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93.png" ContentType="image/png"/>
  <Override PartName="/word/media/rId8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Кирьянова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</w:t>
      </w:r>
      <w:r>
        <w:t xml:space="preserve"> </w:t>
      </w:r>
      <w:r>
        <w:t xml:space="preserve">программ с использованием переходов. Познакомиться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</w:t>
      </w:r>
    </w:p>
    <w:p>
      <w:pPr>
        <w:pStyle w:val="BodyText"/>
      </w:pPr>
      <w:r>
        <w:t xml:space="preserve">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  <w:r>
        <w:t xml:space="preserve"> </w:t>
      </w:r>
      <w:r>
        <w:t xml:space="preserve">Структура листинга:</w:t>
      </w:r>
      <w:r>
        <w:t xml:space="preserve"> </w:t>
      </w:r>
      <w:r>
        <w:t xml:space="preserve">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t xml:space="preserve"> </w:t>
      </w:r>
      <w:r>
        <w:t xml:space="preserve">адрес — это смещение машинного кода от начала текущего сегмента;</w:t>
      </w:r>
      <w:r>
        <w:t xml:space="preserve"> </w:t>
      </w: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</w:t>
      </w:r>
      <w:r>
        <w:t xml:space="preserve"> </w:t>
      </w:r>
      <w:r>
        <w:t xml:space="preserve">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  <w:r>
        <w:t xml:space="preserve"> </w:t>
      </w: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присваивается).</w:t>
      </w:r>
    </w:p>
    <w:bookmarkEnd w:id="22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новый каталог и файл в нем (рис. 1).</w:t>
      </w:r>
    </w:p>
    <w:bookmarkStart w:id="26" w:name="fig:001"/>
    <w:p>
      <w:pPr>
        <w:pStyle w:val="CaptionedFigure"/>
      </w:pPr>
      <w:r>
        <w:drawing>
          <wp:inline>
            <wp:extent cx="3733800" cy="443388"/>
            <wp:effectExtent b="0" l="0" r="0" t="0"/>
            <wp:docPr descr="Рис. 1: Создани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bookmarkEnd w:id="26"/>
    <w:p>
      <w:pPr>
        <w:pStyle w:val="BodyText"/>
      </w:pPr>
      <w:r>
        <w:t xml:space="preserve">Ввожу текст программы из листинга 7.1 (рис. 2)</w:t>
      </w:r>
    </w:p>
    <w:bookmarkStart w:id="30" w:name="fig:002"/>
    <w:p>
      <w:pPr>
        <w:pStyle w:val="CaptionedFigure"/>
      </w:pPr>
      <w:r>
        <w:drawing>
          <wp:inline>
            <wp:extent cx="3733800" cy="2508646"/>
            <wp:effectExtent b="0" l="0" r="0" t="0"/>
            <wp:docPr descr="Рис. 2: Программ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bookmarkEnd w:id="30"/>
    <w:p>
      <w:pPr>
        <w:pStyle w:val="BodyText"/>
      </w:pPr>
      <w:r>
        <w:t xml:space="preserve">Транслирую текст программы в объектный файл, выполняю компоновку объектного файла и запускаю исполняемый файл (рис. 3).</w:t>
      </w:r>
    </w:p>
    <w:bookmarkStart w:id="34" w:name="fig:003"/>
    <w:p>
      <w:pPr>
        <w:pStyle w:val="CaptionedFigure"/>
      </w:pPr>
      <w:r>
        <w:drawing>
          <wp:inline>
            <wp:extent cx="3733800" cy="552602"/>
            <wp:effectExtent b="0" l="0" r="0" t="0"/>
            <wp:docPr descr="Рис. 3: Запус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bookmarkEnd w:id="34"/>
    <w:p>
      <w:pPr>
        <w:pStyle w:val="BodyText"/>
      </w:pPr>
      <w:r>
        <w:t xml:space="preserve">Изменяю текст программы в соответствии с листингом 7.2 (рис. 4).</w:t>
      </w:r>
    </w:p>
    <w:bookmarkStart w:id="38" w:name="fig:004"/>
    <w:p>
      <w:pPr>
        <w:pStyle w:val="CaptionedFigure"/>
      </w:pPr>
      <w:r>
        <w:drawing>
          <wp:inline>
            <wp:extent cx="3733800" cy="2591447"/>
            <wp:effectExtent b="0" l="0" r="0" t="0"/>
            <wp:docPr descr="Рис. 4: Редактировани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</w:t>
      </w:r>
    </w:p>
    <w:bookmarkEnd w:id="38"/>
    <w:p>
      <w:pPr>
        <w:pStyle w:val="BodyText"/>
      </w:pPr>
      <w:r>
        <w:t xml:space="preserve">Создаю обновленный исполняемый файл и запускаю его (рис. 5).</w:t>
      </w:r>
    </w:p>
    <w:bookmarkStart w:id="42" w:name="fig:005"/>
    <w:p>
      <w:pPr>
        <w:pStyle w:val="CaptionedFigure"/>
      </w:pPr>
      <w:r>
        <w:drawing>
          <wp:inline>
            <wp:extent cx="3733800" cy="718414"/>
            <wp:effectExtent b="0" l="0" r="0" t="0"/>
            <wp:docPr descr="Рис. 5: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</w:t>
      </w:r>
    </w:p>
    <w:bookmarkEnd w:id="42"/>
    <w:p>
      <w:pPr>
        <w:pStyle w:val="BodyText"/>
      </w:pPr>
      <w:r>
        <w:t xml:space="preserve">Меняю текст программы для нужного вывода программы (рис. 6).</w:t>
      </w:r>
    </w:p>
    <w:bookmarkStart w:id="46" w:name="fig:006"/>
    <w:p>
      <w:pPr>
        <w:pStyle w:val="CaptionedFigure"/>
      </w:pPr>
      <w:r>
        <w:drawing>
          <wp:inline>
            <wp:extent cx="3733800" cy="2663195"/>
            <wp:effectExtent b="0" l="0" r="0" t="0"/>
            <wp:docPr descr="Рис. 6: Редактировани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</w:t>
      </w:r>
    </w:p>
    <w:bookmarkEnd w:id="46"/>
    <w:p>
      <w:pPr>
        <w:pStyle w:val="BodyText"/>
      </w:pPr>
      <w:r>
        <w:t xml:space="preserve">Транслирую текст программы в объектный файл, выполняю компоновку объектного файла и запускаю исполняемый файл (рис. 7).</w:t>
      </w:r>
    </w:p>
    <w:bookmarkStart w:id="50" w:name="fig:007"/>
    <w:p>
      <w:pPr>
        <w:pStyle w:val="CaptionedFigure"/>
      </w:pPr>
      <w:r>
        <w:drawing>
          <wp:inline>
            <wp:extent cx="3733800" cy="687140"/>
            <wp:effectExtent b="0" l="0" r="0" t="0"/>
            <wp:docPr descr="Рис. 7: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</w:t>
      </w:r>
    </w:p>
    <w:bookmarkEnd w:id="50"/>
    <w:p>
      <w:pPr>
        <w:pStyle w:val="BodyText"/>
      </w:pPr>
      <w:r>
        <w:t xml:space="preserve">Создаю новый файл lab7-2.asm (рис. 8).</w:t>
      </w:r>
    </w:p>
    <w:bookmarkStart w:id="54" w:name="fig:008"/>
    <w:p>
      <w:pPr>
        <w:pStyle w:val="CaptionedFigure"/>
      </w:pPr>
      <w:r>
        <w:drawing>
          <wp:inline>
            <wp:extent cx="3733800" cy="418388"/>
            <wp:effectExtent b="0" l="0" r="0" t="0"/>
            <wp:docPr descr="Рис. 8: Создание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</w:t>
      </w:r>
    </w:p>
    <w:bookmarkEnd w:id="54"/>
    <w:p>
      <w:pPr>
        <w:pStyle w:val="BodyText"/>
      </w:pPr>
      <w:r>
        <w:t xml:space="preserve">Ввожу текст программы из листинга 7.3 (рис. 9).</w:t>
      </w:r>
    </w:p>
    <w:bookmarkStart w:id="58" w:name="fig:009"/>
    <w:p>
      <w:pPr>
        <w:pStyle w:val="CaptionedFigure"/>
      </w:pPr>
      <w:r>
        <w:drawing>
          <wp:inline>
            <wp:extent cx="3733800" cy="2759092"/>
            <wp:effectExtent b="0" l="0" r="0" t="0"/>
            <wp:docPr descr="Рис. 9: Редактировани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</w:t>
      </w:r>
    </w:p>
    <w:bookmarkEnd w:id="58"/>
    <w:p>
      <w:pPr>
        <w:pStyle w:val="BodyText"/>
      </w:pPr>
      <w:r>
        <w:t xml:space="preserve">Создаю исполняемый файл и проверяю его работу для разных значений B (рис. 10).</w:t>
      </w:r>
    </w:p>
    <w:bookmarkStart w:id="62" w:name="fig:010"/>
    <w:p>
      <w:pPr>
        <w:pStyle w:val="CaptionedFigure"/>
      </w:pPr>
      <w:r>
        <w:drawing>
          <wp:inline>
            <wp:extent cx="3733800" cy="1357293"/>
            <wp:effectExtent b="0" l="0" r="0" t="0"/>
            <wp:docPr descr="Рис. 10: Проверк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</w:t>
      </w:r>
    </w:p>
    <w:bookmarkEnd w:id="62"/>
    <w:bookmarkEnd w:id="63"/>
    <w:bookmarkStart w:id="80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 (рис. 11).</w:t>
      </w:r>
    </w:p>
    <w:bookmarkStart w:id="67" w:name="fig:011"/>
    <w:p>
      <w:pPr>
        <w:pStyle w:val="CaptionedFigure"/>
      </w:pPr>
      <w:r>
        <w:drawing>
          <wp:inline>
            <wp:extent cx="3733800" cy="214860"/>
            <wp:effectExtent b="0" l="0" r="0" t="0"/>
            <wp:docPr descr="Рис. 11: Листинг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Листинг</w:t>
      </w:r>
    </w:p>
    <w:bookmarkEnd w:id="67"/>
    <w:p>
      <w:pPr>
        <w:pStyle w:val="BodyText"/>
      </w:pPr>
      <w:r>
        <w:t xml:space="preserve">Открываю файл листинга с помощью mcedit (рис. 12).</w:t>
      </w:r>
    </w:p>
    <w:bookmarkStart w:id="71" w:name="fig:012"/>
    <w:p>
      <w:pPr>
        <w:pStyle w:val="CaptionedFigure"/>
      </w:pPr>
      <w:r>
        <w:drawing>
          <wp:inline>
            <wp:extent cx="3733800" cy="2616812"/>
            <wp:effectExtent b="0" l="0" r="0" t="0"/>
            <wp:docPr descr="Рис. 12: Открытие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Открытие листинга</w:t>
      </w:r>
    </w:p>
    <w:bookmarkEnd w:id="71"/>
    <w:p>
      <w:pPr>
        <w:pStyle w:val="BodyText"/>
      </w:pPr>
      <w:r>
        <w:t xml:space="preserve">Строка на 14 месте имеет адрес</w:t>
      </w:r>
      <w:r>
        <w:t xml:space="preserve"> </w:t>
      </w:r>
      <w:r>
        <w:t xml:space="preserve">‘0000000B’</w:t>
      </w:r>
      <w:r>
        <w:t xml:space="preserve"> </w:t>
      </w:r>
      <w:r>
        <w:t xml:space="preserve">и машинный код 29D8, sub eax, ebx выполняет вычитание значение ebx из значения eax. Строка на 15 месте имеет адрес</w:t>
      </w:r>
      <w:r>
        <w:t xml:space="preserve"> </w:t>
      </w:r>
      <w:r>
        <w:t xml:space="preserve">‘0000000D’</w:t>
      </w:r>
      <w:r>
        <w:t xml:space="preserve"> </w:t>
      </w:r>
      <w:r>
        <w:t xml:space="preserve">и машинный код 5B, pop ebx сохраняет значение в регистре ebx. Строка на 16 месте</w:t>
      </w:r>
      <w:r>
        <w:t xml:space="preserve"> </w:t>
      </w:r>
      <w:r>
        <w:t xml:space="preserve">‘0000000E’</w:t>
      </w:r>
      <w:r>
        <w:t xml:space="preserve"> </w:t>
      </w:r>
      <w:r>
        <w:t xml:space="preserve">и машинный код С3, ret используется для возврата из подпрограммы.</w:t>
      </w:r>
    </w:p>
    <w:p>
      <w:pPr>
        <w:pStyle w:val="BodyText"/>
      </w:pPr>
      <w:r>
        <w:t xml:space="preserve">Убираю один операнд из двух и трансляция не работает, указывая на отсутствие операнда (рис. 13).</w:t>
      </w:r>
    </w:p>
    <w:bookmarkStart w:id="75" w:name="fig:013"/>
    <w:p>
      <w:pPr>
        <w:pStyle w:val="CaptionedFigure"/>
      </w:pPr>
      <w:r>
        <w:drawing>
          <wp:inline>
            <wp:extent cx="3733800" cy="230659"/>
            <wp:effectExtent b="0" l="0" r="0" t="0"/>
            <wp:docPr descr="Рис. 13: Трансляция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Трансляция</w:t>
      </w:r>
    </w:p>
    <w:bookmarkEnd w:id="75"/>
    <w:p>
      <w:pPr>
        <w:pStyle w:val="BodyText"/>
      </w:pPr>
      <w:r>
        <w:t xml:space="preserve">В листинге отображается ошибка (рис. 14).</w:t>
      </w:r>
    </w:p>
    <w:bookmarkStart w:id="79" w:name="fig:014"/>
    <w:p>
      <w:pPr>
        <w:pStyle w:val="CaptionedFigure"/>
      </w:pPr>
      <w:r>
        <w:drawing>
          <wp:inline>
            <wp:extent cx="3733800" cy="368420"/>
            <wp:effectExtent b="0" l="0" r="0" t="0"/>
            <wp:docPr descr="Рис. 14: Ошибк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</w:t>
      </w:r>
    </w:p>
    <w:bookmarkEnd w:id="79"/>
    <w:bookmarkEnd w:id="80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 для нахождения наименьшей из 3 целочисленных переменных a, b и c. Значения переменных выбираю согласно 2 варианту (рис. 15).</w:t>
      </w:r>
    </w:p>
    <w:bookmarkStart w:id="84" w:name="fig:015"/>
    <w:p>
      <w:pPr>
        <w:pStyle w:val="CaptionedFigure"/>
      </w:pPr>
      <w:r>
        <w:drawing>
          <wp:inline>
            <wp:extent cx="3733800" cy="2820753"/>
            <wp:effectExtent b="0" l="0" r="0" t="0"/>
            <wp:docPr descr="Рис. 15: Программа 1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1</w:t>
      </w:r>
    </w:p>
    <w:bookmarkEnd w:id="84"/>
    <w:p>
      <w:pPr>
        <w:pStyle w:val="BodyText"/>
      </w:pPr>
      <w:r>
        <w:t xml:space="preserve">Создаю исполняемый файл и запускаю. Программа работает корректно (рис. 16).</w:t>
      </w:r>
    </w:p>
    <w:bookmarkStart w:id="88" w:name="fig:016"/>
    <w:p>
      <w:pPr>
        <w:pStyle w:val="CaptionedFigure"/>
      </w:pPr>
      <w:r>
        <w:drawing>
          <wp:inline>
            <wp:extent cx="3733800" cy="449065"/>
            <wp:effectExtent b="0" l="0" r="0" t="0"/>
            <wp:docPr descr="Рис. 16: Запуск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</w:t>
      </w:r>
    </w:p>
    <w:bookmarkEnd w:id="88"/>
    <w:p>
      <w:pPr>
        <w:pStyle w:val="BodyText"/>
      </w:pPr>
      <w:r>
        <w:t xml:space="preserve">Пишу программу, которая для введенных с клавиатуры значений x и a вычисляет значение заданной функции f(x) и выводит результат вычислений. Вид функции выбираю из 2 варианта (рис. 17).</w:t>
      </w:r>
    </w:p>
    <w:bookmarkStart w:id="92" w:name="fig:018"/>
    <w:p>
      <w:pPr>
        <w:pStyle w:val="CaptionedFigure"/>
      </w:pPr>
      <w:r>
        <w:drawing>
          <wp:inline>
            <wp:extent cx="3733800" cy="2658544"/>
            <wp:effectExtent b="0" l="0" r="0" t="0"/>
            <wp:docPr descr="Рис. 17: Программа 2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2</w:t>
      </w:r>
    </w:p>
    <w:bookmarkEnd w:id="92"/>
    <w:p>
      <w:pPr>
        <w:pStyle w:val="BodyText"/>
      </w:pPr>
      <w:r>
        <w:t xml:space="preserve">Создаю исполняемый файл и запускаю. Программа работает корректно (рис. 18).</w:t>
      </w:r>
    </w:p>
    <w:bookmarkStart w:id="96" w:name="fig:017"/>
    <w:p>
      <w:pPr>
        <w:pStyle w:val="CaptionedFigure"/>
      </w:pPr>
      <w:r>
        <w:drawing>
          <wp:inline>
            <wp:extent cx="3733800" cy="1098761"/>
            <wp:effectExtent b="0" l="0" r="0" t="0"/>
            <wp:docPr descr="Рис. 18: Запуск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</w:t>
      </w:r>
    </w:p>
    <w:bookmarkEnd w:id="96"/>
    <w:bookmarkEnd w:id="97"/>
    <w:bookmarkEnd w:id="98"/>
    <w:bookmarkStart w:id="9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команды условного и безусловного переходов, приобрела навыки написания программ с использованием переходов и познакомилась с назначением и структурой файла листинга.</w:t>
      </w:r>
    </w:p>
    <w:bookmarkEnd w:id="99"/>
    <w:bookmarkStart w:id="10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100">
        <w:r>
          <w:rPr>
            <w:rStyle w:val="Hyperlink"/>
          </w:rPr>
          <w:t xml:space="preserve">Лабораторная работа №7</w:t>
        </w:r>
      </w:hyperlink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3" Target="media/rId93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00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Кирьянова Екатерина Андреевна</dc:creator>
  <dc:language>ru-RU</dc:language>
  <cp:keywords/>
  <dcterms:created xsi:type="dcterms:W3CDTF">2024-11-23T11:00:35Z</dcterms:created>
  <dcterms:modified xsi:type="dcterms:W3CDTF">2024-11-23T11:00:35Z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