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Кирьянова Екатерина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циклов в NASM</w:t>
      </w:r>
    </w:p>
    <w:p>
      <w:pPr>
        <w:pStyle w:val="Compact"/>
        <w:numPr>
          <w:ilvl w:val="0"/>
          <w:numId w:val="1001"/>
        </w:numPr>
      </w:pPr>
      <w:r>
        <w:t xml:space="preserve">Обработка аргументов командной строки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  <w:r>
        <w:t xml:space="preserve"> </w:t>
      </w:r>
      <w:r>
        <w:t xml:space="preserve">На рис. 8.1 показана схема организации стека в процессоре.</w:t>
      </w:r>
      <w:r>
        <w:t xml:space="preserve"> </w:t>
      </w:r>
      <w:r>
        <w:t xml:space="preserve">Стек имеет вершину, адрес последнего добавленного элемента, который хранится в регистре esp (указатель стека). Противоположный конец стека называется дном. Значение,</w:t>
      </w:r>
      <w:r>
        <w:t xml:space="preserve"> </w:t>
      </w:r>
      <w:r>
        <w:t xml:space="preserve">помещённое в стек последним, извлекается первым. При помещении значения в стек указатель стека уменьшается, а при извлечении — увеличивается.</w:t>
      </w:r>
      <w:r>
        <w:t xml:space="preserve"> </w:t>
      </w:r>
      <w:r>
        <w:t xml:space="preserve">Команда pop извлекает значение из стека, т.е. извлекает значение из ячейки памяти, на</w:t>
      </w:r>
      <w:r>
        <w:t xml:space="preserve"> </w:t>
      </w:r>
      <w:r>
        <w:t xml:space="preserve">которую указывает регистр esp, после этого уменьшает значение регистра esp на 4. У этой</w:t>
      </w:r>
      <w:r>
        <w:t xml:space="preserve"> </w:t>
      </w:r>
      <w:r>
        <w:t xml:space="preserve">команды также один операнд, который может быть регистром или переменной в памяти.</w:t>
      </w:r>
      <w:r>
        <w:t xml:space="preserve"> </w:t>
      </w:r>
      <w:r>
        <w:t xml:space="preserve">Для организации циклов существуют специальные инструкции. Для всех инструкций</w:t>
      </w:r>
      <w:r>
        <w:t xml:space="preserve"> </w:t>
      </w:r>
      <w:r>
        <w:t xml:space="preserve">максимальное количество проходов задаётся в регистре ecx. Наиболее простой является инструкция loop.</w:t>
      </w:r>
      <w:r>
        <w:t xml:space="preserve"> </w:t>
      </w:r>
      <w:r>
        <w:t xml:space="preserve">Иструкция loop выполняется в два этапа. Сначала из регистра ecx вычитается единица и</w:t>
      </w:r>
      <w:r>
        <w:t xml:space="preserve"> </w:t>
      </w:r>
      <w:r>
        <w:t xml:space="preserve">его значение сравнивается с нулём. Если регистр не равен нулю, то выполняется переход к</w:t>
      </w:r>
      <w:r>
        <w:t xml:space="preserve"> </w:t>
      </w:r>
      <w:r>
        <w:t xml:space="preserve">указанной метке. Иначе переход не выполняется и управление передаётся команде, которая</w:t>
      </w:r>
      <w:r>
        <w:t xml:space="preserve"> </w:t>
      </w:r>
      <w:r>
        <w:t xml:space="preserve">следует сразу после команды loop.</w:t>
      </w:r>
    </w:p>
    <w:bookmarkEnd w:id="22"/>
    <w:bookmarkStart w:id="9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1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новый каталог и файл в нем (рис. 1).</w:t>
      </w:r>
    </w:p>
    <w:bookmarkStart w:id="26" w:name="fig:001"/>
    <w:p>
      <w:pPr>
        <w:pStyle w:val="CaptionedFigure"/>
      </w:pPr>
      <w:r>
        <w:drawing>
          <wp:inline>
            <wp:extent cx="3733800" cy="595074"/>
            <wp:effectExtent b="0" l="0" r="0" t="0"/>
            <wp:docPr descr="Рис. 1: Создание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5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</w:t>
      </w:r>
    </w:p>
    <w:bookmarkEnd w:id="26"/>
    <w:p>
      <w:pPr>
        <w:pStyle w:val="BodyText"/>
      </w:pPr>
      <w:r>
        <w:t xml:space="preserve">Ввожу текст программы из листинга 8.1 (рис. 2)</w:t>
      </w:r>
    </w:p>
    <w:bookmarkStart w:id="30" w:name="fig:002"/>
    <w:p>
      <w:pPr>
        <w:pStyle w:val="CaptionedFigure"/>
      </w:pPr>
      <w:r>
        <w:drawing>
          <wp:inline>
            <wp:extent cx="3733800" cy="2415301"/>
            <wp:effectExtent b="0" l="0" r="0" t="0"/>
            <wp:docPr descr="Рис. 2: Программ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5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</w:t>
      </w:r>
    </w:p>
    <w:bookmarkEnd w:id="30"/>
    <w:p>
      <w:pPr>
        <w:pStyle w:val="BodyText"/>
      </w:pPr>
      <w:r>
        <w:t xml:space="preserve">Транслирую текст программы в объектный файл, выполняю компоновку объектного файла и запускаю исполняемый файл (рис. 3).</w:t>
      </w:r>
    </w:p>
    <w:bookmarkStart w:id="34" w:name="fig:003"/>
    <w:p>
      <w:pPr>
        <w:pStyle w:val="CaptionedFigure"/>
      </w:pPr>
      <w:r>
        <w:drawing>
          <wp:inline>
            <wp:extent cx="3733800" cy="993672"/>
            <wp:effectExtent b="0" l="0" r="0" t="0"/>
            <wp:docPr descr="Рис. 3: Запуск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3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</w:t>
      </w:r>
    </w:p>
    <w:bookmarkEnd w:id="34"/>
    <w:p>
      <w:pPr>
        <w:pStyle w:val="BodyText"/>
      </w:pPr>
      <w:r>
        <w:t xml:space="preserve">Меняю текст программы, добавив изменение значения регистра ecx в цикле (рис. 4).</w:t>
      </w:r>
    </w:p>
    <w:bookmarkStart w:id="38" w:name="fig:004"/>
    <w:p>
      <w:pPr>
        <w:pStyle w:val="CaptionedFigure"/>
      </w:pPr>
      <w:r>
        <w:drawing>
          <wp:inline>
            <wp:extent cx="3733800" cy="2707005"/>
            <wp:effectExtent b="0" l="0" r="0" t="0"/>
            <wp:docPr descr="Рис. 4: Редактирование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7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</w:t>
      </w:r>
    </w:p>
    <w:bookmarkEnd w:id="38"/>
    <w:p>
      <w:pPr>
        <w:pStyle w:val="BodyText"/>
      </w:pPr>
      <w:r>
        <w:t xml:space="preserve">Создаю обновленный исполняемый файл и запускаю его. Цикл закольцевался и стал бесконечным (рис. 5).</w:t>
      </w:r>
    </w:p>
    <w:bookmarkStart w:id="42" w:name="fig:005"/>
    <w:p>
      <w:pPr>
        <w:pStyle w:val="CaptionedFigure"/>
      </w:pPr>
      <w:r>
        <w:drawing>
          <wp:inline>
            <wp:extent cx="3733800" cy="2551012"/>
            <wp:effectExtent b="0" l="0" r="0" t="0"/>
            <wp:docPr descr="Рис. 5: Запуск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1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</w:t>
      </w:r>
    </w:p>
    <w:bookmarkEnd w:id="42"/>
    <w:p>
      <w:pPr>
        <w:pStyle w:val="BodyText"/>
      </w:pPr>
      <w:r>
        <w:t xml:space="preserve">Вношу изменения в текст программы, добавив команды push и pop (рис. 6).</w:t>
      </w:r>
    </w:p>
    <w:bookmarkStart w:id="46" w:name="fig:006"/>
    <w:p>
      <w:pPr>
        <w:pStyle w:val="CaptionedFigure"/>
      </w:pPr>
      <w:r>
        <w:drawing>
          <wp:inline>
            <wp:extent cx="3733800" cy="2708398"/>
            <wp:effectExtent b="0" l="0" r="0" t="0"/>
            <wp:docPr descr="Рис. 6: Редактирование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8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</w:t>
      </w:r>
    </w:p>
    <w:bookmarkEnd w:id="46"/>
    <w:p>
      <w:pPr>
        <w:pStyle w:val="BodyText"/>
      </w:pPr>
      <w:r>
        <w:t xml:space="preserve">Транслирую текст программы в объектный файл, выполняю компоновку объектного файла и запускаю исполняемый файл. Число проходов цикла стало соответствовать числу, введенному с клавиатуры (рис. 7).</w:t>
      </w:r>
    </w:p>
    <w:bookmarkStart w:id="50" w:name="fig:007"/>
    <w:p>
      <w:pPr>
        <w:pStyle w:val="CaptionedFigure"/>
      </w:pPr>
      <w:r>
        <w:drawing>
          <wp:inline>
            <wp:extent cx="3733800" cy="992338"/>
            <wp:effectExtent b="0" l="0" r="0" t="0"/>
            <wp:docPr descr="Рис. 7: Запуск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2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</w:t>
      </w:r>
    </w:p>
    <w:bookmarkEnd w:id="50"/>
    <w:bookmarkEnd w:id="51"/>
    <w:bookmarkStart w:id="84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новый файл lab8-2.asm (рис. 8).</w:t>
      </w:r>
    </w:p>
    <w:bookmarkStart w:id="55" w:name="fig:008"/>
    <w:p>
      <w:pPr>
        <w:pStyle w:val="CaptionedFigure"/>
      </w:pPr>
      <w:r>
        <w:drawing>
          <wp:inline>
            <wp:extent cx="3733800" cy="320413"/>
            <wp:effectExtent b="0" l="0" r="0" t="0"/>
            <wp:docPr descr="Рис. 8: Создание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</w:t>
      </w:r>
    </w:p>
    <w:bookmarkEnd w:id="55"/>
    <w:p>
      <w:pPr>
        <w:pStyle w:val="BodyText"/>
      </w:pPr>
      <w:r>
        <w:t xml:space="preserve">Ввожу текст программы из листинга 8.2 (рис. 9).</w:t>
      </w:r>
    </w:p>
    <w:bookmarkStart w:id="59" w:name="fig:009"/>
    <w:p>
      <w:pPr>
        <w:pStyle w:val="CaptionedFigure"/>
      </w:pPr>
      <w:r>
        <w:drawing>
          <wp:inline>
            <wp:extent cx="3733800" cy="2471466"/>
            <wp:effectExtent b="0" l="0" r="0" t="0"/>
            <wp:docPr descr="Рис. 9: Редактирование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1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</w:t>
      </w:r>
    </w:p>
    <w:bookmarkEnd w:id="59"/>
    <w:p>
      <w:pPr>
        <w:pStyle w:val="BodyText"/>
      </w:pPr>
      <w:r>
        <w:t xml:space="preserve">Создаю исполняемый файл и запускаю, указав аргументы. Программа выводит 3 аргумента в разных видах (рис. 10).</w:t>
      </w:r>
    </w:p>
    <w:bookmarkStart w:id="63" w:name="fig:010"/>
    <w:p>
      <w:pPr>
        <w:pStyle w:val="CaptionedFigure"/>
      </w:pPr>
      <w:r>
        <w:drawing>
          <wp:inline>
            <wp:extent cx="3733800" cy="689796"/>
            <wp:effectExtent b="0" l="0" r="0" t="0"/>
            <wp:docPr descr="Рис. 10: Запуск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9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</w:t>
      </w:r>
    </w:p>
    <w:bookmarkEnd w:id="63"/>
    <w:p>
      <w:pPr>
        <w:pStyle w:val="BodyText"/>
      </w:pPr>
      <w:r>
        <w:t xml:space="preserve">Создаю файл lab8-3.asm (рис. 11).</w:t>
      </w:r>
    </w:p>
    <w:bookmarkStart w:id="67" w:name="fig:011"/>
    <w:p>
      <w:pPr>
        <w:pStyle w:val="CaptionedFigure"/>
      </w:pPr>
      <w:r>
        <w:drawing>
          <wp:inline>
            <wp:extent cx="3733800" cy="332327"/>
            <wp:effectExtent b="0" l="0" r="0" t="0"/>
            <wp:docPr descr="Рис. 11: Создание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</w:t>
      </w:r>
    </w:p>
    <w:bookmarkEnd w:id="67"/>
    <w:p>
      <w:pPr>
        <w:pStyle w:val="BodyText"/>
      </w:pPr>
      <w:r>
        <w:t xml:space="preserve">Ввожу текст программы из листинга 8.3 (рис. 12).</w:t>
      </w:r>
    </w:p>
    <w:bookmarkStart w:id="71" w:name="fig:012"/>
    <w:p>
      <w:pPr>
        <w:pStyle w:val="CaptionedFigure"/>
      </w:pPr>
      <w:r>
        <w:drawing>
          <wp:inline>
            <wp:extent cx="3733800" cy="2563649"/>
            <wp:effectExtent b="0" l="0" r="0" t="0"/>
            <wp:docPr descr="Рис. 12: Программа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3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</w:t>
      </w:r>
    </w:p>
    <w:bookmarkEnd w:id="71"/>
    <w:p>
      <w:pPr>
        <w:pStyle w:val="BodyText"/>
      </w:pPr>
      <w:r>
        <w:t xml:space="preserve">Создаю исполняемый файл и запускаю его, указав аргументы (рис. 13).</w:t>
      </w:r>
    </w:p>
    <w:bookmarkStart w:id="75" w:name="fig:013"/>
    <w:p>
      <w:pPr>
        <w:pStyle w:val="CaptionedFigure"/>
      </w:pPr>
      <w:r>
        <w:drawing>
          <wp:inline>
            <wp:extent cx="3733800" cy="443327"/>
            <wp:effectExtent b="0" l="0" r="0" t="0"/>
            <wp:docPr descr="Рис. 13: Запуск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3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</w:t>
      </w:r>
    </w:p>
    <w:bookmarkEnd w:id="75"/>
    <w:p>
      <w:pPr>
        <w:pStyle w:val="BodyText"/>
      </w:pPr>
      <w:r>
        <w:t xml:space="preserve">Изменяю текст программы для вычисления произведения (рис. 14).</w:t>
      </w:r>
    </w:p>
    <w:bookmarkStart w:id="79" w:name="fig:014"/>
    <w:p>
      <w:pPr>
        <w:pStyle w:val="CaptionedFigure"/>
      </w:pPr>
      <w:r>
        <w:drawing>
          <wp:inline>
            <wp:extent cx="3733800" cy="2823594"/>
            <wp:effectExtent b="0" l="0" r="0" t="0"/>
            <wp:docPr descr="Рис. 14: Произведение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3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Произведение</w:t>
      </w:r>
    </w:p>
    <w:bookmarkEnd w:id="79"/>
    <w:p>
      <w:pPr>
        <w:pStyle w:val="BodyText"/>
      </w:pPr>
      <w:r>
        <w:t xml:space="preserve">Создаю исполняемый файл и запускаю его (рис. 15).</w:t>
      </w:r>
    </w:p>
    <w:bookmarkStart w:id="83" w:name="fig:015"/>
    <w:p>
      <w:pPr>
        <w:pStyle w:val="CaptionedFigure"/>
      </w:pPr>
      <w:r>
        <w:drawing>
          <wp:inline>
            <wp:extent cx="3733800" cy="436985"/>
            <wp:effectExtent b="0" l="0" r="0" t="0"/>
            <wp:docPr descr="Рис. 15: Запуск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</w:t>
      </w:r>
    </w:p>
    <w:bookmarkEnd w:id="83"/>
    <w:bookmarkEnd w:id="84"/>
    <w:bookmarkStart w:id="97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новый файл lab8-4.asm (рис. 16).</w:t>
      </w:r>
    </w:p>
    <w:bookmarkStart w:id="88" w:name="fig:016"/>
    <w:p>
      <w:pPr>
        <w:pStyle w:val="CaptionedFigure"/>
      </w:pPr>
      <w:r>
        <w:drawing>
          <wp:inline>
            <wp:extent cx="3733800" cy="312211"/>
            <wp:effectExtent b="0" l="0" r="0" t="0"/>
            <wp:docPr descr="Рис. 16: Создание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Создание</w:t>
      </w:r>
    </w:p>
    <w:bookmarkEnd w:id="88"/>
    <w:p>
      <w:pPr>
        <w:pStyle w:val="BodyText"/>
      </w:pPr>
      <w:r>
        <w:t xml:space="preserve">Пишу программу, которая находит сумму значений функций. Вид функции выбираю согласно 2 варианту (рис. 17).</w:t>
      </w:r>
    </w:p>
    <w:bookmarkStart w:id="92" w:name="fig:017"/>
    <w:p>
      <w:pPr>
        <w:pStyle w:val="CaptionedFigure"/>
      </w:pPr>
      <w:r>
        <w:drawing>
          <wp:inline>
            <wp:extent cx="3733800" cy="3236963"/>
            <wp:effectExtent b="0" l="0" r="0" t="0"/>
            <wp:docPr descr="Рис. 17: Программа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6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Программа</w:t>
      </w:r>
    </w:p>
    <w:bookmarkEnd w:id="92"/>
    <w:p>
      <w:pPr>
        <w:pStyle w:val="BodyText"/>
      </w:pPr>
      <w:r>
        <w:t xml:space="preserve">Создаю исполняемый файл и запускаю. Программа работает корректно (рис. 18).</w:t>
      </w:r>
    </w:p>
    <w:bookmarkStart w:id="96" w:name="fig:018"/>
    <w:p>
      <w:pPr>
        <w:pStyle w:val="CaptionedFigure"/>
      </w:pPr>
      <w:r>
        <w:drawing>
          <wp:inline>
            <wp:extent cx="3733800" cy="430823"/>
            <wp:effectExtent b="0" l="0" r="0" t="0"/>
            <wp:docPr descr="Рис. 18: Запуск" title="" id="94" name="Picture"/>
            <a:graphic>
              <a:graphicData uri="http://schemas.openxmlformats.org/drawingml/2006/picture">
                <pic:pic>
                  <pic:nvPicPr>
                    <pic:cNvPr descr="image/1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0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Запуск</w:t>
      </w:r>
    </w:p>
    <w:bookmarkEnd w:id="96"/>
    <w:bookmarkEnd w:id="97"/>
    <w:bookmarkEnd w:id="98"/>
    <w:bookmarkStart w:id="99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приобрелв навыки написания программ с использованием циклов и обработкой аргументов командной строки.</w:t>
      </w:r>
    </w:p>
    <w:bookmarkEnd w:id="99"/>
    <w:bookmarkStart w:id="101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100">
        <w:r>
          <w:rPr>
            <w:rStyle w:val="Hyperlink"/>
          </w:rPr>
          <w:t xml:space="preserve">Лабораторная работа №8</w:t>
        </w:r>
      </w:hyperlink>
    </w:p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hyperlink" Id="rId100" Target="https://esystem.rudn.ru/pluginfile.php/2089548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0" Target="https://esystem.rudn.ru/pluginfile.php/2089548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Кирьянова Екатерина Андреевна</dc:creator>
  <dc:language>ru-RU</dc:language>
  <cp:keywords/>
  <dcterms:created xsi:type="dcterms:W3CDTF">2024-11-30T14:11:42Z</dcterms:created>
  <dcterms:modified xsi:type="dcterms:W3CDTF">2024-11-30T14:11:42Z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Дисциплина: Архитектура компьютера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Table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