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Кирьянова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любой момент при работе в редакторе vi вы находитесь в одном из трёх режимов редактора: командный режим (command mode), режим ввода (insert mode) и режим последней строки (last line mode).</w:t>
      </w:r>
    </w:p>
    <w:p>
      <w:pPr>
        <w:pStyle w:val="BodyText"/>
      </w:pPr>
      <w:r>
        <w:t xml:space="preserve">При запуске редактора vi вы оказываетесь в командном режиме. В этом режиме можно давать команды для редактирования файлов или перейти в другой режим. Например, вводя x в командном режиме мы удаляем символ, на который указывает курсор. Клавиши-стрелки перемещают курсор по редактируемому файлу. Как правило, команды, используемые в командном режиме, состоят из одного или двух символов.</w:t>
      </w:r>
    </w:p>
    <w:p>
      <w:pPr>
        <w:pStyle w:val="BodyText"/>
      </w:pPr>
      <w:r>
        <w:t xml:space="preserve">Основной ввод и редактирование текста осуществляется в режиме ввода. При использовании редактора vi основное время, скорее всего, будет проводиться именно в этом режиме. Переход в режим ввода из командного режима осуществляется командой i (от слова insert). Находясь в режиме ввода, можно вводить текст в то место, куда указывает курсор. Выход из режима ввода в командный режим осуществляется клавишей Esc.</w:t>
      </w:r>
    </w:p>
    <w:p>
      <w:pPr>
        <w:pStyle w:val="BodyText"/>
      </w:pPr>
      <w:r>
        <w:t xml:space="preserve">Режим последней строки═ — это специальный режим, в котором редактору даются сложные команды. При вводе этих команд они отображаются в последней строке экрана (отсюда пошло название режима). Например, если ввести в командном режиме команду :, то осуществится переход в режим последней строки, и можно будет вводить такие команды, как wq (записать файл и покинуть редактор vi) или q! (выйти из редактора vi без сохранения изменений). В режиме последней строки обычно вводятся команды, название которых состоит из нескольких символов. В этом режиме в последнюю строку вводится команда, после чего нажимается клавиша Enter, и команда исполняется.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с именем ~/work/os/lab10 (рис. 1).</w:t>
      </w:r>
    </w:p>
    <w:p>
      <w:pPr>
        <w:pStyle w:val="CaptionedFigure"/>
      </w:pPr>
      <w:r>
        <w:drawing>
          <wp:inline>
            <wp:extent cx="3733800" cy="188741"/>
            <wp:effectExtent b="0" l="0" r="0" t="0"/>
            <wp:docPr descr="Рис. 1: Каталог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</w:t>
      </w:r>
    </w:p>
    <w:p>
      <w:pPr>
        <w:pStyle w:val="BodyText"/>
      </w:pPr>
      <w:r>
        <w:t xml:space="preserve">Перехожу в созданный каталог (рис. 2).</w:t>
      </w:r>
    </w:p>
    <w:p>
      <w:pPr>
        <w:pStyle w:val="CaptionedFigure"/>
      </w:pPr>
      <w:r>
        <w:drawing>
          <wp:inline>
            <wp:extent cx="3733800" cy="161599"/>
            <wp:effectExtent b="0" l="0" r="0" t="0"/>
            <wp:docPr descr="Рис. 2: Переход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</w:t>
      </w:r>
    </w:p>
    <w:p>
      <w:pPr>
        <w:pStyle w:val="BodyText"/>
      </w:pPr>
      <w:r>
        <w:t xml:space="preserve">Вызываю vi и создаю файл hello.sh (рис. 3).</w:t>
      </w:r>
    </w:p>
    <w:p>
      <w:pPr>
        <w:pStyle w:val="CaptionedFigure"/>
      </w:pPr>
      <w:r>
        <w:drawing>
          <wp:inline>
            <wp:extent cx="3733800" cy="3218158"/>
            <wp:effectExtent b="0" l="0" r="0" t="0"/>
            <wp:docPr descr="Рис. 3: vi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vi</w:t>
      </w:r>
    </w:p>
    <w:p>
      <w:pPr>
        <w:pStyle w:val="BodyText"/>
      </w:pPr>
      <w:r>
        <w:t xml:space="preserve">Нажимаю клавишу i и ввожу следующий текст (рис. 4).</w:t>
      </w:r>
    </w:p>
    <w:p>
      <w:pPr>
        <w:pStyle w:val="CaptionedFigure"/>
      </w:pPr>
      <w:r>
        <w:drawing>
          <wp:inline>
            <wp:extent cx="3733800" cy="873760"/>
            <wp:effectExtent b="0" l="0" r="0" t="0"/>
            <wp:docPr descr="Рис. 4: Текст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</w:t>
      </w:r>
    </w:p>
    <w:p>
      <w:pPr>
        <w:pStyle w:val="BodyText"/>
      </w:pPr>
      <w:r>
        <w:t xml:space="preserve">Нажимаю : и ввожу wq для сохранения текста и завершения работы (рис. 5).</w:t>
      </w:r>
    </w:p>
    <w:p>
      <w:pPr>
        <w:pStyle w:val="CaptionedFigure"/>
      </w:pPr>
      <w:r>
        <w:drawing>
          <wp:inline>
            <wp:extent cx="2666197" cy="750770"/>
            <wp:effectExtent b="0" l="0" r="0" t="0"/>
            <wp:docPr descr="Рис. 5: Команд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97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Команды</w:t>
      </w:r>
    </w:p>
    <w:p>
      <w:pPr>
        <w:pStyle w:val="BodyText"/>
      </w:pPr>
      <w:r>
        <w:t xml:space="preserve">Делаю файл исполняемым (рис. 6).</w:t>
      </w:r>
    </w:p>
    <w:p>
      <w:pPr>
        <w:pStyle w:val="CaptionedFigure"/>
      </w:pPr>
      <w:r>
        <w:drawing>
          <wp:inline>
            <wp:extent cx="3733800" cy="138545"/>
            <wp:effectExtent b="0" l="0" r="0" t="0"/>
            <wp:docPr descr="Рис. 6: Исполнени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Исполнение</w:t>
      </w:r>
    </w:p>
    <w:p>
      <w:pPr>
        <w:pStyle w:val="BodyText"/>
      </w:pPr>
      <w:r>
        <w:t xml:space="preserve">Вызываю vi на редактирование файла (рис. 7).</w:t>
      </w:r>
    </w:p>
    <w:p>
      <w:pPr>
        <w:pStyle w:val="CaptionedFigure"/>
      </w:pPr>
      <w:r>
        <w:drawing>
          <wp:inline>
            <wp:extent cx="3733800" cy="4456673"/>
            <wp:effectExtent b="0" l="0" r="0" t="0"/>
            <wp:docPr descr="Рис. 7: vi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vi</w:t>
      </w:r>
    </w:p>
    <w:p>
      <w:pPr>
        <w:pStyle w:val="BodyText"/>
      </w:pPr>
      <w:r>
        <w:t xml:space="preserve">Меняю HELL на HELLO (рис. 8).</w:t>
      </w:r>
    </w:p>
    <w:p>
      <w:pPr>
        <w:pStyle w:val="CaptionedFigure"/>
      </w:pPr>
      <w:r>
        <w:drawing>
          <wp:inline>
            <wp:extent cx="2040555" cy="1520791"/>
            <wp:effectExtent b="0" l="0" r="0" t="0"/>
            <wp:docPr descr="Рис. 8: Замен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55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Замена</w:t>
      </w:r>
    </w:p>
    <w:p>
      <w:pPr>
        <w:pStyle w:val="BodyText"/>
      </w:pPr>
      <w:r>
        <w:t xml:space="preserve">Меняю LOCAL на local (рис. 9).</w:t>
      </w:r>
    </w:p>
    <w:p>
      <w:pPr>
        <w:pStyle w:val="CaptionedFigure"/>
      </w:pPr>
      <w:r>
        <w:drawing>
          <wp:inline>
            <wp:extent cx="2290812" cy="1472665"/>
            <wp:effectExtent b="0" l="0" r="0" t="0"/>
            <wp:docPr descr="Рис. 9: Замен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12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Замена</w:t>
      </w:r>
    </w:p>
    <w:p>
      <w:pPr>
        <w:pStyle w:val="BodyText"/>
      </w:pPr>
      <w:r>
        <w:t xml:space="preserve">Вставляю в последнюю строку другой текст (рис. 10).</w:t>
      </w:r>
    </w:p>
    <w:p>
      <w:pPr>
        <w:pStyle w:val="CaptionedFigure"/>
      </w:pPr>
      <w:r>
        <w:drawing>
          <wp:inline>
            <wp:extent cx="3436218" cy="1482290"/>
            <wp:effectExtent b="0" l="0" r="0" t="0"/>
            <wp:docPr descr="Рис. 10: Последняя строк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14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Последняя строка</w:t>
      </w:r>
    </w:p>
    <w:p>
      <w:pPr>
        <w:pStyle w:val="BodyText"/>
      </w:pPr>
      <w:r>
        <w:t xml:space="preserve">Удаляю последнюю строку с помощью команды (рис. 11).</w:t>
      </w:r>
    </w:p>
    <w:p>
      <w:pPr>
        <w:pStyle w:val="CaptionedFigure"/>
      </w:pPr>
      <w:r>
        <w:drawing>
          <wp:inline>
            <wp:extent cx="2916454" cy="1443789"/>
            <wp:effectExtent b="0" l="0" r="0" t="0"/>
            <wp:docPr descr="Рис. 11: Команд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144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</w:t>
      </w:r>
    </w:p>
    <w:p>
      <w:pPr>
        <w:pStyle w:val="BodyText"/>
      </w:pPr>
      <w:r>
        <w:t xml:space="preserve">Отменяю последнюю команду (рис. 12).</w:t>
      </w:r>
    </w:p>
    <w:p>
      <w:pPr>
        <w:pStyle w:val="CaptionedFigure"/>
      </w:pPr>
      <w:r>
        <w:drawing>
          <wp:inline>
            <wp:extent cx="3733800" cy="1318713"/>
            <wp:effectExtent b="0" l="0" r="0" t="0"/>
            <wp:docPr descr="Рис. 12: Отмен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Отмена</w:t>
      </w:r>
    </w:p>
    <w:p>
      <w:pPr>
        <w:pStyle w:val="BodyText"/>
      </w:pPr>
      <w:r>
        <w:t xml:space="preserve">Сохраняю и выхожу (рис. 13).</w:t>
      </w:r>
    </w:p>
    <w:p>
      <w:pPr>
        <w:pStyle w:val="CaptionedFigure"/>
      </w:pPr>
      <w:r>
        <w:drawing>
          <wp:inline>
            <wp:extent cx="1347536" cy="1116530"/>
            <wp:effectExtent b="0" l="0" r="0" t="0"/>
            <wp:docPr descr="Рис. 13: Выход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536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Выход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1.</w:t>
      </w:r>
      <w:hyperlink r:id="rId64">
        <w:r>
          <w:rPr>
            <w:rStyle w:val="Hyperlink"/>
          </w:rPr>
          <w:t xml:space="preserve">Документация ALT Linux</w:t>
        </w:r>
      </w:hyperlink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4" Target="https://docs.altlinux.org/ru-RU/archive/2.3/html-single/junior/alt-docs-extras-linuxnovice/ch02s1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docs.altlinux.org/ru-RU/archive/2.3/html-single/junior/alt-docs-extras-linuxnovice/ch02s1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Кирьянова Екатерина Андреевна</dc:creator>
  <dc:language>ru-RU</dc:language>
  <cp:keywords/>
  <dcterms:created xsi:type="dcterms:W3CDTF">2025-04-19T08:55:44Z</dcterms:created>
  <dcterms:modified xsi:type="dcterms:W3CDTF">2025-04-19T08:55:44Z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