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90EF" w14:textId="77777777" w:rsidR="0021780B" w:rsidRDefault="0021780B" w:rsidP="0021780B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22"/>
        </w:rPr>
      </w:pPr>
      <w:r>
        <w:rPr>
          <w:rFonts w:ascii="Arial-BoldMT" w:hAnsi="Arial-BoldMT" w:cs="Arial-BoldMT"/>
          <w:b/>
          <w:bCs/>
          <w:kern w:val="0"/>
          <w:sz w:val="22"/>
        </w:rPr>
        <w:t>EE477 Project Phase 3 Extra Credit Proposal</w:t>
      </w:r>
    </w:p>
    <w:p w14:paraId="181BC95D" w14:textId="77777777" w:rsidR="0021780B" w:rsidRDefault="0021780B" w:rsidP="0021780B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2"/>
        </w:rPr>
      </w:pPr>
      <w:r>
        <w:rPr>
          <w:rFonts w:ascii="ArialMT" w:hAnsi="ArialMT" w:cs="ArialMT"/>
          <w:kern w:val="0"/>
          <w:sz w:val="22"/>
        </w:rPr>
        <w:t xml:space="preserve">Jason </w:t>
      </w:r>
      <w:proofErr w:type="spellStart"/>
      <w:r>
        <w:rPr>
          <w:rFonts w:ascii="ArialMT" w:hAnsi="ArialMT" w:cs="ArialMT"/>
          <w:kern w:val="0"/>
          <w:sz w:val="22"/>
        </w:rPr>
        <w:t>Yik</w:t>
      </w:r>
      <w:proofErr w:type="spellEnd"/>
    </w:p>
    <w:p w14:paraId="7D08B286" w14:textId="77777777" w:rsidR="0021780B" w:rsidRDefault="0021780B" w:rsidP="0021780B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2"/>
        </w:rPr>
      </w:pPr>
      <w:proofErr w:type="spellStart"/>
      <w:r>
        <w:rPr>
          <w:rFonts w:ascii="ArialMT" w:hAnsi="ArialMT" w:cs="ArialMT"/>
          <w:kern w:val="0"/>
          <w:sz w:val="22"/>
        </w:rPr>
        <w:t>Haoda</w:t>
      </w:r>
      <w:proofErr w:type="spellEnd"/>
      <w:r>
        <w:rPr>
          <w:rFonts w:ascii="ArialMT" w:hAnsi="ArialMT" w:cs="ArialMT"/>
          <w:kern w:val="0"/>
          <w:sz w:val="22"/>
        </w:rPr>
        <w:t xml:space="preserve"> Wang</w:t>
      </w:r>
    </w:p>
    <w:p w14:paraId="2F00ED9E" w14:textId="443F07C3" w:rsidR="0021780B" w:rsidRDefault="0021780B" w:rsidP="0021780B">
      <w:pPr>
        <w:rPr>
          <w:rFonts w:ascii="ArialMT" w:hAnsi="ArialMT" w:cs="ArialMT"/>
          <w:kern w:val="0"/>
          <w:sz w:val="22"/>
        </w:rPr>
      </w:pPr>
      <w:r>
        <w:rPr>
          <w:rFonts w:ascii="ArialMT" w:hAnsi="ArialMT" w:cs="ArialMT"/>
          <w:kern w:val="0"/>
          <w:sz w:val="22"/>
        </w:rPr>
        <w:t>Fei Wu</w:t>
      </w:r>
    </w:p>
    <w:p w14:paraId="411996B6" w14:textId="5D75AEFB" w:rsidR="0021780B" w:rsidRDefault="0021780B" w:rsidP="0021780B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06C6C06F" w14:textId="0BB91963" w:rsidR="0021780B" w:rsidRDefault="0021780B" w:rsidP="0021780B">
      <w:pPr>
        <w:rPr>
          <w:rFonts w:ascii="ArialMT" w:hAnsi="ArialMT" w:cs="ArialMT"/>
          <w:kern w:val="0"/>
          <w:sz w:val="22"/>
        </w:rPr>
      </w:pPr>
      <w:r w:rsidRPr="0021780B">
        <w:rPr>
          <w:rFonts w:ascii="ArialMT" w:hAnsi="ArialMT" w:cs="ArialMT"/>
          <w:kern w:val="0"/>
          <w:sz w:val="22"/>
        </w:rPr>
        <w:t>There is a family of algorithms for speeding multiplication in hardware that are all based on Booth’s original work</w:t>
      </w:r>
      <w:r>
        <w:rPr>
          <w:rFonts w:ascii="ArialMT" w:hAnsi="ArialMT" w:cs="ArialMT"/>
          <w:kern w:val="0"/>
          <w:sz w:val="22"/>
        </w:rPr>
        <w:t>.</w:t>
      </w:r>
    </w:p>
    <w:p w14:paraId="570FA688" w14:textId="4D565803" w:rsidR="00216196" w:rsidRDefault="00216196" w:rsidP="0021780B">
      <w:pPr>
        <w:rPr>
          <w:rFonts w:ascii="ArialMT" w:hAnsi="ArialMT" w:cs="ArialMT"/>
          <w:kern w:val="0"/>
          <w:sz w:val="22"/>
        </w:rPr>
      </w:pPr>
      <w:r>
        <w:rPr>
          <w:rFonts w:ascii="ArialMT" w:hAnsi="ArialMT" w:cs="ArialMT"/>
          <w:kern w:val="0"/>
          <w:sz w:val="22"/>
        </w:rPr>
        <w:t>We have already implement it in Verilog coding and it works.</w:t>
      </w:r>
    </w:p>
    <w:p w14:paraId="5275E17F" w14:textId="09D0B713" w:rsidR="0021780B" w:rsidRDefault="0021780B" w:rsidP="0021780B">
      <w:pPr>
        <w:rPr>
          <w:rFonts w:ascii="ArialMT" w:hAnsi="ArialMT" w:cs="ArialMT"/>
          <w:kern w:val="0"/>
          <w:sz w:val="22"/>
        </w:rPr>
      </w:pPr>
      <w:r>
        <w:rPr>
          <w:rFonts w:ascii="ArialMT" w:hAnsi="ArialMT" w:cs="ArialMT"/>
          <w:kern w:val="0"/>
          <w:sz w:val="22"/>
        </w:rPr>
        <w:t>We are trying to implement the Booth Multiplier in schematic and test the logic correction.</w:t>
      </w:r>
    </w:p>
    <w:p w14:paraId="270BFB51" w14:textId="77777777" w:rsidR="0021780B" w:rsidRPr="0021780B" w:rsidRDefault="0021780B" w:rsidP="0021780B">
      <w:pPr>
        <w:rPr>
          <w:rFonts w:ascii="ArialMT" w:hAnsi="ArialMT" w:cs="ArialMT" w:hint="eastAsia"/>
          <w:kern w:val="0"/>
          <w:sz w:val="22"/>
        </w:rPr>
      </w:pPr>
    </w:p>
    <w:p w14:paraId="21E07BB4" w14:textId="699D21BD" w:rsidR="0003542A" w:rsidRPr="0021780B" w:rsidRDefault="00216196">
      <w:pPr>
        <w:rPr>
          <w:rFonts w:ascii="ArialMT" w:hAnsi="ArialMT" w:cs="ArialMT"/>
          <w:kern w:val="0"/>
          <w:sz w:val="22"/>
        </w:rPr>
      </w:pPr>
      <w:r>
        <w:rPr>
          <w:rFonts w:ascii="ArialMT" w:hAnsi="ArialMT" w:cs="ArialMT"/>
          <w:noProof/>
          <w:kern w:val="0"/>
          <w:sz w:val="22"/>
        </w:rPr>
        <w:drawing>
          <wp:inline distT="0" distB="0" distL="0" distR="0" wp14:anchorId="4C244705" wp14:editId="7A1827BB">
            <wp:extent cx="5731510" cy="6194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2A" w:rsidRPr="0021780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0B"/>
    <w:rsid w:val="0003542A"/>
    <w:rsid w:val="00216196"/>
    <w:rsid w:val="002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C825"/>
  <w15:chartTrackingRefBased/>
  <w15:docId w15:val="{D62A4BEC-B3EA-4BD0-9EA7-86E5164D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Fei</dc:creator>
  <cp:keywords/>
  <dc:description/>
  <cp:lastModifiedBy>Wu Fei</cp:lastModifiedBy>
  <cp:revision>1</cp:revision>
  <dcterms:created xsi:type="dcterms:W3CDTF">2022-05-03T05:50:00Z</dcterms:created>
  <dcterms:modified xsi:type="dcterms:W3CDTF">2022-05-03T05:58:00Z</dcterms:modified>
</cp:coreProperties>
</file>