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t xml:space="preserve"> </w:t>
      </w:r>
      <w:r>
        <w:rPr>
          <w:rFonts w:hint="default"/>
        </w:rPr>
        <w:t xml:space="preserve"> </w:t>
      </w:r>
      <w:r>
        <w:t>实验二  语音信号基本时频分析</w:t>
      </w:r>
    </w:p>
    <w:p>
      <w:pPr>
        <w:pStyle w:val="3"/>
        <w:numPr>
          <w:ilvl w:val="0"/>
          <w:numId w:val="1"/>
        </w:numPr>
        <w:rPr>
          <w:rFonts w:hint="default"/>
        </w:rPr>
      </w:pPr>
      <w:r>
        <w:t>实验目的：</w:t>
      </w:r>
    </w:p>
    <w:p>
      <w:pPr>
        <w:numPr>
          <w:ilvl w:val="0"/>
          <w:numId w:val="2"/>
        </w:numPr>
      </w:pPr>
      <w:r>
        <w:rPr>
          <w:rFonts w:hint="eastAsia"/>
        </w:rPr>
        <w:t>学习与掌握语音信号的分帧及加窗</w:t>
      </w:r>
    </w:p>
    <w:p>
      <w:pPr>
        <w:pStyle w:val="25"/>
        <w:numPr>
          <w:ilvl w:val="0"/>
          <w:numId w:val="2"/>
        </w:numPr>
        <w:ind w:firstLineChars="0"/>
      </w:pPr>
      <w:r>
        <w:rPr>
          <w:rFonts w:hint="eastAsia"/>
        </w:rPr>
        <w:t>了解并分析信号加汉明窗及矩形窗后的差别</w:t>
      </w:r>
    </w:p>
    <w:p>
      <w:pPr>
        <w:pStyle w:val="25"/>
        <w:numPr>
          <w:ilvl w:val="0"/>
          <w:numId w:val="2"/>
        </w:numPr>
        <w:ind w:firstLineChars="0"/>
      </w:pPr>
      <w:r>
        <w:rPr>
          <w:rFonts w:hint="eastAsia"/>
          <w:lang w:val="en-US" w:eastAsia="zh-CN"/>
        </w:rPr>
        <w:t>分析</w:t>
      </w:r>
      <w:r>
        <w:rPr>
          <w:rFonts w:hint="eastAsia"/>
        </w:rPr>
        <w:t>清音与浊音的时域及频谱域波形特征（画图、对比）</w:t>
      </w:r>
    </w:p>
    <w:p>
      <w:pPr>
        <w:numPr>
          <w:ilvl w:val="0"/>
          <w:numId w:val="2"/>
        </w:numPr>
      </w:pPr>
      <w:bookmarkStart w:id="0" w:name="_Hlk6784483"/>
      <w:r>
        <w:rPr>
          <w:rFonts w:hint="eastAsia"/>
        </w:rPr>
        <w:t>学习绘制语音信号的语谱图</w:t>
      </w:r>
    </w:p>
    <w:bookmarkEnd w:id="0"/>
    <w:p>
      <w:pPr>
        <w:pStyle w:val="3"/>
        <w:numPr>
          <w:ilvl w:val="0"/>
          <w:numId w:val="1"/>
        </w:numPr>
        <w:rPr>
          <w:rFonts w:hint="default"/>
        </w:rPr>
      </w:pPr>
      <w:r>
        <w:t>实验设备</w:t>
      </w:r>
    </w:p>
    <w:p>
      <w:r>
        <w:rPr>
          <w:rFonts w:hint="eastAsia"/>
        </w:rPr>
        <w:t xml:space="preserve">  应用软件Matlab2018a，清浊音音频各一段。</w:t>
      </w:r>
    </w:p>
    <w:p>
      <w:pPr>
        <w:pStyle w:val="3"/>
        <w:numPr>
          <w:ilvl w:val="0"/>
          <w:numId w:val="1"/>
        </w:numPr>
        <w:rPr>
          <w:rFonts w:hint="default"/>
        </w:rPr>
      </w:pPr>
      <w:r>
        <w:t>实验原理</w:t>
      </w:r>
    </w:p>
    <w:p>
      <w:pPr>
        <w:pStyle w:val="4"/>
      </w:pPr>
      <w:r>
        <w:rPr>
          <w:rFonts w:hint="eastAsia"/>
        </w:rPr>
        <w:t xml:space="preserve">（1）语音信号的分帧及加窗 </w:t>
      </w:r>
    </w:p>
    <w:p>
      <w:pPr>
        <w:spacing w:line="400" w:lineRule="exact"/>
        <w:ind w:firstLine="480" w:firstLineChars="200"/>
        <w:rPr>
          <w:szCs w:val="22"/>
        </w:rPr>
      </w:pPr>
      <w:r>
        <w:rPr>
          <w:rFonts w:hint="eastAsia"/>
          <w:szCs w:val="22"/>
        </w:rPr>
        <w:t>语音信号是一种随时间而变化的信号，主要分为浊音和清音两大类。浊音的基音周期、清浊音信号幅度和声道参数等都随时间而缓慢变化。由于发声器官的惯性运动，可以认为在一小段时间里（一般为10~30ms）语音信号近似不变，即语音信号具有短时平稳性。这样，可以把语音信号分为一些短段（称为分析帧）来进行处理。</w:t>
      </w:r>
    </w:p>
    <w:p>
      <w:pPr>
        <w:spacing w:line="400" w:lineRule="exact"/>
        <w:ind w:firstLine="480" w:firstLineChars="200"/>
        <w:rPr>
          <w:szCs w:val="22"/>
        </w:rPr>
      </w:pPr>
      <w:r>
        <w:rPr>
          <w:rFonts w:hint="eastAsia"/>
          <w:szCs w:val="22"/>
        </w:rPr>
        <w:t>语音信号的分帧是采用可移动的有限长度窗口进行加权的方法来实现的。一般每秒的帧数约为33~100帧，视实际情况而定。分帧虽然可以采用连续分段的方法，但一般要采用图3.3所示的交叠分段的方法，这是为了使帧与帧之间平滑过渡，保持其连续性。前一帧和后一帧的交叠部分称为帧移，帧移与帧长的比值一般取为0~1/2，图3.3给出了帧移与帧长示意图：</w:t>
      </w:r>
    </w:p>
    <w:p>
      <w:pPr>
        <w:ind w:firstLine="480" w:firstLineChars="200"/>
        <w:jc w:val="center"/>
        <w:rPr>
          <w:szCs w:val="22"/>
        </w:rPr>
      </w:pPr>
      <w:r>
        <w:rPr>
          <w:rFonts w:hint="eastAsia"/>
          <w:szCs w:val="22"/>
        </w:rPr>
        <w:drawing>
          <wp:inline distT="0" distB="0" distL="0" distR="0">
            <wp:extent cx="1912620" cy="16948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12620" cy="1694815"/>
                    </a:xfrm>
                    <a:prstGeom prst="rect">
                      <a:avLst/>
                    </a:prstGeom>
                  </pic:spPr>
                </pic:pic>
              </a:graphicData>
            </a:graphic>
          </wp:inline>
        </w:drawing>
      </w:r>
    </w:p>
    <w:p>
      <w:pPr>
        <w:ind w:firstLine="480" w:firstLineChars="200"/>
        <w:jc w:val="center"/>
        <w:rPr>
          <w:szCs w:val="22"/>
        </w:rPr>
      </w:pPr>
    </w:p>
    <w:p>
      <w:pPr>
        <w:spacing w:line="400" w:lineRule="exact"/>
        <w:ind w:firstLine="480" w:firstLineChars="200"/>
        <w:rPr>
          <w:szCs w:val="22"/>
        </w:rPr>
      </w:pPr>
      <w:r>
        <w:rPr>
          <w:rFonts w:hint="eastAsia"/>
          <w:szCs w:val="22"/>
        </w:rPr>
        <w:t xml:space="preserve">常用的窗有两种，一种是矩形窗，窗函数如下: </w:t>
      </w:r>
    </w:p>
    <w:p>
      <w:pPr>
        <w:spacing w:line="600" w:lineRule="auto"/>
        <w:ind w:firstLine="480" w:firstLineChars="200"/>
        <w:rPr>
          <w:szCs w:val="22"/>
        </w:rPr>
      </w:pPr>
      <m:oMathPara>
        <m:oMath>
          <m:r>
            <m:rPr>
              <m:sty m:val="p"/>
            </m:rPr>
            <w:rPr>
              <w:rFonts w:ascii="Cambria Math" w:hAnsi="Cambria Math"/>
              <w:szCs w:val="22"/>
            </w:rPr>
            <m:t>ω(n)=</m:t>
          </m:r>
          <m:d>
            <m:dPr>
              <m:begChr m:val="{"/>
              <m:endChr m:val=""/>
              <m:ctrlPr>
                <w:rPr>
                  <w:rFonts w:ascii="Cambria Math" w:hAnsi="Cambria Math"/>
                  <w:szCs w:val="22"/>
                </w:rPr>
              </m:ctrlPr>
            </m:dPr>
            <m:e>
              <m:eqArr>
                <m:eqArrPr>
                  <m:ctrlPr>
                    <w:rPr>
                      <w:rFonts w:ascii="Cambria Math" w:hAnsi="Cambria Math"/>
                      <w:szCs w:val="22"/>
                    </w:rPr>
                  </m:ctrlPr>
                </m:eqArrPr>
                <m:e>
                  <m:r>
                    <m:rPr>
                      <m:sty m:val="p"/>
                    </m:rPr>
                    <w:rPr>
                      <w:rFonts w:ascii="Cambria Math" w:hAnsi="Cambria Math"/>
                      <w:szCs w:val="22"/>
                    </w:rPr>
                    <m:t>1,  &amp;0≪n≪N-1</m:t>
                  </m:r>
                  <m:ctrlPr>
                    <w:rPr>
                      <w:rFonts w:ascii="Cambria Math" w:hAnsi="Cambria Math"/>
                      <w:szCs w:val="22"/>
                    </w:rPr>
                  </m:ctrlPr>
                </m:e>
                <m:e>
                  <m:r>
                    <m:rPr>
                      <m:sty m:val="p"/>
                    </m:rPr>
                    <w:rPr>
                      <w:rFonts w:ascii="Cambria Math" w:hAnsi="Cambria Math"/>
                      <w:szCs w:val="22"/>
                    </w:rPr>
                    <m:t>0,  &amp;</m:t>
                  </m:r>
                  <m:r>
                    <m:rPr>
                      <m:sty m:val="p"/>
                    </m:rPr>
                    <w:rPr>
                      <w:rFonts w:hint="eastAsia" w:ascii="Cambria Math" w:hAnsi="Cambria Math"/>
                      <w:szCs w:val="22"/>
                    </w:rPr>
                    <m:t>其他</m:t>
                  </m:r>
                  <m:ctrlPr>
                    <w:rPr>
                      <w:rFonts w:ascii="Cambria Math" w:hAnsi="Cambria Math"/>
                      <w:szCs w:val="22"/>
                    </w:rPr>
                  </m:ctrlPr>
                </m:e>
              </m:eqArr>
              <m:ctrlPr>
                <w:rPr>
                  <w:rFonts w:ascii="Cambria Math" w:hAnsi="Cambria Math"/>
                  <w:szCs w:val="22"/>
                </w:rPr>
              </m:ctrlPr>
            </m:e>
          </m:d>
        </m:oMath>
      </m:oMathPara>
    </w:p>
    <w:p>
      <w:pPr>
        <w:spacing w:line="400" w:lineRule="exact"/>
        <w:ind w:firstLine="480" w:firstLineChars="200"/>
      </w:pPr>
      <w:r>
        <w:rPr>
          <w:rFonts w:hint="eastAsia"/>
        </w:rPr>
        <w:t>另一种为汉明（Hamming）窗，窗函数如下：</w:t>
      </w:r>
    </w:p>
    <w:p>
      <w:pPr>
        <w:spacing w:line="600" w:lineRule="auto"/>
        <w:ind w:firstLine="480" w:firstLineChars="200"/>
      </w:pPr>
      <m:oMathPara>
        <m:oMathParaPr>
          <m:jc m:val="center"/>
        </m:oMathParaPr>
        <m:oMath>
          <m:r>
            <m:rPr>
              <m:sty m:val="p"/>
            </m:rPr>
            <w:rPr>
              <w:rFonts w:ascii="Cambria Math" w:hAnsi="Cambria Math"/>
            </w:rPr>
            <m:t>ω(n)=</m:t>
          </m:r>
          <m:d>
            <m:dPr>
              <m:begChr m:val="{"/>
              <m:endChr m:val=""/>
              <m:ctrlPr>
                <w:rPr>
                  <w:rFonts w:ascii="Cambria Math" w:hAnsi="Cambria Math"/>
                </w:rPr>
              </m:ctrlPr>
            </m:dPr>
            <m:e>
              <m:eqArr>
                <m:eqArrPr>
                  <m:ctrlPr>
                    <w:rPr>
                      <w:rFonts w:ascii="Cambria Math" w:hAnsi="Cambria Math"/>
                    </w:rPr>
                  </m:ctrlPr>
                </m:eqArrPr>
                <m:e>
                  <m:r>
                    <m:rPr>
                      <m:sty m:val="p"/>
                    </m:rPr>
                    <w:rPr>
                      <w:rFonts w:hint="eastAsia" w:ascii="Cambria Math" w:hAnsi="Cambria Math"/>
                    </w:rPr>
                    <m:t>0.54</m:t>
                  </m:r>
                  <m:r>
                    <m:rPr>
                      <m:sty m:val="p"/>
                    </m:rPr>
                    <w:rPr>
                      <w:rFonts w:hint="eastAsia" w:ascii="微软雅黑" w:hAnsi="微软雅黑" w:eastAsia="微软雅黑" w:cs="微软雅黑"/>
                    </w:rPr>
                    <m:t>-</m:t>
                  </m:r>
                  <m:r>
                    <m:rPr>
                      <m:sty m:val="p"/>
                    </m:rPr>
                    <w:rPr>
                      <w:rFonts w:hint="eastAsia" w:ascii="Cambria Math" w:hAnsi="Cambria Math"/>
                    </w:rPr>
                    <m:t>0.46</m:t>
                  </m:r>
                  <m:r>
                    <m:rPr>
                      <m:sty m:val="p"/>
                    </m:rPr>
                    <w:rPr>
                      <w:rFonts w:ascii="Cambria Math" w:hAnsi="Cambria Math"/>
                    </w:rPr>
                    <m:t>cos⁡[2πn/(N-1)],  &amp;0≪n≪N</m:t>
                  </m:r>
                  <m:ctrlPr>
                    <w:rPr>
                      <w:rFonts w:ascii="Cambria Math" w:hAnsi="Cambria Math"/>
                    </w:rPr>
                  </m:ctrlPr>
                </m:e>
                <m:e>
                  <m:r>
                    <m:rPr>
                      <m:sty m:val="p"/>
                    </m:rPr>
                    <w:rPr>
                      <w:rFonts w:ascii="Cambria Math" w:hAnsi="Cambria Math"/>
                    </w:rPr>
                    <m:t>0,  &amp;</m:t>
                  </m:r>
                  <m:r>
                    <m:rPr>
                      <m:sty m:val="p"/>
                    </m:rPr>
                    <w:rPr>
                      <w:rFonts w:hint="eastAsia" w:ascii="Cambria Math" w:hAnsi="Cambria Math"/>
                    </w:rPr>
                    <m:t>其他</m:t>
                  </m:r>
                  <m:ctrlPr>
                    <w:rPr>
                      <w:rFonts w:ascii="Cambria Math" w:hAnsi="Cambria Math"/>
                    </w:rPr>
                  </m:ctrlPr>
                </m:e>
              </m:eqArr>
              <m:ctrlPr>
                <w:rPr>
                  <w:rFonts w:ascii="Cambria Math" w:hAnsi="Cambria Math"/>
                </w:rPr>
              </m:ctrlPr>
            </m:e>
          </m:d>
        </m:oMath>
      </m:oMathPara>
    </w:p>
    <w:p>
      <w:pPr>
        <w:spacing w:line="400" w:lineRule="exact"/>
        <w:ind w:firstLine="480" w:firstLineChars="200"/>
      </w:pPr>
      <w:r>
        <w:rPr>
          <w:rFonts w:hint="eastAsia"/>
        </w:rPr>
        <w:t xml:space="preserve">矩形窗口给窗口中的所有L个样本赋予相同的权重（n，...，n-L + 1） </w:t>
      </w:r>
    </w:p>
    <w:p>
      <w:pPr>
        <w:spacing w:line="400" w:lineRule="exact"/>
        <w:ind w:firstLine="480" w:firstLineChars="200"/>
      </w:pPr>
      <w:r>
        <w:rPr>
          <w:rFonts w:hint="eastAsia"/>
        </w:rPr>
        <w:t>汉明窗口给出了中间样本的最大权重，并在窗口的开始和结束时强烈地逐渐减小</w:t>
      </w:r>
    </w:p>
    <w:p>
      <w:pPr>
        <w:spacing w:line="400" w:lineRule="exact"/>
        <w:ind w:firstLine="480" w:firstLineChars="200"/>
      </w:pPr>
      <w:r>
        <w:rPr>
          <w:rFonts w:hint="eastAsia"/>
        </w:rPr>
        <w:t>这两种窗的时域和频域波形可用</w:t>
      </w:r>
      <w:r>
        <w:t>M</w:t>
      </w:r>
      <w:r>
        <w:rPr>
          <w:rFonts w:hint="eastAsia"/>
        </w:rPr>
        <w:t>atlab程序实现。</w:t>
      </w:r>
    </w:p>
    <w:p>
      <w:pPr>
        <w:spacing w:line="400" w:lineRule="exact"/>
        <w:ind w:firstLine="480" w:firstLineChars="200"/>
      </w:pPr>
      <w:r>
        <w:rPr>
          <w:rFonts w:hint="eastAsia"/>
        </w:rPr>
        <w:t>在语音频谱分析时常使用汉明窗，在计算短时能量和平均幅度时通常用矩形窗。</w:t>
      </w:r>
    </w:p>
    <w:p>
      <w:pPr>
        <w:tabs>
          <w:tab w:val="left" w:pos="376"/>
        </w:tabs>
        <w:spacing w:line="400" w:lineRule="exact"/>
        <w:rPr>
          <w:b/>
          <w:sz w:val="32"/>
          <w:szCs w:val="22"/>
        </w:rPr>
      </w:pPr>
      <w:r>
        <w:rPr>
          <w:rFonts w:hint="eastAsia"/>
          <w:b/>
          <w:sz w:val="32"/>
          <w:szCs w:val="22"/>
        </w:rPr>
        <w:t>（2）清浊音分辨</w:t>
      </w:r>
    </w:p>
    <w:p>
      <w:pPr>
        <w:tabs>
          <w:tab w:val="left" w:pos="376"/>
        </w:tabs>
        <w:spacing w:line="400" w:lineRule="exact"/>
        <w:ind w:firstLine="480" w:firstLineChars="200"/>
        <w:rPr>
          <w:szCs w:val="22"/>
        </w:rPr>
      </w:pPr>
      <w:r>
        <w:rPr>
          <w:rFonts w:hAnsi="Times New Roman" w:cs="Times New Roman"/>
          <w:szCs w:val="22"/>
        </w:rPr>
        <w:t>语音学</w:t>
      </w:r>
      <w:r>
        <w:rPr>
          <w:rFonts w:hint="eastAsia"/>
          <w:szCs w:val="22"/>
        </w:rPr>
        <w:t>中，将发音时声带振动的音称为浊音，声带不振动的音称为清音</w:t>
      </w:r>
      <w:r>
        <w:rPr>
          <w:rFonts w:hAnsi="Times New Roman" w:cs="Times New Roman"/>
          <w:sz w:val="21"/>
          <w:szCs w:val="22"/>
        </w:rPr>
        <w:t>。</w:t>
      </w:r>
    </w:p>
    <w:p>
      <w:pPr>
        <w:tabs>
          <w:tab w:val="left" w:pos="376"/>
        </w:tabs>
        <w:spacing w:line="400" w:lineRule="exact"/>
        <w:ind w:firstLine="480" w:firstLineChars="200"/>
        <w:rPr>
          <w:sz w:val="21"/>
          <w:szCs w:val="22"/>
        </w:rPr>
      </w:pPr>
      <w:r>
        <w:rPr>
          <w:rFonts w:hint="eastAsia"/>
          <w:szCs w:val="22"/>
        </w:rPr>
        <w:t>清浊音分辨通常</w:t>
      </w:r>
      <w:r>
        <w:rPr>
          <w:rFonts w:hint="eastAsia" w:hAnsi="Times New Roman"/>
          <w:szCs w:val="22"/>
        </w:rPr>
        <w:t>从短时能量，短时过零率，短时自相关函数三个参数判断。</w:t>
      </w:r>
    </w:p>
    <w:p>
      <w:pPr>
        <w:tabs>
          <w:tab w:val="left" w:pos="376"/>
        </w:tabs>
        <w:spacing w:line="400" w:lineRule="exact"/>
        <w:rPr>
          <w:b/>
          <w:sz w:val="32"/>
          <w:szCs w:val="22"/>
        </w:rPr>
      </w:pPr>
      <w:r>
        <w:rPr>
          <w:rFonts w:hint="eastAsia"/>
          <w:b/>
          <w:sz w:val="32"/>
          <w:szCs w:val="22"/>
        </w:rPr>
        <w:t>（3）语谱图</w:t>
      </w:r>
    </w:p>
    <w:p>
      <w:pPr>
        <w:tabs>
          <w:tab w:val="left" w:pos="376"/>
        </w:tabs>
        <w:spacing w:line="400" w:lineRule="exact"/>
        <w:ind w:firstLine="480" w:firstLineChars="200"/>
        <w:rPr>
          <w:szCs w:val="22"/>
        </w:rPr>
      </w:pPr>
      <w:r>
        <w:rPr>
          <w:rFonts w:hint="eastAsia"/>
          <w:szCs w:val="22"/>
        </w:rPr>
        <w:t>语谱图分析语音又称语谱分析，语谱图中显示了大量的与语音的语句特性有关的信息，它综合了频谱图和时域波形的优点，明显的显示出语音频谱随时间的变化情况。在数字技术发展以前，人们可视化研究语音数据的方法是把数据通过频率滤波器，然后各个频率的数据驱动相应的类似针式打印的设备按频率高低顺序记录在一卷纸上，信号的强弱由记录在纸上的灰度来表示。记录纸按照一定的速度旋转，即相当于在不同的时间里记录下语音数据。</w:t>
      </w:r>
    </w:p>
    <w:p>
      <w:pPr>
        <w:tabs>
          <w:tab w:val="left" w:pos="376"/>
        </w:tabs>
        <w:spacing w:line="400" w:lineRule="exact"/>
        <w:ind w:firstLine="480" w:firstLineChars="200"/>
        <w:rPr>
          <w:szCs w:val="22"/>
        </w:rPr>
      </w:pPr>
      <w:r>
        <w:rPr>
          <w:rFonts w:hint="eastAsia"/>
          <w:szCs w:val="22"/>
        </w:rPr>
        <w:t>语谱图的横坐标是时间，纵坐标是频率，坐标点值为语音数据能量。由于是采用二维平面表达三维信息，所以能量值的大小是通过颜色来表示的，颜色深，表示该点的语音能量越强。</w:t>
      </w:r>
    </w:p>
    <w:p>
      <w:pPr>
        <w:tabs>
          <w:tab w:val="left" w:pos="376"/>
        </w:tabs>
        <w:spacing w:line="400" w:lineRule="exact"/>
        <w:ind w:firstLine="480" w:firstLineChars="200"/>
        <w:rPr>
          <w:szCs w:val="22"/>
        </w:rPr>
      </w:pPr>
      <w:r>
        <w:rPr>
          <w:rFonts w:hint="eastAsia"/>
          <w:szCs w:val="22"/>
        </w:rPr>
        <w:t>语谱图实际上是一种动态的频谱。语谱图分为宽带语谱图和窄带语谱图两种。</w:t>
      </w:r>
    </w:p>
    <w:p>
      <w:pPr>
        <w:tabs>
          <w:tab w:val="left" w:pos="376"/>
        </w:tabs>
        <w:spacing w:line="400" w:lineRule="exact"/>
        <w:ind w:firstLine="480" w:firstLineChars="200"/>
        <w:rPr>
          <w:szCs w:val="22"/>
        </w:rPr>
      </w:pPr>
      <w:r>
        <w:rPr>
          <w:rFonts w:hint="eastAsia"/>
          <w:szCs w:val="22"/>
        </w:rPr>
        <w:t>窄带语谱图：带宽约为45</w:t>
      </w:r>
      <w:r>
        <w:rPr>
          <w:szCs w:val="22"/>
        </w:rPr>
        <w:t>H</w:t>
      </w:r>
      <w:r>
        <w:rPr>
          <w:rFonts w:hint="eastAsia"/>
          <w:szCs w:val="22"/>
        </w:rPr>
        <w:t>z</w:t>
      </w:r>
      <w:r>
        <w:rPr>
          <w:szCs w:val="22"/>
        </w:rPr>
        <w:t>,</w:t>
      </w:r>
      <w:r>
        <w:rPr>
          <w:rFonts w:hint="eastAsia"/>
          <w:szCs w:val="22"/>
        </w:rPr>
        <w:t>具有良好的频率分辨率，但时间分辨率较差；</w:t>
      </w:r>
    </w:p>
    <w:p>
      <w:pPr>
        <w:tabs>
          <w:tab w:val="left" w:pos="376"/>
        </w:tabs>
        <w:spacing w:line="400" w:lineRule="exact"/>
        <w:ind w:firstLine="480" w:firstLineChars="200"/>
        <w:rPr>
          <w:szCs w:val="22"/>
        </w:rPr>
      </w:pPr>
      <w:r>
        <w:rPr>
          <w:rFonts w:hint="eastAsia"/>
          <w:szCs w:val="22"/>
        </w:rPr>
        <w:t>宽带语谱图：带宽约为300</w:t>
      </w:r>
      <w:r>
        <w:rPr>
          <w:szCs w:val="22"/>
        </w:rPr>
        <w:t>H</w:t>
      </w:r>
      <w:r>
        <w:rPr>
          <w:rFonts w:hint="eastAsia"/>
          <w:szCs w:val="22"/>
        </w:rPr>
        <w:t>z，具有良好的时间分辨率，但频率分辨率较差，不同语谱图上所表现的语音特征也不同。</w:t>
      </w:r>
    </w:p>
    <w:p>
      <w:pPr>
        <w:tabs>
          <w:tab w:val="left" w:pos="376"/>
        </w:tabs>
        <w:spacing w:line="400" w:lineRule="exact"/>
        <w:ind w:firstLine="480" w:firstLineChars="200"/>
        <w:rPr>
          <w:szCs w:val="22"/>
        </w:rPr>
      </w:pPr>
      <w:r>
        <w:rPr>
          <w:rFonts w:hint="eastAsia"/>
          <w:szCs w:val="22"/>
        </w:rPr>
        <w:t>语谱图的时间分辨率和频率分辨率是由窗函数的特性决定的、可以按照短时傅里叶</w:t>
      </w:r>
      <w:r>
        <w:rPr>
          <w:szCs w:val="22"/>
        </w:rPr>
        <w:t>变换的第一种解释来分析频率分辨率。假设时间为固定，短时频谱相当于w（n-m）的频率响应与信号频谱的卷积。如果W（e）的通带带宽为B，则它的频域内可分辨的频谱宽度即为B这样经过卷积后，相隔频率差小于B的谱峰都会合并为一个单峰。如果需要观察语音谐波的细节，则需要提高语谱图的频率分辨率，也就是减小窗函数的带通宽度。由于带通宽度是与窗长成反比的，因此提高频率分辨率必须要增加窗长。这种情况下得到的语谱图称为窄带语谱图。</w:t>
      </w:r>
    </w:p>
    <w:p>
      <w:pPr>
        <w:pStyle w:val="12"/>
        <w:spacing w:line="400" w:lineRule="exact"/>
        <w:jc w:val="left"/>
        <w:rPr>
          <w:rFonts w:ascii="Calibri" w:hAnsi="Calibri"/>
          <w:bCs w:val="0"/>
          <w:szCs w:val="22"/>
        </w:rPr>
      </w:pPr>
      <w:r>
        <w:rPr>
          <w:rFonts w:hint="eastAsia" w:ascii="Calibri" w:hAnsi="Calibri"/>
          <w:bCs w:val="0"/>
          <w:szCs w:val="22"/>
        </w:rPr>
        <w:t>（4）Matlab语音处理基本指令语法说明</w:t>
      </w:r>
    </w:p>
    <w:p>
      <w:pPr>
        <w:pStyle w:val="5"/>
        <w:numPr>
          <w:ilvl w:val="0"/>
          <w:numId w:val="3"/>
        </w:numPr>
      </w:pPr>
      <w:r>
        <w:rPr>
          <w:rFonts w:hint="eastAsia"/>
        </w:rPr>
        <w:t xml:space="preserve">enframe（需安装voicebox包） </w:t>
      </w:r>
    </w:p>
    <w:p>
      <w:pPr>
        <w:rPr>
          <w:rFonts w:ascii="微软雅黑" w:hAnsi="微软雅黑" w:eastAsia="微软雅黑" w:cs="微软雅黑"/>
          <w:b/>
          <w:bCs/>
          <w:color w:val="000000"/>
          <w:sz w:val="19"/>
          <w:szCs w:val="19"/>
          <w:shd w:val="clear" w:color="auto" w:fill="FFFFFF"/>
        </w:rPr>
      </w:pPr>
      <w:bookmarkStart w:id="1" w:name="_Hlk8162481"/>
      <w:r>
        <w:rPr>
          <w:rFonts w:hint="eastAsia" w:ascii="微软雅黑" w:hAnsi="微软雅黑" w:eastAsia="微软雅黑" w:cs="微软雅黑"/>
          <w:b/>
          <w:bCs/>
          <w:color w:val="000000"/>
          <w:sz w:val="19"/>
          <w:szCs w:val="19"/>
          <w:shd w:val="clear" w:color="auto" w:fill="FFFFFF"/>
        </w:rPr>
        <w:t>y=enframe(x,framelength,step)</w:t>
      </w:r>
      <w:r>
        <w:rPr>
          <w:rFonts w:ascii="微软雅黑" w:hAnsi="微软雅黑" w:eastAsia="微软雅黑" w:cs="微软雅黑"/>
          <w:b/>
          <w:bCs/>
          <w:color w:val="000000"/>
          <w:sz w:val="19"/>
          <w:szCs w:val="19"/>
          <w:shd w:val="clear" w:color="auto" w:fill="FFFFFF"/>
        </w:rPr>
        <w:t xml:space="preserve">            %</w:t>
      </w:r>
      <w:r>
        <w:rPr>
          <w:rFonts w:hint="eastAsia" w:ascii="微软雅黑" w:hAnsi="微软雅黑" w:eastAsia="微软雅黑" w:cs="微软雅黑"/>
          <w:b/>
          <w:bCs/>
          <w:color w:val="000000"/>
          <w:sz w:val="19"/>
          <w:szCs w:val="19"/>
          <w:shd w:val="clear" w:color="auto" w:fill="FFFFFF"/>
        </w:rPr>
        <w:t>把语音信号按帧长和帧移进行分帧</w:t>
      </w:r>
    </w:p>
    <w:p>
      <w:pPr>
        <w:tabs>
          <w:tab w:val="left" w:pos="376"/>
        </w:tabs>
        <w:spacing w:line="400" w:lineRule="exact"/>
        <w:rPr>
          <w:sz w:val="21"/>
          <w:szCs w:val="21"/>
        </w:rPr>
      </w:pPr>
      <w:r>
        <w:rPr>
          <w:rFonts w:hint="eastAsia"/>
          <w:sz w:val="21"/>
          <w:szCs w:val="21"/>
        </w:rPr>
        <w:t>x-语音信号</w:t>
      </w:r>
    </w:p>
    <w:p>
      <w:pPr>
        <w:tabs>
          <w:tab w:val="left" w:pos="376"/>
        </w:tabs>
        <w:spacing w:line="400" w:lineRule="exact"/>
        <w:rPr>
          <w:sz w:val="21"/>
          <w:szCs w:val="21"/>
        </w:rPr>
      </w:pPr>
      <w:r>
        <w:rPr>
          <w:rFonts w:hint="eastAsia"/>
          <w:sz w:val="21"/>
          <w:szCs w:val="21"/>
        </w:rPr>
        <w:t>framelength-帧长或窗函数，若为窗函数，帧长便取窗函数长；</w:t>
      </w:r>
    </w:p>
    <w:p>
      <w:pPr>
        <w:tabs>
          <w:tab w:val="left" w:pos="376"/>
        </w:tabs>
        <w:spacing w:line="400" w:lineRule="exact"/>
        <w:rPr>
          <w:sz w:val="21"/>
          <w:szCs w:val="21"/>
        </w:rPr>
      </w:pPr>
      <w:r>
        <w:rPr>
          <w:rFonts w:hint="eastAsia"/>
          <w:sz w:val="21"/>
          <w:szCs w:val="21"/>
        </w:rPr>
        <w:t>step-帧移</w:t>
      </w:r>
    </w:p>
    <w:p>
      <w:pPr>
        <w:rPr>
          <w:rFonts w:ascii="微软雅黑" w:hAnsi="微软雅黑" w:eastAsia="微软雅黑" w:cs="微软雅黑"/>
          <w:b/>
          <w:bCs/>
          <w:color w:val="000000"/>
          <w:sz w:val="19"/>
          <w:szCs w:val="19"/>
          <w:shd w:val="clear" w:color="auto" w:fill="FFFFFF"/>
        </w:rPr>
      </w:pPr>
      <w:r>
        <w:rPr>
          <w:rFonts w:hint="eastAsia" w:ascii="微软雅黑" w:hAnsi="微软雅黑" w:eastAsia="微软雅黑" w:cs="微软雅黑"/>
          <w:b/>
          <w:bCs/>
          <w:color w:val="000000"/>
          <w:sz w:val="19"/>
          <w:szCs w:val="19"/>
          <w:shd w:val="clear" w:color="auto" w:fill="FFFFFF"/>
        </w:rPr>
        <w:t>nf = fix((nx-framelength+step)/step);</w:t>
      </w:r>
      <w:r>
        <w:rPr>
          <w:rFonts w:ascii="微软雅黑" w:hAnsi="微软雅黑" w:eastAsia="微软雅黑" w:cs="微软雅黑"/>
          <w:b/>
          <w:bCs/>
          <w:color w:val="000000"/>
          <w:sz w:val="19"/>
          <w:szCs w:val="19"/>
          <w:shd w:val="clear" w:color="auto" w:fill="FFFFFF"/>
        </w:rPr>
        <w:t xml:space="preserve">           </w:t>
      </w:r>
    </w:p>
    <w:p>
      <w:pPr>
        <w:tabs>
          <w:tab w:val="left" w:pos="376"/>
        </w:tabs>
        <w:spacing w:line="400" w:lineRule="exact"/>
        <w:rPr>
          <w:sz w:val="21"/>
          <w:szCs w:val="21"/>
        </w:rPr>
      </w:pPr>
      <w:r>
        <w:rPr>
          <w:sz w:val="21"/>
          <w:szCs w:val="21"/>
        </w:rPr>
        <w:t>%</w:t>
      </w:r>
      <w:r>
        <w:rPr>
          <w:rFonts w:hint="eastAsia"/>
          <w:sz w:val="21"/>
          <w:szCs w:val="21"/>
        </w:rPr>
        <w:t>帧数的计算公式为：（序列点数-帧长度+帧移）/帧移</w:t>
      </w:r>
    </w:p>
    <w:p>
      <w:pPr>
        <w:tabs>
          <w:tab w:val="left" w:pos="376"/>
        </w:tabs>
        <w:spacing w:line="400" w:lineRule="exact"/>
      </w:pPr>
      <w:r>
        <w:rPr>
          <w:rFonts w:hint="eastAsia"/>
          <w:sz w:val="21"/>
          <w:szCs w:val="21"/>
        </w:rPr>
        <w:t>enframe函数的输出矩阵为帧数*帧长</w:t>
      </w:r>
      <w:bookmarkEnd w:id="1"/>
    </w:p>
    <w:p>
      <w:pPr>
        <w:pStyle w:val="5"/>
        <w:numPr>
          <w:ilvl w:val="0"/>
          <w:numId w:val="3"/>
        </w:numPr>
      </w:pPr>
      <w:r>
        <w:rPr>
          <w:rFonts w:hint="eastAsia"/>
        </w:rPr>
        <w:t>linspace</w:t>
      </w:r>
      <w:r>
        <w:rPr>
          <w:rFonts w:ascii="微软雅黑" w:hAnsi="微软雅黑" w:eastAsia="微软雅黑" w:cs="微软雅黑"/>
          <w:bCs/>
          <w:color w:val="000000"/>
          <w:sz w:val="19"/>
          <w:szCs w:val="19"/>
          <w:shd w:val="clear" w:color="auto" w:fill="FFFFFF"/>
        </w:rPr>
        <w:t xml:space="preserve">                     %</w:t>
      </w:r>
      <w:r>
        <w:rPr>
          <w:rFonts w:hint="eastAsia" w:ascii="微软雅黑" w:hAnsi="微软雅黑" w:eastAsia="微软雅黑" w:cs="微软雅黑"/>
          <w:bCs/>
          <w:color w:val="000000"/>
          <w:sz w:val="19"/>
          <w:szCs w:val="19"/>
          <w:shd w:val="clear" w:color="auto" w:fill="FFFFFF"/>
        </w:rPr>
        <w:t>生成线性间距向量</w:t>
      </w:r>
    </w:p>
    <w:p>
      <w:pPr>
        <w:rPr>
          <w:rFonts w:ascii="微软雅黑" w:hAnsi="微软雅黑" w:eastAsia="微软雅黑" w:cs="微软雅黑"/>
          <w:bCs/>
          <w:color w:val="000000"/>
          <w:sz w:val="19"/>
          <w:szCs w:val="19"/>
          <w:shd w:val="clear" w:color="auto" w:fill="FFFFFF"/>
        </w:rPr>
      </w:pPr>
      <w:r>
        <w:rPr>
          <w:rFonts w:ascii="微软雅黑" w:hAnsi="微软雅黑" w:eastAsia="微软雅黑" w:cs="微软雅黑"/>
          <w:b/>
          <w:bCs/>
          <w:color w:val="000000"/>
          <w:sz w:val="19"/>
          <w:szCs w:val="19"/>
          <w:shd w:val="clear" w:color="auto" w:fill="FFFFFF"/>
        </w:rPr>
        <w:t xml:space="preserve">y = linspace(x1,x2);                 </w:t>
      </w:r>
      <w:r>
        <w:rPr>
          <w:rFonts w:hint="eastAsia" w:ascii="微软雅黑" w:hAnsi="微软雅黑" w:eastAsia="微软雅黑" w:cs="微软雅黑"/>
          <w:bCs/>
          <w:color w:val="000000"/>
          <w:sz w:val="19"/>
          <w:szCs w:val="19"/>
          <w:shd w:val="clear" w:color="auto" w:fill="FFFFFF"/>
        </w:rPr>
        <w:t>%返回包含 </w:t>
      </w:r>
      <w:r>
        <w:rPr>
          <w:rFonts w:ascii="微软雅黑" w:hAnsi="微软雅黑" w:eastAsia="微软雅黑" w:cs="微软雅黑"/>
          <w:bCs/>
          <w:color w:val="000000"/>
          <w:sz w:val="19"/>
          <w:szCs w:val="19"/>
          <w:shd w:val="clear" w:color="auto" w:fill="FFFFFF"/>
        </w:rPr>
        <w:t>x1</w:t>
      </w:r>
      <w:r>
        <w:rPr>
          <w:rFonts w:hint="eastAsia" w:ascii="微软雅黑" w:hAnsi="微软雅黑" w:eastAsia="微软雅黑" w:cs="微软雅黑"/>
          <w:bCs/>
          <w:color w:val="000000"/>
          <w:sz w:val="19"/>
          <w:szCs w:val="19"/>
          <w:shd w:val="clear" w:color="auto" w:fill="FFFFFF"/>
        </w:rPr>
        <w:t> 和 </w:t>
      </w:r>
      <w:r>
        <w:rPr>
          <w:rFonts w:ascii="微软雅黑" w:hAnsi="微软雅黑" w:eastAsia="微软雅黑" w:cs="微软雅黑"/>
          <w:bCs/>
          <w:color w:val="000000"/>
          <w:sz w:val="19"/>
          <w:szCs w:val="19"/>
          <w:shd w:val="clear" w:color="auto" w:fill="FFFFFF"/>
        </w:rPr>
        <w:t>x2</w:t>
      </w:r>
      <w:r>
        <w:rPr>
          <w:rFonts w:hint="eastAsia" w:ascii="微软雅黑" w:hAnsi="微软雅黑" w:eastAsia="微软雅黑" w:cs="微软雅黑"/>
          <w:bCs/>
          <w:color w:val="000000"/>
          <w:sz w:val="19"/>
          <w:szCs w:val="19"/>
          <w:shd w:val="clear" w:color="auto" w:fill="FFFFFF"/>
        </w:rPr>
        <w:t> 之间的 100 个等间距点的行向量</w:t>
      </w:r>
    </w:p>
    <w:p>
      <w:pPr>
        <w:rPr>
          <w:rFonts w:ascii="微软雅黑" w:hAnsi="微软雅黑" w:eastAsia="微软雅黑" w:cs="微软雅黑"/>
          <w:bCs/>
          <w:color w:val="000000"/>
          <w:sz w:val="19"/>
          <w:szCs w:val="19"/>
          <w:shd w:val="clear" w:color="auto" w:fill="FFFFFF"/>
        </w:rPr>
      </w:pPr>
      <w:r>
        <w:rPr>
          <w:rFonts w:ascii="微软雅黑" w:hAnsi="微软雅黑" w:eastAsia="微软雅黑" w:cs="微软雅黑"/>
          <w:b/>
          <w:bCs/>
          <w:color w:val="000000"/>
          <w:sz w:val="19"/>
          <w:szCs w:val="19"/>
          <w:shd w:val="clear" w:color="auto" w:fill="FFFFFF"/>
        </w:rPr>
        <w:t xml:space="preserve">y = linspace(x1,x2,n);               </w:t>
      </w:r>
      <w:r>
        <w:rPr>
          <w:rFonts w:hint="eastAsia" w:ascii="微软雅黑" w:hAnsi="微软雅黑" w:eastAsia="微软雅黑" w:cs="微软雅黑"/>
          <w:bCs/>
          <w:color w:val="000000"/>
          <w:sz w:val="19"/>
          <w:szCs w:val="19"/>
          <w:shd w:val="clear" w:color="auto" w:fill="FFFFFF"/>
        </w:rPr>
        <w:t>%生成 </w:t>
      </w:r>
      <w:r>
        <w:rPr>
          <w:rFonts w:ascii="微软雅黑" w:hAnsi="微软雅黑" w:eastAsia="微软雅黑" w:cs="微软雅黑"/>
          <w:bCs/>
          <w:color w:val="000000"/>
          <w:sz w:val="19"/>
          <w:szCs w:val="19"/>
          <w:shd w:val="clear" w:color="auto" w:fill="FFFFFF"/>
        </w:rPr>
        <w:t>n</w:t>
      </w:r>
      <w:r>
        <w:rPr>
          <w:rFonts w:hint="eastAsia" w:ascii="微软雅黑" w:hAnsi="微软雅黑" w:eastAsia="微软雅黑" w:cs="微软雅黑"/>
          <w:bCs/>
          <w:color w:val="000000"/>
          <w:sz w:val="19"/>
          <w:szCs w:val="19"/>
          <w:shd w:val="clear" w:color="auto" w:fill="FFFFFF"/>
        </w:rPr>
        <w:t> 个点。这些点的间距为 </w:t>
      </w:r>
      <w:r>
        <w:rPr>
          <w:rFonts w:ascii="微软雅黑" w:hAnsi="微软雅黑" w:eastAsia="微软雅黑" w:cs="微软雅黑"/>
          <w:bCs/>
          <w:color w:val="000000"/>
          <w:sz w:val="19"/>
          <w:szCs w:val="19"/>
          <w:shd w:val="clear" w:color="auto" w:fill="FFFFFF"/>
        </w:rPr>
        <w:t>(x2-x1)/(n-1)</w:t>
      </w:r>
      <w:r>
        <w:rPr>
          <w:rFonts w:hint="eastAsia" w:ascii="微软雅黑" w:hAnsi="微软雅黑" w:eastAsia="微软雅黑" w:cs="微软雅黑"/>
          <w:bCs/>
          <w:color w:val="000000"/>
          <w:sz w:val="19"/>
          <w:szCs w:val="19"/>
          <w:shd w:val="clear" w:color="auto" w:fill="FFFFFF"/>
        </w:rPr>
        <w:t>。</w:t>
      </w:r>
    </w:p>
    <w:p>
      <w:pPr>
        <w:pStyle w:val="5"/>
        <w:numPr>
          <w:ilvl w:val="0"/>
          <w:numId w:val="3"/>
        </w:numPr>
      </w:pPr>
      <w:r>
        <w:rPr>
          <w:rFonts w:hint="eastAsia"/>
        </w:rPr>
        <w:t>rectwin</w:t>
      </w:r>
    </w:p>
    <w:p>
      <w:pPr>
        <w:rPr>
          <w:sz w:val="21"/>
          <w:szCs w:val="21"/>
        </w:rPr>
      </w:pPr>
      <w:r>
        <w:rPr>
          <w:rFonts w:ascii="微软雅黑" w:hAnsi="微软雅黑" w:eastAsia="微软雅黑" w:cs="微软雅黑"/>
          <w:b/>
          <w:bCs/>
          <w:color w:val="000000"/>
          <w:sz w:val="19"/>
          <w:szCs w:val="19"/>
          <w:shd w:val="clear" w:color="auto" w:fill="FFFFFF"/>
        </w:rPr>
        <w:t>w = rectwin(L);</w:t>
      </w:r>
      <w:r>
        <w:rPr>
          <w:rFonts w:hint="eastAsia"/>
        </w:rPr>
        <w:t xml:space="preserve">    </w:t>
      </w:r>
      <w:r>
        <w:t xml:space="preserve">                   </w:t>
      </w:r>
      <w:r>
        <w:rPr>
          <w:rFonts w:hint="eastAsia"/>
          <w:sz w:val="21"/>
          <w:szCs w:val="21"/>
        </w:rPr>
        <w:t xml:space="preserve"> %</w:t>
      </w:r>
      <w:r>
        <w:rPr>
          <w:sz w:val="21"/>
          <w:szCs w:val="21"/>
        </w:rPr>
        <w:t>L</w:t>
      </w:r>
      <w:r>
        <w:rPr>
          <w:rFonts w:hint="eastAsia"/>
          <w:sz w:val="21"/>
          <w:szCs w:val="21"/>
        </w:rPr>
        <w:t>为窗长</w:t>
      </w:r>
    </w:p>
    <w:p>
      <w:pPr>
        <w:pStyle w:val="5"/>
        <w:numPr>
          <w:ilvl w:val="0"/>
          <w:numId w:val="3"/>
        </w:numPr>
        <w:rPr>
          <w:rFonts w:ascii="Cambria"/>
          <w:szCs w:val="22"/>
        </w:rPr>
      </w:pPr>
      <w:r>
        <w:rPr>
          <w:rFonts w:hint="eastAsia"/>
        </w:rPr>
        <w:t>hamming</w:t>
      </w:r>
    </w:p>
    <w:p>
      <w:r>
        <w:rPr>
          <w:rFonts w:ascii="微软雅黑" w:hAnsi="微软雅黑" w:eastAsia="微软雅黑" w:cs="微软雅黑"/>
          <w:b/>
          <w:bCs/>
          <w:color w:val="000000"/>
          <w:sz w:val="19"/>
          <w:szCs w:val="19"/>
          <w:shd w:val="clear" w:color="auto" w:fill="FFFFFF"/>
        </w:rPr>
        <w:t>w = hamming(L)</w:t>
      </w:r>
      <w:r>
        <w:rPr>
          <w:rFonts w:hint="eastAsia" w:ascii="微软雅黑" w:hAnsi="微软雅黑" w:eastAsia="微软雅黑" w:cs="微软雅黑"/>
          <w:b/>
          <w:bCs/>
          <w:color w:val="000000"/>
          <w:sz w:val="19"/>
          <w:szCs w:val="19"/>
          <w:shd w:val="clear" w:color="auto" w:fill="FFFFFF"/>
        </w:rPr>
        <w:t>;</w:t>
      </w:r>
      <w:r>
        <w:rPr>
          <w:rFonts w:ascii="微软雅黑" w:hAnsi="微软雅黑" w:eastAsia="微软雅黑" w:cs="微软雅黑"/>
          <w:b/>
          <w:bCs/>
          <w:color w:val="000000"/>
          <w:sz w:val="19"/>
          <w:szCs w:val="19"/>
          <w:shd w:val="clear" w:color="auto" w:fill="FFFFFF"/>
        </w:rPr>
        <w:t xml:space="preserve">                        </w:t>
      </w:r>
      <w:r>
        <w:rPr>
          <w:rFonts w:hint="eastAsia"/>
          <w:sz w:val="21"/>
          <w:szCs w:val="21"/>
        </w:rPr>
        <w:t>%</w:t>
      </w:r>
      <w:r>
        <w:rPr>
          <w:sz w:val="21"/>
          <w:szCs w:val="21"/>
        </w:rPr>
        <w:t>L</w:t>
      </w:r>
      <w:r>
        <w:rPr>
          <w:rFonts w:hint="eastAsia"/>
          <w:sz w:val="21"/>
          <w:szCs w:val="21"/>
        </w:rPr>
        <w:t>为窗长</w:t>
      </w:r>
    </w:p>
    <w:p>
      <w:pPr>
        <w:rPr>
          <w:sz w:val="21"/>
          <w:szCs w:val="21"/>
        </w:rPr>
      </w:pPr>
      <w:r>
        <w:rPr>
          <w:rFonts w:ascii="微软雅黑" w:hAnsi="微软雅黑" w:eastAsia="微软雅黑" w:cs="微软雅黑"/>
          <w:b/>
          <w:bCs/>
          <w:color w:val="000000"/>
          <w:sz w:val="19"/>
          <w:szCs w:val="19"/>
          <w:shd w:val="clear" w:color="auto" w:fill="FFFFFF"/>
        </w:rPr>
        <w:t xml:space="preserve">w = hamming(L,sflag);             </w:t>
      </w:r>
      <w:r>
        <w:t xml:space="preserve">     </w:t>
      </w:r>
      <w:r>
        <w:rPr>
          <w:rFonts w:hint="eastAsia"/>
          <w:sz w:val="21"/>
          <w:szCs w:val="21"/>
        </w:rPr>
        <w:t>%</w:t>
      </w:r>
      <w:r>
        <w:rPr>
          <w:sz w:val="21"/>
          <w:szCs w:val="21"/>
        </w:rPr>
        <w:t>sflag</w:t>
      </w:r>
      <w:r>
        <w:rPr>
          <w:rFonts w:hint="eastAsia"/>
          <w:sz w:val="21"/>
          <w:szCs w:val="21"/>
        </w:rPr>
        <w:t>为窗口采样</w:t>
      </w:r>
    </w:p>
    <w:p>
      <w:pPr>
        <w:rPr>
          <w:rFonts w:ascii="Cambria"/>
          <w:szCs w:val="22"/>
        </w:rPr>
      </w:pPr>
    </w:p>
    <w:p>
      <w:pPr>
        <w:pStyle w:val="5"/>
        <w:numPr>
          <w:ilvl w:val="0"/>
          <w:numId w:val="3"/>
        </w:numPr>
        <w:rPr>
          <w:rFonts w:ascii="微软雅黑" w:hAnsi="微软雅黑" w:eastAsia="微软雅黑" w:cs="微软雅黑"/>
          <w:bCs/>
          <w:color w:val="000000"/>
          <w:sz w:val="19"/>
          <w:szCs w:val="19"/>
          <w:shd w:val="clear" w:color="auto" w:fill="FFFFFF"/>
        </w:rPr>
      </w:pPr>
      <w:r>
        <w:rPr>
          <w:rFonts w:hint="eastAsia"/>
        </w:rPr>
        <w:t>zeros</w:t>
      </w:r>
      <w:r>
        <w:t xml:space="preserve">           </w:t>
      </w:r>
      <w:r>
        <w:rPr>
          <w:rFonts w:ascii="微软雅黑" w:hAnsi="微软雅黑" w:eastAsia="微软雅黑" w:cs="微软雅黑"/>
          <w:bCs/>
          <w:color w:val="000000"/>
          <w:sz w:val="19"/>
          <w:szCs w:val="19"/>
          <w:shd w:val="clear" w:color="auto" w:fill="FFFFFF"/>
        </w:rPr>
        <w:t xml:space="preserve"> </w:t>
      </w:r>
      <w:r>
        <w:rPr>
          <w:rFonts w:hint="eastAsia" w:ascii="微软雅黑" w:hAnsi="微软雅黑" w:eastAsia="微软雅黑" w:cs="微软雅黑"/>
          <w:bCs/>
          <w:color w:val="000000"/>
          <w:sz w:val="19"/>
          <w:szCs w:val="19"/>
          <w:shd w:val="clear" w:color="auto" w:fill="FFFFFF"/>
        </w:rPr>
        <w:t>创建全零数组</w:t>
      </w:r>
    </w:p>
    <w:p>
      <w:r>
        <w:rPr>
          <w:rFonts w:ascii="微软雅黑" w:hAnsi="微软雅黑" w:eastAsia="微软雅黑" w:cs="微软雅黑"/>
          <w:b/>
          <w:bCs/>
          <w:color w:val="000000"/>
          <w:sz w:val="19"/>
          <w:szCs w:val="19"/>
          <w:shd w:val="clear" w:color="auto" w:fill="FFFFFF"/>
        </w:rPr>
        <w:t xml:space="preserve">X = zeros               </w:t>
      </w:r>
      <w:r>
        <w:rPr>
          <w:rFonts w:hint="eastAsia" w:ascii="微软雅黑" w:hAnsi="微软雅黑" w:eastAsia="微软雅黑" w:cs="微软雅黑"/>
          <w:b/>
          <w:bCs/>
          <w:color w:val="000000"/>
          <w:sz w:val="19"/>
          <w:szCs w:val="19"/>
          <w:shd w:val="clear" w:color="auto" w:fill="FFFFFF"/>
        </w:rPr>
        <w:t>%</w:t>
      </w:r>
      <w:r>
        <w:rPr>
          <w:sz w:val="21"/>
          <w:szCs w:val="21"/>
        </w:rPr>
        <w:t>返回标量 0</w:t>
      </w:r>
      <w:r>
        <w:t>。</w:t>
      </w:r>
    </w:p>
    <w:p>
      <w:r>
        <w:rPr>
          <w:rFonts w:ascii="微软雅黑" w:hAnsi="微软雅黑" w:eastAsia="微软雅黑" w:cs="微软雅黑"/>
          <w:b/>
          <w:bCs/>
          <w:color w:val="000000"/>
          <w:sz w:val="19"/>
          <w:szCs w:val="19"/>
          <w:shd w:val="clear" w:color="auto" w:fill="FFFFFF"/>
        </w:rPr>
        <w:t xml:space="preserve">X = zeros(n)            </w:t>
      </w:r>
      <w:r>
        <w:rPr>
          <w:rFonts w:hint="eastAsia" w:ascii="微软雅黑" w:hAnsi="微软雅黑" w:eastAsia="微软雅黑" w:cs="微软雅黑"/>
          <w:b/>
          <w:bCs/>
          <w:color w:val="000000"/>
          <w:sz w:val="19"/>
          <w:szCs w:val="19"/>
          <w:shd w:val="clear" w:color="auto" w:fill="FFFFFF"/>
        </w:rPr>
        <w:t>%</w:t>
      </w:r>
      <w:r>
        <w:rPr>
          <w:sz w:val="21"/>
          <w:szCs w:val="21"/>
        </w:rPr>
        <w:t>返回一个 n×n 的全零矩阵。</w:t>
      </w:r>
    </w:p>
    <w:p>
      <w:r>
        <w:rPr>
          <w:rFonts w:ascii="微软雅黑" w:hAnsi="微软雅黑" w:eastAsia="微软雅黑" w:cs="微软雅黑"/>
          <w:b/>
          <w:bCs/>
          <w:color w:val="000000"/>
          <w:sz w:val="19"/>
          <w:szCs w:val="19"/>
          <w:shd w:val="clear" w:color="auto" w:fill="FFFFFF"/>
        </w:rPr>
        <w:t xml:space="preserve">X = zeros(sz1,...,szN)  </w:t>
      </w:r>
      <w:r>
        <w:rPr>
          <w:rFonts w:hint="eastAsia" w:ascii="微软雅黑" w:hAnsi="微软雅黑" w:eastAsia="微软雅黑" w:cs="微软雅黑"/>
          <w:b/>
          <w:bCs/>
          <w:color w:val="000000"/>
          <w:sz w:val="19"/>
          <w:szCs w:val="19"/>
          <w:shd w:val="clear" w:color="auto" w:fill="FFFFFF"/>
        </w:rPr>
        <w:t>%</w:t>
      </w:r>
      <w:r>
        <w:rPr>
          <w:sz w:val="21"/>
          <w:szCs w:val="21"/>
        </w:rPr>
        <w:t>返回由零组成的 sz1×...×szN 数组，其中 sz1,...,szN 指示每个维度的大小。</w:t>
      </w:r>
    </w:p>
    <w:p>
      <w:r>
        <w:rPr>
          <w:rFonts w:ascii="微软雅黑" w:hAnsi="微软雅黑" w:eastAsia="微软雅黑" w:cs="微软雅黑"/>
          <w:b/>
          <w:bCs/>
          <w:color w:val="000000"/>
          <w:sz w:val="19"/>
          <w:szCs w:val="19"/>
          <w:shd w:val="clear" w:color="auto" w:fill="FFFFFF"/>
        </w:rPr>
        <w:t xml:space="preserve">X = zeros(sz)         </w:t>
      </w:r>
      <w:r>
        <w:rPr>
          <w:rFonts w:hint="eastAsia" w:ascii="微软雅黑" w:hAnsi="微软雅黑" w:eastAsia="微软雅黑" w:cs="微软雅黑"/>
          <w:b/>
          <w:bCs/>
          <w:color w:val="000000"/>
          <w:sz w:val="19"/>
          <w:szCs w:val="19"/>
          <w:shd w:val="clear" w:color="auto" w:fill="FFFFFF"/>
        </w:rPr>
        <w:t>%</w:t>
      </w:r>
      <w:r>
        <w:rPr>
          <w:sz w:val="21"/>
          <w:szCs w:val="21"/>
        </w:rPr>
        <w:t>返回一个由零组成的数组，其中大小向量 sz 定义 size(X)。</w:t>
      </w:r>
      <w:bookmarkStart w:id="2" w:name="_Hlk8208969"/>
    </w:p>
    <w:bookmarkEnd w:id="2"/>
    <w:p>
      <w:pPr>
        <w:pStyle w:val="5"/>
        <w:numPr>
          <w:ilvl w:val="0"/>
          <w:numId w:val="3"/>
        </w:numPr>
        <w:rPr>
          <w:rFonts w:ascii="微软雅黑" w:hAnsi="微软雅黑" w:eastAsia="微软雅黑" w:cs="微软雅黑"/>
          <w:bCs/>
          <w:color w:val="000000"/>
          <w:sz w:val="19"/>
          <w:szCs w:val="19"/>
          <w:shd w:val="clear" w:color="auto" w:fill="FFFFFF"/>
        </w:rPr>
      </w:pPr>
      <w:r>
        <w:t xml:space="preserve">line </w:t>
      </w:r>
      <w:r>
        <w:rPr>
          <w:rFonts w:ascii="微软雅黑" w:hAnsi="微软雅黑" w:eastAsia="微软雅黑" w:cs="微软雅黑"/>
          <w:bCs/>
          <w:color w:val="000000"/>
          <w:sz w:val="19"/>
          <w:szCs w:val="19"/>
          <w:shd w:val="clear" w:color="auto" w:fill="FFFFFF"/>
        </w:rPr>
        <w:t xml:space="preserve">                  创建基本线条</w:t>
      </w:r>
    </w:p>
    <w:p>
      <w:r>
        <w:rPr>
          <w:rFonts w:ascii="微软雅黑" w:hAnsi="微软雅黑" w:eastAsia="微软雅黑" w:cs="微软雅黑"/>
          <w:b/>
          <w:bCs/>
          <w:color w:val="000000"/>
          <w:sz w:val="19"/>
          <w:szCs w:val="19"/>
          <w:shd w:val="clear" w:color="auto" w:fill="FFFFFF"/>
        </w:rPr>
        <w:t xml:space="preserve">line(x,y)             </w:t>
      </w:r>
      <w:r>
        <w:rPr>
          <w:rFonts w:hint="eastAsia" w:ascii="微软雅黑" w:hAnsi="微软雅黑" w:eastAsia="微软雅黑" w:cs="微软雅黑"/>
          <w:b/>
          <w:bCs/>
          <w:color w:val="000000"/>
          <w:sz w:val="19"/>
          <w:szCs w:val="19"/>
          <w:shd w:val="clear" w:color="auto" w:fill="FFFFFF"/>
        </w:rPr>
        <w:t>%</w:t>
      </w:r>
      <w:r>
        <w:rPr>
          <w:sz w:val="21"/>
          <w:szCs w:val="21"/>
        </w:rPr>
        <w:t>使用向量 x 和 y 中的数据在当前坐标区中绘制线条。如果 x 和 y 中有一个是矩阵或两者都是矩阵，则 line 将绘制多个线条。与 plot 函数不同，line 会向当前坐标区添加线条，而不删除其他图形对象或重置坐标区属性</w:t>
      </w:r>
      <w:r>
        <w:t>。</w:t>
      </w:r>
    </w:p>
    <w:p>
      <w:r>
        <w:rPr>
          <w:rFonts w:hint="eastAsia"/>
        </w:rPr>
        <w:t>示例</w:t>
      </w:r>
    </w:p>
    <w:p>
      <w:pPr>
        <w:rPr>
          <w:sz w:val="21"/>
          <w:szCs w:val="21"/>
        </w:rPr>
      </w:pPr>
      <w:r>
        <w:rPr>
          <w:rFonts w:ascii="微软雅黑" w:hAnsi="微软雅黑" w:eastAsia="微软雅黑" w:cs="微软雅黑"/>
          <w:b/>
          <w:bCs/>
          <w:color w:val="000000"/>
          <w:sz w:val="19"/>
          <w:szCs w:val="19"/>
          <w:shd w:val="clear" w:color="auto" w:fill="FFFFFF"/>
        </w:rPr>
        <w:t>line(x,y,z)</w:t>
      </w:r>
      <w:r>
        <w:t xml:space="preserve">         </w:t>
      </w:r>
      <w:r>
        <w:rPr>
          <w:rFonts w:hint="eastAsia"/>
          <w:sz w:val="21"/>
          <w:szCs w:val="21"/>
        </w:rPr>
        <w:t>%</w:t>
      </w:r>
      <w:r>
        <w:rPr>
          <w:sz w:val="21"/>
          <w:szCs w:val="21"/>
        </w:rPr>
        <w:t>在三维坐标中绘制线条。</w:t>
      </w:r>
    </w:p>
    <w:p>
      <w:pPr>
        <w:rPr>
          <w:sz w:val="21"/>
          <w:szCs w:val="21"/>
        </w:rPr>
      </w:pPr>
      <w:r>
        <w:rPr>
          <w:rFonts w:ascii="微软雅黑" w:hAnsi="微软雅黑" w:eastAsia="微软雅黑" w:cs="微软雅黑"/>
          <w:b/>
          <w:bCs/>
          <w:color w:val="000000"/>
          <w:sz w:val="19"/>
          <w:szCs w:val="19"/>
          <w:shd w:val="clear" w:color="auto" w:fill="FFFFFF"/>
        </w:rPr>
        <w:t>line</w:t>
      </w:r>
      <w:r>
        <w:t xml:space="preserve">              </w:t>
      </w:r>
      <w:r>
        <w:rPr>
          <w:rFonts w:hint="eastAsia"/>
          <w:sz w:val="21"/>
          <w:szCs w:val="21"/>
        </w:rPr>
        <w:t>%</w:t>
      </w:r>
      <w:r>
        <w:rPr>
          <w:sz w:val="21"/>
          <w:szCs w:val="21"/>
        </w:rPr>
        <w:t>使用默认属性设置绘制一条从点 (0,0) 到 (1,1) 的线条。</w:t>
      </w:r>
    </w:p>
    <w:p>
      <w:pPr>
        <w:pStyle w:val="5"/>
        <w:numPr>
          <w:ilvl w:val="0"/>
          <w:numId w:val="3"/>
        </w:numPr>
        <w:rPr>
          <w:rFonts w:ascii="微软雅黑" w:hAnsi="微软雅黑" w:eastAsia="微软雅黑" w:cs="微软雅黑"/>
          <w:bCs/>
          <w:color w:val="000000"/>
          <w:sz w:val="19"/>
          <w:szCs w:val="19"/>
          <w:shd w:val="clear" w:color="auto" w:fill="FFFFFF"/>
        </w:rPr>
      </w:pPr>
      <w:r>
        <w:rPr>
          <w:rFonts w:hint="eastAsia"/>
        </w:rPr>
        <w:t>axis</w:t>
      </w:r>
      <w:r>
        <w:t xml:space="preserve">            </w:t>
      </w:r>
      <w:r>
        <w:rPr>
          <w:rFonts w:ascii="微软雅黑" w:hAnsi="微软雅黑" w:eastAsia="微软雅黑" w:cs="微软雅黑"/>
          <w:bCs/>
          <w:color w:val="000000"/>
          <w:sz w:val="19"/>
          <w:szCs w:val="19"/>
          <w:shd w:val="clear" w:color="auto" w:fill="FFFFFF"/>
        </w:rPr>
        <w:t xml:space="preserve"> </w:t>
      </w:r>
      <w:r>
        <w:rPr>
          <w:rFonts w:hint="eastAsia" w:ascii="微软雅黑" w:hAnsi="微软雅黑" w:eastAsia="微软雅黑" w:cs="微软雅黑"/>
          <w:bCs/>
          <w:color w:val="000000"/>
          <w:sz w:val="19"/>
          <w:szCs w:val="19"/>
          <w:shd w:val="clear" w:color="auto" w:fill="FFFFFF"/>
        </w:rPr>
        <w:t>设置坐标轴范围和纵横比</w:t>
      </w:r>
    </w:p>
    <w:p>
      <w:pPr>
        <w:tabs>
          <w:tab w:val="left" w:pos="2570"/>
        </w:tabs>
        <w:rPr>
          <w:rFonts w:ascii="微软雅黑" w:hAnsi="微软雅黑" w:eastAsia="微软雅黑" w:cs="微软雅黑"/>
          <w:b/>
          <w:bCs/>
          <w:color w:val="000000"/>
          <w:sz w:val="19"/>
          <w:szCs w:val="19"/>
          <w:shd w:val="clear" w:color="auto" w:fill="FFFFFF"/>
        </w:rPr>
      </w:pPr>
      <w:r>
        <w:rPr>
          <w:rFonts w:ascii="微软雅黑" w:hAnsi="微软雅黑" w:eastAsia="微软雅黑" w:cs="微软雅黑"/>
          <w:b/>
          <w:bCs/>
          <w:color w:val="000000"/>
          <w:sz w:val="19"/>
          <w:szCs w:val="19"/>
          <w:shd w:val="clear" w:color="auto" w:fill="FFFFFF"/>
        </w:rPr>
        <w:t>axis(limits)</w:t>
      </w:r>
      <w:r>
        <w:rPr>
          <w:rFonts w:ascii="微软雅黑" w:hAnsi="微软雅黑" w:eastAsia="微软雅黑" w:cs="微软雅黑"/>
          <w:b/>
          <w:bCs/>
          <w:color w:val="000000"/>
          <w:sz w:val="19"/>
          <w:szCs w:val="19"/>
          <w:shd w:val="clear" w:color="auto" w:fill="FFFFFF"/>
        </w:rPr>
        <w:tab/>
      </w:r>
      <w:r>
        <w:rPr>
          <w:rFonts w:hint="eastAsia" w:ascii="微软雅黑" w:hAnsi="微软雅黑" w:eastAsia="微软雅黑" w:cs="微软雅黑"/>
          <w:b/>
          <w:bCs/>
          <w:color w:val="000000"/>
          <w:sz w:val="19"/>
          <w:szCs w:val="19"/>
          <w:shd w:val="clear" w:color="auto" w:fill="FFFFFF"/>
        </w:rPr>
        <w:t>%指定当前坐标区的范围。以包含</w:t>
      </w:r>
      <w:r>
        <w:rPr>
          <w:rFonts w:ascii="微软雅黑" w:hAnsi="微软雅黑" w:eastAsia="微软雅黑" w:cs="微软雅黑"/>
          <w:b/>
          <w:bCs/>
          <w:color w:val="000000"/>
          <w:sz w:val="19"/>
          <w:szCs w:val="19"/>
          <w:shd w:val="clear" w:color="auto" w:fill="FFFFFF"/>
        </w:rPr>
        <w:t xml:space="preserve"> 4 个、6 个或 8 个元素的向量形式指定范围。</w:t>
      </w:r>
    </w:p>
    <w:p>
      <w:pPr>
        <w:numPr>
          <w:numId w:val="0"/>
        </w:numPr>
        <w:tabs>
          <w:tab w:val="left" w:pos="2570"/>
        </w:tabs>
        <w:ind w:leftChars="0"/>
        <w:jc w:val="left"/>
        <w:rPr>
          <w:rFonts w:hint="eastAsia" w:ascii="Arial" w:hAnsi="Arial" w:eastAsia="黑体" w:cs="宋体"/>
          <w:b/>
          <w:sz w:val="28"/>
          <w:szCs w:val="24"/>
          <w:lang w:val="en-US" w:eastAsia="zh-CN" w:bidi="ar-SA"/>
        </w:rPr>
      </w:pPr>
      <w:r>
        <w:rPr>
          <w:rFonts w:hint="eastAsia" w:ascii="Arial" w:hAnsi="Arial" w:eastAsia="黑体" w:cs="宋体"/>
          <w:b/>
          <w:sz w:val="28"/>
          <w:szCs w:val="24"/>
          <w:lang w:val="en-US" w:eastAsia="zh-CN" w:bidi="ar-SA"/>
        </w:rPr>
        <w:t>⑥ Spectrogram</w:t>
      </w:r>
    </w:p>
    <w:p>
      <w:pPr>
        <w:rPr>
          <w:rFonts w:hint="default" w:ascii="微软雅黑" w:hAnsi="微软雅黑" w:eastAsia="微软雅黑" w:cs="微软雅黑"/>
          <w:b/>
          <w:bCs/>
          <w:color w:val="000000"/>
          <w:sz w:val="19"/>
          <w:szCs w:val="19"/>
          <w:shd w:val="clear" w:color="auto" w:fill="FFFFFF"/>
          <w:lang w:val="en-US" w:eastAsia="zh-CN"/>
        </w:rPr>
      </w:pPr>
      <w:r>
        <w:rPr>
          <w:rFonts w:hint="default" w:ascii="微软雅黑" w:hAnsi="微软雅黑" w:eastAsia="微软雅黑" w:cs="微软雅黑"/>
          <w:b/>
          <w:bCs/>
          <w:color w:val="000000"/>
          <w:sz w:val="19"/>
          <w:szCs w:val="19"/>
          <w:shd w:val="clear" w:color="auto" w:fill="FFFFFF"/>
          <w:lang w:val="en-US" w:eastAsia="zh-CN"/>
        </w:rPr>
        <w:t>s = spectrogram(x,window,noverlap,nfft</w:t>
      </w:r>
      <w:r>
        <w:rPr>
          <w:rFonts w:hint="eastAsia" w:ascii="微软雅黑" w:hAnsi="微软雅黑" w:eastAsia="微软雅黑" w:cs="微软雅黑"/>
          <w:b/>
          <w:bCs/>
          <w:color w:val="000000"/>
          <w:sz w:val="19"/>
          <w:szCs w:val="19"/>
          <w:shd w:val="clear" w:color="auto" w:fill="FFFFFF"/>
          <w:lang w:val="en-US" w:eastAsia="zh-CN"/>
        </w:rPr>
        <w:t>,fs</w:t>
      </w:r>
      <w:r>
        <w:rPr>
          <w:rFonts w:hint="default" w:ascii="微软雅黑" w:hAnsi="微软雅黑" w:eastAsia="微软雅黑" w:cs="微软雅黑"/>
          <w:b/>
          <w:bCs/>
          <w:color w:val="000000"/>
          <w:sz w:val="19"/>
          <w:szCs w:val="19"/>
          <w:shd w:val="clear" w:color="auto" w:fill="FFFFFF"/>
          <w:lang w:val="en-US" w:eastAsia="zh-CN"/>
        </w:rPr>
        <w:t>)使用nfft采样点计算离散傅里叶变换。</w:t>
      </w:r>
    </w:p>
    <w:p>
      <w:pPr>
        <w:rPr>
          <w:rFonts w:hint="eastAsia" w:ascii="微软雅黑" w:hAnsi="微软雅黑" w:eastAsia="微软雅黑" w:cs="微软雅黑"/>
          <w:b/>
          <w:bCs/>
          <w:color w:val="000000"/>
          <w:sz w:val="19"/>
          <w:szCs w:val="19"/>
          <w:shd w:val="clear" w:color="auto" w:fill="FFFFFF"/>
          <w:lang w:val="en-US" w:eastAsia="zh-CN"/>
        </w:rPr>
      </w:pPr>
      <w:r>
        <w:rPr>
          <w:rFonts w:hint="eastAsia" w:ascii="微软雅黑" w:hAnsi="微软雅黑" w:eastAsia="微软雅黑" w:cs="微软雅黑"/>
          <w:b/>
          <w:bCs/>
          <w:color w:val="000000"/>
          <w:sz w:val="19"/>
          <w:szCs w:val="19"/>
          <w:shd w:val="clear" w:color="auto" w:fill="FFFFFF"/>
          <w:lang w:val="en-US" w:eastAsia="zh-CN"/>
        </w:rPr>
        <w:t>X :输入信号</w:t>
      </w:r>
    </w:p>
    <w:p>
      <w:pPr>
        <w:rPr>
          <w:rFonts w:hint="eastAsia" w:ascii="微软雅黑" w:hAnsi="微软雅黑" w:eastAsia="微软雅黑" w:cs="微软雅黑"/>
          <w:b/>
          <w:bCs/>
          <w:color w:val="000000"/>
          <w:sz w:val="19"/>
          <w:szCs w:val="19"/>
          <w:shd w:val="clear" w:color="auto" w:fill="FFFFFF"/>
          <w:lang w:val="en-US" w:eastAsia="zh-CN"/>
        </w:rPr>
      </w:pPr>
      <w:r>
        <w:rPr>
          <w:rFonts w:hint="eastAsia" w:ascii="微软雅黑" w:hAnsi="微软雅黑" w:eastAsia="微软雅黑" w:cs="微软雅黑"/>
          <w:b/>
          <w:bCs/>
          <w:color w:val="000000"/>
          <w:sz w:val="19"/>
          <w:szCs w:val="19"/>
          <w:shd w:val="clear" w:color="auto" w:fill="FFFFFF"/>
          <w:lang w:val="en-US" w:eastAsia="zh-CN"/>
        </w:rPr>
        <w:t>Window:窗函数，默认为nfft长度的海明窗Hamming</w:t>
      </w:r>
    </w:p>
    <w:p>
      <w:pPr>
        <w:rPr>
          <w:rFonts w:hint="eastAsia" w:ascii="微软雅黑" w:hAnsi="微软雅黑" w:eastAsia="微软雅黑" w:cs="微软雅黑"/>
          <w:b/>
          <w:bCs/>
          <w:color w:val="000000"/>
          <w:sz w:val="19"/>
          <w:szCs w:val="19"/>
          <w:shd w:val="clear" w:color="auto" w:fill="FFFFFF"/>
          <w:lang w:val="en-US" w:eastAsia="zh-CN"/>
        </w:rPr>
      </w:pPr>
      <w:r>
        <w:rPr>
          <w:rFonts w:hint="eastAsia" w:ascii="微软雅黑" w:hAnsi="微软雅黑" w:eastAsia="微软雅黑" w:cs="微软雅黑"/>
          <w:b/>
          <w:bCs/>
          <w:color w:val="000000"/>
          <w:sz w:val="19"/>
          <w:szCs w:val="19"/>
          <w:shd w:val="clear" w:color="auto" w:fill="FFFFFF"/>
          <w:lang w:val="en-US" w:eastAsia="zh-CN"/>
        </w:rPr>
        <w:t>Noverlap:每一段的重叠样本数，默认值是在各段之间产生50%的重叠</w:t>
      </w:r>
    </w:p>
    <w:p>
      <w:pPr>
        <w:rPr>
          <w:rFonts w:hint="eastAsia" w:ascii="微软雅黑" w:hAnsi="微软雅黑" w:eastAsia="微软雅黑" w:cs="微软雅黑"/>
          <w:b/>
          <w:bCs/>
          <w:color w:val="000000"/>
          <w:sz w:val="19"/>
          <w:szCs w:val="19"/>
          <w:shd w:val="clear" w:color="auto" w:fill="FFFFFF"/>
          <w:lang w:val="en-US" w:eastAsia="zh-CN"/>
        </w:rPr>
      </w:pPr>
      <w:r>
        <w:rPr>
          <w:rFonts w:hint="eastAsia" w:ascii="微软雅黑" w:hAnsi="微软雅黑" w:eastAsia="微软雅黑" w:cs="微软雅黑"/>
          <w:b/>
          <w:bCs/>
          <w:color w:val="000000"/>
          <w:sz w:val="19"/>
          <w:szCs w:val="19"/>
          <w:shd w:val="clear" w:color="auto" w:fill="FFFFFF"/>
          <w:lang w:val="en-US" w:eastAsia="zh-CN"/>
        </w:rPr>
        <w:t>Nfft:做FFT变换的长度，默认为256和大于每段长度的最小2次幂之间的最大值。</w:t>
      </w:r>
    </w:p>
    <w:p>
      <w:pPr>
        <w:rPr>
          <w:rFonts w:hint="default" w:ascii="微软雅黑" w:hAnsi="微软雅黑" w:eastAsia="微软雅黑" w:cs="微软雅黑"/>
          <w:b/>
          <w:bCs/>
          <w:color w:val="000000"/>
          <w:sz w:val="19"/>
          <w:szCs w:val="19"/>
          <w:shd w:val="clear" w:color="auto" w:fill="FFFFFF"/>
          <w:lang w:val="en-US" w:eastAsia="zh-CN"/>
        </w:rPr>
      </w:pPr>
      <w:r>
        <w:rPr>
          <w:rFonts w:hint="eastAsia" w:ascii="微软雅黑" w:hAnsi="微软雅黑" w:eastAsia="微软雅黑" w:cs="微软雅黑"/>
          <w:b/>
          <w:bCs/>
          <w:color w:val="000000"/>
          <w:sz w:val="19"/>
          <w:szCs w:val="19"/>
          <w:shd w:val="clear" w:color="auto" w:fill="FFFFFF"/>
          <w:lang w:val="en-US" w:eastAsia="zh-CN"/>
        </w:rPr>
        <w:t>Fs:采样频率，默认值归一化频率</w:t>
      </w:r>
    </w:p>
    <w:p>
      <w:pPr>
        <w:rPr>
          <w:rFonts w:ascii="Cambria"/>
          <w:szCs w:val="22"/>
        </w:rPr>
      </w:pPr>
    </w:p>
    <w:p>
      <w:pPr>
        <w:tabs>
          <w:tab w:val="left" w:pos="376"/>
        </w:tabs>
        <w:rPr>
          <w:b/>
        </w:rPr>
      </w:pPr>
    </w:p>
    <w:p>
      <w:pPr>
        <w:pStyle w:val="3"/>
        <w:numPr>
          <w:ilvl w:val="0"/>
          <w:numId w:val="1"/>
        </w:numPr>
        <w:rPr>
          <w:rFonts w:hint="default"/>
        </w:rPr>
      </w:pPr>
      <w:r>
        <w:t>实验内容</w:t>
      </w:r>
    </w:p>
    <w:p>
      <w:pPr>
        <w:pStyle w:val="4"/>
        <w:spacing w:line="240" w:lineRule="auto"/>
        <w:rPr>
          <w:szCs w:val="22"/>
        </w:rPr>
      </w:pPr>
      <w:r>
        <w:rPr>
          <w:rFonts w:hint="eastAsia"/>
          <w:szCs w:val="22"/>
        </w:rPr>
        <w:t>（1）对语音信号进行分帧加窗</w:t>
      </w:r>
    </w:p>
    <w:p>
      <w:pPr>
        <w:ind w:firstLine="720" w:firstLineChars="300"/>
      </w:pPr>
      <w:bookmarkStart w:id="7" w:name="_GoBack"/>
      <w:bookmarkEnd w:id="7"/>
      <w:r>
        <w:rPr>
          <w:rFonts w:hint="eastAsia"/>
        </w:rPr>
        <w:t>对语音信号进行分帧，可以利用voicebox工具箱中的函数enframe。</w:t>
      </w:r>
    </w:p>
    <w:p>
      <w:pPr>
        <w:pStyle w:val="4"/>
        <w:spacing w:line="240" w:lineRule="auto"/>
        <w:rPr>
          <w:szCs w:val="22"/>
        </w:rPr>
      </w:pPr>
      <w:r>
        <w:rPr>
          <w:rFonts w:hint="eastAsia"/>
          <w:szCs w:val="22"/>
        </w:rPr>
        <w:t>（2）</w:t>
      </w:r>
      <w:bookmarkStart w:id="3" w:name="_Hlk7195905"/>
      <w:r>
        <w:rPr>
          <w:rFonts w:hint="eastAsia"/>
          <w:szCs w:val="22"/>
        </w:rPr>
        <w:t>观察窗函数及分帧后信号的时域频域图</w:t>
      </w:r>
    </w:p>
    <w:bookmarkEnd w:id="3"/>
    <w:p>
      <w:pPr>
        <w:pStyle w:val="25"/>
        <w:numPr>
          <w:ilvl w:val="0"/>
          <w:numId w:val="4"/>
        </w:numPr>
        <w:ind w:firstLineChars="0"/>
      </w:pPr>
      <w:r>
        <w:rPr>
          <w:rFonts w:hint="eastAsia"/>
        </w:rPr>
        <w:t>设计并对比窗函数：本步要求利用window函数设计矩形窗(rectwin)、汉明窗(hamming)，通过画出并观察其时域及频域图，得出结论。</w:t>
      </w:r>
    </w:p>
    <w:p>
      <w:pPr>
        <w:pStyle w:val="25"/>
        <w:numPr>
          <w:ilvl w:val="0"/>
          <w:numId w:val="5"/>
        </w:numPr>
        <w:ind w:firstLineChars="0"/>
      </w:pPr>
      <w:bookmarkStart w:id="4" w:name="_Hlk8171575"/>
      <w:r>
        <w:rPr>
          <w:rFonts w:hint="eastAsia"/>
        </w:rPr>
        <w:t>取出一帧信号，并画出分帧后的信号加汉明窗的时域及频域图画，进行分析对比，</w:t>
      </w:r>
    </w:p>
    <w:bookmarkEnd w:id="4"/>
    <w:p>
      <w:pPr>
        <w:pStyle w:val="25"/>
        <w:numPr>
          <w:ilvl w:val="0"/>
          <w:numId w:val="5"/>
        </w:numPr>
        <w:ind w:firstLineChars="0"/>
      </w:pPr>
      <w:r>
        <w:rPr>
          <w:rFonts w:hint="eastAsia"/>
        </w:rPr>
        <w:t>对比分析清浊音时域及频域波形特征得出结论</w:t>
      </w:r>
    </w:p>
    <w:p>
      <w:pPr>
        <w:ind w:firstLine="720" w:firstLineChars="300"/>
      </w:pPr>
    </w:p>
    <w:p>
      <w:pPr>
        <w:rPr>
          <w:b/>
          <w:sz w:val="32"/>
          <w:szCs w:val="22"/>
        </w:rPr>
      </w:pPr>
      <w:r>
        <w:rPr>
          <w:rFonts w:hint="eastAsia"/>
          <w:b/>
          <w:sz w:val="32"/>
          <w:szCs w:val="22"/>
        </w:rPr>
        <w:t>（3</w:t>
      </w:r>
      <w:r>
        <w:rPr>
          <w:rFonts w:hint="eastAsia"/>
          <w:szCs w:val="22"/>
          <w:lang w:bidi="ar"/>
        </w:rPr>
        <w:t>）</w:t>
      </w:r>
      <w:bookmarkStart w:id="5" w:name="_Hlk6762191"/>
      <w:bookmarkStart w:id="6" w:name="_Hlk7201110"/>
      <w:r>
        <w:rPr>
          <w:rFonts w:hint="eastAsia"/>
          <w:b/>
          <w:sz w:val="32"/>
          <w:szCs w:val="22"/>
        </w:rPr>
        <w:t>绘制一帧语音信号的</w:t>
      </w:r>
      <w:bookmarkEnd w:id="5"/>
      <w:r>
        <w:rPr>
          <w:rFonts w:hint="eastAsia"/>
          <w:b/>
          <w:sz w:val="32"/>
          <w:szCs w:val="22"/>
        </w:rPr>
        <w:t>语谱图</w:t>
      </w:r>
      <w:bookmarkEnd w:id="6"/>
    </w:p>
    <w:p>
      <w:pPr>
        <w:pStyle w:val="25"/>
        <w:numPr>
          <w:ilvl w:val="0"/>
          <w:numId w:val="6"/>
        </w:numPr>
        <w:ind w:firstLineChars="0"/>
      </w:pPr>
      <w:r>
        <w:rPr>
          <w:rFonts w:hint="eastAsia"/>
        </w:rPr>
        <w:t>绘制一帧清音信号加汉明窗后的宽、窄带频谱及语谱图</w:t>
      </w:r>
    </w:p>
    <w:p>
      <w:pPr>
        <w:pStyle w:val="25"/>
        <w:numPr>
          <w:ilvl w:val="0"/>
          <w:numId w:val="6"/>
        </w:numPr>
        <w:ind w:firstLineChars="0"/>
        <w:rPr>
          <w:sz w:val="21"/>
          <w:szCs w:val="20"/>
        </w:rPr>
      </w:pPr>
      <w:r>
        <w:rPr>
          <w:rFonts w:hint="eastAsia"/>
        </w:rPr>
        <w:t>绘制一帧浊音信号加汉明窗后的宽、窄带频谱及语谱图</w:t>
      </w:r>
    </w:p>
    <w:p>
      <w:pPr>
        <w:pStyle w:val="3"/>
        <w:numPr>
          <w:ilvl w:val="0"/>
          <w:numId w:val="1"/>
        </w:numPr>
        <w:rPr>
          <w:rFonts w:hint="default"/>
        </w:rPr>
      </w:pPr>
      <w:r>
        <w:t>实验结果</w:t>
      </w:r>
    </w:p>
    <w:p>
      <w:pPr>
        <w:pStyle w:val="4"/>
        <w:numPr>
          <w:ilvl w:val="0"/>
          <w:numId w:val="7"/>
        </w:numPr>
        <w:ind w:left="0" w:firstLine="0"/>
        <w:rPr>
          <w:b w:val="0"/>
          <w:sz w:val="24"/>
          <w:szCs w:val="22"/>
          <w:lang w:bidi="ar"/>
        </w:rPr>
      </w:pPr>
      <w:r>
        <w:rPr>
          <w:rFonts w:hint="eastAsia"/>
          <w:b w:val="0"/>
          <w:sz w:val="24"/>
          <w:szCs w:val="22"/>
          <w:lang w:bidi="ar"/>
        </w:rPr>
        <w:t>对语音信号进行分帧</w:t>
      </w:r>
    </w:p>
    <w:p>
      <w:pPr>
        <w:pStyle w:val="25"/>
        <w:numPr>
          <w:ilvl w:val="0"/>
          <w:numId w:val="8"/>
        </w:numPr>
        <w:ind w:firstLineChars="0"/>
        <w:rPr>
          <w:rFonts w:ascii="Times New Roman"/>
        </w:rPr>
      </w:pPr>
      <w:r>
        <w:rPr>
          <w:rFonts w:hint="eastAsia"/>
          <w:szCs w:val="22"/>
        </w:rPr>
        <w:t>代码</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clear all;</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[x,fs]=audioread('D:\MYData\voice\sy2\清音f.m4a');     %清音的获取</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[y,fs]=audioread('D:\MYData\voice\sy2\浊音b.m4a');    %浊音的获取</w:t>
      </w:r>
    </w:p>
    <w:p>
      <w:pPr>
        <w:pStyle w:val="11"/>
        <w:keepNext w:val="0"/>
        <w:keepLines w:val="0"/>
        <w:pageBreakBefore w:val="0"/>
        <w:widowControl/>
        <w:tabs>
          <w:tab w:val="left" w:pos="5556"/>
        </w:tabs>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wlen=</w:t>
      </w:r>
      <w:r>
        <w:rPr>
          <w:rFonts w:hint="eastAsia" w:ascii="Microsoft YaHei UI" w:hAnsi="Microsoft YaHei UI" w:eastAsia="Microsoft YaHei UI" w:cs="Microsoft YaHei UI"/>
          <w:b/>
          <w:bCs/>
          <w:i/>
          <w:iCs/>
          <w:color w:val="0438FA"/>
          <w:kern w:val="2"/>
          <w:sz w:val="18"/>
          <w:lang w:val="en-US" w:eastAsia="zh-CN"/>
        </w:rPr>
        <w:t>960</w:t>
      </w:r>
      <w:r>
        <w:rPr>
          <w:rFonts w:ascii="Microsoft YaHei UI" w:hAnsi="Microsoft YaHei UI" w:eastAsia="Microsoft YaHei UI" w:cs="Microsoft YaHei UI"/>
          <w:b/>
          <w:bCs/>
          <w:i/>
          <w:iCs/>
          <w:color w:val="0438FA"/>
          <w:kern w:val="2"/>
          <w:sz w:val="18"/>
        </w:rPr>
        <w:t>;</w:t>
      </w:r>
      <w:r>
        <w:rPr>
          <w:rFonts w:ascii="Microsoft YaHei UI" w:hAnsi="Microsoft YaHei UI" w:eastAsia="Microsoft YaHei UI" w:cs="Microsoft YaHei UI"/>
          <w:b/>
          <w:bCs/>
          <w:i/>
          <w:iCs/>
          <w:color w:val="0438FA"/>
          <w:kern w:val="2"/>
          <w:sz w:val="18"/>
        </w:rPr>
        <w:tab/>
      </w:r>
      <w:r>
        <w:rPr>
          <w:rFonts w:ascii="Microsoft YaHei UI" w:hAnsi="Microsoft YaHei UI" w:eastAsia="Microsoft YaHei UI" w:cs="Microsoft YaHei UI"/>
          <w:b/>
          <w:bCs/>
          <w:i/>
          <w:iCs/>
          <w:color w:val="0438FA"/>
          <w:kern w:val="2"/>
          <w:sz w:val="18"/>
        </w:rPr>
        <w:t>%设置窗长</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win=hamming(wlen);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inc=</w:t>
      </w:r>
      <w:r>
        <w:rPr>
          <w:rFonts w:hint="eastAsia" w:ascii="Microsoft YaHei UI" w:hAnsi="Microsoft YaHei UI" w:eastAsia="Microsoft YaHei UI" w:cs="Microsoft YaHei UI"/>
          <w:b/>
          <w:bCs/>
          <w:i/>
          <w:iCs/>
          <w:color w:val="0438FA"/>
          <w:kern w:val="2"/>
          <w:sz w:val="18"/>
          <w:lang w:val="en-US" w:eastAsia="zh-CN"/>
        </w:rPr>
        <w:t>400</w:t>
      </w:r>
      <w:r>
        <w:rPr>
          <w:rFonts w:ascii="Microsoft YaHei UI" w:hAnsi="Microsoft YaHei UI" w:eastAsia="Microsoft YaHei UI" w:cs="Microsoft YaHei UI"/>
          <w:b/>
          <w:bCs/>
          <w:i/>
          <w:iCs/>
          <w:color w:val="0438FA"/>
          <w:kern w:val="2"/>
          <w:sz w:val="18"/>
        </w:rPr>
        <w:t>;                                                  %设置帧移</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xf=enframe(x,win,inc)';                                  %分帧、加汉明窗</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yf=enframe(y,win,inc)';                                  %分帧、加汉明窗</w:t>
      </w:r>
    </w:p>
    <w:p>
      <w:pPr>
        <w:pStyle w:val="25"/>
        <w:numPr>
          <w:ilvl w:val="0"/>
          <w:numId w:val="8"/>
        </w:numPr>
        <w:ind w:firstLineChars="0"/>
        <w:rPr>
          <w:szCs w:val="22"/>
        </w:rPr>
      </w:pPr>
      <w:r>
        <w:rPr>
          <w:rFonts w:hint="eastAsia"/>
          <w:szCs w:val="22"/>
        </w:rPr>
        <w:t>运行结果</w:t>
      </w:r>
    </w:p>
    <w:p>
      <w:pPr>
        <w:jc w:val="center"/>
        <w:rPr>
          <w:lang w:bidi="ar"/>
        </w:rPr>
      </w:pPr>
      <w:r>
        <w:rPr>
          <w:lang w:bidi="ar"/>
        </w:rPr>
        <w:drawing>
          <wp:inline distT="0" distB="0" distL="0" distR="0">
            <wp:extent cx="2202180" cy="15316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02371" cy="1531753"/>
                    </a:xfrm>
                    <a:prstGeom prst="rect">
                      <a:avLst/>
                    </a:prstGeom>
                  </pic:spPr>
                </pic:pic>
              </a:graphicData>
            </a:graphic>
          </wp:inline>
        </w:drawing>
      </w:r>
    </w:p>
    <w:p>
      <w:pPr>
        <w:pStyle w:val="4"/>
        <w:numPr>
          <w:ilvl w:val="0"/>
          <w:numId w:val="7"/>
        </w:numPr>
        <w:ind w:left="0" w:firstLine="0"/>
        <w:rPr>
          <w:b/>
          <w:kern w:val="2"/>
          <w:sz w:val="21"/>
          <w:szCs w:val="22"/>
        </w:rPr>
      </w:pPr>
      <w:r>
        <w:rPr>
          <w:rFonts w:hint="eastAsia"/>
          <w:b w:val="0"/>
          <w:sz w:val="24"/>
          <w:szCs w:val="22"/>
          <w:lang w:bidi="ar"/>
        </w:rPr>
        <w:t>设计窗函数并绘出其时域频域图</w:t>
      </w:r>
    </w:p>
    <w:p>
      <w:pPr>
        <w:pStyle w:val="4"/>
        <w:numPr>
          <w:numId w:val="0"/>
        </w:numPr>
        <w:ind w:leftChars="0"/>
        <w:rPr>
          <w:b/>
          <w:kern w:val="2"/>
          <w:sz w:val="21"/>
          <w:szCs w:val="22"/>
        </w:rPr>
      </w:pPr>
      <w:r>
        <w:rPr>
          <w:rFonts w:hint="eastAsia"/>
          <w:b/>
          <w:kern w:val="2"/>
          <w:sz w:val="21"/>
          <w:szCs w:val="22"/>
        </w:rPr>
        <w:t>矩形窗：</w:t>
      </w:r>
    </w:p>
    <w:p>
      <w:pPr>
        <w:pStyle w:val="11"/>
        <w:spacing w:before="75" w:beforeAutospacing="0" w:after="76" w:afterAutospacing="0"/>
        <w:ind w:left="210"/>
        <w:rPr>
          <w:kern w:val="2"/>
          <w:sz w:val="21"/>
          <w:szCs w:val="22"/>
        </w:rPr>
      </w:pPr>
      <w:r>
        <w:rPr>
          <w:rFonts w:hint="eastAsia"/>
          <w:kern w:val="2"/>
          <w:sz w:val="21"/>
          <w:szCs w:val="22"/>
        </w:rPr>
        <w:t>①代码</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x = linspace(0,100,10001);                </w:t>
      </w:r>
      <w:r>
        <w:rPr>
          <w:rFonts w:hint="eastAsia" w:ascii="Microsoft YaHei UI" w:hAnsi="Microsoft YaHei UI" w:eastAsia="Microsoft YaHei UI" w:cs="Microsoft YaHei UI"/>
          <w:b/>
          <w:bCs/>
          <w:i/>
          <w:iCs/>
          <w:color w:val="0438FA"/>
          <w:kern w:val="2"/>
          <w:sz w:val="18"/>
        </w:rPr>
        <w:t>%在0~100的横坐标间取10001个值</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h = zeros(10001,1);                       </w:t>
      </w:r>
      <w:r>
        <w:rPr>
          <w:rFonts w:hint="eastAsia" w:ascii="Microsoft YaHei UI" w:hAnsi="Microsoft YaHei UI" w:eastAsia="Microsoft YaHei UI" w:cs="Microsoft YaHei UI"/>
          <w:b/>
          <w:bCs/>
          <w:i/>
          <w:iCs/>
          <w:color w:val="0438FA"/>
          <w:kern w:val="2"/>
          <w:sz w:val="18"/>
        </w:rPr>
        <w:t>%为矩阵h赋0值</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h(1:2001) = 0;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h(2002:8003) = 1;                        </w:t>
      </w:r>
      <w:r>
        <w:rPr>
          <w:rFonts w:hint="eastAsia" w:ascii="Microsoft YaHei UI" w:hAnsi="Microsoft YaHei UI" w:eastAsia="Microsoft YaHei UI" w:cs="Microsoft YaHei UI"/>
          <w:b/>
          <w:bCs/>
          <w:i/>
          <w:iCs/>
          <w:color w:val="0438FA"/>
          <w:kern w:val="2"/>
          <w:sz w:val="18"/>
        </w:rPr>
        <w:t>%窗内值取为1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h(8004:10001) = 0;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figure(1);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subplot(1,2,1);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plot(x,h,'b');</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title('矩形窗时域波形');</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xlabel('样点数');</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ylabel('幅度');</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axis([0,100,- 0.5,1.5]);                    </w:t>
      </w:r>
      <w:r>
        <w:rPr>
          <w:rFonts w:hint="eastAsia" w:ascii="Microsoft YaHei UI" w:hAnsi="Microsoft YaHei UI" w:eastAsia="Microsoft YaHei UI" w:cs="Microsoft YaHei UI"/>
          <w:b/>
          <w:bCs/>
          <w:i/>
          <w:iCs/>
          <w:color w:val="0438FA"/>
          <w:kern w:val="2"/>
          <w:sz w:val="18"/>
        </w:rPr>
        <w:t>%限定横纵坐标范围</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default" w:ascii="Microsoft YaHei UI" w:hAnsi="Microsoft YaHei UI" w:eastAsia="Microsoft YaHei UI" w:cs="Microsoft YaHei UI"/>
          <w:b/>
          <w:bCs/>
          <w:i/>
          <w:iCs/>
          <w:color w:val="0438FA"/>
          <w:kern w:val="2"/>
          <w:sz w:val="18"/>
          <w:lang w:val="en-US" w:eastAsia="zh-CN"/>
        </w:rPr>
      </w:pPr>
      <w:r>
        <w:rPr>
          <w:rFonts w:ascii="Microsoft YaHei UI" w:hAnsi="Microsoft YaHei UI" w:eastAsia="Microsoft YaHei UI" w:cs="Microsoft YaHei UI"/>
          <w:b/>
          <w:bCs/>
          <w:i/>
          <w:iCs/>
          <w:color w:val="0438FA"/>
          <w:kern w:val="2"/>
          <w:sz w:val="18"/>
        </w:rPr>
        <w:t>line([0,100],[0,0]);</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w1 = linspace(0,61,61);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w1(1:61) = 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w2 = fft(w1,1024);                       </w:t>
      </w:r>
      <w:r>
        <w:rPr>
          <w:rFonts w:hint="eastAsia" w:ascii="Microsoft YaHei UI" w:hAnsi="Microsoft YaHei UI" w:eastAsia="Microsoft YaHei UI" w:cs="Microsoft YaHei UI"/>
          <w:b/>
          <w:bCs/>
          <w:i/>
          <w:iCs/>
          <w:color w:val="0438FA"/>
          <w:kern w:val="2"/>
          <w:sz w:val="18"/>
        </w:rPr>
        <w:t>%对时域信号进行1024点的傅里叶变换</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w3 = w2/w2(1);                          </w:t>
      </w:r>
      <w:r>
        <w:rPr>
          <w:rFonts w:hint="eastAsia" w:ascii="Microsoft YaHei UI" w:hAnsi="Microsoft YaHei UI" w:eastAsia="Microsoft YaHei UI" w:cs="Microsoft YaHei UI"/>
          <w:b/>
          <w:bCs/>
          <w:i/>
          <w:iCs/>
          <w:color w:val="0438FA"/>
          <w:kern w:val="2"/>
          <w:sz w:val="18"/>
        </w:rPr>
        <w:t>%幅度归一化</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w4 = 20*log10(abs(w3));                 </w:t>
      </w:r>
      <w:r>
        <w:rPr>
          <w:rFonts w:hint="eastAsia" w:ascii="Microsoft YaHei UI" w:hAnsi="Microsoft YaHei UI" w:eastAsia="Microsoft YaHei UI" w:cs="Microsoft YaHei UI"/>
          <w:b/>
          <w:bCs/>
          <w:i/>
          <w:iCs/>
          <w:color w:val="0438FA"/>
          <w:kern w:val="2"/>
          <w:sz w:val="18"/>
        </w:rPr>
        <w:t>%对归一化幅度的模值取对数</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 = 2*[0:1023]/1024;                    </w:t>
      </w:r>
      <w:r>
        <w:rPr>
          <w:rFonts w:hint="eastAsia" w:ascii="Microsoft YaHei UI" w:hAnsi="Microsoft YaHei UI" w:eastAsia="Microsoft YaHei UI" w:cs="Microsoft YaHei UI"/>
          <w:b/>
          <w:bCs/>
          <w:i/>
          <w:iCs/>
          <w:color w:val="0438FA"/>
          <w:kern w:val="2"/>
          <w:sz w:val="18"/>
        </w:rPr>
        <w:t>%频率归一化</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subplot(1,2,2);</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plot(w,w4,'b');</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axis([0,1,- 100,</w:t>
      </w:r>
      <w:r>
        <w:rPr>
          <w:rFonts w:hint="eastAsia" w:ascii="Microsoft YaHei UI" w:hAnsi="Microsoft YaHei UI" w:eastAsia="Microsoft YaHei UI" w:cs="Microsoft YaHei UI"/>
          <w:b/>
          <w:bCs/>
          <w:i/>
          <w:iCs/>
          <w:color w:val="0438FA"/>
          <w:kern w:val="2"/>
          <w:sz w:val="18"/>
          <w:lang w:val="en-US" w:eastAsia="zh-CN"/>
        </w:rPr>
        <w:t>100</w:t>
      </w:r>
      <w:r>
        <w:rPr>
          <w:rFonts w:ascii="Microsoft YaHei UI" w:hAnsi="Microsoft YaHei UI" w:eastAsia="Microsoft YaHei UI" w:cs="Microsoft YaHei UI"/>
          <w:b/>
          <w:bCs/>
          <w:i/>
          <w:iCs/>
          <w:color w:val="0438FA"/>
          <w:kern w:val="2"/>
          <w:sz w:val="18"/>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title('矩形窗幅度特性');</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xlabel('归一化频率 f/fs');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ylabel('幅度/dB');</w:t>
      </w:r>
    </w:p>
    <w:p>
      <w:pPr>
        <w:pStyle w:val="11"/>
        <w:spacing w:before="75" w:beforeAutospacing="0" w:after="76" w:afterAutospacing="0"/>
        <w:ind w:left="357"/>
        <w:rPr>
          <w:rFonts w:hint="eastAsia" w:ascii="Microsoft YaHei UI" w:hAnsi="Microsoft YaHei UI" w:eastAsia="Microsoft YaHei UI" w:cs="Microsoft YaHei UI"/>
          <w:b/>
          <w:bCs/>
          <w:i/>
          <w:iCs/>
          <w:color w:val="0438FA"/>
          <w:kern w:val="2"/>
          <w:sz w:val="18"/>
        </w:rPr>
      </w:pPr>
    </w:p>
    <w:p>
      <w:pPr>
        <w:pStyle w:val="11"/>
        <w:spacing w:before="75" w:beforeAutospacing="0" w:after="76" w:afterAutospacing="0"/>
        <w:ind w:left="357"/>
        <w:rPr>
          <w:rFonts w:hint="eastAsia" w:ascii="Microsoft YaHei UI" w:hAnsi="Microsoft YaHei UI" w:eastAsia="Microsoft YaHei UI" w:cs="Microsoft YaHei UI"/>
          <w:b/>
          <w:bCs/>
          <w:i/>
          <w:iCs/>
          <w:color w:val="0438FA"/>
          <w:kern w:val="2"/>
          <w:sz w:val="18"/>
        </w:rPr>
      </w:pPr>
    </w:p>
    <w:p>
      <w:pPr>
        <w:pStyle w:val="11"/>
        <w:spacing w:before="75" w:beforeAutospacing="0" w:after="76" w:afterAutospacing="0"/>
        <w:ind w:firstLine="210" w:firstLineChars="100"/>
        <w:rPr>
          <w:kern w:val="2"/>
          <w:sz w:val="21"/>
          <w:szCs w:val="22"/>
        </w:rPr>
      </w:pPr>
      <w:r>
        <w:rPr>
          <w:rFonts w:hint="eastAsia"/>
          <w:kern w:val="2"/>
          <w:sz w:val="21"/>
          <w:szCs w:val="22"/>
        </w:rPr>
        <w:t>②运行结果：</w:t>
      </w:r>
    </w:p>
    <w:p>
      <w:pPr>
        <w:jc w:val="center"/>
        <w:rPr>
          <w:rFonts w:hint="default" w:ascii="Microsoft YaHei UI" w:hAnsi="Microsoft YaHei UI" w:eastAsia="宋体" w:cs="Microsoft YaHei UI"/>
          <w:b/>
          <w:bCs/>
          <w:i/>
          <w:iCs/>
          <w:color w:val="0438FA"/>
          <w:sz w:val="18"/>
          <w:lang w:val="en-US" w:eastAsia="zh-CN"/>
        </w:rPr>
      </w:pPr>
      <w:r>
        <w:drawing>
          <wp:inline distT="0" distB="0" distL="0" distR="0">
            <wp:extent cx="2609215" cy="2324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48315" cy="2358804"/>
                    </a:xfrm>
                    <a:prstGeom prst="rect">
                      <a:avLst/>
                    </a:prstGeom>
                  </pic:spPr>
                </pic:pic>
              </a:graphicData>
            </a:graphic>
          </wp:inline>
        </w:drawing>
      </w:r>
      <w:r>
        <w:rPr>
          <w:rFonts w:hint="eastAsia"/>
          <w:lang w:val="en-US" w:eastAsia="zh-CN"/>
        </w:rPr>
        <w:t xml:space="preserve"> </w:t>
      </w:r>
    </w:p>
    <w:p>
      <w:pPr>
        <w:pStyle w:val="11"/>
        <w:spacing w:before="75" w:beforeAutospacing="0" w:after="76" w:afterAutospacing="0"/>
        <w:rPr>
          <w:b/>
          <w:kern w:val="2"/>
          <w:sz w:val="21"/>
          <w:szCs w:val="22"/>
        </w:rPr>
      </w:pPr>
      <w:r>
        <w:rPr>
          <w:rFonts w:hint="eastAsia"/>
          <w:b/>
          <w:kern w:val="2"/>
          <w:sz w:val="21"/>
          <w:szCs w:val="22"/>
        </w:rPr>
        <w:t>汉明窗：</w:t>
      </w:r>
    </w:p>
    <w:p>
      <w:pPr>
        <w:pStyle w:val="11"/>
        <w:spacing w:before="75" w:beforeAutospacing="0" w:after="76" w:afterAutospacing="0"/>
        <w:ind w:left="210"/>
        <w:rPr>
          <w:kern w:val="2"/>
          <w:sz w:val="21"/>
          <w:szCs w:val="22"/>
        </w:rPr>
      </w:pPr>
      <w:r>
        <w:rPr>
          <w:rFonts w:hint="eastAsia"/>
          <w:kern w:val="2"/>
          <w:sz w:val="21"/>
          <w:szCs w:val="22"/>
        </w:rPr>
        <w:t>①代码</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x = linspace(20,80,61);                        </w:t>
      </w:r>
      <w:r>
        <w:rPr>
          <w:rFonts w:hint="eastAsia" w:ascii="Microsoft YaHei UI" w:hAnsi="Microsoft YaHei UI" w:eastAsia="Microsoft YaHei UI" w:cs="Microsoft YaHei UI"/>
          <w:b/>
          <w:bCs/>
          <w:i/>
          <w:iCs/>
          <w:color w:val="0438FA"/>
          <w:kern w:val="2"/>
          <w:sz w:val="18"/>
        </w:rPr>
        <w:t>%在20~80之间取61个值</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h = hamming(61);                            </w:t>
      </w:r>
      <w:r>
        <w:rPr>
          <w:rFonts w:hint="eastAsia" w:ascii="Microsoft YaHei UI" w:hAnsi="Microsoft YaHei UI" w:eastAsia="Microsoft YaHei UI" w:cs="Microsoft YaHei UI"/>
          <w:b/>
          <w:bCs/>
          <w:i/>
          <w:iCs/>
          <w:color w:val="0438FA"/>
          <w:kern w:val="2"/>
          <w:sz w:val="18"/>
        </w:rPr>
        <w:t>%取61个点的汉明窗值为纵坐标值</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figure(1);                                     </w:t>
      </w:r>
      <w:r>
        <w:rPr>
          <w:rFonts w:hint="eastAsia" w:ascii="Microsoft YaHei UI" w:hAnsi="Microsoft YaHei UI" w:eastAsia="Microsoft YaHei UI" w:cs="Microsoft YaHei UI"/>
          <w:b/>
          <w:bCs/>
          <w:i/>
          <w:iCs/>
          <w:color w:val="0438FA"/>
          <w:kern w:val="2"/>
          <w:sz w:val="18"/>
        </w:rPr>
        <w:t>%画图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subplot(1,2,1);                               </w:t>
      </w:r>
      <w:r>
        <w:rPr>
          <w:rFonts w:hint="eastAsia" w:ascii="Microsoft YaHei UI" w:hAnsi="Microsoft YaHei UI" w:eastAsia="Microsoft YaHei UI" w:cs="Microsoft YaHei UI"/>
          <w:b/>
          <w:bCs/>
          <w:i/>
          <w:iCs/>
          <w:color w:val="0438FA"/>
          <w:kern w:val="2"/>
          <w:sz w:val="18"/>
        </w:rPr>
        <w:t>%分配画布</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plot(x,h,'b');                                 </w:t>
      </w:r>
      <w:r>
        <w:rPr>
          <w:rFonts w:hint="eastAsia" w:ascii="Microsoft YaHei UI" w:hAnsi="Microsoft YaHei UI" w:eastAsia="Microsoft YaHei UI" w:cs="Microsoft YaHei UI"/>
          <w:b/>
          <w:bCs/>
          <w:i/>
          <w:iCs/>
          <w:color w:val="0438FA"/>
          <w:kern w:val="2"/>
          <w:sz w:val="18"/>
        </w:rPr>
        <w:t>%画出波形图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title('汉明窗时域波形');</w:t>
      </w:r>
      <w:r>
        <w:rPr>
          <w:rFonts w:ascii="Microsoft YaHei UI" w:hAnsi="Microsoft YaHei UI" w:eastAsia="Microsoft YaHei UI" w:cs="Microsoft YaHei UI"/>
          <w:b/>
          <w:bCs/>
          <w:i/>
          <w:iCs/>
          <w:color w:val="0438FA"/>
          <w:kern w:val="2"/>
          <w:sz w:val="18"/>
        </w:rPr>
        <w:t xml:space="preserve">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xlabel('样点数');</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ylabel('幅度');</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w1 = linspace(0,61,61);                       %</w:t>
      </w:r>
      <w:r>
        <w:rPr>
          <w:rFonts w:hint="eastAsia" w:ascii="Microsoft YaHei UI" w:hAnsi="Microsoft YaHei UI" w:eastAsia="Microsoft YaHei UI" w:cs="Microsoft YaHei UI"/>
          <w:b/>
          <w:bCs/>
          <w:i/>
          <w:iCs/>
          <w:color w:val="0438FA"/>
          <w:kern w:val="2"/>
          <w:sz w:val="18"/>
        </w:rPr>
        <w:t>取窗长内的61个点</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w1(1:61) = hamming(61);                    </w:t>
      </w:r>
      <w:r>
        <w:rPr>
          <w:rFonts w:hint="eastAsia" w:ascii="Microsoft YaHei UI" w:hAnsi="Microsoft YaHei UI" w:eastAsia="Microsoft YaHei UI" w:cs="Microsoft YaHei UI"/>
          <w:b/>
          <w:bCs/>
          <w:i/>
          <w:iCs/>
          <w:color w:val="0438FA"/>
          <w:kern w:val="2"/>
          <w:sz w:val="18"/>
        </w:rPr>
        <w:t>%加汉明窗</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w2 = fft(w1,1024);                           </w:t>
      </w:r>
      <w:r>
        <w:rPr>
          <w:rFonts w:hint="eastAsia" w:ascii="Microsoft YaHei UI" w:hAnsi="Microsoft YaHei UI" w:eastAsia="Microsoft YaHei UI" w:cs="Microsoft YaHei UI"/>
          <w:b/>
          <w:bCs/>
          <w:i/>
          <w:iCs/>
          <w:color w:val="0438FA"/>
          <w:kern w:val="2"/>
          <w:sz w:val="18"/>
        </w:rPr>
        <w:t>%对时域信号做1024点傅里叶变换</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w3 = w2/w2(1);                             </w:t>
      </w:r>
      <w:r>
        <w:rPr>
          <w:rFonts w:hint="eastAsia" w:ascii="Microsoft YaHei UI" w:hAnsi="Microsoft YaHei UI" w:eastAsia="Microsoft YaHei UI" w:cs="Microsoft YaHei UI"/>
          <w:b/>
          <w:bCs/>
          <w:i/>
          <w:iCs/>
          <w:color w:val="0438FA"/>
          <w:kern w:val="2"/>
          <w:sz w:val="18"/>
        </w:rPr>
        <w:t>%幅度归一化</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w4 = 20*log10(abs(w3));                    </w:t>
      </w:r>
      <w:r>
        <w:rPr>
          <w:rFonts w:hint="eastAsia" w:ascii="Microsoft YaHei UI" w:hAnsi="Microsoft YaHei UI" w:eastAsia="Microsoft YaHei UI" w:cs="Microsoft YaHei UI"/>
          <w:b/>
          <w:bCs/>
          <w:i/>
          <w:iCs/>
          <w:color w:val="0438FA"/>
          <w:kern w:val="2"/>
          <w:sz w:val="18"/>
        </w:rPr>
        <w:t>%取傅里叶变换的模值，并用分贝(</w:t>
      </w:r>
      <w:r>
        <w:rPr>
          <w:rFonts w:ascii="Microsoft YaHei UI" w:hAnsi="Microsoft YaHei UI" w:eastAsia="Microsoft YaHei UI" w:cs="Microsoft YaHei UI"/>
          <w:b/>
          <w:bCs/>
          <w:i/>
          <w:iCs/>
          <w:color w:val="0438FA"/>
          <w:kern w:val="2"/>
          <w:sz w:val="18"/>
        </w:rPr>
        <w:t>dB)</w:t>
      </w:r>
      <w:r>
        <w:rPr>
          <w:rFonts w:hint="eastAsia" w:ascii="Microsoft YaHei UI" w:hAnsi="Microsoft YaHei UI" w:eastAsia="Microsoft YaHei UI" w:cs="Microsoft YaHei UI"/>
          <w:b/>
          <w:bCs/>
          <w:i/>
          <w:iCs/>
          <w:color w:val="0438FA"/>
          <w:kern w:val="2"/>
          <w:sz w:val="18"/>
        </w:rPr>
        <w:t>表示</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w = 2*[0:1023]/1024;                        </w:t>
      </w:r>
      <w:r>
        <w:rPr>
          <w:rFonts w:hint="eastAsia" w:ascii="Microsoft YaHei UI" w:hAnsi="Microsoft YaHei UI" w:eastAsia="Microsoft YaHei UI" w:cs="Microsoft YaHei UI"/>
          <w:b/>
          <w:bCs/>
          <w:i/>
          <w:iCs/>
          <w:color w:val="0438FA"/>
          <w:kern w:val="2"/>
          <w:sz w:val="18"/>
        </w:rPr>
        <w:t>%频率归一化</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subplot(1,2,2);</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plot(w,w4,'b');</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axis([0,1,-100,</w:t>
      </w:r>
      <w:r>
        <w:rPr>
          <w:rFonts w:hint="eastAsia" w:ascii="Microsoft YaHei UI" w:hAnsi="Microsoft YaHei UI" w:eastAsia="Microsoft YaHei UI" w:cs="Microsoft YaHei UI"/>
          <w:b/>
          <w:bCs/>
          <w:i/>
          <w:iCs/>
          <w:color w:val="0438FA"/>
          <w:kern w:val="2"/>
          <w:sz w:val="18"/>
          <w:lang w:val="en-US" w:eastAsia="zh-CN"/>
        </w:rPr>
        <w:t>0</w:t>
      </w:r>
      <w:r>
        <w:rPr>
          <w:rFonts w:ascii="Microsoft YaHei UI" w:hAnsi="Microsoft YaHei UI" w:eastAsia="Microsoft YaHei UI" w:cs="Microsoft YaHei UI"/>
          <w:b/>
          <w:bCs/>
          <w:i/>
          <w:iCs/>
          <w:color w:val="0438FA"/>
          <w:kern w:val="2"/>
          <w:sz w:val="18"/>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title('汉明窗幅度特性');</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xlabel('归一化频率');</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hint="eastAsia" w:ascii="Microsoft YaHei UI" w:hAnsi="Microsoft YaHei UI" w:eastAsia="Microsoft YaHei UI" w:cs="Microsoft YaHei UI"/>
          <w:b/>
          <w:bCs/>
          <w:i/>
          <w:iCs/>
          <w:color w:val="0438FA"/>
          <w:kern w:val="2"/>
          <w:sz w:val="18"/>
        </w:rPr>
        <w:t>ylabel('幅度/dB');</w:t>
      </w:r>
    </w:p>
    <w:p>
      <w:pPr>
        <w:pStyle w:val="25"/>
        <w:numPr>
          <w:ilvl w:val="0"/>
          <w:numId w:val="8"/>
        </w:numPr>
        <w:ind w:firstLineChars="0"/>
        <w:rPr>
          <w:szCs w:val="22"/>
        </w:rPr>
      </w:pPr>
      <w:r>
        <w:rPr>
          <w:rFonts w:hint="eastAsia"/>
          <w:kern w:val="2"/>
          <w:sz w:val="21"/>
          <w:szCs w:val="22"/>
        </w:rPr>
        <w:t>运行结果：</w:t>
      </w:r>
    </w:p>
    <w:p>
      <w:pPr>
        <w:jc w:val="center"/>
        <w:rPr>
          <w:szCs w:val="22"/>
        </w:rPr>
      </w:pPr>
      <w:r>
        <w:drawing>
          <wp:inline distT="0" distB="0" distL="0" distR="0">
            <wp:extent cx="3352800" cy="2985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87013" cy="3016749"/>
                    </a:xfrm>
                    <a:prstGeom prst="rect">
                      <a:avLst/>
                    </a:prstGeom>
                  </pic:spPr>
                </pic:pic>
              </a:graphicData>
            </a:graphic>
          </wp:inline>
        </w:drawing>
      </w:r>
    </w:p>
    <w:p>
      <w:pPr>
        <w:rPr>
          <w:b/>
          <w:kern w:val="2"/>
          <w:sz w:val="21"/>
          <w:szCs w:val="22"/>
        </w:rPr>
      </w:pPr>
      <w:r>
        <w:rPr>
          <w:rFonts w:hint="eastAsia"/>
          <w:b/>
          <w:kern w:val="2"/>
          <w:sz w:val="21"/>
          <w:szCs w:val="22"/>
        </w:rPr>
        <w:t>对比分析：</w:t>
      </w:r>
    </w:p>
    <w:p>
      <w:pPr>
        <w:ind w:firstLine="480" w:firstLineChars="200"/>
        <w:rPr>
          <w:szCs w:val="22"/>
        </w:rPr>
      </w:pPr>
      <w:r>
        <w:rPr>
          <w:rFonts w:hint="eastAsia"/>
          <w:lang w:bidi="ar"/>
        </w:rPr>
        <w:t>矩形窗的主瓣宽度小于汉明窗，具有较高的频谱分辨率，但是旁瓣峰值较大，频谱泄露比较严重。汉明窗主瓣宽度较宽，旁瓣衰减较大，低通特性较好，能够较高程度的反应信号的频率特性。</w:t>
      </w:r>
    </w:p>
    <w:p>
      <w:pPr>
        <w:pStyle w:val="4"/>
        <w:numPr>
          <w:ilvl w:val="0"/>
          <w:numId w:val="7"/>
        </w:numPr>
        <w:ind w:left="0" w:firstLine="0"/>
        <w:rPr>
          <w:b w:val="0"/>
          <w:sz w:val="24"/>
          <w:szCs w:val="22"/>
          <w:lang w:bidi="ar"/>
        </w:rPr>
      </w:pPr>
      <w:r>
        <w:rPr>
          <w:rFonts w:hint="eastAsia"/>
          <w:b w:val="0"/>
          <w:sz w:val="24"/>
          <w:szCs w:val="22"/>
          <w:lang w:bidi="ar"/>
        </w:rPr>
        <w:t>绘制一帧语音信号的时域频域图</w:t>
      </w:r>
    </w:p>
    <w:p>
      <w:pPr>
        <w:pStyle w:val="11"/>
        <w:numPr>
          <w:ilvl w:val="0"/>
          <w:numId w:val="9"/>
        </w:numPr>
        <w:spacing w:before="75" w:beforeAutospacing="0" w:after="76" w:afterAutospacing="0"/>
        <w:rPr>
          <w:rFonts w:hAnsi="Times New Roman" w:cs="Times New Roman"/>
          <w:kern w:val="2"/>
          <w:sz w:val="21"/>
          <w:szCs w:val="22"/>
        </w:rPr>
      </w:pPr>
      <w:r>
        <w:rPr>
          <w:rFonts w:hint="eastAsia"/>
          <w:kern w:val="2"/>
          <w:sz w:val="21"/>
          <w:szCs w:val="22"/>
        </w:rPr>
        <w:t>代码：</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%清音</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fn1=size(xf,2);                                      %帧数</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default" w:ascii="Microsoft YaHei UI" w:hAnsi="Microsoft YaHei UI" w:eastAsia="Microsoft YaHei UI" w:cs="Microsoft YaHei UI"/>
          <w:b/>
          <w:bCs/>
          <w:i/>
          <w:iCs/>
          <w:color w:val="0438FA"/>
          <w:kern w:val="2"/>
          <w:sz w:val="18"/>
          <w:lang w:val="en-US" w:eastAsia="zh-CN"/>
        </w:rPr>
      </w:pPr>
      <w:r>
        <w:rPr>
          <w:rFonts w:ascii="Microsoft YaHei UI" w:hAnsi="Microsoft YaHei UI" w:eastAsia="Microsoft YaHei UI" w:cs="Microsoft YaHei UI"/>
          <w:b/>
          <w:bCs/>
          <w:i/>
          <w:iCs/>
          <w:color w:val="0438FA"/>
          <w:kern w:val="2"/>
          <w:sz w:val="18"/>
        </w:rPr>
        <w:t>xf1=xf(:,</w:t>
      </w:r>
      <w:r>
        <w:rPr>
          <w:rFonts w:hint="eastAsia" w:ascii="Microsoft YaHei UI" w:hAnsi="Microsoft YaHei UI" w:eastAsia="Microsoft YaHei UI" w:cs="Microsoft YaHei UI"/>
          <w:b/>
          <w:bCs/>
          <w:i/>
          <w:iCs/>
          <w:color w:val="0438FA"/>
          <w:kern w:val="2"/>
          <w:sz w:val="18"/>
          <w:lang w:val="en-US" w:eastAsia="zh-CN"/>
        </w:rPr>
        <w:t>200</w:t>
      </w:r>
      <w:r>
        <w:rPr>
          <w:rFonts w:ascii="Microsoft YaHei UI" w:hAnsi="Microsoft YaHei UI" w:eastAsia="Microsoft YaHei UI" w:cs="Microsoft YaHei UI"/>
          <w:b/>
          <w:bCs/>
          <w:i/>
          <w:iCs/>
          <w:color w:val="0438FA"/>
          <w:kern w:val="2"/>
          <w:sz w:val="18"/>
        </w:rPr>
        <w:t>);</w:t>
      </w:r>
      <w:r>
        <w:rPr>
          <w:rFonts w:hint="eastAsia" w:ascii="Microsoft YaHei UI" w:hAnsi="Microsoft YaHei UI" w:eastAsia="Microsoft YaHei UI" w:cs="Microsoft YaHei UI"/>
          <w:b/>
          <w:bCs/>
          <w:i/>
          <w:iCs/>
          <w:color w:val="0438FA"/>
          <w:kern w:val="2"/>
          <w:sz w:val="18"/>
          <w:lang w:val="en-US" w:eastAsia="zh-CN"/>
        </w:rPr>
        <w:t xml:space="preserve">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t/>
      </w:r>
      <w:r>
        <w:rPr>
          <w:rFonts w:hint="eastAsia" w:ascii="Microsoft YaHei UI" w:hAnsi="Microsoft YaHei UI" w:eastAsia="Microsoft YaHei UI" w:cs="Microsoft YaHei UI"/>
          <w:b/>
          <w:bCs/>
          <w:i/>
          <w:iCs/>
          <w:color w:val="0438FA"/>
          <w:kern w:val="2"/>
          <w:sz w:val="18"/>
          <w:lang w:val="en-US" w:eastAsia="zh-CN"/>
        </w:rPr>
        <w:tab/>
      </w:r>
      <w:r>
        <w:rPr>
          <w:rFonts w:ascii="Microsoft YaHei UI" w:hAnsi="Microsoft YaHei UI" w:eastAsia="Microsoft YaHei UI" w:cs="Microsoft YaHei UI"/>
          <w:b/>
          <w:bCs/>
          <w:i/>
          <w:iCs/>
          <w:color w:val="0438FA"/>
          <w:kern w:val="2"/>
          <w:sz w:val="18"/>
        </w:rPr>
        <w:t xml:space="preserve"> %取出</w:t>
      </w:r>
      <w:r>
        <w:rPr>
          <w:rFonts w:hint="eastAsia" w:ascii="Microsoft YaHei UI" w:hAnsi="Microsoft YaHei UI" w:eastAsia="Microsoft YaHei UI" w:cs="Microsoft YaHei UI"/>
          <w:b/>
          <w:bCs/>
          <w:i/>
          <w:iCs/>
          <w:color w:val="0438FA"/>
          <w:kern w:val="2"/>
          <w:sz w:val="18"/>
          <w:lang w:val="en-US" w:eastAsia="zh-CN"/>
        </w:rPr>
        <w:t>第200帧</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lxf1=length(xf1);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txf1=(0:lxf1-1)/fs;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figure('Name','清音','NumberTitle','off');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subplot(2,1,1);                                      %绘制一帧清音信号时域图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plot(txf1,xf1);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xlabel('时间/s');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ylabel('幅度');</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title('清音信号时域图');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grid;</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xf2=fft(xf1);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xf3=20*log10(abs(xf2+eps));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subplot(2,1,2);</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plot(fs*(0:lxf1/2-1)/lxf1,xf3(1:lxf1/2));            %绘制一帧清音信号频谱图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title('清音信号频谱图');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xlabel('频率hz');</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ylabel('幅度db');</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grid;</w:t>
      </w:r>
    </w:p>
    <w:p>
      <w:pPr>
        <w:pStyle w:val="25"/>
        <w:numPr>
          <w:ilvl w:val="0"/>
          <w:numId w:val="9"/>
        </w:numPr>
        <w:ind w:firstLineChars="0"/>
        <w:rPr>
          <w:szCs w:val="22"/>
        </w:rPr>
      </w:pPr>
      <w:r>
        <w:rPr>
          <w:rFonts w:hint="eastAsia"/>
          <w:szCs w:val="22"/>
        </w:rPr>
        <w:t>运行结果：</w:t>
      </w:r>
    </w:p>
    <w:p>
      <w:pPr>
        <w:pStyle w:val="25"/>
        <w:ind w:left="360" w:firstLine="0" w:firstLineChars="0"/>
        <w:rPr>
          <w:szCs w:val="22"/>
        </w:rPr>
      </w:pPr>
      <w:r>
        <w:drawing>
          <wp:inline distT="0" distB="0" distL="114300" distR="114300">
            <wp:extent cx="5269230" cy="4713605"/>
            <wp:effectExtent l="0" t="0" r="381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230" cy="4713605"/>
                    </a:xfrm>
                    <a:prstGeom prst="rect">
                      <a:avLst/>
                    </a:prstGeom>
                    <a:noFill/>
                    <a:ln>
                      <a:noFill/>
                    </a:ln>
                  </pic:spPr>
                </pic:pic>
              </a:graphicData>
            </a:graphic>
          </wp:inline>
        </w:drawing>
      </w:r>
    </w:p>
    <w:p>
      <w:pPr>
        <w:rPr>
          <w:lang w:bidi="ar"/>
        </w:rPr>
      </w:pPr>
    </w:p>
    <w:p>
      <w:pPr>
        <w:pStyle w:val="11"/>
        <w:spacing w:before="75" w:beforeAutospacing="0" w:after="76" w:afterAutospacing="0"/>
        <w:rPr>
          <w:b/>
          <w:kern w:val="2"/>
          <w:sz w:val="21"/>
          <w:szCs w:val="22"/>
        </w:rPr>
      </w:pPr>
      <w:r>
        <w:rPr>
          <w:rFonts w:hint="eastAsia"/>
          <w:b/>
          <w:kern w:val="2"/>
          <w:sz w:val="21"/>
          <w:szCs w:val="22"/>
        </w:rPr>
        <w:t>浊音：</w:t>
      </w:r>
    </w:p>
    <w:p>
      <w:pPr>
        <w:pStyle w:val="11"/>
        <w:numPr>
          <w:ilvl w:val="0"/>
          <w:numId w:val="10"/>
        </w:numPr>
        <w:spacing w:before="75" w:beforeAutospacing="0" w:after="76" w:afterAutospacing="0"/>
        <w:rPr>
          <w:rFonts w:hAnsi="Times New Roman" w:cs="Times New Roman"/>
          <w:kern w:val="2"/>
          <w:sz w:val="21"/>
          <w:szCs w:val="22"/>
        </w:rPr>
      </w:pPr>
      <w:r>
        <w:rPr>
          <w:rFonts w:hint="eastAsia"/>
          <w:kern w:val="2"/>
          <w:sz w:val="21"/>
          <w:szCs w:val="22"/>
        </w:rPr>
        <w:t>代码：</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fn2=size(yf,2);                                      %帧数</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default" w:ascii="Microsoft YaHei UI" w:hAnsi="Microsoft YaHei UI" w:eastAsia="Microsoft YaHei UI" w:cs="Microsoft YaHei UI"/>
          <w:b/>
          <w:bCs/>
          <w:i/>
          <w:iCs/>
          <w:color w:val="0438FA"/>
          <w:kern w:val="2"/>
          <w:sz w:val="18"/>
          <w:lang w:val="en-US" w:eastAsia="zh-CN"/>
        </w:rPr>
      </w:pPr>
      <w:r>
        <w:rPr>
          <w:rFonts w:ascii="Microsoft YaHei UI" w:hAnsi="Microsoft YaHei UI" w:eastAsia="Microsoft YaHei UI" w:cs="Microsoft YaHei UI"/>
          <w:b/>
          <w:bCs/>
          <w:i/>
          <w:iCs/>
          <w:color w:val="0438FA"/>
          <w:kern w:val="2"/>
          <w:sz w:val="18"/>
        </w:rPr>
        <w:t>yf1=yf(:,</w:t>
      </w:r>
      <w:r>
        <w:rPr>
          <w:rFonts w:hint="eastAsia" w:ascii="Microsoft YaHei UI" w:hAnsi="Microsoft YaHei UI" w:eastAsia="Microsoft YaHei UI" w:cs="Microsoft YaHei UI"/>
          <w:b/>
          <w:bCs/>
          <w:i/>
          <w:iCs/>
          <w:color w:val="0438FA"/>
          <w:kern w:val="2"/>
          <w:sz w:val="18"/>
          <w:lang w:val="en-US" w:eastAsia="zh-CN"/>
        </w:rPr>
        <w:t>200</w:t>
      </w:r>
      <w:r>
        <w:rPr>
          <w:rFonts w:ascii="Microsoft YaHei UI" w:hAnsi="Microsoft YaHei UI" w:eastAsia="Microsoft YaHei UI" w:cs="Microsoft YaHei UI"/>
          <w:b/>
          <w:bCs/>
          <w:i/>
          <w:iCs/>
          <w:color w:val="0438FA"/>
          <w:kern w:val="2"/>
          <w:sz w:val="18"/>
        </w:rPr>
        <w:t>);</w:t>
      </w:r>
      <w:r>
        <w:rPr>
          <w:rFonts w:hint="eastAsia" w:ascii="Microsoft YaHei UI" w:hAnsi="Microsoft YaHei UI" w:eastAsia="Microsoft YaHei UI" w:cs="Microsoft YaHei UI"/>
          <w:b/>
          <w:bCs/>
          <w:i/>
          <w:iCs/>
          <w:color w:val="0438FA"/>
          <w:kern w:val="2"/>
          <w:sz w:val="18"/>
          <w:lang w:val="en-US" w:eastAsia="zh-CN"/>
        </w:rPr>
        <w:t xml:space="preserve">  </w:t>
      </w:r>
      <w:r>
        <w:rPr>
          <w:rFonts w:ascii="Microsoft YaHei UI" w:hAnsi="Microsoft YaHei UI" w:eastAsia="Microsoft YaHei UI" w:cs="Microsoft YaHei UI"/>
          <w:b/>
          <w:bCs/>
          <w:i/>
          <w:iCs/>
          <w:color w:val="0438FA"/>
          <w:kern w:val="2"/>
          <w:sz w:val="18"/>
        </w:rPr>
        <w:t xml:space="preserve">  %取出</w:t>
      </w:r>
      <w:r>
        <w:rPr>
          <w:rFonts w:hint="eastAsia" w:ascii="Microsoft YaHei UI" w:hAnsi="Microsoft YaHei UI" w:eastAsia="Microsoft YaHei UI" w:cs="Microsoft YaHei UI"/>
          <w:b/>
          <w:bCs/>
          <w:i/>
          <w:iCs/>
          <w:color w:val="0438FA"/>
          <w:kern w:val="2"/>
          <w:sz w:val="18"/>
          <w:lang w:val="en-US" w:eastAsia="zh-CN"/>
        </w:rPr>
        <w:t>第200</w:t>
      </w:r>
      <w:r>
        <w:rPr>
          <w:rFonts w:ascii="Microsoft YaHei UI" w:hAnsi="Microsoft YaHei UI" w:eastAsia="Microsoft YaHei UI" w:cs="Microsoft YaHei UI"/>
          <w:b/>
          <w:bCs/>
          <w:i/>
          <w:iCs/>
          <w:color w:val="0438FA"/>
          <w:kern w:val="2"/>
          <w:sz w:val="18"/>
        </w:rPr>
        <w:t>帧</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lyf1=length(yf1);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tyf1=(0:lyf1-1)/fs;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 xml:space="preserve">figure('Name','浊音','NumberTitle','off');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subplot(2,1,1);                                      %绘制一帧浊音信号时域图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plot(tyf1,yf1);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xlabel('时间/s');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ylabel('幅度');</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title('浊音信号时域图');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grid;</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yf2=fft(yf1);</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yf3=20*log10(abs(yf</w:t>
      </w:r>
      <w:r>
        <w:rPr>
          <w:rFonts w:hint="eastAsia" w:ascii="Microsoft YaHei UI" w:hAnsi="Microsoft YaHei UI" w:eastAsia="Microsoft YaHei UI" w:cs="Microsoft YaHei UI"/>
          <w:b/>
          <w:bCs/>
          <w:i/>
          <w:iCs/>
          <w:color w:val="0438FA"/>
          <w:kern w:val="2"/>
          <w:sz w:val="18"/>
        </w:rPr>
        <w:t>2</w:t>
      </w:r>
      <w:r>
        <w:rPr>
          <w:rFonts w:ascii="Microsoft YaHei UI" w:hAnsi="Microsoft YaHei UI" w:eastAsia="Microsoft YaHei UI" w:cs="Microsoft YaHei UI"/>
          <w:b/>
          <w:bCs/>
          <w:i/>
          <w:iCs/>
          <w:color w:val="0438FA"/>
          <w:kern w:val="2"/>
          <w:sz w:val="18"/>
        </w:rPr>
        <w:t>+eps));</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subplot(2,1,2);</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plot(fs*(0:lyf1/2-1)/lyf1,yf3(1:lyf1/2))             %绘制一帧浊音信号频谱图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title('浊音信号频谱图');</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xlabel('频率hz');</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ylabel('幅度db');</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ascii="Microsoft YaHei UI" w:hAnsi="Microsoft YaHei UI" w:eastAsia="Microsoft YaHei UI" w:cs="Microsoft YaHei UI"/>
          <w:b/>
          <w:bCs/>
          <w:i/>
          <w:iCs/>
          <w:color w:val="0438FA"/>
          <w:kern w:val="2"/>
          <w:sz w:val="18"/>
        </w:rPr>
      </w:pPr>
      <w:r>
        <w:rPr>
          <w:rFonts w:ascii="Microsoft YaHei UI" w:hAnsi="Microsoft YaHei UI" w:eastAsia="Microsoft YaHei UI" w:cs="Microsoft YaHei UI"/>
          <w:b/>
          <w:bCs/>
          <w:i/>
          <w:iCs/>
          <w:color w:val="0438FA"/>
          <w:kern w:val="2"/>
          <w:sz w:val="18"/>
        </w:rPr>
        <w:t>grid;</w:t>
      </w:r>
    </w:p>
    <w:p>
      <w:pPr>
        <w:pStyle w:val="11"/>
        <w:numPr>
          <w:ilvl w:val="0"/>
          <w:numId w:val="10"/>
        </w:numPr>
        <w:spacing w:before="75" w:beforeAutospacing="0" w:after="76" w:afterAutospacing="0"/>
        <w:rPr>
          <w:rFonts w:ascii="Times New Roman"/>
          <w:szCs w:val="20"/>
          <w:lang w:bidi="ar"/>
        </w:rPr>
      </w:pPr>
      <w:r>
        <w:rPr>
          <w:rFonts w:hint="eastAsia"/>
          <w:szCs w:val="22"/>
        </w:rPr>
        <w:t>运行结果：</w:t>
      </w:r>
    </w:p>
    <w:p>
      <w:pPr>
        <w:pStyle w:val="25"/>
        <w:ind w:left="360" w:firstLine="0" w:firstLineChars="0"/>
        <w:rPr>
          <w:rFonts w:ascii="Microsoft YaHei UI" w:hAnsi="Microsoft YaHei UI" w:eastAsia="Microsoft YaHei UI" w:cs="Microsoft YaHei UI"/>
          <w:b/>
          <w:bCs/>
          <w:i/>
          <w:iCs/>
          <w:color w:val="0438FA"/>
          <w:sz w:val="18"/>
        </w:rPr>
      </w:pPr>
      <w:r>
        <w:drawing>
          <wp:inline distT="0" distB="0" distL="114300" distR="114300">
            <wp:extent cx="5269230" cy="4713605"/>
            <wp:effectExtent l="0" t="0" r="381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69230" cy="4713605"/>
                    </a:xfrm>
                    <a:prstGeom prst="rect">
                      <a:avLst/>
                    </a:prstGeom>
                    <a:noFill/>
                    <a:ln>
                      <a:noFill/>
                    </a:ln>
                  </pic:spPr>
                </pic:pic>
              </a:graphicData>
            </a:graphic>
          </wp:inline>
        </w:drawing>
      </w:r>
    </w:p>
    <w:p>
      <w:pPr>
        <w:pStyle w:val="4"/>
        <w:numPr>
          <w:ilvl w:val="0"/>
          <w:numId w:val="7"/>
        </w:numPr>
        <w:ind w:left="0" w:firstLine="0"/>
        <w:rPr>
          <w:b w:val="0"/>
          <w:sz w:val="24"/>
          <w:szCs w:val="22"/>
          <w:lang w:bidi="ar"/>
        </w:rPr>
      </w:pPr>
      <w:r>
        <w:rPr>
          <w:rFonts w:hint="eastAsia"/>
          <w:b w:val="0"/>
          <w:sz w:val="24"/>
          <w:szCs w:val="22"/>
          <w:lang w:bidi="ar"/>
        </w:rPr>
        <w:t>语谱图</w:t>
      </w:r>
    </w:p>
    <w:p>
      <w:pPr>
        <w:pStyle w:val="11"/>
        <w:numPr>
          <w:ilvl w:val="0"/>
          <w:numId w:val="11"/>
        </w:numPr>
        <w:spacing w:before="75" w:beforeAutospacing="0" w:after="76" w:afterAutospacing="0"/>
        <w:rPr>
          <w:kern w:val="2"/>
          <w:sz w:val="21"/>
          <w:szCs w:val="22"/>
        </w:rPr>
      </w:pPr>
      <w:r>
        <w:rPr>
          <w:rFonts w:hint="eastAsia"/>
          <w:kern w:val="2"/>
          <w:sz w:val="21"/>
          <w:szCs w:val="22"/>
        </w:rPr>
        <w:t>代码：</w:t>
      </w:r>
    </w:p>
    <w:p>
      <w:pPr>
        <w:pStyle w:val="11"/>
        <w:numPr>
          <w:numId w:val="0"/>
        </w:numPr>
        <w:spacing w:before="75" w:beforeAutospacing="0" w:after="76" w:afterAutospacing="0"/>
        <w:ind w:leftChars="0"/>
        <w:rPr>
          <w:rFonts w:hint="eastAsia"/>
          <w:kern w:val="2"/>
          <w:sz w:val="21"/>
          <w:szCs w:val="22"/>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lang w:val="en-US" w:eastAsia="zh-CN"/>
        </w:rPr>
      </w:pPr>
      <w:r>
        <w:rPr>
          <w:rFonts w:hint="eastAsia" w:ascii="Microsoft YaHei UI" w:hAnsi="Microsoft YaHei UI" w:eastAsia="Microsoft YaHei UI" w:cs="Microsoft YaHei UI"/>
          <w:b/>
          <w:bCs/>
          <w:i/>
          <w:iCs/>
          <w:color w:val="0438FA"/>
          <w:kern w:val="2"/>
          <w:sz w:val="18"/>
        </w:rPr>
        <w:t>Figure</w:t>
      </w:r>
      <w:r>
        <w:rPr>
          <w:rFonts w:hint="eastAsia" w:ascii="Microsoft YaHei UI" w:hAnsi="Microsoft YaHei UI" w:eastAsia="Microsoft YaHei UI" w:cs="Microsoft YaHei UI"/>
          <w:b/>
          <w:bCs/>
          <w:i/>
          <w:iCs/>
          <w:color w:val="0438FA"/>
          <w:kern w:val="2"/>
          <w:sz w:val="18"/>
          <w:lang w:val="en-US" w:eastAsia="zh-CN"/>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lang w:val="en-US" w:eastAsia="zh-CN"/>
        </w:rPr>
      </w:pPr>
      <w:r>
        <w:rPr>
          <w:rFonts w:hint="eastAsia" w:ascii="Microsoft YaHei UI" w:hAnsi="Microsoft YaHei UI" w:eastAsia="Microsoft YaHei UI" w:cs="Microsoft YaHei UI"/>
          <w:b/>
          <w:bCs/>
          <w:i/>
          <w:iCs/>
          <w:color w:val="0438FA"/>
          <w:kern w:val="2"/>
          <w:sz w:val="18"/>
        </w:rPr>
        <w:t>spectrogram(</w:t>
      </w:r>
      <w:r>
        <w:rPr>
          <w:rFonts w:hint="eastAsia" w:ascii="Microsoft YaHei UI" w:hAnsi="Microsoft YaHei UI" w:eastAsia="Microsoft YaHei UI" w:cs="Microsoft YaHei UI"/>
          <w:b/>
          <w:bCs/>
          <w:i/>
          <w:iCs/>
          <w:color w:val="0438FA"/>
          <w:kern w:val="2"/>
          <w:sz w:val="18"/>
          <w:lang w:val="en-US" w:eastAsia="zh-CN"/>
        </w:rPr>
        <w:t>x</w:t>
      </w:r>
      <w:r>
        <w:rPr>
          <w:rFonts w:hint="eastAsia" w:ascii="Microsoft YaHei UI" w:hAnsi="Microsoft YaHei UI" w:eastAsia="Microsoft YaHei UI" w:cs="Microsoft YaHei UI"/>
          <w:b/>
          <w:bCs/>
          <w:i/>
          <w:iCs/>
          <w:color w:val="0438FA"/>
          <w:kern w:val="2"/>
          <w:sz w:val="18"/>
        </w:rPr>
        <w:t>(:,2),win,560,1024,fs,'yaxis')</w:t>
      </w:r>
      <w:r>
        <w:rPr>
          <w:rFonts w:hint="eastAsia" w:ascii="Microsoft YaHei UI" w:hAnsi="Microsoft YaHei UI" w:eastAsia="Microsoft YaHei UI" w:cs="Microsoft YaHei UI"/>
          <w:b/>
          <w:bCs/>
          <w:i/>
          <w:iCs/>
          <w:color w:val="0438FA"/>
          <w:kern w:val="2"/>
          <w:sz w:val="18"/>
          <w:lang w:val="en-US" w:eastAsia="zh-CN"/>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rPr>
      </w:pPr>
    </w:p>
    <w:p>
      <w:pPr>
        <w:pStyle w:val="11"/>
        <w:numPr>
          <w:numId w:val="0"/>
        </w:numPr>
        <w:spacing w:before="75" w:beforeAutospacing="0" w:after="76" w:afterAutospacing="0"/>
        <w:ind w:leftChars="0"/>
        <w:rPr>
          <w:rFonts w:hint="eastAsia"/>
          <w:kern w:val="2"/>
          <w:sz w:val="21"/>
          <w:szCs w:val="22"/>
        </w:rPr>
      </w:pPr>
    </w:p>
    <w:p>
      <w:pPr>
        <w:pStyle w:val="25"/>
        <w:numPr>
          <w:ilvl w:val="0"/>
          <w:numId w:val="11"/>
        </w:numPr>
        <w:ind w:firstLineChars="0"/>
        <w:jc w:val="both"/>
        <w:rPr>
          <w:kern w:val="2"/>
          <w:sz w:val="21"/>
          <w:szCs w:val="22"/>
        </w:rPr>
      </w:pPr>
      <w:r>
        <w:rPr>
          <w:rFonts w:hint="eastAsia"/>
          <w:kern w:val="2"/>
          <w:sz w:val="21"/>
          <w:szCs w:val="22"/>
        </w:rPr>
        <w:t>运行结果：</w:t>
      </w:r>
    </w:p>
    <w:p>
      <w:pPr>
        <w:pStyle w:val="25"/>
        <w:widowControl w:val="0"/>
        <w:ind w:left="360" w:firstLine="0" w:firstLineChars="0"/>
        <w:jc w:val="center"/>
        <w:rPr>
          <w:szCs w:val="22"/>
          <w:lang w:bidi="ar"/>
        </w:rPr>
      </w:pPr>
      <w:r>
        <w:drawing>
          <wp:inline distT="0" distB="0" distL="114300" distR="114300">
            <wp:extent cx="5269230" cy="4713605"/>
            <wp:effectExtent l="0" t="0" r="381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9230" cy="4713605"/>
                    </a:xfrm>
                    <a:prstGeom prst="rect">
                      <a:avLst/>
                    </a:prstGeom>
                    <a:noFill/>
                    <a:ln>
                      <a:noFill/>
                    </a:ln>
                  </pic:spPr>
                </pic:pic>
              </a:graphicData>
            </a:graphic>
          </wp:inline>
        </w:drawing>
      </w:r>
    </w:p>
    <w:p>
      <w:pPr>
        <w:pStyle w:val="25"/>
        <w:widowControl w:val="0"/>
        <w:ind w:left="360" w:firstLine="0" w:firstLineChars="0"/>
        <w:rPr>
          <w:rFonts w:ascii="Times New Roman"/>
          <w:kern w:val="2"/>
          <w:sz w:val="21"/>
          <w:szCs w:val="20"/>
          <w:lang w:bidi="ar"/>
        </w:rPr>
      </w:pPr>
      <w:r>
        <w:rPr>
          <w:rFonts w:hint="eastAsia"/>
          <w:szCs w:val="22"/>
          <w:lang w:bidi="ar"/>
        </w:rPr>
        <w:t>浊音信号语谱图</w:t>
      </w:r>
    </w:p>
    <w:p>
      <w:pPr>
        <w:pStyle w:val="11"/>
        <w:spacing w:before="75" w:beforeAutospacing="0" w:after="76" w:afterAutospacing="0"/>
        <w:rPr>
          <w:kern w:val="2"/>
          <w:sz w:val="21"/>
          <w:szCs w:val="22"/>
        </w:rPr>
      </w:pPr>
      <w:r>
        <w:rPr>
          <w:rFonts w:hint="eastAsia"/>
          <w:kern w:val="2"/>
          <w:sz w:val="21"/>
          <w:szCs w:val="22"/>
        </w:rPr>
        <w:t>①代码：</w:t>
      </w:r>
    </w:p>
    <w:p>
      <w:pPr>
        <w:spacing w:beforeLines="0" w:afterLines="0"/>
        <w:jc w:val="left"/>
        <w:rPr>
          <w:rFonts w:hint="default"/>
          <w:sz w:val="24"/>
        </w:rPr>
      </w:pPr>
      <w:r>
        <w:rPr>
          <w:rFonts w:hint="eastAsia" w:ascii="Courier New" w:hAnsi="Courier New"/>
          <w:color w:val="000000"/>
          <w:sz w:val="26"/>
        </w:rPr>
        <w:t xml:space="preserve"> </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lang w:val="en-US" w:eastAsia="zh-CN"/>
        </w:rPr>
      </w:pPr>
      <w:r>
        <w:rPr>
          <w:rFonts w:hint="eastAsia" w:ascii="Microsoft YaHei UI" w:hAnsi="Microsoft YaHei UI" w:eastAsia="Microsoft YaHei UI" w:cs="Microsoft YaHei UI"/>
          <w:b/>
          <w:bCs/>
          <w:i/>
          <w:iCs/>
          <w:color w:val="0438FA"/>
          <w:kern w:val="2"/>
          <w:sz w:val="18"/>
        </w:rPr>
        <w:t>Figure</w:t>
      </w:r>
      <w:r>
        <w:rPr>
          <w:rFonts w:hint="eastAsia" w:ascii="Microsoft YaHei UI" w:hAnsi="Microsoft YaHei UI" w:eastAsia="Microsoft YaHei UI" w:cs="Microsoft YaHei UI"/>
          <w:b/>
          <w:bCs/>
          <w:i/>
          <w:iCs/>
          <w:color w:val="0438FA"/>
          <w:kern w:val="2"/>
          <w:sz w:val="18"/>
          <w:lang w:val="en-US" w:eastAsia="zh-CN"/>
        </w:rPr>
        <w:t>;</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15" w:lineRule="auto"/>
        <w:ind w:left="357"/>
        <w:textAlignment w:val="auto"/>
        <w:rPr>
          <w:rFonts w:hint="eastAsia" w:ascii="Microsoft YaHei UI" w:hAnsi="Microsoft YaHei UI" w:eastAsia="Microsoft YaHei UI" w:cs="Microsoft YaHei UI"/>
          <w:b/>
          <w:bCs/>
          <w:i/>
          <w:iCs/>
          <w:color w:val="0438FA"/>
          <w:kern w:val="2"/>
          <w:sz w:val="18"/>
          <w:lang w:val="en-US" w:eastAsia="zh-CN"/>
        </w:rPr>
      </w:pPr>
      <w:r>
        <w:rPr>
          <w:rFonts w:hint="eastAsia" w:ascii="Microsoft YaHei UI" w:hAnsi="Microsoft YaHei UI" w:eastAsia="Microsoft YaHei UI" w:cs="Microsoft YaHei UI"/>
          <w:b/>
          <w:bCs/>
          <w:i/>
          <w:iCs/>
          <w:color w:val="0438FA"/>
          <w:kern w:val="2"/>
          <w:sz w:val="18"/>
        </w:rPr>
        <w:t>spectrogram(</w:t>
      </w:r>
      <w:r>
        <w:rPr>
          <w:rFonts w:hint="eastAsia" w:ascii="Microsoft YaHei UI" w:hAnsi="Microsoft YaHei UI" w:eastAsia="Microsoft YaHei UI" w:cs="Microsoft YaHei UI"/>
          <w:b/>
          <w:bCs/>
          <w:i/>
          <w:iCs/>
          <w:color w:val="0438FA"/>
          <w:kern w:val="2"/>
          <w:sz w:val="18"/>
          <w:lang w:val="en-US" w:eastAsia="zh-CN"/>
        </w:rPr>
        <w:t>y</w:t>
      </w:r>
      <w:r>
        <w:rPr>
          <w:rFonts w:hint="eastAsia" w:ascii="Microsoft YaHei UI" w:hAnsi="Microsoft YaHei UI" w:eastAsia="Microsoft YaHei UI" w:cs="Microsoft YaHei UI"/>
          <w:b/>
          <w:bCs/>
          <w:i/>
          <w:iCs/>
          <w:color w:val="0438FA"/>
          <w:kern w:val="2"/>
          <w:sz w:val="18"/>
        </w:rPr>
        <w:t>(:,2),win,560,1024,fs,'yaxis')</w:t>
      </w:r>
      <w:r>
        <w:rPr>
          <w:rFonts w:hint="eastAsia" w:ascii="Microsoft YaHei UI" w:hAnsi="Microsoft YaHei UI" w:eastAsia="Microsoft YaHei UI" w:cs="Microsoft YaHei UI"/>
          <w:b/>
          <w:bCs/>
          <w:i/>
          <w:iCs/>
          <w:color w:val="0438FA"/>
          <w:kern w:val="2"/>
          <w:sz w:val="18"/>
          <w:lang w:val="en-US" w:eastAsia="zh-CN"/>
        </w:rPr>
        <w:t>;</w:t>
      </w:r>
    </w:p>
    <w:p>
      <w:pPr>
        <w:pStyle w:val="11"/>
        <w:spacing w:before="75" w:beforeAutospacing="0" w:after="76" w:afterAutospacing="0"/>
        <w:ind w:left="420"/>
        <w:rPr>
          <w:rFonts w:hint="eastAsia"/>
          <w:kern w:val="2"/>
          <w:sz w:val="21"/>
          <w:szCs w:val="22"/>
        </w:rPr>
      </w:pPr>
    </w:p>
    <w:p>
      <w:pPr>
        <w:pStyle w:val="11"/>
        <w:spacing w:before="75" w:beforeAutospacing="0" w:after="76" w:afterAutospacing="0"/>
        <w:rPr>
          <w:kern w:val="2"/>
          <w:sz w:val="21"/>
          <w:szCs w:val="22"/>
        </w:rPr>
      </w:pPr>
      <w:r>
        <w:rPr>
          <w:rFonts w:hint="eastAsia"/>
          <w:kern w:val="2"/>
          <w:sz w:val="21"/>
          <w:szCs w:val="22"/>
          <w:lang w:val="en-US" w:eastAsia="zh-CN"/>
        </w:rPr>
        <w:t>②</w:t>
      </w:r>
      <w:r>
        <w:rPr>
          <w:rFonts w:hint="eastAsia"/>
          <w:kern w:val="2"/>
          <w:sz w:val="21"/>
          <w:szCs w:val="22"/>
        </w:rPr>
        <w:t>运行结果：</w:t>
      </w:r>
    </w:p>
    <w:p>
      <w:pPr>
        <w:pStyle w:val="25"/>
        <w:widowControl w:val="0"/>
        <w:ind w:left="360" w:firstLine="0" w:firstLineChars="0"/>
        <w:jc w:val="center"/>
        <w:rPr>
          <w:rFonts w:ascii="Times New Roman"/>
          <w:kern w:val="2"/>
          <w:sz w:val="21"/>
          <w:szCs w:val="20"/>
          <w:lang w:bidi="ar"/>
        </w:rPr>
      </w:pPr>
    </w:p>
    <w:p>
      <w:pPr>
        <w:pStyle w:val="25"/>
        <w:widowControl w:val="0"/>
        <w:ind w:left="360" w:firstLine="240" w:firstLineChars="100"/>
        <w:rPr>
          <w:rFonts w:ascii="Times New Roman"/>
          <w:kern w:val="2"/>
          <w:sz w:val="21"/>
          <w:szCs w:val="20"/>
          <w:lang w:bidi="ar"/>
        </w:rPr>
      </w:pPr>
      <w:r>
        <w:drawing>
          <wp:inline distT="0" distB="0" distL="114300" distR="114300">
            <wp:extent cx="5269230" cy="4713605"/>
            <wp:effectExtent l="0" t="0" r="381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69230" cy="4713605"/>
                    </a:xfrm>
                    <a:prstGeom prst="rect">
                      <a:avLst/>
                    </a:prstGeom>
                    <a:noFill/>
                    <a:ln>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86"/>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D487E"/>
    <w:multiLevelType w:val="singleLevel"/>
    <w:tmpl w:val="CB7D487E"/>
    <w:lvl w:ilvl="0" w:tentative="0">
      <w:start w:val="1"/>
      <w:numFmt w:val="decimal"/>
      <w:suff w:val="space"/>
      <w:lvlText w:val="%1."/>
      <w:lvlJc w:val="left"/>
      <w:pPr>
        <w:ind w:left="210" w:firstLine="0"/>
      </w:pPr>
    </w:lvl>
  </w:abstractNum>
  <w:abstractNum w:abstractNumId="1">
    <w:nsid w:val="0C3A4BE2"/>
    <w:multiLevelType w:val="multilevel"/>
    <w:tmpl w:val="0C3A4BE2"/>
    <w:lvl w:ilvl="0" w:tentative="0">
      <w:start w:val="1"/>
      <w:numFmt w:val="decimalEnclosedCircle"/>
      <w:lvlText w:val="%1"/>
      <w:lvlJc w:val="left"/>
      <w:pPr>
        <w:ind w:left="420" w:hanging="420"/>
      </w:pPr>
      <w:rPr>
        <w:rFonts w:hint="default" w:ascii="微软雅黑" w:hAnsi="微软雅黑" w:eastAsia="微软雅黑" w:cs="微软雅黑"/>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493909"/>
    <w:multiLevelType w:val="multilevel"/>
    <w:tmpl w:val="0E493909"/>
    <w:lvl w:ilvl="0" w:tentative="0">
      <w:start w:val="1"/>
      <w:numFmt w:val="decimalEnclosedCircle"/>
      <w:lvlText w:val="%1"/>
      <w:lvlJc w:val="left"/>
      <w:pPr>
        <w:ind w:left="360" w:hanging="360"/>
      </w:pPr>
      <w:rPr>
        <w:rFonts w:hint="default" w:ascii="微软雅黑" w:hAnsi="微软雅黑" w:eastAsia="微软雅黑" w:cs="微软雅黑"/>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A4404A"/>
    <w:multiLevelType w:val="multilevel"/>
    <w:tmpl w:val="0FA4404A"/>
    <w:lvl w:ilvl="0" w:tentative="0">
      <w:start w:val="1"/>
      <w:numFmt w:val="decimalEnclosedCircle"/>
      <w:lvlText w:val="%1"/>
      <w:lvlJc w:val="left"/>
      <w:pPr>
        <w:ind w:left="360" w:hanging="360"/>
      </w:pPr>
      <w:rPr>
        <w:rFonts w:hint="default" w:ascii="微软雅黑" w:hAnsi="微软雅黑" w:eastAsia="微软雅黑" w:cs="微软雅黑"/>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40943AC"/>
    <w:multiLevelType w:val="singleLevel"/>
    <w:tmpl w:val="140943AC"/>
    <w:lvl w:ilvl="0" w:tentative="0">
      <w:start w:val="1"/>
      <w:numFmt w:val="decimal"/>
      <w:lvlText w:val="%1."/>
      <w:lvlJc w:val="left"/>
      <w:pPr>
        <w:tabs>
          <w:tab w:val="left" w:pos="425"/>
        </w:tabs>
        <w:ind w:left="425" w:hanging="425"/>
      </w:pPr>
    </w:lvl>
  </w:abstractNum>
  <w:abstractNum w:abstractNumId="5">
    <w:nsid w:val="15910473"/>
    <w:multiLevelType w:val="multilevel"/>
    <w:tmpl w:val="15910473"/>
    <w:lvl w:ilvl="0" w:tentative="0">
      <w:start w:val="1"/>
      <w:numFmt w:val="decimalEnclosedCircle"/>
      <w:lvlText w:val="%1"/>
      <w:lvlJc w:val="left"/>
      <w:pPr>
        <w:ind w:left="360" w:hanging="360"/>
      </w:pPr>
      <w:rPr>
        <w:rFonts w:hint="default" w:ascii="微软雅黑" w:hAnsi="微软雅黑" w:eastAsia="微软雅黑" w:cs="微软雅黑"/>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BF4CC0"/>
    <w:multiLevelType w:val="multilevel"/>
    <w:tmpl w:val="1DBF4CC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E884D40"/>
    <w:multiLevelType w:val="multilevel"/>
    <w:tmpl w:val="2E884D40"/>
    <w:lvl w:ilvl="0" w:tentative="0">
      <w:start w:val="1"/>
      <w:numFmt w:val="decimalEnclosedCircle"/>
      <w:lvlText w:val="%1"/>
      <w:lvlJc w:val="left"/>
      <w:pPr>
        <w:ind w:left="360" w:hanging="360"/>
      </w:pPr>
      <w:rPr>
        <w:rFonts w:hint="default" w:asci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9AB270F"/>
    <w:multiLevelType w:val="multilevel"/>
    <w:tmpl w:val="39AB270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064248"/>
    <w:multiLevelType w:val="multilevel"/>
    <w:tmpl w:val="450642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E5B3DFF"/>
    <w:multiLevelType w:val="multilevel"/>
    <w:tmpl w:val="4E5B3DFF"/>
    <w:lvl w:ilvl="0" w:tentative="0">
      <w:start w:val="1"/>
      <w:numFmt w:val="decimalEnclosedCircle"/>
      <w:lvlText w:val="%1"/>
      <w:lvlJc w:val="left"/>
      <w:pPr>
        <w:ind w:left="360" w:hanging="360"/>
      </w:pPr>
      <w:rPr>
        <w:rFonts w:hint="default" w:ascii="微软雅黑" w:hAnsi="微软雅黑" w:eastAsia="微软雅黑" w:cs="微软雅黑"/>
        <w:color w:val="000000"/>
        <w:sz w:val="19"/>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0"/>
  </w:num>
  <w:num w:numId="4">
    <w:abstractNumId w:val="2"/>
  </w:num>
  <w:num w:numId="5">
    <w:abstractNumId w:val="3"/>
  </w:num>
  <w:num w:numId="6">
    <w:abstractNumId w:val="5"/>
  </w:num>
  <w:num w:numId="7">
    <w:abstractNumId w:val="9"/>
  </w:num>
  <w:num w:numId="8">
    <w:abstractNumId w:val="7"/>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867"/>
    <w:rsid w:val="00032BE9"/>
    <w:rsid w:val="00034AC6"/>
    <w:rsid w:val="00061649"/>
    <w:rsid w:val="00062A89"/>
    <w:rsid w:val="0007297F"/>
    <w:rsid w:val="000744A9"/>
    <w:rsid w:val="00074779"/>
    <w:rsid w:val="00081605"/>
    <w:rsid w:val="00095E09"/>
    <w:rsid w:val="000A4735"/>
    <w:rsid w:val="000B19F4"/>
    <w:rsid w:val="000C33EF"/>
    <w:rsid w:val="000C7E03"/>
    <w:rsid w:val="000D43F6"/>
    <w:rsid w:val="000E2BB9"/>
    <w:rsid w:val="000E3713"/>
    <w:rsid w:val="000E407C"/>
    <w:rsid w:val="000F1135"/>
    <w:rsid w:val="00101E54"/>
    <w:rsid w:val="00102D6D"/>
    <w:rsid w:val="00115A76"/>
    <w:rsid w:val="001346D1"/>
    <w:rsid w:val="00141F75"/>
    <w:rsid w:val="001444BC"/>
    <w:rsid w:val="001829AB"/>
    <w:rsid w:val="00197C6B"/>
    <w:rsid w:val="001B5A11"/>
    <w:rsid w:val="00251C4F"/>
    <w:rsid w:val="00253562"/>
    <w:rsid w:val="002609E8"/>
    <w:rsid w:val="00275421"/>
    <w:rsid w:val="00281495"/>
    <w:rsid w:val="00283397"/>
    <w:rsid w:val="002C2715"/>
    <w:rsid w:val="002C6B50"/>
    <w:rsid w:val="00336F6F"/>
    <w:rsid w:val="0033710C"/>
    <w:rsid w:val="00340EE0"/>
    <w:rsid w:val="00362149"/>
    <w:rsid w:val="00374ED5"/>
    <w:rsid w:val="003808FD"/>
    <w:rsid w:val="00384852"/>
    <w:rsid w:val="003930F2"/>
    <w:rsid w:val="00393F79"/>
    <w:rsid w:val="003B3690"/>
    <w:rsid w:val="003B7C82"/>
    <w:rsid w:val="003D6704"/>
    <w:rsid w:val="003E6DF2"/>
    <w:rsid w:val="003F2D0A"/>
    <w:rsid w:val="003F44FC"/>
    <w:rsid w:val="0040770A"/>
    <w:rsid w:val="00420386"/>
    <w:rsid w:val="0042328A"/>
    <w:rsid w:val="0042354C"/>
    <w:rsid w:val="00424B0D"/>
    <w:rsid w:val="004719DD"/>
    <w:rsid w:val="00493230"/>
    <w:rsid w:val="004961FD"/>
    <w:rsid w:val="004A115C"/>
    <w:rsid w:val="004A163A"/>
    <w:rsid w:val="004B5083"/>
    <w:rsid w:val="004B7322"/>
    <w:rsid w:val="004C5D58"/>
    <w:rsid w:val="004C72B2"/>
    <w:rsid w:val="004E39ED"/>
    <w:rsid w:val="004E5D85"/>
    <w:rsid w:val="004F33F0"/>
    <w:rsid w:val="004F4E0B"/>
    <w:rsid w:val="00500EFB"/>
    <w:rsid w:val="005022EF"/>
    <w:rsid w:val="00516F34"/>
    <w:rsid w:val="0052784C"/>
    <w:rsid w:val="005369F9"/>
    <w:rsid w:val="00554352"/>
    <w:rsid w:val="00556705"/>
    <w:rsid w:val="00556D44"/>
    <w:rsid w:val="005630EB"/>
    <w:rsid w:val="00563665"/>
    <w:rsid w:val="005831AE"/>
    <w:rsid w:val="005E050E"/>
    <w:rsid w:val="006135A1"/>
    <w:rsid w:val="006305EA"/>
    <w:rsid w:val="00634EF9"/>
    <w:rsid w:val="00635558"/>
    <w:rsid w:val="0064334B"/>
    <w:rsid w:val="00653DF9"/>
    <w:rsid w:val="006557C6"/>
    <w:rsid w:val="00677238"/>
    <w:rsid w:val="00677690"/>
    <w:rsid w:val="006858CA"/>
    <w:rsid w:val="006C329B"/>
    <w:rsid w:val="007057F9"/>
    <w:rsid w:val="00724E16"/>
    <w:rsid w:val="007265D7"/>
    <w:rsid w:val="00730978"/>
    <w:rsid w:val="00767188"/>
    <w:rsid w:val="00775FE4"/>
    <w:rsid w:val="007A1AD8"/>
    <w:rsid w:val="007A4C2C"/>
    <w:rsid w:val="007A5E4B"/>
    <w:rsid w:val="007A65C8"/>
    <w:rsid w:val="007C46C2"/>
    <w:rsid w:val="007C6B55"/>
    <w:rsid w:val="007E4CE2"/>
    <w:rsid w:val="007F7E9F"/>
    <w:rsid w:val="00815AC7"/>
    <w:rsid w:val="00830EAD"/>
    <w:rsid w:val="0084675A"/>
    <w:rsid w:val="00850F4B"/>
    <w:rsid w:val="008573C7"/>
    <w:rsid w:val="008816E3"/>
    <w:rsid w:val="00882988"/>
    <w:rsid w:val="008C5CC0"/>
    <w:rsid w:val="008D5A62"/>
    <w:rsid w:val="008E5C85"/>
    <w:rsid w:val="008F7B8D"/>
    <w:rsid w:val="00901081"/>
    <w:rsid w:val="00902E42"/>
    <w:rsid w:val="00922149"/>
    <w:rsid w:val="00926789"/>
    <w:rsid w:val="00935677"/>
    <w:rsid w:val="009732F9"/>
    <w:rsid w:val="00974577"/>
    <w:rsid w:val="009A0046"/>
    <w:rsid w:val="009D4D4E"/>
    <w:rsid w:val="009E1E6E"/>
    <w:rsid w:val="009E5F65"/>
    <w:rsid w:val="009F1EC3"/>
    <w:rsid w:val="009F3493"/>
    <w:rsid w:val="009F3E94"/>
    <w:rsid w:val="00A26CEF"/>
    <w:rsid w:val="00A40923"/>
    <w:rsid w:val="00A54CFA"/>
    <w:rsid w:val="00A9652A"/>
    <w:rsid w:val="00AA23D4"/>
    <w:rsid w:val="00AA328C"/>
    <w:rsid w:val="00AB7752"/>
    <w:rsid w:val="00AC42AE"/>
    <w:rsid w:val="00AC672B"/>
    <w:rsid w:val="00AF050C"/>
    <w:rsid w:val="00B03ECD"/>
    <w:rsid w:val="00B20464"/>
    <w:rsid w:val="00B3200D"/>
    <w:rsid w:val="00B346F0"/>
    <w:rsid w:val="00B37E62"/>
    <w:rsid w:val="00B468F2"/>
    <w:rsid w:val="00B4771E"/>
    <w:rsid w:val="00B66082"/>
    <w:rsid w:val="00B70AEE"/>
    <w:rsid w:val="00B75144"/>
    <w:rsid w:val="00B959FB"/>
    <w:rsid w:val="00B96142"/>
    <w:rsid w:val="00B97B49"/>
    <w:rsid w:val="00BA5427"/>
    <w:rsid w:val="00BC7905"/>
    <w:rsid w:val="00BD691C"/>
    <w:rsid w:val="00BF0EED"/>
    <w:rsid w:val="00C06F15"/>
    <w:rsid w:val="00C27756"/>
    <w:rsid w:val="00C41644"/>
    <w:rsid w:val="00C51297"/>
    <w:rsid w:val="00C90176"/>
    <w:rsid w:val="00CA1B11"/>
    <w:rsid w:val="00CA7F56"/>
    <w:rsid w:val="00CB01B4"/>
    <w:rsid w:val="00CC239F"/>
    <w:rsid w:val="00CC2EC0"/>
    <w:rsid w:val="00CD5EEC"/>
    <w:rsid w:val="00D11E1C"/>
    <w:rsid w:val="00D321CE"/>
    <w:rsid w:val="00D35E56"/>
    <w:rsid w:val="00D471CB"/>
    <w:rsid w:val="00D815BD"/>
    <w:rsid w:val="00D868E9"/>
    <w:rsid w:val="00D9134C"/>
    <w:rsid w:val="00D92F97"/>
    <w:rsid w:val="00D94CC1"/>
    <w:rsid w:val="00DA4765"/>
    <w:rsid w:val="00DB58F7"/>
    <w:rsid w:val="00DC7A15"/>
    <w:rsid w:val="00DD66CD"/>
    <w:rsid w:val="00DE2C17"/>
    <w:rsid w:val="00DE4C35"/>
    <w:rsid w:val="00DF4AD3"/>
    <w:rsid w:val="00E06A9E"/>
    <w:rsid w:val="00E13076"/>
    <w:rsid w:val="00E14333"/>
    <w:rsid w:val="00E6644B"/>
    <w:rsid w:val="00E8221A"/>
    <w:rsid w:val="00E82856"/>
    <w:rsid w:val="00E84292"/>
    <w:rsid w:val="00E8599A"/>
    <w:rsid w:val="00EF073B"/>
    <w:rsid w:val="00F3214C"/>
    <w:rsid w:val="00F343B3"/>
    <w:rsid w:val="00F868ED"/>
    <w:rsid w:val="00F91004"/>
    <w:rsid w:val="00F96B6B"/>
    <w:rsid w:val="00FA5BDC"/>
    <w:rsid w:val="00FD307A"/>
    <w:rsid w:val="00FE4B41"/>
    <w:rsid w:val="00FF13E7"/>
    <w:rsid w:val="00FF695A"/>
    <w:rsid w:val="024F6EF7"/>
    <w:rsid w:val="062F0BA7"/>
    <w:rsid w:val="063031EB"/>
    <w:rsid w:val="068D4B75"/>
    <w:rsid w:val="06BB2D96"/>
    <w:rsid w:val="076D5A73"/>
    <w:rsid w:val="0FE80D5B"/>
    <w:rsid w:val="137A36F2"/>
    <w:rsid w:val="16A64CE1"/>
    <w:rsid w:val="1DCD6BF1"/>
    <w:rsid w:val="204B60B2"/>
    <w:rsid w:val="26981A87"/>
    <w:rsid w:val="3C452B41"/>
    <w:rsid w:val="401C13E4"/>
    <w:rsid w:val="49797177"/>
    <w:rsid w:val="541412C8"/>
    <w:rsid w:val="554716B1"/>
    <w:rsid w:val="5B51356E"/>
    <w:rsid w:val="6148658A"/>
    <w:rsid w:val="6D526BB2"/>
    <w:rsid w:val="6F2F4C56"/>
    <w:rsid w:val="74A631A1"/>
    <w:rsid w:val="7A8A63B2"/>
    <w:rsid w:val="7CD3340B"/>
    <w:rsid w:val="7EB8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1"/>
    <w:qFormat/>
    <w:uiPriority w:val="9"/>
    <w:pPr>
      <w:spacing w:before="100" w:beforeAutospacing="1" w:after="100" w:afterAutospacing="1"/>
      <w:outlineLvl w:val="0"/>
    </w:pPr>
    <w:rPr>
      <w:rFonts w:hint="eastAsia"/>
      <w:b/>
      <w:kern w:val="44"/>
      <w:sz w:val="48"/>
      <w:szCs w:val="48"/>
    </w:rPr>
  </w:style>
  <w:style w:type="paragraph" w:styleId="3">
    <w:name w:val="heading 2"/>
    <w:basedOn w:val="1"/>
    <w:next w:val="1"/>
    <w:link w:val="33"/>
    <w:qFormat/>
    <w:uiPriority w:val="9"/>
    <w:pPr>
      <w:spacing w:before="100" w:beforeAutospacing="1" w:after="100" w:afterAutospacing="1"/>
      <w:outlineLvl w:val="1"/>
    </w:pPr>
    <w:rPr>
      <w:rFonts w:hint="eastAsia"/>
      <w:b/>
      <w:sz w:val="36"/>
      <w:szCs w:val="36"/>
    </w:rPr>
  </w:style>
  <w:style w:type="paragraph" w:styleId="4">
    <w:name w:val="heading 3"/>
    <w:basedOn w:val="1"/>
    <w:next w:val="1"/>
    <w:link w:val="22"/>
    <w:qFormat/>
    <w:uiPriority w:val="0"/>
    <w:pPr>
      <w:keepNext/>
      <w:keepLines/>
      <w:spacing w:before="260" w:after="260" w:line="413" w:lineRule="auto"/>
      <w:outlineLvl w:val="2"/>
    </w:pPr>
    <w:rPr>
      <w:b/>
      <w:sz w:val="32"/>
    </w:rPr>
  </w:style>
  <w:style w:type="paragraph" w:styleId="5">
    <w:name w:val="heading 4"/>
    <w:basedOn w:val="1"/>
    <w:next w:val="1"/>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21"/>
    <w:qFormat/>
    <w:uiPriority w:val="0"/>
  </w:style>
  <w:style w:type="paragraph" w:styleId="7">
    <w:name w:val="Balloon Text"/>
    <w:basedOn w:val="1"/>
    <w:link w:val="24"/>
    <w:qFormat/>
    <w:uiPriority w:val="0"/>
    <w:rPr>
      <w:sz w:val="18"/>
      <w:szCs w:val="18"/>
    </w:rPr>
  </w:style>
  <w:style w:type="paragraph" w:styleId="8">
    <w:name w:val="footer"/>
    <w:basedOn w:val="1"/>
    <w:qFormat/>
    <w:uiPriority w:val="99"/>
    <w:pPr>
      <w:tabs>
        <w:tab w:val="center" w:pos="4153"/>
        <w:tab w:val="right" w:pos="8306"/>
      </w:tabs>
      <w:snapToGrid w:val="0"/>
    </w:pPr>
    <w:rPr>
      <w:sz w:val="18"/>
    </w:rPr>
  </w:style>
  <w:style w:type="paragraph" w:styleId="9">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11">
    <w:name w:val="Normal (Web)"/>
    <w:basedOn w:val="1"/>
    <w:qFormat/>
    <w:uiPriority w:val="0"/>
    <w:pPr>
      <w:spacing w:before="100" w:beforeAutospacing="1" w:after="100" w:afterAutospacing="1"/>
    </w:pPr>
  </w:style>
  <w:style w:type="paragraph" w:styleId="12">
    <w:name w:val="Title"/>
    <w:basedOn w:val="1"/>
    <w:next w:val="1"/>
    <w:qFormat/>
    <w:uiPriority w:val="0"/>
    <w:pPr>
      <w:spacing w:before="240" w:after="60"/>
      <w:jc w:val="center"/>
      <w:outlineLvl w:val="0"/>
    </w:pPr>
    <w:rPr>
      <w:rFonts w:ascii="Cambria" w:hAnsi="Cambria"/>
      <w:b/>
      <w:bCs/>
      <w:sz w:val="32"/>
      <w:szCs w:val="32"/>
    </w:rPr>
  </w:style>
  <w:style w:type="paragraph" w:styleId="13">
    <w:name w:val="annotation subject"/>
    <w:basedOn w:val="6"/>
    <w:next w:val="6"/>
    <w:link w:val="23"/>
    <w:qFormat/>
    <w:uiPriority w:val="0"/>
    <w:rPr>
      <w:b/>
      <w:bCs/>
    </w:rPr>
  </w:style>
  <w:style w:type="character" w:styleId="16">
    <w:name w:val="Strong"/>
    <w:basedOn w:val="15"/>
    <w:qFormat/>
    <w:uiPriority w:val="22"/>
    <w:rPr>
      <w:b/>
      <w:bCs/>
    </w:rPr>
  </w:style>
  <w:style w:type="character" w:styleId="17">
    <w:name w:val="Emphasis"/>
    <w:qFormat/>
    <w:uiPriority w:val="0"/>
    <w:rPr>
      <w:i/>
    </w:rPr>
  </w:style>
  <w:style w:type="character" w:styleId="18">
    <w:name w:val="Hyperlink"/>
    <w:qFormat/>
    <w:uiPriority w:val="99"/>
    <w:rPr>
      <w:color w:val="0000FF"/>
      <w:u w:val="single"/>
    </w:rPr>
  </w:style>
  <w:style w:type="character" w:styleId="19">
    <w:name w:val="HTML Code"/>
    <w:uiPriority w:val="99"/>
    <w:rPr>
      <w:rFonts w:ascii="Courier New" w:hAnsi="Courier New"/>
      <w:sz w:val="20"/>
    </w:rPr>
  </w:style>
  <w:style w:type="character" w:styleId="20">
    <w:name w:val="annotation reference"/>
    <w:uiPriority w:val="0"/>
    <w:rPr>
      <w:sz w:val="21"/>
      <w:szCs w:val="21"/>
    </w:rPr>
  </w:style>
  <w:style w:type="character" w:customStyle="1" w:styleId="21">
    <w:name w:val="批注文字 字符"/>
    <w:link w:val="6"/>
    <w:uiPriority w:val="0"/>
    <w:rPr>
      <w:kern w:val="2"/>
      <w:sz w:val="21"/>
    </w:rPr>
  </w:style>
  <w:style w:type="character" w:customStyle="1" w:styleId="22">
    <w:name w:val="标题 3 字符"/>
    <w:link w:val="4"/>
    <w:qFormat/>
    <w:uiPriority w:val="0"/>
    <w:rPr>
      <w:b/>
      <w:sz w:val="32"/>
    </w:rPr>
  </w:style>
  <w:style w:type="character" w:customStyle="1" w:styleId="23">
    <w:name w:val="批注主题 字符"/>
    <w:link w:val="13"/>
    <w:uiPriority w:val="0"/>
    <w:rPr>
      <w:b/>
      <w:bCs/>
      <w:kern w:val="2"/>
      <w:sz w:val="21"/>
    </w:rPr>
  </w:style>
  <w:style w:type="character" w:customStyle="1" w:styleId="24">
    <w:name w:val="批注框文本 字符"/>
    <w:link w:val="7"/>
    <w:qFormat/>
    <w:uiPriority w:val="0"/>
    <w:rPr>
      <w:kern w:val="2"/>
      <w:sz w:val="18"/>
      <w:szCs w:val="18"/>
    </w:rPr>
  </w:style>
  <w:style w:type="paragraph" w:styleId="25">
    <w:name w:val="List Paragraph"/>
    <w:basedOn w:val="1"/>
    <w:qFormat/>
    <w:uiPriority w:val="34"/>
    <w:pPr>
      <w:ind w:firstLine="420" w:firstLineChars="200"/>
    </w:pPr>
  </w:style>
  <w:style w:type="character" w:styleId="26">
    <w:name w:val="Placeholder Text"/>
    <w:basedOn w:val="15"/>
    <w:unhideWhenUsed/>
    <w:qFormat/>
    <w:uiPriority w:val="99"/>
    <w:rPr>
      <w:color w:val="808080"/>
    </w:rPr>
  </w:style>
  <w:style w:type="character" w:customStyle="1" w:styleId="27">
    <w:name w:val="highlight_01"/>
    <w:basedOn w:val="15"/>
    <w:qFormat/>
    <w:uiPriority w:val="0"/>
  </w:style>
  <w:style w:type="character" w:customStyle="1" w:styleId="28">
    <w:name w:val="apple-converted-space"/>
    <w:basedOn w:val="15"/>
    <w:qFormat/>
    <w:uiPriority w:val="0"/>
  </w:style>
  <w:style w:type="character" w:customStyle="1" w:styleId="29">
    <w:name w:val="argument_placeholder"/>
    <w:basedOn w:val="15"/>
    <w:qFormat/>
    <w:uiPriority w:val="0"/>
  </w:style>
  <w:style w:type="character" w:customStyle="1" w:styleId="30">
    <w:name w:val="页眉 字符"/>
    <w:basedOn w:val="15"/>
    <w:link w:val="9"/>
    <w:qFormat/>
    <w:uiPriority w:val="0"/>
    <w:rPr>
      <w:kern w:val="2"/>
      <w:sz w:val="18"/>
      <w:szCs w:val="18"/>
    </w:rPr>
  </w:style>
  <w:style w:type="character" w:customStyle="1" w:styleId="31">
    <w:name w:val="标题 1 字符"/>
    <w:basedOn w:val="15"/>
    <w:link w:val="2"/>
    <w:qFormat/>
    <w:uiPriority w:val="9"/>
    <w:rPr>
      <w:rFonts w:ascii="宋体" w:hAnsi="宋体"/>
      <w:b/>
      <w:kern w:val="44"/>
      <w:sz w:val="48"/>
      <w:szCs w:val="48"/>
    </w:rPr>
  </w:style>
  <w:style w:type="character" w:customStyle="1" w:styleId="32">
    <w:name w:val="example_desc"/>
    <w:basedOn w:val="15"/>
    <w:qFormat/>
    <w:uiPriority w:val="0"/>
  </w:style>
  <w:style w:type="character" w:customStyle="1" w:styleId="33">
    <w:name w:val="标题 2 字符"/>
    <w:basedOn w:val="15"/>
    <w:link w:val="3"/>
    <w:qFormat/>
    <w:uiPriority w:val="9"/>
    <w:rPr>
      <w:rFonts w:ascii="宋体" w:hAnsi="宋体"/>
      <w:b/>
      <w:sz w:val="36"/>
      <w:szCs w:val="36"/>
    </w:rPr>
  </w:style>
  <w:style w:type="paragraph" w:customStyle="1" w:styleId="34">
    <w:name w:val="datatypelist"/>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54747-5D46-4A21-AAFF-41DBEBA02EC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1189</Words>
  <Characters>6778</Characters>
  <Lines>56</Lines>
  <Paragraphs>15</Paragraphs>
  <TotalTime>76</TotalTime>
  <ScaleCrop>false</ScaleCrop>
  <LinksUpToDate>false</LinksUpToDate>
  <CharactersWithSpaces>7952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2019-05-07T07:12:00Z</dcterms:created>
  <dc:creator>Administrator</dc:creator>
  <cp:lastModifiedBy>苏春雨</cp:lastModifiedBy>
  <dcterms:modified xsi:type="dcterms:W3CDTF">2019-05-12T09:34:44Z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