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F79DD6" w14:textId="77777777" w:rsidR="002729E5" w:rsidRPr="008544B7" w:rsidRDefault="002729E5" w:rsidP="611FB2AB">
      <w:pPr>
        <w:jc w:val="both"/>
        <w:rPr>
          <w:rFonts w:ascii="Arial" w:eastAsia="Arial" w:hAnsi="Arial" w:cs="Arial"/>
          <w:b/>
          <w:bCs/>
          <w:color w:val="000000" w:themeColor="text1"/>
          <w:sz w:val="24"/>
          <w:szCs w:val="24"/>
          <w:u w:val="single"/>
          <w:lang w:val="en-GB"/>
        </w:rPr>
      </w:pPr>
      <w:r w:rsidRPr="008544B7">
        <w:rPr>
          <w:noProof/>
          <w:sz w:val="24"/>
          <w:szCs w:val="24"/>
        </w:rPr>
        <w:drawing>
          <wp:inline distT="0" distB="0" distL="0" distR="0" wp14:anchorId="00443A04" wp14:editId="54726BE4">
            <wp:extent cx="5731510" cy="916940"/>
            <wp:effectExtent l="0" t="0" r="254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731510" cy="916940"/>
                    </a:xfrm>
                    <a:prstGeom prst="rect">
                      <a:avLst/>
                    </a:prstGeom>
                  </pic:spPr>
                </pic:pic>
              </a:graphicData>
            </a:graphic>
          </wp:inline>
        </w:drawing>
      </w:r>
    </w:p>
    <w:p w14:paraId="0DACCEAA" w14:textId="77777777" w:rsidR="002729E5" w:rsidRPr="008544B7" w:rsidRDefault="002729E5" w:rsidP="002729E5">
      <w:pPr>
        <w:jc w:val="center"/>
        <w:rPr>
          <w:rFonts w:ascii="Arial" w:eastAsia="Arial" w:hAnsi="Arial" w:cs="Arial"/>
          <w:b/>
          <w:bCs/>
          <w:color w:val="000000" w:themeColor="text1"/>
          <w:sz w:val="24"/>
          <w:szCs w:val="24"/>
          <w:u w:val="single"/>
          <w:lang w:val="en-GB"/>
        </w:rPr>
      </w:pPr>
    </w:p>
    <w:p w14:paraId="632A2181" w14:textId="34DC9780" w:rsidR="006D0E46" w:rsidRPr="008544B7" w:rsidRDefault="760A9BAF" w:rsidP="002729E5">
      <w:pPr>
        <w:jc w:val="center"/>
        <w:rPr>
          <w:rFonts w:ascii="Arial" w:eastAsia="Arial" w:hAnsi="Arial" w:cs="Arial"/>
          <w:b/>
          <w:bCs/>
          <w:color w:val="000000" w:themeColor="text1"/>
          <w:sz w:val="24"/>
          <w:szCs w:val="24"/>
          <w:u w:val="single"/>
          <w:lang w:val="en-GB"/>
        </w:rPr>
      </w:pPr>
      <w:r w:rsidRPr="008544B7">
        <w:rPr>
          <w:rFonts w:ascii="Arial" w:eastAsia="Arial" w:hAnsi="Arial" w:cs="Arial"/>
          <w:b/>
          <w:bCs/>
          <w:color w:val="000000" w:themeColor="text1"/>
          <w:sz w:val="24"/>
          <w:szCs w:val="24"/>
          <w:u w:val="single"/>
          <w:lang w:val="en-GB"/>
        </w:rPr>
        <w:t xml:space="preserve">Joint </w:t>
      </w:r>
      <w:r w:rsidR="3094DE1D" w:rsidRPr="008544B7">
        <w:rPr>
          <w:rFonts w:ascii="Arial" w:eastAsia="Arial" w:hAnsi="Arial" w:cs="Arial"/>
          <w:b/>
          <w:bCs/>
          <w:color w:val="000000" w:themeColor="text1"/>
          <w:sz w:val="24"/>
          <w:szCs w:val="24"/>
          <w:u w:val="single"/>
          <w:lang w:val="en-GB"/>
        </w:rPr>
        <w:t>S</w:t>
      </w:r>
      <w:r w:rsidR="1D604145" w:rsidRPr="008544B7">
        <w:rPr>
          <w:rFonts w:ascii="Arial" w:eastAsia="Arial" w:hAnsi="Arial" w:cs="Arial"/>
          <w:b/>
          <w:bCs/>
          <w:color w:val="000000" w:themeColor="text1"/>
          <w:sz w:val="24"/>
          <w:szCs w:val="24"/>
          <w:u w:val="single"/>
          <w:lang w:val="en-GB"/>
        </w:rPr>
        <w:t>u</w:t>
      </w:r>
      <w:r w:rsidR="3094DE1D" w:rsidRPr="008544B7">
        <w:rPr>
          <w:rFonts w:ascii="Arial" w:eastAsia="Arial" w:hAnsi="Arial" w:cs="Arial"/>
          <w:b/>
          <w:bCs/>
          <w:color w:val="000000" w:themeColor="text1"/>
          <w:sz w:val="24"/>
          <w:szCs w:val="24"/>
          <w:u w:val="single"/>
          <w:lang w:val="en-GB"/>
        </w:rPr>
        <w:t xml:space="preserve">pervisor </w:t>
      </w:r>
      <w:r w:rsidR="002729E5" w:rsidRPr="008544B7">
        <w:rPr>
          <w:rFonts w:ascii="Arial" w:eastAsia="Arial" w:hAnsi="Arial" w:cs="Arial"/>
          <w:b/>
          <w:bCs/>
          <w:color w:val="000000" w:themeColor="text1"/>
          <w:sz w:val="24"/>
          <w:szCs w:val="24"/>
          <w:u w:val="single"/>
          <w:lang w:val="en-GB"/>
        </w:rPr>
        <w:t>F</w:t>
      </w:r>
      <w:r w:rsidR="3094DE1D" w:rsidRPr="008544B7">
        <w:rPr>
          <w:rFonts w:ascii="Arial" w:eastAsia="Arial" w:hAnsi="Arial" w:cs="Arial"/>
          <w:b/>
          <w:bCs/>
          <w:color w:val="000000" w:themeColor="text1"/>
          <w:sz w:val="24"/>
          <w:szCs w:val="24"/>
          <w:u w:val="single"/>
          <w:lang w:val="en-GB"/>
        </w:rPr>
        <w:t xml:space="preserve">eedback on </w:t>
      </w:r>
      <w:r w:rsidR="002729E5" w:rsidRPr="008544B7">
        <w:rPr>
          <w:rFonts w:ascii="Arial" w:eastAsia="Arial" w:hAnsi="Arial" w:cs="Arial"/>
          <w:b/>
          <w:bCs/>
          <w:color w:val="000000" w:themeColor="text1"/>
          <w:sz w:val="24"/>
          <w:szCs w:val="24"/>
          <w:u w:val="single"/>
          <w:lang w:val="en-GB"/>
        </w:rPr>
        <w:t>Draft D</w:t>
      </w:r>
      <w:r w:rsidR="42094CCE" w:rsidRPr="008544B7">
        <w:rPr>
          <w:rFonts w:ascii="Arial" w:eastAsia="Arial" w:hAnsi="Arial" w:cs="Arial"/>
          <w:b/>
          <w:bCs/>
          <w:color w:val="000000" w:themeColor="text1"/>
          <w:sz w:val="24"/>
          <w:szCs w:val="24"/>
          <w:u w:val="single"/>
          <w:lang w:val="en-GB"/>
        </w:rPr>
        <w:t>issertation.</w:t>
      </w:r>
    </w:p>
    <w:p w14:paraId="01CB144C" w14:textId="77777777" w:rsidR="002729E5" w:rsidRPr="008544B7" w:rsidRDefault="002729E5" w:rsidP="002729E5">
      <w:pPr>
        <w:rPr>
          <w:rFonts w:ascii="Arial" w:eastAsia="Arial" w:hAnsi="Arial" w:cs="Arial"/>
          <w:b/>
          <w:bCs/>
          <w:color w:val="000000" w:themeColor="text1"/>
          <w:sz w:val="24"/>
          <w:szCs w:val="24"/>
          <w:u w:val="single"/>
          <w:lang w:val="en-GB"/>
        </w:rPr>
      </w:pPr>
    </w:p>
    <w:p w14:paraId="72E9B7E1" w14:textId="18FF19FF" w:rsidR="002729E5" w:rsidRPr="008544B7" w:rsidRDefault="002729E5" w:rsidP="008544B7">
      <w:pPr>
        <w:jc w:val="both"/>
        <w:rPr>
          <w:rFonts w:ascii="Arial" w:eastAsia="Arial" w:hAnsi="Arial" w:cs="Arial"/>
          <w:color w:val="000000" w:themeColor="text1"/>
          <w:sz w:val="24"/>
          <w:szCs w:val="24"/>
          <w:lang w:val="en-GB"/>
        </w:rPr>
      </w:pPr>
      <w:r w:rsidRPr="008544B7">
        <w:rPr>
          <w:rFonts w:ascii="Arial" w:eastAsia="Arial" w:hAnsi="Arial" w:cs="Arial"/>
          <w:color w:val="000000" w:themeColor="text1"/>
          <w:sz w:val="24"/>
          <w:szCs w:val="24"/>
          <w:lang w:val="en-GB"/>
        </w:rPr>
        <w:t xml:space="preserve">Please use the </w:t>
      </w:r>
      <w:r w:rsidR="0036450A" w:rsidRPr="008544B7">
        <w:rPr>
          <w:rFonts w:ascii="Arial" w:eastAsia="Arial" w:hAnsi="Arial" w:cs="Arial"/>
          <w:color w:val="000000" w:themeColor="text1"/>
          <w:sz w:val="24"/>
          <w:szCs w:val="24"/>
          <w:lang w:val="en-GB"/>
        </w:rPr>
        <w:t xml:space="preserve">structure below to </w:t>
      </w:r>
      <w:r w:rsidRPr="008544B7">
        <w:rPr>
          <w:rFonts w:ascii="Arial" w:eastAsia="Arial" w:hAnsi="Arial" w:cs="Arial"/>
          <w:color w:val="000000" w:themeColor="text1"/>
          <w:sz w:val="24"/>
          <w:szCs w:val="24"/>
          <w:lang w:val="en-GB"/>
        </w:rPr>
        <w:t xml:space="preserve">compile a </w:t>
      </w:r>
      <w:r w:rsidRPr="008544B7">
        <w:rPr>
          <w:rFonts w:ascii="Arial" w:eastAsia="Arial" w:hAnsi="Arial" w:cs="Arial"/>
          <w:b/>
          <w:bCs/>
          <w:color w:val="000000" w:themeColor="text1"/>
          <w:sz w:val="24"/>
          <w:szCs w:val="24"/>
          <w:lang w:val="en-GB"/>
        </w:rPr>
        <w:t>single</w:t>
      </w:r>
      <w:r w:rsidRPr="008544B7">
        <w:rPr>
          <w:rFonts w:ascii="Arial" w:eastAsia="Arial" w:hAnsi="Arial" w:cs="Arial"/>
          <w:color w:val="000000" w:themeColor="text1"/>
          <w:sz w:val="24"/>
          <w:szCs w:val="24"/>
          <w:lang w:val="en-GB"/>
        </w:rPr>
        <w:t xml:space="preserve"> </w:t>
      </w:r>
      <w:r w:rsidR="0036450A" w:rsidRPr="008544B7">
        <w:rPr>
          <w:rFonts w:ascii="Arial" w:eastAsia="Arial" w:hAnsi="Arial" w:cs="Arial"/>
          <w:color w:val="000000" w:themeColor="text1"/>
          <w:sz w:val="24"/>
          <w:szCs w:val="24"/>
          <w:lang w:val="en-GB"/>
        </w:rPr>
        <w:t xml:space="preserve">piece </w:t>
      </w:r>
      <w:r w:rsidRPr="008544B7">
        <w:rPr>
          <w:rFonts w:ascii="Arial" w:eastAsia="Arial" w:hAnsi="Arial" w:cs="Arial"/>
          <w:color w:val="000000" w:themeColor="text1"/>
          <w:sz w:val="24"/>
          <w:szCs w:val="24"/>
          <w:lang w:val="en-GB"/>
        </w:rPr>
        <w:t xml:space="preserve">of feedback from all supervisors who </w:t>
      </w:r>
      <w:r w:rsidR="00695D23" w:rsidRPr="008544B7">
        <w:rPr>
          <w:rFonts w:ascii="Arial" w:eastAsia="Arial" w:hAnsi="Arial" w:cs="Arial"/>
          <w:color w:val="000000" w:themeColor="text1"/>
          <w:sz w:val="24"/>
          <w:szCs w:val="24"/>
          <w:lang w:val="en-GB"/>
        </w:rPr>
        <w:t>we</w:t>
      </w:r>
      <w:r w:rsidRPr="008544B7">
        <w:rPr>
          <w:rFonts w:ascii="Arial" w:eastAsia="Arial" w:hAnsi="Arial" w:cs="Arial"/>
          <w:color w:val="000000" w:themeColor="text1"/>
          <w:sz w:val="24"/>
          <w:szCs w:val="24"/>
          <w:lang w:val="en-GB"/>
        </w:rPr>
        <w:t>re able to comment on the d</w:t>
      </w:r>
      <w:r w:rsidR="0036450A" w:rsidRPr="008544B7">
        <w:rPr>
          <w:rFonts w:ascii="Arial" w:eastAsia="Arial" w:hAnsi="Arial" w:cs="Arial"/>
          <w:color w:val="000000" w:themeColor="text1"/>
          <w:sz w:val="24"/>
          <w:szCs w:val="24"/>
          <w:lang w:val="en-GB"/>
        </w:rPr>
        <w:t xml:space="preserve">issertation draft. </w:t>
      </w:r>
      <w:r w:rsidR="00695D23" w:rsidRPr="008544B7">
        <w:rPr>
          <w:rFonts w:ascii="Arial" w:eastAsia="Arial" w:hAnsi="Arial" w:cs="Arial"/>
          <w:color w:val="000000" w:themeColor="text1"/>
          <w:sz w:val="24"/>
          <w:szCs w:val="24"/>
          <w:lang w:val="en-GB"/>
        </w:rPr>
        <w:t>We have asked students to add page and line numbers to their work so, a</w:t>
      </w:r>
      <w:r w:rsidR="00844DC9" w:rsidRPr="008544B7">
        <w:rPr>
          <w:rFonts w:ascii="Arial" w:eastAsia="Arial" w:hAnsi="Arial" w:cs="Arial"/>
          <w:color w:val="000000" w:themeColor="text1"/>
          <w:sz w:val="24"/>
          <w:szCs w:val="24"/>
          <w:lang w:val="en-GB"/>
        </w:rPr>
        <w:t xml:space="preserve">s if providing reviewer comments to a peer-reviewed journal article, </w:t>
      </w:r>
      <w:r w:rsidR="00695D23" w:rsidRPr="008544B7">
        <w:rPr>
          <w:rFonts w:ascii="Arial" w:eastAsia="Arial" w:hAnsi="Arial" w:cs="Arial"/>
          <w:color w:val="000000" w:themeColor="text1"/>
          <w:sz w:val="24"/>
          <w:szCs w:val="24"/>
          <w:lang w:val="en-GB"/>
        </w:rPr>
        <w:t xml:space="preserve">you may </w:t>
      </w:r>
      <w:r w:rsidR="00844DC9" w:rsidRPr="008544B7">
        <w:rPr>
          <w:rFonts w:ascii="Arial" w:eastAsia="Arial" w:hAnsi="Arial" w:cs="Arial"/>
          <w:color w:val="000000" w:themeColor="text1"/>
          <w:sz w:val="24"/>
          <w:szCs w:val="24"/>
          <w:lang w:val="en-GB"/>
        </w:rPr>
        <w:t xml:space="preserve">refer to </w:t>
      </w:r>
      <w:r w:rsidR="00695D23" w:rsidRPr="008544B7">
        <w:rPr>
          <w:rFonts w:ascii="Arial" w:eastAsia="Arial" w:hAnsi="Arial" w:cs="Arial"/>
          <w:color w:val="000000" w:themeColor="text1"/>
          <w:sz w:val="24"/>
          <w:szCs w:val="24"/>
          <w:lang w:val="en-GB"/>
        </w:rPr>
        <w:t xml:space="preserve">these when providing feedback. If the student has not provided this, you can ask them to do so for the purposes of providing feedback. </w:t>
      </w:r>
      <w:r w:rsidR="0042658F" w:rsidRPr="008544B7">
        <w:rPr>
          <w:rFonts w:ascii="Arial" w:eastAsia="Arial" w:hAnsi="Arial" w:cs="Arial"/>
          <w:color w:val="000000" w:themeColor="text1"/>
          <w:sz w:val="24"/>
          <w:szCs w:val="24"/>
          <w:lang w:val="en-GB"/>
        </w:rPr>
        <w:t xml:space="preserve">Once all feedback has been compiled </w:t>
      </w:r>
      <w:r w:rsidR="00155774" w:rsidRPr="008544B7">
        <w:rPr>
          <w:rFonts w:ascii="Arial" w:eastAsia="Arial" w:hAnsi="Arial" w:cs="Arial"/>
          <w:color w:val="000000" w:themeColor="text1"/>
          <w:sz w:val="24"/>
          <w:szCs w:val="24"/>
          <w:lang w:val="en-GB"/>
        </w:rPr>
        <w:t xml:space="preserve">into </w:t>
      </w:r>
      <w:r w:rsidR="0042658F" w:rsidRPr="008544B7">
        <w:rPr>
          <w:rFonts w:ascii="Arial" w:eastAsia="Arial" w:hAnsi="Arial" w:cs="Arial"/>
          <w:color w:val="000000" w:themeColor="text1"/>
          <w:sz w:val="24"/>
          <w:szCs w:val="24"/>
          <w:lang w:val="en-GB"/>
        </w:rPr>
        <w:t xml:space="preserve">this </w:t>
      </w:r>
      <w:r w:rsidR="0042658F" w:rsidRPr="008544B7">
        <w:rPr>
          <w:rFonts w:ascii="Arial" w:eastAsia="Arial" w:hAnsi="Arial" w:cs="Arial"/>
          <w:b/>
          <w:bCs/>
          <w:color w:val="000000" w:themeColor="text1"/>
          <w:sz w:val="24"/>
          <w:szCs w:val="24"/>
          <w:lang w:val="en-GB"/>
        </w:rPr>
        <w:t>single</w:t>
      </w:r>
      <w:r w:rsidR="0042658F" w:rsidRPr="008544B7">
        <w:rPr>
          <w:rFonts w:ascii="Arial" w:eastAsia="Arial" w:hAnsi="Arial" w:cs="Arial"/>
          <w:color w:val="000000" w:themeColor="text1"/>
          <w:sz w:val="24"/>
          <w:szCs w:val="24"/>
          <w:lang w:val="en-GB"/>
        </w:rPr>
        <w:t xml:space="preserve"> document</w:t>
      </w:r>
      <w:r w:rsidR="00155774" w:rsidRPr="008544B7">
        <w:rPr>
          <w:rFonts w:ascii="Arial" w:eastAsia="Arial" w:hAnsi="Arial" w:cs="Arial"/>
          <w:color w:val="000000" w:themeColor="text1"/>
          <w:sz w:val="24"/>
          <w:szCs w:val="24"/>
          <w:lang w:val="en-GB"/>
        </w:rPr>
        <w:t xml:space="preserve">, please share with the student </w:t>
      </w:r>
      <w:r w:rsidR="00155774" w:rsidRPr="008544B7">
        <w:rPr>
          <w:rFonts w:ascii="Arial" w:eastAsia="Arial" w:hAnsi="Arial" w:cs="Arial"/>
          <w:b/>
          <w:bCs/>
          <w:i/>
          <w:iCs/>
          <w:color w:val="000000" w:themeColor="text1"/>
          <w:sz w:val="24"/>
          <w:szCs w:val="24"/>
          <w:lang w:val="en-GB"/>
        </w:rPr>
        <w:t>within five days</w:t>
      </w:r>
      <w:r w:rsidR="00155774" w:rsidRPr="008544B7">
        <w:rPr>
          <w:rFonts w:ascii="Arial" w:eastAsia="Arial" w:hAnsi="Arial" w:cs="Arial"/>
          <w:b/>
          <w:bCs/>
          <w:color w:val="000000" w:themeColor="text1"/>
          <w:sz w:val="24"/>
          <w:szCs w:val="24"/>
          <w:lang w:val="en-GB"/>
        </w:rPr>
        <w:t xml:space="preserve"> </w:t>
      </w:r>
      <w:r w:rsidR="00155774" w:rsidRPr="008544B7">
        <w:rPr>
          <w:rFonts w:ascii="Arial" w:eastAsia="Arial" w:hAnsi="Arial" w:cs="Arial"/>
          <w:color w:val="000000" w:themeColor="text1"/>
          <w:sz w:val="24"/>
          <w:szCs w:val="24"/>
          <w:lang w:val="en-GB"/>
        </w:rPr>
        <w:t xml:space="preserve">of receiving the draft, to give them enough time to </w:t>
      </w:r>
      <w:r w:rsidR="008104A3" w:rsidRPr="008544B7">
        <w:rPr>
          <w:rFonts w:ascii="Arial" w:eastAsia="Arial" w:hAnsi="Arial" w:cs="Arial"/>
          <w:color w:val="000000" w:themeColor="text1"/>
          <w:sz w:val="24"/>
          <w:szCs w:val="24"/>
          <w:lang w:val="en-GB"/>
        </w:rPr>
        <w:t>amend before submission</w:t>
      </w:r>
      <w:r w:rsidR="00155774" w:rsidRPr="008544B7">
        <w:rPr>
          <w:rFonts w:ascii="Arial" w:eastAsia="Arial" w:hAnsi="Arial" w:cs="Arial"/>
          <w:color w:val="000000" w:themeColor="text1"/>
          <w:sz w:val="24"/>
          <w:szCs w:val="24"/>
          <w:lang w:val="en-GB"/>
        </w:rPr>
        <w:t xml:space="preserve">. </w:t>
      </w:r>
    </w:p>
    <w:p w14:paraId="23691D5D" w14:textId="77777777" w:rsidR="002729E5" w:rsidRPr="008544B7" w:rsidRDefault="002729E5" w:rsidP="008544B7">
      <w:pPr>
        <w:jc w:val="both"/>
        <w:rPr>
          <w:rFonts w:ascii="Arial" w:eastAsia="Arial" w:hAnsi="Arial" w:cs="Arial"/>
          <w:b/>
          <w:bCs/>
          <w:color w:val="000000" w:themeColor="text1"/>
          <w:sz w:val="24"/>
          <w:szCs w:val="24"/>
          <w:u w:val="single"/>
          <w:lang w:val="en-GB"/>
        </w:rPr>
      </w:pPr>
    </w:p>
    <w:p w14:paraId="3EFF793C" w14:textId="7A2023E3" w:rsidR="4111A9F2" w:rsidRPr="008544B7" w:rsidRDefault="2E2E83C9" w:rsidP="008544B7">
      <w:pPr>
        <w:jc w:val="both"/>
        <w:rPr>
          <w:rFonts w:ascii="Arial" w:eastAsia="Arial" w:hAnsi="Arial" w:cs="Arial"/>
          <w:color w:val="000000" w:themeColor="text1"/>
          <w:sz w:val="24"/>
          <w:szCs w:val="24"/>
          <w:lang w:val="en-GB"/>
        </w:rPr>
      </w:pPr>
      <w:r w:rsidRPr="008544B7">
        <w:rPr>
          <w:rFonts w:ascii="Arial" w:eastAsia="Arial" w:hAnsi="Arial" w:cs="Arial"/>
          <w:b/>
          <w:bCs/>
          <w:color w:val="000000" w:themeColor="text1"/>
          <w:sz w:val="24"/>
          <w:szCs w:val="24"/>
          <w:lang w:val="en-GB"/>
        </w:rPr>
        <w:t>Student name:</w:t>
      </w:r>
      <w:r w:rsidR="00DF7D7D" w:rsidRPr="008544B7">
        <w:rPr>
          <w:rFonts w:ascii="Arial" w:eastAsia="Arial" w:hAnsi="Arial" w:cs="Arial"/>
          <w:b/>
          <w:bCs/>
          <w:color w:val="000000" w:themeColor="text1"/>
          <w:sz w:val="24"/>
          <w:szCs w:val="24"/>
          <w:lang w:val="en-GB"/>
        </w:rPr>
        <w:t xml:space="preserve"> </w:t>
      </w:r>
      <w:r w:rsidR="00BB4EB3" w:rsidRPr="008544B7">
        <w:rPr>
          <w:rFonts w:ascii="Arial" w:eastAsia="Arial" w:hAnsi="Arial" w:cs="Arial"/>
          <w:b/>
          <w:bCs/>
          <w:color w:val="000000" w:themeColor="text1"/>
          <w:sz w:val="24"/>
          <w:szCs w:val="24"/>
          <w:lang w:val="en-GB"/>
        </w:rPr>
        <w:t xml:space="preserve"> </w:t>
      </w:r>
      <w:r w:rsidR="00AD5063" w:rsidRPr="008544B7">
        <w:rPr>
          <w:rFonts w:ascii="Arial" w:eastAsia="Arial" w:hAnsi="Arial" w:cs="Arial"/>
          <w:b/>
          <w:bCs/>
          <w:sz w:val="24"/>
          <w:szCs w:val="24"/>
          <w:lang w:val="nl-NL"/>
        </w:rPr>
        <w:t>Fan Zhang</w:t>
      </w:r>
    </w:p>
    <w:p w14:paraId="0A8DFF88" w14:textId="77777777" w:rsidR="00275FA4" w:rsidRPr="008544B7" w:rsidRDefault="00275FA4" w:rsidP="008544B7">
      <w:pPr>
        <w:jc w:val="both"/>
        <w:rPr>
          <w:rFonts w:ascii="Arial" w:eastAsia="Arial" w:hAnsi="Arial" w:cs="Arial"/>
          <w:b/>
          <w:bCs/>
          <w:color w:val="000000" w:themeColor="text1"/>
          <w:sz w:val="24"/>
          <w:szCs w:val="24"/>
          <w:lang w:val="en-GB"/>
        </w:rPr>
      </w:pPr>
    </w:p>
    <w:p w14:paraId="4F76DCE7" w14:textId="70061E05" w:rsidR="006D0E46" w:rsidRPr="008544B7" w:rsidRDefault="3094DE1D" w:rsidP="008544B7">
      <w:pPr>
        <w:jc w:val="both"/>
        <w:rPr>
          <w:rFonts w:ascii="Arial" w:eastAsia="Arial" w:hAnsi="Arial" w:cs="Arial"/>
          <w:b/>
          <w:bCs/>
          <w:color w:val="000000" w:themeColor="text1"/>
          <w:sz w:val="24"/>
          <w:szCs w:val="24"/>
        </w:rPr>
      </w:pPr>
      <w:r w:rsidRPr="008544B7">
        <w:rPr>
          <w:rFonts w:ascii="Arial" w:eastAsia="Arial" w:hAnsi="Arial" w:cs="Arial"/>
          <w:b/>
          <w:bCs/>
          <w:color w:val="000000" w:themeColor="text1"/>
          <w:sz w:val="24"/>
          <w:szCs w:val="24"/>
          <w:lang w:val="en-GB"/>
        </w:rPr>
        <w:t>Overall:</w:t>
      </w:r>
      <w:r w:rsidR="00DF7608" w:rsidRPr="008544B7">
        <w:rPr>
          <w:rFonts w:ascii="Arial" w:eastAsia="Arial" w:hAnsi="Arial" w:cs="Arial"/>
          <w:b/>
          <w:bCs/>
          <w:color w:val="000000" w:themeColor="text1"/>
          <w:sz w:val="24"/>
          <w:szCs w:val="24"/>
          <w:lang w:val="en-GB"/>
        </w:rPr>
        <w:t xml:space="preserve"> </w:t>
      </w:r>
    </w:p>
    <w:p w14:paraId="6979DB06" w14:textId="0C634414" w:rsidR="003F4351" w:rsidRPr="008544B7" w:rsidRDefault="003F4351" w:rsidP="008544B7">
      <w:pPr>
        <w:pStyle w:val="a4"/>
        <w:numPr>
          <w:ilvl w:val="0"/>
          <w:numId w:val="9"/>
        </w:numPr>
        <w:jc w:val="both"/>
        <w:rPr>
          <w:rFonts w:ascii="Arial" w:hAnsi="Arial" w:cs="Arial"/>
        </w:rPr>
      </w:pPr>
      <w:r w:rsidRPr="008544B7">
        <w:rPr>
          <w:rFonts w:ascii="Arial" w:hAnsi="Arial" w:cs="Arial"/>
        </w:rPr>
        <w:t>The report examines four outcomes and the associated risk ratios for individuals exposed to opioids only and to both opioids and cocaine (C&amp;O). However, several points are missing, and some definitions may not be accurately described. These issues are highlighted in the sections below.</w:t>
      </w:r>
    </w:p>
    <w:p w14:paraId="02D45A30" w14:textId="00998BD6" w:rsidR="003F4351" w:rsidRPr="008544B7" w:rsidRDefault="003F4351" w:rsidP="008544B7">
      <w:pPr>
        <w:pStyle w:val="a4"/>
        <w:numPr>
          <w:ilvl w:val="0"/>
          <w:numId w:val="9"/>
        </w:numPr>
        <w:jc w:val="both"/>
        <w:rPr>
          <w:rFonts w:ascii="Arial" w:hAnsi="Arial" w:cs="Arial"/>
        </w:rPr>
      </w:pPr>
      <w:r w:rsidRPr="008544B7">
        <w:rPr>
          <w:rFonts w:ascii="Arial" w:hAnsi="Arial" w:cs="Arial"/>
        </w:rPr>
        <w:t>As a general observation, the tone and level of formality vary between sections, with some written in a formal style and others more informally.</w:t>
      </w:r>
    </w:p>
    <w:p w14:paraId="27949138" w14:textId="1D9636F5" w:rsidR="003F4351" w:rsidRPr="008544B7" w:rsidRDefault="003F4351" w:rsidP="008544B7">
      <w:pPr>
        <w:pStyle w:val="a4"/>
        <w:numPr>
          <w:ilvl w:val="0"/>
          <w:numId w:val="9"/>
        </w:numPr>
        <w:jc w:val="both"/>
        <w:rPr>
          <w:rFonts w:ascii="Arial" w:hAnsi="Arial" w:cs="Arial"/>
        </w:rPr>
      </w:pPr>
      <w:r w:rsidRPr="008544B7">
        <w:rPr>
          <w:rFonts w:ascii="Arial" w:hAnsi="Arial" w:cs="Arial"/>
        </w:rPr>
        <w:t>When introducing an abbreviation (e.g., cocaine and opioids; C&amp;O), it should be used consistently thereafter. In the report, some abbreviations are redefined multiple times, even within the same section.</w:t>
      </w:r>
    </w:p>
    <w:p w14:paraId="0993EA84" w14:textId="638618F3" w:rsidR="003F4351" w:rsidRPr="008544B7" w:rsidRDefault="003F4351" w:rsidP="008544B7">
      <w:pPr>
        <w:pStyle w:val="a4"/>
        <w:numPr>
          <w:ilvl w:val="0"/>
          <w:numId w:val="9"/>
        </w:numPr>
        <w:jc w:val="both"/>
        <w:rPr>
          <w:rFonts w:ascii="Arial" w:hAnsi="Arial" w:cs="Arial"/>
        </w:rPr>
      </w:pPr>
      <w:r w:rsidRPr="008544B7">
        <w:rPr>
          <w:rFonts w:ascii="Arial" w:hAnsi="Arial" w:cs="Arial"/>
        </w:rPr>
        <w:t>Whenever an estimated quantity is reported (e.g., IRR), it would be useful to also present the associated confidence interval (CI). This helps the reader immediately understand whether the effect is statistically significant.</w:t>
      </w:r>
    </w:p>
    <w:p w14:paraId="0A9873EB" w14:textId="4F40AE76" w:rsidR="003F4351" w:rsidRPr="008544B7" w:rsidRDefault="003F4351" w:rsidP="008544B7">
      <w:pPr>
        <w:pStyle w:val="a4"/>
        <w:numPr>
          <w:ilvl w:val="0"/>
          <w:numId w:val="9"/>
        </w:numPr>
        <w:jc w:val="both"/>
        <w:rPr>
          <w:rFonts w:ascii="Arial" w:hAnsi="Arial" w:cs="Arial"/>
        </w:rPr>
      </w:pPr>
      <w:r w:rsidRPr="008544B7">
        <w:rPr>
          <w:rFonts w:ascii="Arial" w:hAnsi="Arial" w:cs="Arial"/>
        </w:rPr>
        <w:t>The report does not currently include a discussion of study limitations, which is an essential component.</w:t>
      </w:r>
    </w:p>
    <w:p w14:paraId="25165203" w14:textId="69C45302" w:rsidR="00D85DCF" w:rsidRPr="008544B7" w:rsidRDefault="00D85DCF" w:rsidP="008544B7">
      <w:pPr>
        <w:pStyle w:val="a3"/>
        <w:numPr>
          <w:ilvl w:val="0"/>
          <w:numId w:val="9"/>
        </w:numPr>
        <w:jc w:val="both"/>
        <w:rPr>
          <w:rFonts w:ascii="Arial" w:eastAsia="Arial" w:hAnsi="Arial" w:cs="Arial"/>
          <w:sz w:val="24"/>
          <w:szCs w:val="24"/>
        </w:rPr>
      </w:pPr>
      <w:r w:rsidRPr="008544B7">
        <w:rPr>
          <w:rFonts w:ascii="Arial" w:hAnsi="Arial" w:cs="Arial"/>
          <w:sz w:val="24"/>
          <w:szCs w:val="24"/>
        </w:rPr>
        <w:t>More effort could be put towards explaining clearly the definition of the cohort</w:t>
      </w:r>
      <w:r w:rsidR="00AD5063" w:rsidRPr="008544B7">
        <w:rPr>
          <w:rFonts w:ascii="Arial" w:hAnsi="Arial" w:cs="Arial"/>
          <w:sz w:val="24"/>
          <w:szCs w:val="24"/>
        </w:rPr>
        <w:t xml:space="preserve">, with more details. </w:t>
      </w:r>
      <w:r w:rsidR="00AD5063" w:rsidRPr="008544B7">
        <w:rPr>
          <w:rFonts w:ascii="Arial" w:eastAsia="Arial" w:hAnsi="Arial" w:cs="Arial"/>
          <w:sz w:val="24"/>
          <w:szCs w:val="24"/>
        </w:rPr>
        <w:t xml:space="preserve">In multiple places you describe the study population as individuals “who were receiving OAT” (e.g. line 78, line 84, line 110, line 377). Remember that the study population was people who had received OAT within the preceding two years. This doesn’t necessarily mean they were receiving OAT during your period of follow-up. </w:t>
      </w:r>
    </w:p>
    <w:p w14:paraId="0C6B8FC4" w14:textId="2BD26798" w:rsidR="00AD5063" w:rsidRPr="008544B7" w:rsidRDefault="00D85DCF" w:rsidP="008544B7">
      <w:pPr>
        <w:pStyle w:val="a4"/>
        <w:numPr>
          <w:ilvl w:val="0"/>
          <w:numId w:val="9"/>
        </w:numPr>
        <w:jc w:val="both"/>
        <w:rPr>
          <w:rFonts w:ascii="Arial" w:hAnsi="Arial" w:cs="Arial"/>
        </w:rPr>
      </w:pPr>
      <w:r w:rsidRPr="008544B7">
        <w:rPr>
          <w:rFonts w:ascii="Arial" w:hAnsi="Arial" w:cs="Arial"/>
        </w:rPr>
        <w:lastRenderedPageBreak/>
        <w:t>The tables reported throughout seem like code output, and the labels seem to be the covariates names form the code, which is not clear to the reader.</w:t>
      </w:r>
    </w:p>
    <w:p w14:paraId="4593342C" w14:textId="5F44B2D5" w:rsidR="00EF7382" w:rsidRPr="008544B7" w:rsidRDefault="00EF7382" w:rsidP="008544B7">
      <w:pPr>
        <w:pStyle w:val="a4"/>
        <w:numPr>
          <w:ilvl w:val="0"/>
          <w:numId w:val="9"/>
        </w:numPr>
        <w:jc w:val="both"/>
        <w:rPr>
          <w:rFonts w:ascii="Arial" w:hAnsi="Arial" w:cs="Arial"/>
        </w:rPr>
      </w:pPr>
      <w:r w:rsidRPr="008544B7">
        <w:rPr>
          <w:rFonts w:ascii="Arial" w:hAnsi="Arial" w:cs="Arial"/>
        </w:rPr>
        <w:t>Lines 91-93: Suggest rewrite the paragraph and go back to your original research question for conclusion - and say whether the evidence supports (or not) that C&amp;O dependence cause more drug related harm.</w:t>
      </w:r>
    </w:p>
    <w:p w14:paraId="2BE34DC5" w14:textId="31967F57" w:rsidR="00AD5063" w:rsidRPr="008544B7" w:rsidRDefault="00AD5063" w:rsidP="008544B7">
      <w:pPr>
        <w:pStyle w:val="a3"/>
        <w:numPr>
          <w:ilvl w:val="0"/>
          <w:numId w:val="9"/>
        </w:numPr>
        <w:jc w:val="both"/>
        <w:rPr>
          <w:rFonts w:ascii="Arial" w:eastAsia="Arial" w:hAnsi="Arial" w:cs="Arial"/>
          <w:b/>
          <w:bCs/>
          <w:sz w:val="24"/>
          <w:szCs w:val="24"/>
          <w:lang w:val="en-GB"/>
        </w:rPr>
      </w:pPr>
      <w:r w:rsidRPr="008544B7">
        <w:rPr>
          <w:rFonts w:ascii="Arial" w:eastAsia="Arial" w:hAnsi="Arial" w:cs="Arial"/>
          <w:sz w:val="24"/>
          <w:szCs w:val="24"/>
        </w:rPr>
        <w:t xml:space="preserve">All conclusions should clearly relate to your specific research question(s). You should not be making conclusions about questions that you did not explore. For example, PLS, lines 94-96: these are not questions that were investigated in these analyses. </w:t>
      </w:r>
    </w:p>
    <w:p w14:paraId="464D96EA" w14:textId="77777777" w:rsidR="00AD5063" w:rsidRPr="008544B7" w:rsidRDefault="00AD5063" w:rsidP="008544B7">
      <w:pPr>
        <w:pStyle w:val="a3"/>
        <w:numPr>
          <w:ilvl w:val="0"/>
          <w:numId w:val="9"/>
        </w:numPr>
        <w:jc w:val="both"/>
        <w:rPr>
          <w:rFonts w:ascii="Arial" w:eastAsia="Arial" w:hAnsi="Arial" w:cs="Arial"/>
          <w:sz w:val="24"/>
          <w:szCs w:val="24"/>
          <w:lang w:val="en-GB"/>
        </w:rPr>
      </w:pPr>
      <w:r w:rsidRPr="008544B7">
        <w:rPr>
          <w:rFonts w:ascii="Arial" w:eastAsia="Arial" w:hAnsi="Arial" w:cs="Arial"/>
          <w:sz w:val="24"/>
          <w:szCs w:val="24"/>
          <w:lang w:val="en-GB"/>
        </w:rPr>
        <w:t>See the ILOs for the Dissertation Unit. ILO #4 is “Demonstrate critical thinking by summarising the research in the context of existing literature, discussing key limitations and strengths of the work.” Additionally, see page 11 of the Dissertation Handbook “you should explain how your project and the results from it fit into the context of what is already known on the subject. In doing this, you should reference work already carried out in this area.” Your draft does not yet do this.</w:t>
      </w:r>
    </w:p>
    <w:p w14:paraId="15AC9445" w14:textId="4BC1E47E" w:rsidR="00AD5063" w:rsidRPr="008544B7" w:rsidRDefault="00AD5063" w:rsidP="008544B7">
      <w:pPr>
        <w:pStyle w:val="a3"/>
        <w:numPr>
          <w:ilvl w:val="0"/>
          <w:numId w:val="9"/>
        </w:numPr>
        <w:jc w:val="both"/>
        <w:rPr>
          <w:rFonts w:ascii="Arial" w:eastAsia="Arial" w:hAnsi="Arial" w:cs="Arial"/>
          <w:sz w:val="24"/>
          <w:szCs w:val="24"/>
          <w:lang w:val="en-GB"/>
        </w:rPr>
      </w:pPr>
      <w:r w:rsidRPr="008544B7">
        <w:rPr>
          <w:rFonts w:ascii="Arial" w:eastAsia="Arial" w:hAnsi="Arial" w:cs="Arial"/>
          <w:sz w:val="24"/>
          <w:szCs w:val="24"/>
          <w:lang w:val="en-GB"/>
        </w:rPr>
        <w:t xml:space="preserve">Carefully check your Author Contributions statement for accuracy – be careful not to claim that you completed any tasks that your supervisors completed (e.g. defining the study cohort). </w:t>
      </w:r>
    </w:p>
    <w:p w14:paraId="2632D49D" w14:textId="77777777" w:rsidR="00275FA4" w:rsidRPr="008544B7" w:rsidRDefault="00275FA4" w:rsidP="008544B7">
      <w:pPr>
        <w:jc w:val="both"/>
        <w:rPr>
          <w:rFonts w:ascii="Arial" w:eastAsia="Arial" w:hAnsi="Arial" w:cs="Arial"/>
          <w:b/>
          <w:bCs/>
          <w:color w:val="000000" w:themeColor="text1"/>
          <w:sz w:val="24"/>
          <w:szCs w:val="24"/>
          <w:lang w:val="en-GB"/>
        </w:rPr>
      </w:pPr>
    </w:p>
    <w:p w14:paraId="27F74702" w14:textId="7596C23A" w:rsidR="0022383D" w:rsidRPr="008544B7" w:rsidRDefault="0022383D" w:rsidP="008544B7">
      <w:pPr>
        <w:jc w:val="both"/>
        <w:rPr>
          <w:rFonts w:ascii="Arial" w:eastAsia="Arial" w:hAnsi="Arial" w:cs="Arial"/>
          <w:b/>
          <w:bCs/>
          <w:color w:val="000000" w:themeColor="text1"/>
          <w:sz w:val="24"/>
          <w:szCs w:val="24"/>
          <w:lang w:val="en-GB"/>
        </w:rPr>
      </w:pPr>
      <w:r w:rsidRPr="008544B7">
        <w:rPr>
          <w:rFonts w:ascii="Arial" w:eastAsia="Arial" w:hAnsi="Arial" w:cs="Arial"/>
          <w:b/>
          <w:bCs/>
          <w:color w:val="000000" w:themeColor="text1"/>
          <w:sz w:val="24"/>
          <w:szCs w:val="24"/>
          <w:lang w:val="en-GB"/>
        </w:rPr>
        <w:t>Plain Language Summary:</w:t>
      </w:r>
    </w:p>
    <w:p w14:paraId="5113D7BF" w14:textId="0F4B5B64" w:rsidR="007A1868" w:rsidRPr="008544B7" w:rsidRDefault="007A1868" w:rsidP="008544B7">
      <w:pPr>
        <w:pStyle w:val="a4"/>
        <w:numPr>
          <w:ilvl w:val="0"/>
          <w:numId w:val="9"/>
        </w:numPr>
        <w:jc w:val="both"/>
        <w:rPr>
          <w:rFonts w:ascii="Arial" w:hAnsi="Arial" w:cs="Arial"/>
        </w:rPr>
      </w:pPr>
      <w:r w:rsidRPr="008544B7">
        <w:rPr>
          <w:rFonts w:ascii="Arial" w:hAnsi="Arial" w:cs="Arial"/>
        </w:rPr>
        <w:t>The report states that the study examined patterns of C&amp;O dependence. It is unclear what is meant by this – does it refer to trends over time (e.g., increases or decreases in prevalence), event rates among individuals exposed to different drugs, or something else?</w:t>
      </w:r>
    </w:p>
    <w:p w14:paraId="01489EDF" w14:textId="4CBBD450" w:rsidR="007A1868" w:rsidRPr="008544B7" w:rsidRDefault="007A1868" w:rsidP="008544B7">
      <w:pPr>
        <w:pStyle w:val="a4"/>
        <w:numPr>
          <w:ilvl w:val="0"/>
          <w:numId w:val="9"/>
        </w:numPr>
        <w:jc w:val="both"/>
        <w:rPr>
          <w:rFonts w:ascii="Arial" w:hAnsi="Arial" w:cs="Arial"/>
        </w:rPr>
      </w:pPr>
      <w:r w:rsidRPr="008544B7">
        <w:rPr>
          <w:rFonts w:ascii="Arial" w:hAnsi="Arial" w:cs="Arial"/>
        </w:rPr>
        <w:t>Carefully review the cohort definition. The report describes it as individuals who received OAT, but not all individuals necessarily received OAT during 2015–2022. The prevalence report may provide useful guidance on defining such concepts more precisely.</w:t>
      </w:r>
    </w:p>
    <w:p w14:paraId="5A037460" w14:textId="47E632A1" w:rsidR="007A1868" w:rsidRPr="008544B7" w:rsidRDefault="007A1868" w:rsidP="008544B7">
      <w:pPr>
        <w:pStyle w:val="a4"/>
        <w:numPr>
          <w:ilvl w:val="0"/>
          <w:numId w:val="9"/>
        </w:numPr>
        <w:jc w:val="both"/>
        <w:rPr>
          <w:rFonts w:ascii="Arial" w:hAnsi="Arial" w:cs="Arial"/>
        </w:rPr>
      </w:pPr>
      <w:r w:rsidRPr="008544B7">
        <w:rPr>
          <w:rFonts w:ascii="Arial" w:hAnsi="Arial" w:cs="Arial"/>
        </w:rPr>
        <w:t>Be cautious in how OAT is described, as it could cause confusion. OAT is a substitution therapy, not a treatment in the traditional sense of the term.</w:t>
      </w:r>
    </w:p>
    <w:p w14:paraId="51947CE3" w14:textId="3042B2BD" w:rsidR="007A1868" w:rsidRPr="008544B7" w:rsidRDefault="007A1868" w:rsidP="008544B7">
      <w:pPr>
        <w:pStyle w:val="a4"/>
        <w:numPr>
          <w:ilvl w:val="0"/>
          <w:numId w:val="9"/>
        </w:numPr>
        <w:jc w:val="both"/>
        <w:rPr>
          <w:rFonts w:ascii="Arial" w:hAnsi="Arial" w:cs="Arial"/>
        </w:rPr>
      </w:pPr>
      <w:r w:rsidRPr="008544B7">
        <w:rPr>
          <w:rFonts w:ascii="Arial" w:hAnsi="Arial" w:cs="Arial"/>
        </w:rPr>
        <w:t>The study uses four outcomes, two of which are overdose-related (DRD: fatal overdose; NFOD: non-fatal overdose). When using the term “overdose” in the report, specify which type you are referring to for clarity.</w:t>
      </w:r>
    </w:p>
    <w:p w14:paraId="4887F8FD" w14:textId="020F0496" w:rsidR="007A1868" w:rsidRPr="008544B7" w:rsidRDefault="007A1868" w:rsidP="008544B7">
      <w:pPr>
        <w:pStyle w:val="a4"/>
        <w:numPr>
          <w:ilvl w:val="0"/>
          <w:numId w:val="9"/>
        </w:numPr>
        <w:jc w:val="both"/>
        <w:rPr>
          <w:rFonts w:ascii="Arial" w:hAnsi="Arial" w:cs="Arial"/>
        </w:rPr>
      </w:pPr>
      <w:r w:rsidRPr="008544B7">
        <w:rPr>
          <w:rFonts w:ascii="Arial" w:hAnsi="Arial" w:cs="Arial"/>
        </w:rPr>
        <w:t xml:space="preserve"> Some terms are vague or may not accurately convey the intended meaning. For example, the phrase “solving accommodation” is unclear—what exactly is meant by “solving” in this context?</w:t>
      </w:r>
    </w:p>
    <w:p w14:paraId="1576BD10" w14:textId="096FEF0F" w:rsidR="006D0E46" w:rsidRPr="008544B7" w:rsidRDefault="3094DE1D" w:rsidP="008544B7">
      <w:pPr>
        <w:jc w:val="both"/>
        <w:rPr>
          <w:rFonts w:ascii="Arial" w:eastAsia="Arial" w:hAnsi="Arial" w:cs="Arial"/>
          <w:b/>
          <w:bCs/>
          <w:color w:val="000000" w:themeColor="text1"/>
          <w:sz w:val="24"/>
          <w:szCs w:val="24"/>
        </w:rPr>
      </w:pPr>
      <w:r w:rsidRPr="008544B7">
        <w:rPr>
          <w:rFonts w:ascii="Arial" w:eastAsia="Arial" w:hAnsi="Arial" w:cs="Arial"/>
          <w:b/>
          <w:bCs/>
          <w:color w:val="000000" w:themeColor="text1"/>
          <w:sz w:val="24"/>
          <w:szCs w:val="24"/>
          <w:lang w:val="en-GB"/>
        </w:rPr>
        <w:t>Abstract:</w:t>
      </w:r>
    </w:p>
    <w:p w14:paraId="638378F0" w14:textId="0D2D233D" w:rsidR="007A1868" w:rsidRPr="008544B7" w:rsidRDefault="007A1868" w:rsidP="008544B7">
      <w:pPr>
        <w:pStyle w:val="a4"/>
        <w:numPr>
          <w:ilvl w:val="0"/>
          <w:numId w:val="1"/>
        </w:numPr>
        <w:jc w:val="both"/>
        <w:rPr>
          <w:rFonts w:ascii="Arial" w:hAnsi="Arial" w:cs="Arial"/>
        </w:rPr>
      </w:pPr>
      <w:r w:rsidRPr="008544B7">
        <w:rPr>
          <w:rFonts w:ascii="Arial" w:hAnsi="Arial" w:cs="Arial"/>
        </w:rPr>
        <w:t>Some arguments lack supporting references. For example, the statement</w:t>
      </w:r>
      <w:r w:rsidRPr="008544B7">
        <w:rPr>
          <w:rStyle w:val="apple-converted-space"/>
          <w:rFonts w:ascii="Arial" w:hAnsi="Arial" w:cs="Arial"/>
        </w:rPr>
        <w:t> </w:t>
      </w:r>
      <w:r w:rsidRPr="008544B7">
        <w:rPr>
          <w:rStyle w:val="ab"/>
          <w:rFonts w:ascii="Arial" w:hAnsi="Arial" w:cs="Arial"/>
        </w:rPr>
        <w:t>“concurrent cocaine and opioid (C&amp;O) dependence is increasingly prevalent among socially vulnerable groups”</w:t>
      </w:r>
      <w:r w:rsidRPr="008544B7">
        <w:rPr>
          <w:rStyle w:val="apple-converted-space"/>
          <w:rFonts w:ascii="Arial" w:hAnsi="Arial" w:cs="Arial"/>
        </w:rPr>
        <w:t> </w:t>
      </w:r>
      <w:r w:rsidRPr="008544B7">
        <w:rPr>
          <w:rFonts w:ascii="Arial" w:hAnsi="Arial" w:cs="Arial"/>
        </w:rPr>
        <w:t>requires evidence or citations to substantiate it.</w:t>
      </w:r>
    </w:p>
    <w:p w14:paraId="45C3874C" w14:textId="60E73FFC" w:rsidR="007A1868" w:rsidRPr="008544B7" w:rsidRDefault="007A1868" w:rsidP="008544B7">
      <w:pPr>
        <w:pStyle w:val="a4"/>
        <w:numPr>
          <w:ilvl w:val="0"/>
          <w:numId w:val="1"/>
        </w:numPr>
        <w:jc w:val="both"/>
        <w:rPr>
          <w:rFonts w:ascii="Arial" w:hAnsi="Arial" w:cs="Arial"/>
        </w:rPr>
      </w:pPr>
      <w:r w:rsidRPr="008544B7">
        <w:rPr>
          <w:rFonts w:ascii="Arial" w:hAnsi="Arial" w:cs="Arial"/>
        </w:rPr>
        <w:lastRenderedPageBreak/>
        <w:t>The meaning of “patterns of C&amp;O dependence” is unclear, and it is not evident from the report how this was examined.</w:t>
      </w:r>
    </w:p>
    <w:p w14:paraId="792A4EF7" w14:textId="2C43CA0B" w:rsidR="007A1868" w:rsidRPr="008544B7" w:rsidRDefault="007A1868" w:rsidP="008544B7">
      <w:pPr>
        <w:pStyle w:val="a4"/>
        <w:numPr>
          <w:ilvl w:val="0"/>
          <w:numId w:val="1"/>
        </w:numPr>
        <w:jc w:val="both"/>
        <w:rPr>
          <w:rFonts w:ascii="Arial" w:hAnsi="Arial" w:cs="Arial"/>
        </w:rPr>
      </w:pPr>
      <w:r w:rsidRPr="008544B7">
        <w:rPr>
          <w:rFonts w:ascii="Arial" w:hAnsi="Arial" w:cs="Arial"/>
        </w:rPr>
        <w:t>When describing significant or non-significant differences, it would be helpful to report the associated measures (e.g., IRR with corresponding confidence intervals).</w:t>
      </w:r>
    </w:p>
    <w:p w14:paraId="67244A32" w14:textId="3FAAD4B9" w:rsidR="007A1868" w:rsidRDefault="007A1868" w:rsidP="008544B7">
      <w:pPr>
        <w:pStyle w:val="a4"/>
        <w:numPr>
          <w:ilvl w:val="0"/>
          <w:numId w:val="1"/>
        </w:numPr>
        <w:jc w:val="both"/>
        <w:rPr>
          <w:rFonts w:ascii="Arial" w:hAnsi="Arial" w:cs="Arial"/>
        </w:rPr>
      </w:pPr>
      <w:r w:rsidRPr="008544B7">
        <w:rPr>
          <w:rFonts w:ascii="Arial" w:hAnsi="Arial" w:cs="Arial"/>
        </w:rPr>
        <w:t>Terms such as “strongly dependent” or “strongly linked” imply a high level of certainty, which may not be warranted, particularly given the study’s limitations. Consider using more cautious language when appropriate.</w:t>
      </w:r>
    </w:p>
    <w:p w14:paraId="2CA72FC4" w14:textId="59B4694C" w:rsidR="00426862" w:rsidRPr="009853CF" w:rsidRDefault="00426862" w:rsidP="008544B7">
      <w:pPr>
        <w:pStyle w:val="a4"/>
        <w:numPr>
          <w:ilvl w:val="0"/>
          <w:numId w:val="1"/>
        </w:numPr>
        <w:jc w:val="both"/>
        <w:rPr>
          <w:rFonts w:ascii="Arial" w:hAnsi="Arial" w:cs="Arial"/>
          <w:color w:val="000000" w:themeColor="text1"/>
        </w:rPr>
      </w:pPr>
      <w:r w:rsidRPr="009853CF">
        <w:rPr>
          <w:rFonts w:ascii="Arial" w:hAnsi="Arial" w:cs="Arial"/>
          <w:color w:val="000000" w:themeColor="text1"/>
        </w:rPr>
        <w:t>Line 117, it would be better to state clearly what the comparison is against to, i.e. “significantly higher NFOD rates” compared with…</w:t>
      </w:r>
      <w:r w:rsidR="009853CF" w:rsidRPr="009853CF">
        <w:rPr>
          <w:rFonts w:ascii="Arial" w:hAnsi="Arial" w:cs="Arial"/>
          <w:color w:val="000000" w:themeColor="text1"/>
        </w:rPr>
        <w:t>?</w:t>
      </w:r>
    </w:p>
    <w:p w14:paraId="2F3EF4E2" w14:textId="77777777" w:rsidR="00AD5063" w:rsidRPr="008544B7" w:rsidRDefault="00AD5063" w:rsidP="008544B7">
      <w:pPr>
        <w:pStyle w:val="a3"/>
        <w:numPr>
          <w:ilvl w:val="0"/>
          <w:numId w:val="1"/>
        </w:numPr>
        <w:jc w:val="both"/>
        <w:rPr>
          <w:rFonts w:ascii="Arial" w:eastAsia="Arial" w:hAnsi="Arial" w:cs="Arial"/>
          <w:sz w:val="24"/>
          <w:szCs w:val="24"/>
        </w:rPr>
      </w:pPr>
      <w:r w:rsidRPr="008544B7">
        <w:rPr>
          <w:rFonts w:ascii="Arial" w:eastAsia="Arial" w:hAnsi="Arial" w:cs="Arial"/>
          <w:sz w:val="24"/>
          <w:szCs w:val="24"/>
        </w:rPr>
        <w:t>Lines 117-118 “particularly among males aged 15-34” would appear to imply an interaction between C&amp;O and age group, but I don’t think you fitted one.</w:t>
      </w:r>
    </w:p>
    <w:p w14:paraId="1D455101" w14:textId="578A5A96" w:rsidR="00AD5063" w:rsidRPr="008544B7" w:rsidRDefault="00EF7382" w:rsidP="008544B7">
      <w:pPr>
        <w:pStyle w:val="a3"/>
        <w:numPr>
          <w:ilvl w:val="0"/>
          <w:numId w:val="1"/>
        </w:numPr>
        <w:jc w:val="both"/>
        <w:rPr>
          <w:rFonts w:ascii="Arial" w:eastAsia="Arial" w:hAnsi="Arial" w:cs="Arial"/>
          <w:sz w:val="24"/>
          <w:szCs w:val="24"/>
        </w:rPr>
      </w:pPr>
      <w:r w:rsidRPr="008544B7">
        <w:rPr>
          <w:rFonts w:ascii="Arial" w:eastAsia="Arial" w:hAnsi="Arial" w:cs="Arial"/>
          <w:sz w:val="24"/>
          <w:szCs w:val="24"/>
        </w:rPr>
        <w:t>We</w:t>
      </w:r>
      <w:r w:rsidR="00AD5063" w:rsidRPr="008544B7">
        <w:rPr>
          <w:rFonts w:ascii="Arial" w:eastAsia="Arial" w:hAnsi="Arial" w:cs="Arial"/>
          <w:sz w:val="24"/>
          <w:szCs w:val="24"/>
        </w:rPr>
        <w:t xml:space="preserve"> would recommend including numerical results for all 4 outcomes, regardless of statistical “significance”.</w:t>
      </w:r>
    </w:p>
    <w:p w14:paraId="39D9C7AB" w14:textId="456C0464" w:rsidR="00EF7382" w:rsidRPr="008544B7" w:rsidRDefault="00EF7382" w:rsidP="008544B7">
      <w:pPr>
        <w:pStyle w:val="a3"/>
        <w:numPr>
          <w:ilvl w:val="0"/>
          <w:numId w:val="1"/>
        </w:numPr>
        <w:jc w:val="both"/>
        <w:rPr>
          <w:rFonts w:ascii="Arial" w:eastAsia="Arial" w:hAnsi="Arial" w:cs="Arial"/>
          <w:sz w:val="24"/>
          <w:szCs w:val="24"/>
        </w:rPr>
      </w:pPr>
      <w:r w:rsidRPr="008544B7">
        <w:rPr>
          <w:rFonts w:ascii="Arial" w:eastAsia="Arial" w:hAnsi="Arial" w:cs="Arial"/>
          <w:sz w:val="24"/>
          <w:szCs w:val="24"/>
        </w:rPr>
        <w:t>Line 126 ‘</w:t>
      </w:r>
      <w:r w:rsidRPr="008544B7">
        <w:rPr>
          <w:rFonts w:ascii="Arial" w:hAnsi="Arial" w:cs="Arial"/>
          <w:sz w:val="24"/>
          <w:szCs w:val="24"/>
        </w:rPr>
        <w:t>but to lower CVD mortality compared with opioid-only</w:t>
      </w:r>
      <w:r w:rsidRPr="008544B7">
        <w:rPr>
          <w:rFonts w:ascii="Arial" w:eastAsia="Arial" w:hAnsi="Arial" w:cs="Arial"/>
          <w:sz w:val="24"/>
          <w:szCs w:val="24"/>
        </w:rPr>
        <w:t xml:space="preserve">’: </w:t>
      </w:r>
      <w:r w:rsidRPr="008544B7">
        <w:rPr>
          <w:rFonts w:ascii="Arial" w:hAnsi="Arial" w:cs="Arial"/>
          <w:sz w:val="24"/>
          <w:szCs w:val="24"/>
          <w:lang w:val="en-GB"/>
        </w:rPr>
        <w:t>Better to focus on whether evidence in support of increased risk or doesn’t suggest there is an increased risk.</w:t>
      </w:r>
    </w:p>
    <w:p w14:paraId="55E78DFD" w14:textId="75EA30A4" w:rsidR="00AD5063" w:rsidRPr="008544B7" w:rsidRDefault="00AD5063" w:rsidP="008544B7">
      <w:pPr>
        <w:pStyle w:val="a3"/>
        <w:numPr>
          <w:ilvl w:val="0"/>
          <w:numId w:val="1"/>
        </w:numPr>
        <w:jc w:val="both"/>
        <w:rPr>
          <w:rFonts w:ascii="Arial" w:eastAsia="Arial" w:hAnsi="Arial" w:cs="Arial"/>
          <w:sz w:val="24"/>
          <w:szCs w:val="24"/>
        </w:rPr>
      </w:pPr>
      <w:r w:rsidRPr="008544B7">
        <w:rPr>
          <w:rFonts w:ascii="Arial" w:eastAsia="Arial" w:hAnsi="Arial" w:cs="Arial"/>
          <w:sz w:val="24"/>
          <w:szCs w:val="24"/>
        </w:rPr>
        <w:t xml:space="preserve">Lines 126-128: Again, you should only make conclusions relating to your specific research question(s). </w:t>
      </w:r>
    </w:p>
    <w:p w14:paraId="71ADA605" w14:textId="77777777" w:rsidR="007A1868" w:rsidRPr="008544B7" w:rsidRDefault="007A1868" w:rsidP="008544B7">
      <w:pPr>
        <w:pStyle w:val="a3"/>
        <w:ind w:left="360"/>
        <w:jc w:val="both"/>
        <w:rPr>
          <w:rFonts w:ascii="Arial" w:eastAsia="Arial" w:hAnsi="Arial" w:cs="Arial"/>
          <w:color w:val="000000" w:themeColor="text1"/>
          <w:sz w:val="24"/>
          <w:szCs w:val="24"/>
        </w:rPr>
      </w:pPr>
    </w:p>
    <w:p w14:paraId="0D72D55C" w14:textId="77777777" w:rsidR="00275FA4" w:rsidRPr="008544B7" w:rsidRDefault="00275FA4" w:rsidP="008544B7">
      <w:pPr>
        <w:jc w:val="both"/>
        <w:rPr>
          <w:rFonts w:ascii="Arial" w:eastAsia="Arial" w:hAnsi="Arial" w:cs="Arial"/>
          <w:b/>
          <w:bCs/>
          <w:color w:val="000000" w:themeColor="text1"/>
          <w:sz w:val="24"/>
          <w:szCs w:val="24"/>
          <w:lang w:val="en-GB"/>
        </w:rPr>
      </w:pPr>
    </w:p>
    <w:p w14:paraId="75148615" w14:textId="4E1EC4DB" w:rsidR="006D0E46" w:rsidRPr="008544B7" w:rsidRDefault="3094DE1D" w:rsidP="008544B7">
      <w:pPr>
        <w:jc w:val="both"/>
        <w:rPr>
          <w:rFonts w:ascii="Arial" w:eastAsia="Arial" w:hAnsi="Arial" w:cs="Arial"/>
          <w:b/>
          <w:bCs/>
          <w:color w:val="000000" w:themeColor="text1"/>
          <w:sz w:val="24"/>
          <w:szCs w:val="24"/>
        </w:rPr>
      </w:pPr>
      <w:r w:rsidRPr="008544B7">
        <w:rPr>
          <w:rFonts w:ascii="Arial" w:eastAsia="Arial" w:hAnsi="Arial" w:cs="Arial"/>
          <w:b/>
          <w:bCs/>
          <w:color w:val="000000" w:themeColor="text1"/>
          <w:sz w:val="24"/>
          <w:szCs w:val="24"/>
          <w:lang w:val="en-GB"/>
        </w:rPr>
        <w:t>Introduction:</w:t>
      </w:r>
    </w:p>
    <w:p w14:paraId="1A210DD8" w14:textId="77777777" w:rsidR="00AD5063" w:rsidRPr="008544B7" w:rsidRDefault="00AD5063" w:rsidP="008544B7">
      <w:pPr>
        <w:pStyle w:val="a3"/>
        <w:numPr>
          <w:ilvl w:val="0"/>
          <w:numId w:val="2"/>
        </w:numPr>
        <w:jc w:val="both"/>
        <w:rPr>
          <w:rFonts w:ascii="Arial" w:eastAsia="Arial" w:hAnsi="Arial" w:cs="Arial"/>
          <w:sz w:val="24"/>
          <w:szCs w:val="24"/>
        </w:rPr>
      </w:pPr>
      <w:r w:rsidRPr="008544B7">
        <w:rPr>
          <w:rFonts w:ascii="Arial" w:eastAsia="Arial" w:hAnsi="Arial" w:cs="Arial"/>
          <w:sz w:val="24"/>
          <w:szCs w:val="24"/>
        </w:rPr>
        <w:t>Lines 137-143 include statements without evidence/references. Is it true that polydrug use among people receiving OAT “is the reason” for high DRD rates?</w:t>
      </w:r>
    </w:p>
    <w:p w14:paraId="6C4587DA" w14:textId="7230ADE3" w:rsidR="00EF7382" w:rsidRPr="008544B7" w:rsidRDefault="00EF7382" w:rsidP="008544B7">
      <w:pPr>
        <w:pStyle w:val="a3"/>
        <w:numPr>
          <w:ilvl w:val="0"/>
          <w:numId w:val="2"/>
        </w:numPr>
        <w:jc w:val="both"/>
        <w:rPr>
          <w:rFonts w:ascii="Arial" w:eastAsia="Arial" w:hAnsi="Arial" w:cs="Arial"/>
          <w:sz w:val="24"/>
          <w:szCs w:val="24"/>
        </w:rPr>
      </w:pPr>
      <w:r w:rsidRPr="008544B7">
        <w:rPr>
          <w:rFonts w:ascii="Arial" w:eastAsia="Arial" w:hAnsi="Arial" w:cs="Arial"/>
          <w:sz w:val="24"/>
          <w:szCs w:val="24"/>
        </w:rPr>
        <w:t xml:space="preserve">Line 144 (reference (1)): </w:t>
      </w:r>
      <w:r w:rsidRPr="008544B7">
        <w:rPr>
          <w:rFonts w:ascii="Arial" w:hAnsi="Arial" w:cs="Arial"/>
          <w:sz w:val="24"/>
          <w:szCs w:val="24"/>
          <w:lang w:val="en-GB"/>
        </w:rPr>
        <w:t xml:space="preserve">This reference does not support the sentence.  The reference supports statement that drug related deaths have increased in Scotland and constitute </w:t>
      </w:r>
      <w:proofErr w:type="gramStart"/>
      <w:r w:rsidRPr="008544B7">
        <w:rPr>
          <w:rFonts w:ascii="Arial" w:hAnsi="Arial" w:cs="Arial"/>
          <w:sz w:val="24"/>
          <w:szCs w:val="24"/>
          <w:lang w:val="en-GB"/>
        </w:rPr>
        <w:t>a  public</w:t>
      </w:r>
      <w:proofErr w:type="gramEnd"/>
      <w:r w:rsidRPr="008544B7">
        <w:rPr>
          <w:rFonts w:ascii="Arial" w:hAnsi="Arial" w:cs="Arial"/>
          <w:sz w:val="24"/>
          <w:szCs w:val="24"/>
          <w:lang w:val="en-GB"/>
        </w:rPr>
        <w:t xml:space="preserve"> health emergency.</w:t>
      </w:r>
    </w:p>
    <w:p w14:paraId="011CE147" w14:textId="77777777" w:rsidR="00AD5063" w:rsidRPr="008544B7" w:rsidRDefault="00AD5063" w:rsidP="008544B7">
      <w:pPr>
        <w:pStyle w:val="a3"/>
        <w:numPr>
          <w:ilvl w:val="0"/>
          <w:numId w:val="2"/>
        </w:numPr>
        <w:jc w:val="both"/>
        <w:rPr>
          <w:rFonts w:ascii="Arial" w:eastAsia="Arial" w:hAnsi="Arial" w:cs="Arial"/>
          <w:b/>
          <w:bCs/>
          <w:sz w:val="24"/>
          <w:szCs w:val="24"/>
        </w:rPr>
      </w:pPr>
      <w:r w:rsidRPr="008544B7">
        <w:rPr>
          <w:rFonts w:ascii="Arial" w:eastAsia="Arial" w:hAnsi="Arial" w:cs="Arial"/>
          <w:sz w:val="24"/>
          <w:szCs w:val="24"/>
        </w:rPr>
        <w:t>Lines 145-148 are also lacking referencing. How do you know that C&amp;O dependence has risen? The cited reference (4) does not seem to say anything about C&amp;O dependence.</w:t>
      </w:r>
    </w:p>
    <w:p w14:paraId="4BFB110C" w14:textId="77777777" w:rsidR="00AD5063" w:rsidRPr="008544B7" w:rsidRDefault="00AD5063" w:rsidP="008544B7">
      <w:pPr>
        <w:pStyle w:val="a3"/>
        <w:numPr>
          <w:ilvl w:val="0"/>
          <w:numId w:val="2"/>
        </w:numPr>
        <w:jc w:val="both"/>
        <w:rPr>
          <w:rFonts w:ascii="Arial" w:eastAsia="Arial" w:hAnsi="Arial" w:cs="Arial"/>
          <w:b/>
          <w:bCs/>
          <w:sz w:val="24"/>
          <w:szCs w:val="24"/>
        </w:rPr>
      </w:pPr>
      <w:r w:rsidRPr="008544B7">
        <w:rPr>
          <w:rFonts w:ascii="Arial" w:eastAsia="Arial" w:hAnsi="Arial" w:cs="Arial"/>
          <w:sz w:val="24"/>
          <w:szCs w:val="24"/>
        </w:rPr>
        <w:t xml:space="preserve">Lines 153-161: Is this relevant to your research questions? </w:t>
      </w:r>
    </w:p>
    <w:p w14:paraId="713C3E37" w14:textId="3D305913" w:rsidR="000711FA" w:rsidRPr="008544B7" w:rsidRDefault="000711FA" w:rsidP="008544B7">
      <w:pPr>
        <w:pStyle w:val="a3"/>
        <w:numPr>
          <w:ilvl w:val="0"/>
          <w:numId w:val="2"/>
        </w:numPr>
        <w:jc w:val="both"/>
        <w:rPr>
          <w:rFonts w:ascii="Arial" w:eastAsia="Arial" w:hAnsi="Arial" w:cs="Arial"/>
          <w:b/>
          <w:bCs/>
          <w:sz w:val="24"/>
          <w:szCs w:val="24"/>
        </w:rPr>
      </w:pPr>
      <w:r w:rsidRPr="008544B7">
        <w:rPr>
          <w:rFonts w:ascii="Arial" w:eastAsia="Arial" w:hAnsi="Arial" w:cs="Arial"/>
          <w:sz w:val="24"/>
          <w:szCs w:val="24"/>
        </w:rPr>
        <w:t xml:space="preserve">Lines 173-175: </w:t>
      </w:r>
      <w:r w:rsidRPr="008544B7">
        <w:rPr>
          <w:rFonts w:ascii="Arial" w:hAnsi="Arial" w:cs="Arial"/>
          <w:sz w:val="24"/>
          <w:szCs w:val="24"/>
          <w:lang w:val="en-GB"/>
        </w:rPr>
        <w:t>This is an intro not a conclusion and so better to raise hypotheses and research questions you are going to test.</w:t>
      </w:r>
    </w:p>
    <w:p w14:paraId="3651095F" w14:textId="02E9C9FA" w:rsidR="618CBEB6" w:rsidRPr="008544B7" w:rsidRDefault="00AD5063" w:rsidP="008544B7">
      <w:pPr>
        <w:pStyle w:val="a3"/>
        <w:numPr>
          <w:ilvl w:val="0"/>
          <w:numId w:val="2"/>
        </w:numPr>
        <w:jc w:val="both"/>
        <w:rPr>
          <w:rFonts w:ascii="Arial" w:eastAsia="Arial" w:hAnsi="Arial" w:cs="Arial"/>
          <w:b/>
          <w:bCs/>
          <w:sz w:val="24"/>
          <w:szCs w:val="24"/>
        </w:rPr>
      </w:pPr>
      <w:r w:rsidRPr="008544B7">
        <w:rPr>
          <w:rFonts w:ascii="Arial" w:eastAsia="Arial" w:hAnsi="Arial" w:cs="Arial"/>
          <w:sz w:val="24"/>
          <w:szCs w:val="24"/>
        </w:rPr>
        <w:t>Rather than finishing this section with a “conclusion”, it would be very informative to clearly state your aims.</w:t>
      </w:r>
    </w:p>
    <w:p w14:paraId="4581E1CF" w14:textId="77777777" w:rsidR="00AD5063" w:rsidRPr="008544B7" w:rsidRDefault="00AD5063" w:rsidP="008544B7">
      <w:pPr>
        <w:pStyle w:val="a3"/>
        <w:ind w:left="360"/>
        <w:jc w:val="both"/>
        <w:rPr>
          <w:rFonts w:ascii="Arial" w:eastAsia="Arial" w:hAnsi="Arial" w:cs="Arial"/>
          <w:b/>
          <w:bCs/>
          <w:sz w:val="24"/>
          <w:szCs w:val="24"/>
        </w:rPr>
      </w:pPr>
    </w:p>
    <w:p w14:paraId="1265C153" w14:textId="4A433FF7" w:rsidR="006D0E46" w:rsidRPr="008544B7" w:rsidRDefault="3094DE1D" w:rsidP="008544B7">
      <w:pPr>
        <w:jc w:val="both"/>
        <w:rPr>
          <w:rFonts w:ascii="Arial" w:eastAsia="Arial" w:hAnsi="Arial" w:cs="Arial"/>
          <w:b/>
          <w:bCs/>
          <w:color w:val="000000" w:themeColor="text1"/>
          <w:sz w:val="24"/>
          <w:szCs w:val="24"/>
          <w:lang w:val="en-GB"/>
        </w:rPr>
      </w:pPr>
      <w:r w:rsidRPr="008544B7">
        <w:rPr>
          <w:rFonts w:ascii="Arial" w:eastAsia="Arial" w:hAnsi="Arial" w:cs="Arial"/>
          <w:b/>
          <w:bCs/>
          <w:color w:val="000000" w:themeColor="text1"/>
          <w:sz w:val="24"/>
          <w:szCs w:val="24"/>
          <w:lang w:val="en-GB"/>
        </w:rPr>
        <w:t>Methods:</w:t>
      </w:r>
    </w:p>
    <w:p w14:paraId="0F34B0ED" w14:textId="266229BB" w:rsidR="00FF1D07" w:rsidRPr="008544B7" w:rsidRDefault="00FF1D07" w:rsidP="008544B7">
      <w:pPr>
        <w:pStyle w:val="a4"/>
        <w:numPr>
          <w:ilvl w:val="0"/>
          <w:numId w:val="2"/>
        </w:numPr>
        <w:jc w:val="both"/>
        <w:rPr>
          <w:rFonts w:ascii="Arial" w:hAnsi="Arial" w:cs="Arial"/>
        </w:rPr>
      </w:pPr>
      <w:r w:rsidRPr="008544B7">
        <w:rPr>
          <w:rFonts w:ascii="Arial" w:hAnsi="Arial" w:cs="Arial"/>
        </w:rPr>
        <w:t>The data for this study were provided by PHS through SHIELD, and this should be explicitly acknowledged.</w:t>
      </w:r>
    </w:p>
    <w:p w14:paraId="39912FEC" w14:textId="4BA2F1A2" w:rsidR="000711FA" w:rsidRPr="008544B7" w:rsidRDefault="000711FA" w:rsidP="008544B7">
      <w:pPr>
        <w:pStyle w:val="a4"/>
        <w:numPr>
          <w:ilvl w:val="0"/>
          <w:numId w:val="2"/>
        </w:numPr>
        <w:jc w:val="both"/>
        <w:rPr>
          <w:rFonts w:ascii="Arial" w:hAnsi="Arial" w:cs="Arial"/>
        </w:rPr>
      </w:pPr>
      <w:r w:rsidRPr="008544B7">
        <w:rPr>
          <w:rFonts w:ascii="Arial" w:hAnsi="Arial" w:cs="Arial"/>
        </w:rPr>
        <w:t>Line 188-189 ‘the Scottish National Prescription Information System (PIS)’: Just ‘Prescribing Information System’.</w:t>
      </w:r>
    </w:p>
    <w:p w14:paraId="7B456E2E" w14:textId="31FD6C6E" w:rsidR="000711FA" w:rsidRPr="008544B7" w:rsidRDefault="000711FA" w:rsidP="008544B7">
      <w:pPr>
        <w:pStyle w:val="a4"/>
        <w:numPr>
          <w:ilvl w:val="0"/>
          <w:numId w:val="2"/>
        </w:numPr>
        <w:jc w:val="both"/>
        <w:rPr>
          <w:rFonts w:ascii="Arial" w:hAnsi="Arial" w:cs="Arial"/>
        </w:rPr>
      </w:pPr>
      <w:r w:rsidRPr="008544B7">
        <w:rPr>
          <w:rFonts w:ascii="Arial" w:hAnsi="Arial" w:cs="Arial"/>
        </w:rPr>
        <w:lastRenderedPageBreak/>
        <w:t xml:space="preserve">Line 193 ‘a unique patient identifier (IAIN)’: This is the </w:t>
      </w:r>
      <w:proofErr w:type="spellStart"/>
      <w:r w:rsidRPr="008544B7">
        <w:rPr>
          <w:rFonts w:ascii="Arial" w:hAnsi="Arial" w:cs="Arial"/>
        </w:rPr>
        <w:t>SHIeLD</w:t>
      </w:r>
      <w:proofErr w:type="spellEnd"/>
      <w:r w:rsidRPr="008544B7">
        <w:rPr>
          <w:rFonts w:ascii="Arial" w:hAnsi="Arial" w:cs="Arial"/>
        </w:rPr>
        <w:t xml:space="preserve"> pseudonymised index number that we added. It isn’t part of PIS. Maybe rephrase to ‘unique identifier’. In general, there is no need to discuss the labels used in coding.</w:t>
      </w:r>
    </w:p>
    <w:p w14:paraId="73742C84" w14:textId="78C10331" w:rsidR="00FF1D07" w:rsidRPr="008544B7" w:rsidRDefault="00FF1D07" w:rsidP="008544B7">
      <w:pPr>
        <w:pStyle w:val="a4"/>
        <w:numPr>
          <w:ilvl w:val="0"/>
          <w:numId w:val="2"/>
        </w:numPr>
        <w:jc w:val="both"/>
        <w:rPr>
          <w:rFonts w:ascii="Arial" w:hAnsi="Arial" w:cs="Arial"/>
        </w:rPr>
      </w:pPr>
      <w:r w:rsidRPr="008544B7">
        <w:rPr>
          <w:rFonts w:ascii="Arial" w:hAnsi="Arial" w:cs="Arial"/>
        </w:rPr>
        <w:t>The covariates used should be clearly defined:</w:t>
      </w:r>
    </w:p>
    <w:p w14:paraId="4ADCBB8A" w14:textId="5AEDC188" w:rsidR="00FF1D07" w:rsidRPr="008544B7" w:rsidRDefault="00FF1D07" w:rsidP="008544B7">
      <w:pPr>
        <w:pStyle w:val="a4"/>
        <w:numPr>
          <w:ilvl w:val="0"/>
          <w:numId w:val="10"/>
        </w:numPr>
        <w:jc w:val="both"/>
        <w:rPr>
          <w:rFonts w:ascii="Arial" w:hAnsi="Arial" w:cs="Arial"/>
        </w:rPr>
      </w:pPr>
      <w:r w:rsidRPr="008544B7">
        <w:rPr>
          <w:rFonts w:ascii="Arial" w:hAnsi="Arial" w:cs="Arial"/>
        </w:rPr>
        <w:t>How is accommodation status determined – based on every SDMD/DAISy record (e.g. time-varying), the most recent record, or other?</w:t>
      </w:r>
    </w:p>
    <w:p w14:paraId="11137314" w14:textId="0FCF4EBF" w:rsidR="00FF1D07" w:rsidRPr="008544B7" w:rsidRDefault="00FF1D07" w:rsidP="008544B7">
      <w:pPr>
        <w:pStyle w:val="a4"/>
        <w:numPr>
          <w:ilvl w:val="0"/>
          <w:numId w:val="10"/>
        </w:numPr>
        <w:jc w:val="both"/>
        <w:rPr>
          <w:rFonts w:ascii="Arial" w:hAnsi="Arial" w:cs="Arial"/>
        </w:rPr>
      </w:pPr>
      <w:r w:rsidRPr="008544B7">
        <w:rPr>
          <w:rFonts w:ascii="Arial" w:hAnsi="Arial" w:cs="Arial"/>
        </w:rPr>
        <w:t>How is the NHS Board of residence defined – this is derived from the most recent OAT prescription, correct?</w:t>
      </w:r>
    </w:p>
    <w:p w14:paraId="0C288020" w14:textId="0ECA26CE" w:rsidR="00AD5063" w:rsidRPr="008544B7" w:rsidRDefault="00FF1D07" w:rsidP="008544B7">
      <w:pPr>
        <w:pStyle w:val="a4"/>
        <w:numPr>
          <w:ilvl w:val="0"/>
          <w:numId w:val="10"/>
        </w:numPr>
        <w:jc w:val="both"/>
        <w:rPr>
          <w:rFonts w:ascii="Arial" w:hAnsi="Arial" w:cs="Arial"/>
        </w:rPr>
      </w:pPr>
      <w:r w:rsidRPr="008544B7">
        <w:rPr>
          <w:rFonts w:ascii="Arial" w:hAnsi="Arial" w:cs="Arial"/>
        </w:rPr>
        <w:t>Why are financial years mentioned if they are not used in the analysis.</w:t>
      </w:r>
    </w:p>
    <w:p w14:paraId="28ED486F" w14:textId="54315A2B" w:rsidR="00FF1D07" w:rsidRDefault="00FF1D07" w:rsidP="008544B7">
      <w:pPr>
        <w:pStyle w:val="a4"/>
        <w:numPr>
          <w:ilvl w:val="0"/>
          <w:numId w:val="3"/>
        </w:numPr>
        <w:jc w:val="both"/>
        <w:rPr>
          <w:rFonts w:ascii="Arial" w:hAnsi="Arial" w:cs="Arial"/>
        </w:rPr>
      </w:pPr>
      <w:r w:rsidRPr="008544B7">
        <w:rPr>
          <w:rFonts w:ascii="Arial" w:hAnsi="Arial" w:cs="Arial"/>
        </w:rPr>
        <w:t>The study cohort is a subset of individuals with at least one OAT and one SDMD/DAISy record. This cohort was created and provided by the team; it should be clearly stated that it was not constructed by the author of this report.</w:t>
      </w:r>
    </w:p>
    <w:p w14:paraId="2A1D79C0" w14:textId="1344EA5F" w:rsidR="00F87FEF" w:rsidRPr="009853CF" w:rsidRDefault="005966F0" w:rsidP="00E57176">
      <w:pPr>
        <w:pStyle w:val="a4"/>
        <w:numPr>
          <w:ilvl w:val="0"/>
          <w:numId w:val="3"/>
        </w:numPr>
        <w:jc w:val="both"/>
        <w:rPr>
          <w:rFonts w:ascii="Arial" w:hAnsi="Arial" w:cs="Arial"/>
          <w:color w:val="000000" w:themeColor="text1"/>
        </w:rPr>
      </w:pPr>
      <w:r w:rsidRPr="009853CF">
        <w:rPr>
          <w:rFonts w:ascii="Arial" w:hAnsi="Arial" w:cs="Arial"/>
          <w:color w:val="000000" w:themeColor="text1"/>
        </w:rPr>
        <w:t xml:space="preserve">Line 198: It is not necessary “at the time of the visit”. The </w:t>
      </w:r>
      <w:r w:rsidR="00F87FEF" w:rsidRPr="009853CF">
        <w:rPr>
          <w:rFonts w:ascii="Arial" w:hAnsi="Arial" w:cs="Arial"/>
          <w:color w:val="000000" w:themeColor="text1"/>
        </w:rPr>
        <w:t>SDMD</w:t>
      </w:r>
      <w:r w:rsidRPr="009853CF">
        <w:rPr>
          <w:rFonts w:ascii="Arial" w:hAnsi="Arial" w:cs="Arial"/>
          <w:color w:val="000000" w:themeColor="text1"/>
        </w:rPr>
        <w:t xml:space="preserve"> definition</w:t>
      </w:r>
      <w:r w:rsidR="00F25641" w:rsidRPr="009853CF">
        <w:rPr>
          <w:rFonts w:ascii="Arial" w:hAnsi="Arial" w:cs="Arial"/>
          <w:color w:val="000000" w:themeColor="text1"/>
        </w:rPr>
        <w:t>: for</w:t>
      </w:r>
      <w:r w:rsidRPr="009853CF">
        <w:rPr>
          <w:rFonts w:ascii="Arial" w:hAnsi="Arial" w:cs="Arial"/>
          <w:color w:val="000000" w:themeColor="text1"/>
        </w:rPr>
        <w:t xml:space="preserve"> </w:t>
      </w:r>
      <w:r w:rsidR="00F25641" w:rsidRPr="009853CF">
        <w:rPr>
          <w:rFonts w:ascii="Arial" w:hAnsi="Arial" w:cs="Arial"/>
          <w:color w:val="000000" w:themeColor="text1"/>
        </w:rPr>
        <w:t xml:space="preserve">illicit drugs is </w:t>
      </w:r>
      <w:r w:rsidRPr="009853CF">
        <w:rPr>
          <w:rFonts w:ascii="Arial" w:hAnsi="Arial" w:cs="Arial"/>
          <w:color w:val="000000" w:themeColor="text1"/>
        </w:rPr>
        <w:t>“</w:t>
      </w:r>
      <w:r w:rsidRPr="009853CF">
        <w:rPr>
          <w:rFonts w:ascii="Arial" w:hAnsi="Arial" w:cs="Arial"/>
          <w:color w:val="000000" w:themeColor="text1"/>
          <w:lang w:val="en-US"/>
        </w:rPr>
        <w:t>ILLICIT DRUGS PROFILE (</w:t>
      </w:r>
      <w:r w:rsidRPr="009853CF">
        <w:rPr>
          <w:rFonts w:ascii="Arial" w:hAnsi="Arial" w:cs="Arial"/>
          <w:b/>
          <w:bCs/>
          <w:color w:val="000000" w:themeColor="text1"/>
          <w:lang w:val="en-US"/>
        </w:rPr>
        <w:t>PAST MONTH</w:t>
      </w:r>
      <w:r w:rsidRPr="009853CF">
        <w:rPr>
          <w:rFonts w:ascii="Arial" w:hAnsi="Arial" w:cs="Arial"/>
          <w:color w:val="000000" w:themeColor="text1"/>
          <w:lang w:val="en-US"/>
        </w:rPr>
        <w:t>)</w:t>
      </w:r>
      <w:r w:rsidRPr="009853CF">
        <w:rPr>
          <w:rFonts w:ascii="Arial" w:hAnsi="Arial" w:cs="Arial"/>
          <w:color w:val="000000" w:themeColor="text1"/>
        </w:rPr>
        <w:t>”</w:t>
      </w:r>
      <w:r w:rsidR="00F25641" w:rsidRPr="009853CF">
        <w:rPr>
          <w:rFonts w:ascii="Arial" w:hAnsi="Arial" w:cs="Arial"/>
          <w:color w:val="000000" w:themeColor="text1"/>
        </w:rPr>
        <w:t xml:space="preserve"> and for prescribed is “</w:t>
      </w:r>
      <w:r w:rsidR="00F25641" w:rsidRPr="009853CF">
        <w:rPr>
          <w:rFonts w:ascii="Arial" w:hAnsi="Arial" w:cs="Arial"/>
          <w:color w:val="000000" w:themeColor="text1"/>
          <w:lang w:val="en-US"/>
        </w:rPr>
        <w:t xml:space="preserve">PRESCRIPTION DRUGS PROFILE - Give details of </w:t>
      </w:r>
      <w:r w:rsidR="00F25641" w:rsidRPr="009853CF">
        <w:rPr>
          <w:rFonts w:ascii="Arial" w:hAnsi="Arial" w:cs="Arial"/>
          <w:b/>
          <w:bCs/>
          <w:color w:val="000000" w:themeColor="text1"/>
          <w:lang w:val="en-US"/>
        </w:rPr>
        <w:t>current prescription</w:t>
      </w:r>
      <w:r w:rsidR="00F25641" w:rsidRPr="009853CF">
        <w:rPr>
          <w:rFonts w:ascii="Arial" w:hAnsi="Arial" w:cs="Arial"/>
          <w:color w:val="000000" w:themeColor="text1"/>
          <w:lang w:val="en-US"/>
        </w:rPr>
        <w:t xml:space="preserve"> related to treatment of addiction</w:t>
      </w:r>
      <w:r w:rsidR="00F25641" w:rsidRPr="009853CF">
        <w:rPr>
          <w:rFonts w:ascii="Arial" w:hAnsi="Arial" w:cs="Arial"/>
          <w:color w:val="000000" w:themeColor="text1"/>
        </w:rPr>
        <w:t xml:space="preserve">”. </w:t>
      </w:r>
      <w:r w:rsidR="00F87FEF" w:rsidRPr="009853CF">
        <w:rPr>
          <w:rFonts w:ascii="Arial" w:hAnsi="Arial" w:cs="Arial"/>
          <w:color w:val="000000" w:themeColor="text1"/>
        </w:rPr>
        <w:t xml:space="preserve">The DAISy definition: for illicit drugs </w:t>
      </w:r>
      <w:r w:rsidR="00E57176" w:rsidRPr="009853CF">
        <w:rPr>
          <w:rFonts w:ascii="Arial" w:hAnsi="Arial" w:cs="Arial"/>
          <w:color w:val="000000" w:themeColor="text1"/>
        </w:rPr>
        <w:t>either “in the last month” or “previous to the last month” and for prescribed is “</w:t>
      </w:r>
      <w:r w:rsidR="00D4360A" w:rsidRPr="009853CF">
        <w:rPr>
          <w:rFonts w:ascii="Arial" w:hAnsi="Arial" w:cs="Arial"/>
          <w:color w:val="000000" w:themeColor="text1"/>
        </w:rPr>
        <w:t>receipt of a prescription, within the last month, related to treatment of their addiction</w:t>
      </w:r>
      <w:r w:rsidR="00E57176" w:rsidRPr="009853CF">
        <w:rPr>
          <w:rFonts w:ascii="Arial" w:hAnsi="Arial" w:cs="Arial"/>
          <w:color w:val="000000" w:themeColor="text1"/>
        </w:rPr>
        <w:t>”</w:t>
      </w:r>
      <w:r w:rsidR="00D4360A" w:rsidRPr="009853CF">
        <w:rPr>
          <w:rFonts w:ascii="Arial" w:hAnsi="Arial" w:cs="Arial"/>
          <w:color w:val="000000" w:themeColor="text1"/>
        </w:rPr>
        <w:t>.</w:t>
      </w:r>
    </w:p>
    <w:p w14:paraId="71EB3297" w14:textId="666FE25D" w:rsidR="005966F0" w:rsidRPr="009853CF" w:rsidRDefault="009853CF" w:rsidP="009853CF">
      <w:pPr>
        <w:pStyle w:val="a4"/>
        <w:numPr>
          <w:ilvl w:val="1"/>
          <w:numId w:val="10"/>
        </w:numPr>
        <w:jc w:val="both"/>
        <w:rPr>
          <w:rFonts w:ascii="Arial" w:hAnsi="Arial" w:cs="Arial"/>
          <w:color w:val="000000" w:themeColor="text1"/>
        </w:rPr>
      </w:pPr>
      <w:r w:rsidRPr="009853CF">
        <w:rPr>
          <w:rFonts w:ascii="Arial" w:hAnsi="Arial" w:cs="Arial"/>
          <w:color w:val="000000" w:themeColor="text1"/>
        </w:rPr>
        <w:t>We</w:t>
      </w:r>
      <w:r w:rsidR="00F25641" w:rsidRPr="009853CF">
        <w:rPr>
          <w:rFonts w:ascii="Arial" w:hAnsi="Arial" w:cs="Arial"/>
          <w:color w:val="000000" w:themeColor="text1"/>
        </w:rPr>
        <w:t xml:space="preserve"> suggest either to simplify the wording by avoiding the time reference or state it </w:t>
      </w:r>
      <w:r w:rsidR="00E57176" w:rsidRPr="009853CF">
        <w:rPr>
          <w:rFonts w:ascii="Arial" w:hAnsi="Arial" w:cs="Arial"/>
          <w:color w:val="000000" w:themeColor="text1"/>
        </w:rPr>
        <w:t xml:space="preserve">in a way </w:t>
      </w:r>
      <w:r w:rsidR="00F25641" w:rsidRPr="009853CF">
        <w:rPr>
          <w:rFonts w:ascii="Arial" w:hAnsi="Arial" w:cs="Arial"/>
          <w:color w:val="000000" w:themeColor="text1"/>
        </w:rPr>
        <w:t>that would reflect the definition</w:t>
      </w:r>
      <w:r w:rsidR="00E57176" w:rsidRPr="009853CF">
        <w:rPr>
          <w:rFonts w:ascii="Arial" w:hAnsi="Arial" w:cs="Arial"/>
          <w:color w:val="000000" w:themeColor="text1"/>
        </w:rPr>
        <w:t>s</w:t>
      </w:r>
      <w:r w:rsidR="00F25641" w:rsidRPr="009853CF">
        <w:rPr>
          <w:rFonts w:ascii="Arial" w:hAnsi="Arial" w:cs="Arial"/>
          <w:color w:val="000000" w:themeColor="text1"/>
        </w:rPr>
        <w:t xml:space="preserve">. </w:t>
      </w:r>
    </w:p>
    <w:p w14:paraId="6C0F43E6" w14:textId="77777777" w:rsidR="00AD5063" w:rsidRPr="008544B7" w:rsidRDefault="00AD5063" w:rsidP="008544B7">
      <w:pPr>
        <w:pStyle w:val="a3"/>
        <w:numPr>
          <w:ilvl w:val="0"/>
          <w:numId w:val="3"/>
        </w:numPr>
        <w:jc w:val="both"/>
        <w:rPr>
          <w:rFonts w:ascii="Arial" w:eastAsia="Arial" w:hAnsi="Arial" w:cs="Arial"/>
          <w:sz w:val="24"/>
          <w:szCs w:val="24"/>
        </w:rPr>
      </w:pPr>
      <w:r w:rsidRPr="008544B7">
        <w:rPr>
          <w:rFonts w:ascii="Arial" w:eastAsia="Arial" w:hAnsi="Arial" w:cs="Arial"/>
          <w:sz w:val="24"/>
          <w:szCs w:val="24"/>
        </w:rPr>
        <w:t xml:space="preserve">It would be helpful to include the definitions of all codes in Supplementary Materials (e.g. line 204 T code definitions, lines 207-209 codes definitions, similarly for cardiovascular mortality codes). </w:t>
      </w:r>
    </w:p>
    <w:p w14:paraId="3CB9D08D" w14:textId="1799932E" w:rsidR="000711FA" w:rsidRPr="00D4360A" w:rsidRDefault="000711FA" w:rsidP="008544B7">
      <w:pPr>
        <w:pStyle w:val="a3"/>
        <w:numPr>
          <w:ilvl w:val="0"/>
          <w:numId w:val="3"/>
        </w:numPr>
        <w:jc w:val="both"/>
        <w:rPr>
          <w:rFonts w:ascii="Arial" w:eastAsia="Arial" w:hAnsi="Arial" w:cs="Arial"/>
          <w:sz w:val="24"/>
          <w:szCs w:val="24"/>
        </w:rPr>
      </w:pPr>
      <w:r w:rsidRPr="008544B7">
        <w:rPr>
          <w:rFonts w:ascii="Arial" w:eastAsia="Arial" w:hAnsi="Arial" w:cs="Arial"/>
          <w:sz w:val="24"/>
          <w:szCs w:val="24"/>
        </w:rPr>
        <w:t>Line 201 ‘</w:t>
      </w:r>
      <w:r w:rsidRPr="008544B7">
        <w:rPr>
          <w:rFonts w:ascii="Arial" w:hAnsi="Arial" w:cs="Arial"/>
          <w:sz w:val="24"/>
          <w:szCs w:val="24"/>
        </w:rPr>
        <w:t xml:space="preserve">the national </w:t>
      </w:r>
      <w:proofErr w:type="spellStart"/>
      <w:r w:rsidRPr="008544B7">
        <w:rPr>
          <w:rFonts w:ascii="Arial" w:hAnsi="Arial" w:cs="Arial"/>
          <w:sz w:val="24"/>
          <w:szCs w:val="24"/>
        </w:rPr>
        <w:t>hospitalisation</w:t>
      </w:r>
      <w:proofErr w:type="spellEnd"/>
      <w:r w:rsidRPr="008544B7">
        <w:rPr>
          <w:rFonts w:ascii="Arial" w:hAnsi="Arial" w:cs="Arial"/>
          <w:sz w:val="24"/>
          <w:szCs w:val="24"/>
        </w:rPr>
        <w:t xml:space="preserve"> database</w:t>
      </w:r>
      <w:r w:rsidRPr="008544B7">
        <w:rPr>
          <w:rFonts w:ascii="Arial" w:eastAsia="Arial" w:hAnsi="Arial" w:cs="Arial"/>
          <w:sz w:val="24"/>
          <w:szCs w:val="24"/>
        </w:rPr>
        <w:t xml:space="preserve">’: </w:t>
      </w:r>
      <w:r w:rsidRPr="008544B7">
        <w:rPr>
          <w:rFonts w:ascii="Arial" w:hAnsi="Arial" w:cs="Arial"/>
          <w:sz w:val="24"/>
          <w:szCs w:val="24"/>
          <w:lang w:val="en-GB"/>
        </w:rPr>
        <w:t xml:space="preserve">Scottish Morbidity Records Acute hospital inpatient and </w:t>
      </w:r>
      <w:proofErr w:type="spellStart"/>
      <w:r w:rsidRPr="008544B7">
        <w:rPr>
          <w:rFonts w:ascii="Arial" w:hAnsi="Arial" w:cs="Arial"/>
          <w:sz w:val="24"/>
          <w:szCs w:val="24"/>
          <w:lang w:val="en-GB"/>
        </w:rPr>
        <w:t>daycase</w:t>
      </w:r>
      <w:proofErr w:type="spellEnd"/>
      <w:r w:rsidRPr="008544B7">
        <w:rPr>
          <w:rFonts w:ascii="Arial" w:hAnsi="Arial" w:cs="Arial"/>
          <w:sz w:val="24"/>
          <w:szCs w:val="24"/>
          <w:lang w:val="en-GB"/>
        </w:rPr>
        <w:t xml:space="preserve"> database (SMR01).</w:t>
      </w:r>
    </w:p>
    <w:p w14:paraId="20ACD07C" w14:textId="240AC735" w:rsidR="00AD5063" w:rsidRPr="008544B7" w:rsidRDefault="00AD5063" w:rsidP="008544B7">
      <w:pPr>
        <w:pStyle w:val="a3"/>
        <w:numPr>
          <w:ilvl w:val="0"/>
          <w:numId w:val="3"/>
        </w:numPr>
        <w:jc w:val="both"/>
        <w:rPr>
          <w:rFonts w:ascii="Arial" w:eastAsia="Arial" w:hAnsi="Arial" w:cs="Arial"/>
          <w:sz w:val="24"/>
          <w:szCs w:val="24"/>
        </w:rPr>
      </w:pPr>
      <w:r w:rsidRPr="008544B7">
        <w:rPr>
          <w:rFonts w:ascii="Arial" w:eastAsia="Arial" w:hAnsi="Arial" w:cs="Arial"/>
          <w:sz w:val="24"/>
          <w:szCs w:val="24"/>
        </w:rPr>
        <w:t xml:space="preserve">Lines 201-205: Can you give any motivation for only including opioid, heroin and methadone drug-related poisoning NFOD events rather than all NFOD events? Would it be more appropriate to refer to this by a more specific name rather than NFOD, due to this restriction? </w:t>
      </w:r>
      <w:r w:rsidR="000711FA" w:rsidRPr="008544B7">
        <w:rPr>
          <w:rFonts w:ascii="Arial" w:eastAsia="Arial" w:hAnsi="Arial" w:cs="Arial"/>
          <w:sz w:val="24"/>
          <w:szCs w:val="24"/>
        </w:rPr>
        <w:t xml:space="preserve">Also, </w:t>
      </w:r>
      <w:r w:rsidR="000711FA" w:rsidRPr="008544B7">
        <w:rPr>
          <w:rFonts w:ascii="Arial" w:hAnsi="Arial" w:cs="Arial"/>
          <w:sz w:val="24"/>
          <w:szCs w:val="24"/>
          <w:lang w:val="en-GB"/>
        </w:rPr>
        <w:t>you need to be clearer throughout that you’re talking about NFODs resulting in hospital admission, which is a measurable but small minority of NFODs - most aren’t admitted and are treated at scene or discharged from emergency dept.</w:t>
      </w:r>
    </w:p>
    <w:p w14:paraId="23426132" w14:textId="0650E744" w:rsidR="000711FA" w:rsidRPr="008544B7" w:rsidRDefault="000711FA" w:rsidP="008544B7">
      <w:pPr>
        <w:pStyle w:val="a3"/>
        <w:numPr>
          <w:ilvl w:val="0"/>
          <w:numId w:val="3"/>
        </w:numPr>
        <w:jc w:val="both"/>
        <w:rPr>
          <w:rFonts w:ascii="Arial" w:eastAsia="Arial" w:hAnsi="Arial" w:cs="Arial"/>
          <w:sz w:val="24"/>
          <w:szCs w:val="24"/>
        </w:rPr>
      </w:pPr>
      <w:r w:rsidRPr="008544B7">
        <w:rPr>
          <w:rFonts w:ascii="Arial" w:hAnsi="Arial" w:cs="Arial"/>
          <w:sz w:val="24"/>
          <w:szCs w:val="24"/>
          <w:lang w:val="en-GB"/>
        </w:rPr>
        <w:t>Line 206 ‘</w:t>
      </w:r>
      <w:r w:rsidRPr="008544B7">
        <w:rPr>
          <w:rFonts w:ascii="Arial" w:hAnsi="Arial" w:cs="Arial"/>
          <w:sz w:val="24"/>
          <w:szCs w:val="24"/>
        </w:rPr>
        <w:t>Scottish National Death Registry</w:t>
      </w:r>
      <w:r w:rsidRPr="008544B7">
        <w:rPr>
          <w:rFonts w:ascii="Arial" w:hAnsi="Arial" w:cs="Arial"/>
          <w:sz w:val="24"/>
          <w:szCs w:val="24"/>
          <w:lang w:val="en-GB"/>
        </w:rPr>
        <w:t>’: Scottish Morbidity Records death registration database (SMR99) - a subset of National Records of Scotland’s death registration database, held by PHS. Also clarify if you used confirmed DRDs via the supplementary NRS datafile, or just identified via ICD10 codes.</w:t>
      </w:r>
    </w:p>
    <w:p w14:paraId="20C6D72D" w14:textId="77777777" w:rsidR="00AD5063" w:rsidRPr="008544B7" w:rsidRDefault="00AD5063" w:rsidP="008544B7">
      <w:pPr>
        <w:pStyle w:val="a3"/>
        <w:numPr>
          <w:ilvl w:val="0"/>
          <w:numId w:val="3"/>
        </w:numPr>
        <w:jc w:val="both"/>
        <w:rPr>
          <w:rFonts w:ascii="Arial" w:eastAsia="Arial" w:hAnsi="Arial" w:cs="Arial"/>
          <w:sz w:val="24"/>
          <w:szCs w:val="24"/>
        </w:rPr>
      </w:pPr>
      <w:r w:rsidRPr="008544B7">
        <w:rPr>
          <w:rFonts w:ascii="Arial" w:eastAsia="Arial" w:hAnsi="Arial" w:cs="Arial"/>
          <w:sz w:val="24"/>
          <w:szCs w:val="24"/>
        </w:rPr>
        <w:t>Lines 218-219: “</w:t>
      </w:r>
      <w:r w:rsidRPr="008544B7">
        <w:rPr>
          <w:rFonts w:ascii="Arial" w:hAnsi="Arial" w:cs="Arial"/>
          <w:sz w:val="24"/>
          <w:szCs w:val="24"/>
        </w:rPr>
        <w:t xml:space="preserve">Follow-up began at the date of the first OAT prescription within the study period”. Follow-up should begin at the start of the study period for anyone who received OAT during the two years prior. </w:t>
      </w:r>
    </w:p>
    <w:p w14:paraId="0739A0AF" w14:textId="77777777" w:rsidR="00AD5063" w:rsidRPr="008544B7" w:rsidRDefault="00AD5063" w:rsidP="008544B7">
      <w:pPr>
        <w:pStyle w:val="a3"/>
        <w:numPr>
          <w:ilvl w:val="0"/>
          <w:numId w:val="3"/>
        </w:numPr>
        <w:jc w:val="both"/>
        <w:rPr>
          <w:rFonts w:ascii="Arial" w:eastAsia="Arial" w:hAnsi="Arial" w:cs="Arial"/>
          <w:sz w:val="24"/>
          <w:szCs w:val="24"/>
        </w:rPr>
      </w:pPr>
      <w:r w:rsidRPr="008544B7">
        <w:rPr>
          <w:rFonts w:ascii="Arial" w:eastAsia="Arial" w:hAnsi="Arial" w:cs="Arial"/>
          <w:sz w:val="24"/>
          <w:szCs w:val="24"/>
        </w:rPr>
        <w:lastRenderedPageBreak/>
        <w:t xml:space="preserve">Lines 223-224: You describe that 12292/53100 (23%) of individuals didn’t have an SDMD/DAISy record. Can you explain what that means? </w:t>
      </w:r>
    </w:p>
    <w:p w14:paraId="48D60A0D" w14:textId="77777777" w:rsidR="00AD5063" w:rsidRPr="008544B7" w:rsidRDefault="00AD5063" w:rsidP="008544B7">
      <w:pPr>
        <w:pStyle w:val="a3"/>
        <w:numPr>
          <w:ilvl w:val="0"/>
          <w:numId w:val="3"/>
        </w:numPr>
        <w:jc w:val="both"/>
        <w:rPr>
          <w:rFonts w:ascii="Arial" w:eastAsia="Arial" w:hAnsi="Arial" w:cs="Arial"/>
          <w:sz w:val="24"/>
          <w:szCs w:val="24"/>
        </w:rPr>
      </w:pPr>
      <w:r w:rsidRPr="008544B7">
        <w:rPr>
          <w:rFonts w:ascii="Arial" w:eastAsia="Arial" w:hAnsi="Arial" w:cs="Arial"/>
          <w:sz w:val="24"/>
          <w:szCs w:val="24"/>
        </w:rPr>
        <w:t xml:space="preserve">Lines 222-235 and Figure 1 would be better placed in the Results section.  </w:t>
      </w:r>
    </w:p>
    <w:p w14:paraId="564C8291" w14:textId="77777777" w:rsidR="00AD5063" w:rsidRPr="008544B7" w:rsidRDefault="00AD5063" w:rsidP="008544B7">
      <w:pPr>
        <w:pStyle w:val="a3"/>
        <w:numPr>
          <w:ilvl w:val="0"/>
          <w:numId w:val="3"/>
        </w:numPr>
        <w:jc w:val="both"/>
        <w:rPr>
          <w:rFonts w:ascii="Arial" w:eastAsia="Arial" w:hAnsi="Arial" w:cs="Arial"/>
          <w:sz w:val="24"/>
          <w:szCs w:val="24"/>
        </w:rPr>
      </w:pPr>
      <w:r w:rsidRPr="008544B7">
        <w:rPr>
          <w:rFonts w:ascii="Arial" w:eastAsia="Arial" w:hAnsi="Arial" w:cs="Arial"/>
          <w:sz w:val="24"/>
          <w:szCs w:val="24"/>
        </w:rPr>
        <w:t>Lines 229-235 appear to be repetition of information already provided directly above.</w:t>
      </w:r>
    </w:p>
    <w:p w14:paraId="5039D974" w14:textId="77777777" w:rsidR="00AD5063" w:rsidRPr="008544B7" w:rsidRDefault="00AD5063" w:rsidP="008544B7">
      <w:pPr>
        <w:pStyle w:val="a3"/>
        <w:numPr>
          <w:ilvl w:val="0"/>
          <w:numId w:val="3"/>
        </w:numPr>
        <w:jc w:val="both"/>
        <w:rPr>
          <w:rFonts w:ascii="Arial" w:eastAsia="Arial" w:hAnsi="Arial" w:cs="Arial"/>
          <w:sz w:val="24"/>
          <w:szCs w:val="24"/>
        </w:rPr>
      </w:pPr>
      <w:r w:rsidRPr="008544B7">
        <w:rPr>
          <w:rFonts w:ascii="Arial" w:eastAsia="Arial" w:hAnsi="Arial" w:cs="Arial"/>
          <w:sz w:val="24"/>
          <w:szCs w:val="24"/>
        </w:rPr>
        <w:t>Lines 232-233: Why were people excluded if they had no OAT prescription during 2015-2022? If people were included in the 2015 analysis if they received any OAT prescription during the two years prior, then data from 2013 onwards was used.</w:t>
      </w:r>
    </w:p>
    <w:p w14:paraId="56581CBE" w14:textId="2A30B399" w:rsidR="00AD5063" w:rsidRPr="008544B7" w:rsidRDefault="00AD5063" w:rsidP="008544B7">
      <w:pPr>
        <w:pStyle w:val="a3"/>
        <w:numPr>
          <w:ilvl w:val="0"/>
          <w:numId w:val="3"/>
        </w:numPr>
        <w:jc w:val="both"/>
        <w:rPr>
          <w:rFonts w:ascii="Arial" w:eastAsia="Arial" w:hAnsi="Arial" w:cs="Arial"/>
          <w:sz w:val="24"/>
          <w:szCs w:val="24"/>
        </w:rPr>
      </w:pPr>
      <w:r w:rsidRPr="008544B7">
        <w:rPr>
          <w:rFonts w:ascii="Arial" w:hAnsi="Arial" w:cs="Arial"/>
          <w:sz w:val="24"/>
          <w:szCs w:val="24"/>
        </w:rPr>
        <w:t>Line</w:t>
      </w:r>
      <w:r w:rsidR="008544B7">
        <w:rPr>
          <w:rFonts w:ascii="Arial" w:hAnsi="Arial" w:cs="Arial"/>
          <w:sz w:val="24"/>
          <w:szCs w:val="24"/>
        </w:rPr>
        <w:t>s</w:t>
      </w:r>
      <w:r w:rsidRPr="008544B7">
        <w:rPr>
          <w:rFonts w:ascii="Arial" w:hAnsi="Arial" w:cs="Arial"/>
          <w:sz w:val="24"/>
          <w:szCs w:val="24"/>
        </w:rPr>
        <w:t xml:space="preserve"> 240</w:t>
      </w:r>
      <w:r w:rsidR="000711FA" w:rsidRPr="008544B7">
        <w:rPr>
          <w:rFonts w:ascii="Arial" w:hAnsi="Arial" w:cs="Arial"/>
          <w:sz w:val="24"/>
          <w:szCs w:val="24"/>
        </w:rPr>
        <w:t>-242</w:t>
      </w:r>
      <w:r w:rsidRPr="008544B7">
        <w:rPr>
          <w:rFonts w:ascii="Arial" w:hAnsi="Arial" w:cs="Arial"/>
          <w:sz w:val="24"/>
          <w:szCs w:val="24"/>
        </w:rPr>
        <w:t>: Does record of cocaine on SDMD/DAISy imply “C&amp;O dependence” or does it only imply use of cocaine (rather than necessarily “dependence” on it).</w:t>
      </w:r>
      <w:r w:rsidR="000711FA" w:rsidRPr="008544B7">
        <w:rPr>
          <w:rFonts w:ascii="Arial" w:hAnsi="Arial" w:cs="Arial"/>
          <w:sz w:val="24"/>
          <w:szCs w:val="24"/>
        </w:rPr>
        <w:t xml:space="preserve"> </w:t>
      </w:r>
      <w:r w:rsidR="000711FA" w:rsidRPr="008544B7">
        <w:rPr>
          <w:rFonts w:ascii="Arial" w:hAnsi="Arial" w:cs="Arial"/>
          <w:sz w:val="24"/>
          <w:szCs w:val="24"/>
          <w:lang w:val="en-GB"/>
        </w:rPr>
        <w:t>It could be misleading to term this as dependence when we’ve coded ALL cocaine use to this category. It could be chronic overuse/dependence but could also just be occasional/non-dependent use.</w:t>
      </w:r>
    </w:p>
    <w:p w14:paraId="0D538A8E" w14:textId="77777777" w:rsidR="00AD5063" w:rsidRPr="008544B7" w:rsidRDefault="00AD5063" w:rsidP="008544B7">
      <w:pPr>
        <w:pStyle w:val="a3"/>
        <w:numPr>
          <w:ilvl w:val="0"/>
          <w:numId w:val="3"/>
        </w:numPr>
        <w:jc w:val="both"/>
        <w:rPr>
          <w:rFonts w:ascii="Arial" w:eastAsia="Arial" w:hAnsi="Arial" w:cs="Arial"/>
          <w:sz w:val="24"/>
          <w:szCs w:val="24"/>
        </w:rPr>
      </w:pPr>
      <w:r w:rsidRPr="008544B7">
        <w:rPr>
          <w:rFonts w:ascii="Arial" w:hAnsi="Arial" w:cs="Arial"/>
          <w:sz w:val="24"/>
          <w:szCs w:val="24"/>
        </w:rPr>
        <w:t xml:space="preserve">Line 246: “covariates… included” would imply that there were also other covariates that are not mentioned here. You should list all covariates. </w:t>
      </w:r>
    </w:p>
    <w:p w14:paraId="37702C0E" w14:textId="5C2241A5" w:rsidR="000711FA" w:rsidRPr="008544B7" w:rsidRDefault="000711FA" w:rsidP="008544B7">
      <w:pPr>
        <w:pStyle w:val="a3"/>
        <w:numPr>
          <w:ilvl w:val="0"/>
          <w:numId w:val="3"/>
        </w:numPr>
        <w:jc w:val="both"/>
        <w:rPr>
          <w:rFonts w:ascii="Arial" w:eastAsia="Arial" w:hAnsi="Arial" w:cs="Arial"/>
          <w:sz w:val="24"/>
          <w:szCs w:val="24"/>
        </w:rPr>
      </w:pPr>
      <w:r w:rsidRPr="008544B7">
        <w:rPr>
          <w:rFonts w:ascii="Arial" w:hAnsi="Arial" w:cs="Arial"/>
          <w:sz w:val="24"/>
          <w:szCs w:val="24"/>
        </w:rPr>
        <w:t xml:space="preserve">Line 249 ‘accommodation status’: </w:t>
      </w:r>
      <w:r w:rsidRPr="008544B7">
        <w:rPr>
          <w:rFonts w:ascii="Arial" w:hAnsi="Arial" w:cs="Arial"/>
          <w:sz w:val="24"/>
          <w:szCs w:val="24"/>
          <w:lang w:val="en-GB"/>
        </w:rPr>
        <w:t>Can’t have missing as separate group - better just two levels; Homeless / Other?</w:t>
      </w:r>
    </w:p>
    <w:p w14:paraId="58F721C8" w14:textId="77777777" w:rsidR="00AD5063" w:rsidRPr="008544B7" w:rsidRDefault="00AD5063" w:rsidP="008544B7">
      <w:pPr>
        <w:pStyle w:val="a3"/>
        <w:numPr>
          <w:ilvl w:val="0"/>
          <w:numId w:val="3"/>
        </w:numPr>
        <w:jc w:val="both"/>
        <w:rPr>
          <w:rFonts w:ascii="Arial" w:eastAsia="Arial" w:hAnsi="Arial" w:cs="Arial"/>
          <w:sz w:val="24"/>
          <w:szCs w:val="24"/>
        </w:rPr>
      </w:pPr>
      <w:r w:rsidRPr="008544B7">
        <w:rPr>
          <w:rFonts w:ascii="Arial" w:hAnsi="Arial" w:cs="Arial"/>
          <w:sz w:val="24"/>
          <w:szCs w:val="24"/>
        </w:rPr>
        <w:t>Lines 267-268: Can you explain what the purpose was of adjusting for these covariates?</w:t>
      </w:r>
    </w:p>
    <w:p w14:paraId="1BD7D857" w14:textId="77777777" w:rsidR="00AD5063" w:rsidRPr="008544B7" w:rsidRDefault="00AD5063" w:rsidP="008544B7">
      <w:pPr>
        <w:pStyle w:val="a3"/>
        <w:numPr>
          <w:ilvl w:val="0"/>
          <w:numId w:val="3"/>
        </w:numPr>
        <w:jc w:val="both"/>
        <w:rPr>
          <w:rFonts w:ascii="Arial" w:eastAsia="Arial" w:hAnsi="Arial" w:cs="Arial"/>
          <w:sz w:val="24"/>
          <w:szCs w:val="24"/>
        </w:rPr>
      </w:pPr>
      <w:r w:rsidRPr="008544B7">
        <w:rPr>
          <w:rFonts w:ascii="Arial" w:hAnsi="Arial" w:cs="Arial"/>
          <w:sz w:val="24"/>
          <w:szCs w:val="24"/>
        </w:rPr>
        <w:t>Lines 270-271: Including an interaction between age and sex does not assess “potential effect modification”. (This would require fitting models with interactions between the exposure variable and age and/or sex.)</w:t>
      </w:r>
    </w:p>
    <w:p w14:paraId="268F8C8A" w14:textId="3E0CD2AB" w:rsidR="00AD5063" w:rsidRPr="008544B7" w:rsidRDefault="00AD5063" w:rsidP="008544B7">
      <w:pPr>
        <w:pStyle w:val="a3"/>
        <w:numPr>
          <w:ilvl w:val="0"/>
          <w:numId w:val="3"/>
        </w:numPr>
        <w:jc w:val="both"/>
        <w:rPr>
          <w:rFonts w:ascii="Arial" w:eastAsia="Arial" w:hAnsi="Arial" w:cs="Arial"/>
          <w:sz w:val="24"/>
          <w:szCs w:val="24"/>
        </w:rPr>
      </w:pPr>
      <w:r w:rsidRPr="008544B7">
        <w:rPr>
          <w:rFonts w:ascii="Arial" w:hAnsi="Arial" w:cs="Arial"/>
          <w:sz w:val="24"/>
          <w:szCs w:val="24"/>
        </w:rPr>
        <w:t xml:space="preserve">Line 273: I would advise against use of a binary cutoff for “statistical significance” based on p-values. </w:t>
      </w:r>
    </w:p>
    <w:p w14:paraId="59121330" w14:textId="774386F1" w:rsidR="00FF1D07" w:rsidRPr="008544B7" w:rsidRDefault="00FF1D07" w:rsidP="008544B7">
      <w:pPr>
        <w:pStyle w:val="a4"/>
        <w:numPr>
          <w:ilvl w:val="0"/>
          <w:numId w:val="3"/>
        </w:numPr>
        <w:jc w:val="both"/>
        <w:rPr>
          <w:rFonts w:ascii="Arial" w:hAnsi="Arial" w:cs="Arial"/>
        </w:rPr>
      </w:pPr>
      <w:r w:rsidRPr="008544B7">
        <w:rPr>
          <w:rFonts w:ascii="Arial" w:hAnsi="Arial" w:cs="Arial"/>
        </w:rPr>
        <w:t>The final paragraph of the</w:t>
      </w:r>
      <w:r w:rsidRPr="008544B7">
        <w:rPr>
          <w:rStyle w:val="apple-converted-space"/>
          <w:rFonts w:ascii="Arial" w:hAnsi="Arial" w:cs="Arial"/>
        </w:rPr>
        <w:t> </w:t>
      </w:r>
      <w:r w:rsidRPr="008544B7">
        <w:rPr>
          <w:rStyle w:val="ab"/>
          <w:rFonts w:ascii="Arial" w:hAnsi="Arial" w:cs="Arial"/>
        </w:rPr>
        <w:t>Study Design</w:t>
      </w:r>
      <w:r w:rsidRPr="008544B7">
        <w:rPr>
          <w:rStyle w:val="apple-converted-space"/>
          <w:rFonts w:ascii="Arial" w:hAnsi="Arial" w:cs="Arial"/>
        </w:rPr>
        <w:t> </w:t>
      </w:r>
      <w:r w:rsidRPr="008544B7">
        <w:rPr>
          <w:rFonts w:ascii="Arial" w:hAnsi="Arial" w:cs="Arial"/>
        </w:rPr>
        <w:t>section is repeated and should be revised to remove duplication.</w:t>
      </w:r>
    </w:p>
    <w:p w14:paraId="02E0269E" w14:textId="12CB822B" w:rsidR="00FF1D07" w:rsidRPr="008544B7" w:rsidRDefault="00FF1D07" w:rsidP="008544B7">
      <w:pPr>
        <w:pStyle w:val="a4"/>
        <w:numPr>
          <w:ilvl w:val="0"/>
          <w:numId w:val="3"/>
        </w:numPr>
        <w:jc w:val="both"/>
        <w:rPr>
          <w:rFonts w:ascii="Arial" w:hAnsi="Arial" w:cs="Arial"/>
        </w:rPr>
      </w:pPr>
      <w:r w:rsidRPr="008544B7">
        <w:rPr>
          <w:rFonts w:ascii="Arial" w:hAnsi="Arial" w:cs="Arial"/>
        </w:rPr>
        <w:t>The statement</w:t>
      </w:r>
      <w:r w:rsidRPr="008544B7">
        <w:rPr>
          <w:rStyle w:val="apple-converted-space"/>
          <w:rFonts w:ascii="Arial" w:hAnsi="Arial" w:cs="Arial"/>
        </w:rPr>
        <w:t> </w:t>
      </w:r>
      <w:r w:rsidRPr="008544B7">
        <w:rPr>
          <w:rStyle w:val="ab"/>
          <w:rFonts w:ascii="Arial" w:hAnsi="Arial" w:cs="Arial"/>
        </w:rPr>
        <w:t>“Covariates were measured at the annual observation period level”</w:t>
      </w:r>
      <w:r w:rsidRPr="008544B7">
        <w:rPr>
          <w:rStyle w:val="apple-converted-space"/>
          <w:rFonts w:ascii="Arial" w:hAnsi="Arial" w:cs="Arial"/>
        </w:rPr>
        <w:t> </w:t>
      </w:r>
      <w:r w:rsidRPr="008544B7">
        <w:rPr>
          <w:rFonts w:ascii="Arial" w:hAnsi="Arial" w:cs="Arial"/>
        </w:rPr>
        <w:t>is unclear and requires further explanation.</w:t>
      </w:r>
    </w:p>
    <w:p w14:paraId="045CFC31" w14:textId="77777777" w:rsidR="00FF1D07" w:rsidRPr="008544B7" w:rsidRDefault="00FF1D07" w:rsidP="008544B7">
      <w:pPr>
        <w:pStyle w:val="a4"/>
        <w:numPr>
          <w:ilvl w:val="0"/>
          <w:numId w:val="3"/>
        </w:numPr>
        <w:jc w:val="both"/>
        <w:rPr>
          <w:rFonts w:ascii="Arial" w:hAnsi="Arial" w:cs="Arial"/>
        </w:rPr>
      </w:pPr>
      <w:r w:rsidRPr="008544B7">
        <w:rPr>
          <w:rFonts w:ascii="Arial" w:hAnsi="Arial" w:cs="Arial"/>
        </w:rPr>
        <w:t>The final paragraph of the</w:t>
      </w:r>
      <w:r w:rsidRPr="008544B7">
        <w:rPr>
          <w:rStyle w:val="apple-converted-space"/>
          <w:rFonts w:ascii="Arial" w:hAnsi="Arial" w:cs="Arial"/>
        </w:rPr>
        <w:t> </w:t>
      </w:r>
      <w:r w:rsidRPr="008544B7">
        <w:rPr>
          <w:rStyle w:val="ab"/>
          <w:rFonts w:ascii="Arial" w:hAnsi="Arial" w:cs="Arial"/>
        </w:rPr>
        <w:t>Statistical Analysis</w:t>
      </w:r>
      <w:r w:rsidRPr="008544B7">
        <w:rPr>
          <w:rStyle w:val="apple-converted-space"/>
          <w:rFonts w:ascii="Arial" w:hAnsi="Arial" w:cs="Arial"/>
        </w:rPr>
        <w:t> </w:t>
      </w:r>
      <w:r w:rsidRPr="008544B7">
        <w:rPr>
          <w:rFonts w:ascii="Arial" w:hAnsi="Arial" w:cs="Arial"/>
        </w:rPr>
        <w:t>section, which attempts to define interaction terms, is somewhat confusing and should be clarified.</w:t>
      </w:r>
    </w:p>
    <w:p w14:paraId="0054A463" w14:textId="77777777" w:rsidR="00FF1D07" w:rsidRPr="008544B7" w:rsidRDefault="00FF1D07" w:rsidP="008544B7">
      <w:pPr>
        <w:jc w:val="both"/>
        <w:rPr>
          <w:rFonts w:ascii="Arial" w:eastAsia="Arial" w:hAnsi="Arial" w:cs="Arial"/>
          <w:b/>
          <w:bCs/>
          <w:color w:val="000000" w:themeColor="text1"/>
          <w:sz w:val="24"/>
          <w:szCs w:val="24"/>
          <w:lang w:val="en-GB"/>
        </w:rPr>
      </w:pPr>
    </w:p>
    <w:p w14:paraId="63373730" w14:textId="7E438BBC" w:rsidR="006D0E46" w:rsidRPr="008544B7" w:rsidRDefault="3094DE1D" w:rsidP="008544B7">
      <w:pPr>
        <w:jc w:val="both"/>
        <w:rPr>
          <w:rFonts w:ascii="Arial" w:eastAsia="Arial" w:hAnsi="Arial" w:cs="Arial"/>
          <w:b/>
          <w:bCs/>
          <w:color w:val="000000" w:themeColor="text1"/>
          <w:sz w:val="24"/>
          <w:szCs w:val="24"/>
        </w:rPr>
      </w:pPr>
      <w:r w:rsidRPr="008544B7">
        <w:rPr>
          <w:rFonts w:ascii="Arial" w:eastAsia="Arial" w:hAnsi="Arial" w:cs="Arial"/>
          <w:b/>
          <w:bCs/>
          <w:color w:val="000000" w:themeColor="text1"/>
          <w:sz w:val="24"/>
          <w:szCs w:val="24"/>
          <w:lang w:val="en-GB"/>
        </w:rPr>
        <w:t>Results (including tables/figures):</w:t>
      </w:r>
    </w:p>
    <w:p w14:paraId="2C87E193" w14:textId="4D0ED7CF" w:rsidR="007540F0" w:rsidRPr="008544B7" w:rsidRDefault="007540F0" w:rsidP="008544B7">
      <w:pPr>
        <w:pStyle w:val="a4"/>
        <w:numPr>
          <w:ilvl w:val="0"/>
          <w:numId w:val="5"/>
        </w:numPr>
        <w:jc w:val="both"/>
        <w:rPr>
          <w:rFonts w:ascii="Arial" w:hAnsi="Arial" w:cs="Arial"/>
        </w:rPr>
      </w:pPr>
      <w:r w:rsidRPr="008544B7">
        <w:rPr>
          <w:rFonts w:ascii="Arial" w:hAnsi="Arial" w:cs="Arial"/>
        </w:rPr>
        <w:t>When reporting estimates, it is helpful to always include the associated confidence intervals (CIs).</w:t>
      </w:r>
    </w:p>
    <w:p w14:paraId="73E5995E" w14:textId="711669AE" w:rsidR="007540F0" w:rsidRPr="008544B7" w:rsidRDefault="007540F0" w:rsidP="008544B7">
      <w:pPr>
        <w:pStyle w:val="a4"/>
        <w:numPr>
          <w:ilvl w:val="0"/>
          <w:numId w:val="5"/>
        </w:numPr>
        <w:jc w:val="both"/>
        <w:rPr>
          <w:rStyle w:val="ab"/>
          <w:rFonts w:ascii="Arial" w:hAnsi="Arial" w:cs="Arial"/>
          <w:i w:val="0"/>
          <w:iCs w:val="0"/>
        </w:rPr>
      </w:pPr>
      <w:r w:rsidRPr="008544B7">
        <w:rPr>
          <w:rFonts w:ascii="Arial" w:hAnsi="Arial" w:cs="Arial"/>
        </w:rPr>
        <w:t>In several instances, findings are reported without the corresponding IRR (and CI) – for example, line 341:</w:t>
      </w:r>
      <w:r w:rsidRPr="008544B7">
        <w:rPr>
          <w:rStyle w:val="apple-converted-space"/>
          <w:rFonts w:ascii="Arial" w:hAnsi="Arial" w:cs="Arial"/>
        </w:rPr>
        <w:t> </w:t>
      </w:r>
      <w:r w:rsidRPr="008544B7">
        <w:rPr>
          <w:rStyle w:val="ab"/>
          <w:rFonts w:ascii="Arial" w:hAnsi="Arial" w:cs="Arial"/>
        </w:rPr>
        <w:t>“and those who were homeless or had missing accommodation data.”</w:t>
      </w:r>
    </w:p>
    <w:p w14:paraId="28E979B8" w14:textId="2966BDB7" w:rsidR="000711FA" w:rsidRPr="008544B7" w:rsidRDefault="000711FA" w:rsidP="008544B7">
      <w:pPr>
        <w:pStyle w:val="a3"/>
        <w:numPr>
          <w:ilvl w:val="0"/>
          <w:numId w:val="5"/>
        </w:numPr>
        <w:jc w:val="both"/>
        <w:rPr>
          <w:rFonts w:ascii="Arial" w:eastAsia="Arial" w:hAnsi="Arial" w:cs="Arial"/>
          <w:sz w:val="24"/>
          <w:szCs w:val="24"/>
        </w:rPr>
      </w:pPr>
      <w:r w:rsidRPr="008544B7">
        <w:rPr>
          <w:rFonts w:ascii="Arial" w:hAnsi="Arial" w:cs="Arial"/>
          <w:sz w:val="24"/>
          <w:szCs w:val="24"/>
        </w:rPr>
        <w:t>Line</w:t>
      </w:r>
      <w:r w:rsidR="008544B7">
        <w:rPr>
          <w:rFonts w:ascii="Arial" w:hAnsi="Arial" w:cs="Arial"/>
          <w:sz w:val="24"/>
          <w:szCs w:val="24"/>
        </w:rPr>
        <w:t>s</w:t>
      </w:r>
      <w:r w:rsidRPr="008544B7">
        <w:rPr>
          <w:rFonts w:ascii="Arial" w:hAnsi="Arial" w:cs="Arial"/>
          <w:sz w:val="24"/>
          <w:szCs w:val="24"/>
        </w:rPr>
        <w:t xml:space="preserve"> 278-280: You describe this twice. </w:t>
      </w:r>
      <w:r w:rsidRPr="008544B7">
        <w:rPr>
          <w:rFonts w:ascii="Arial" w:hAnsi="Arial" w:cs="Arial"/>
          <w:sz w:val="24"/>
          <w:szCs w:val="24"/>
          <w:lang w:val="en-GB"/>
        </w:rPr>
        <w:t>Either here or in the methods but not in both places.</w:t>
      </w:r>
    </w:p>
    <w:p w14:paraId="1E652281" w14:textId="53CCCC75" w:rsidR="000711FA" w:rsidRPr="008544B7" w:rsidRDefault="000711FA" w:rsidP="008544B7">
      <w:pPr>
        <w:pStyle w:val="a4"/>
        <w:numPr>
          <w:ilvl w:val="0"/>
          <w:numId w:val="5"/>
        </w:numPr>
        <w:jc w:val="both"/>
        <w:rPr>
          <w:rFonts w:ascii="Arial" w:hAnsi="Arial" w:cs="Arial"/>
        </w:rPr>
      </w:pPr>
      <w:r w:rsidRPr="008544B7">
        <w:rPr>
          <w:rFonts w:ascii="Arial" w:hAnsi="Arial" w:cs="Arial"/>
          <w:lang w:val="en-US"/>
        </w:rPr>
        <w:t>Line 289 ‘</w:t>
      </w:r>
      <w:r w:rsidRPr="008544B7">
        <w:rPr>
          <w:rFonts w:ascii="Arial" w:hAnsi="Arial" w:cs="Arial"/>
        </w:rPr>
        <w:t>were classified as opioid-only</w:t>
      </w:r>
      <w:r w:rsidRPr="008544B7">
        <w:rPr>
          <w:rFonts w:ascii="Arial" w:hAnsi="Arial" w:cs="Arial"/>
          <w:lang w:val="en-US"/>
        </w:rPr>
        <w:t xml:space="preserve">’: </w:t>
      </w:r>
      <w:proofErr w:type="spellStart"/>
      <w:r w:rsidRPr="008544B7">
        <w:rPr>
          <w:rFonts w:ascii="Arial" w:hAnsi="Arial" w:cs="Arial"/>
        </w:rPr>
        <w:t>Its</w:t>
      </w:r>
      <w:proofErr w:type="spellEnd"/>
      <w:r w:rsidRPr="008544B7">
        <w:rPr>
          <w:rFonts w:ascii="Arial" w:hAnsi="Arial" w:cs="Arial"/>
        </w:rPr>
        <w:t xml:space="preserve"> not (necessarily) opioid only - just not O&amp;C.</w:t>
      </w:r>
    </w:p>
    <w:p w14:paraId="4D41C538" w14:textId="6588D3BE" w:rsidR="000711FA" w:rsidRPr="008544B7" w:rsidRDefault="000711FA" w:rsidP="008544B7">
      <w:pPr>
        <w:pStyle w:val="a4"/>
        <w:numPr>
          <w:ilvl w:val="0"/>
          <w:numId w:val="5"/>
        </w:numPr>
        <w:jc w:val="both"/>
        <w:rPr>
          <w:rFonts w:ascii="Arial" w:hAnsi="Arial" w:cs="Arial"/>
        </w:rPr>
      </w:pPr>
      <w:r w:rsidRPr="008544B7">
        <w:rPr>
          <w:rFonts w:ascii="Arial" w:hAnsi="Arial" w:cs="Arial"/>
        </w:rPr>
        <w:lastRenderedPageBreak/>
        <w:t>Line</w:t>
      </w:r>
      <w:r w:rsidR="008544B7">
        <w:rPr>
          <w:rFonts w:ascii="Arial" w:hAnsi="Arial" w:cs="Arial"/>
        </w:rPr>
        <w:t>s</w:t>
      </w:r>
      <w:r w:rsidRPr="008544B7">
        <w:rPr>
          <w:rFonts w:ascii="Arial" w:hAnsi="Arial" w:cs="Arial"/>
        </w:rPr>
        <w:t xml:space="preserve"> 324-325: The cocaine use you identified is probably indicative of wider illicit drug use and higher overdose risk, while absence of cocaine use may indicate adherence to OAT and lower overdose risk.</w:t>
      </w:r>
    </w:p>
    <w:p w14:paraId="60F7AFD3" w14:textId="4D301E0D" w:rsidR="000711FA" w:rsidRPr="008544B7" w:rsidRDefault="000711FA" w:rsidP="008544B7">
      <w:pPr>
        <w:pStyle w:val="a3"/>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Arial" w:hAnsi="Arial" w:cs="Arial"/>
          <w:sz w:val="24"/>
          <w:szCs w:val="24"/>
          <w:lang w:val="en-GB"/>
        </w:rPr>
      </w:pPr>
      <w:r w:rsidRPr="008544B7">
        <w:rPr>
          <w:rFonts w:ascii="Arial" w:hAnsi="Arial" w:cs="Arial"/>
          <w:sz w:val="24"/>
          <w:szCs w:val="24"/>
        </w:rPr>
        <w:t>Line</w:t>
      </w:r>
      <w:r w:rsidR="008544B7">
        <w:rPr>
          <w:rFonts w:ascii="Arial" w:hAnsi="Arial" w:cs="Arial"/>
          <w:sz w:val="24"/>
          <w:szCs w:val="24"/>
        </w:rPr>
        <w:t>s</w:t>
      </w:r>
      <w:r w:rsidRPr="008544B7">
        <w:rPr>
          <w:rFonts w:ascii="Arial" w:hAnsi="Arial" w:cs="Arial"/>
          <w:sz w:val="24"/>
          <w:szCs w:val="24"/>
        </w:rPr>
        <w:t xml:space="preserve"> 329-330: </w:t>
      </w:r>
      <w:r w:rsidRPr="008544B7">
        <w:rPr>
          <w:rFonts w:ascii="Arial" w:hAnsi="Arial" w:cs="Arial"/>
          <w:sz w:val="24"/>
          <w:szCs w:val="24"/>
          <w:lang w:val="en-GB"/>
        </w:rPr>
        <w:t>Is there an age and gender difference between C&amp;O and O groups that might explain differences in Cardiovascular mortality?</w:t>
      </w:r>
    </w:p>
    <w:p w14:paraId="1896EF11" w14:textId="19210AE5" w:rsidR="000711FA" w:rsidRPr="008544B7" w:rsidRDefault="000711FA" w:rsidP="008544B7">
      <w:pPr>
        <w:pStyle w:val="a4"/>
        <w:numPr>
          <w:ilvl w:val="0"/>
          <w:numId w:val="5"/>
        </w:numPr>
        <w:jc w:val="both"/>
        <w:rPr>
          <w:rFonts w:ascii="Arial" w:hAnsi="Arial" w:cs="Arial"/>
        </w:rPr>
      </w:pPr>
      <w:r w:rsidRPr="008544B7">
        <w:rPr>
          <w:rFonts w:ascii="Arial" w:hAnsi="Arial" w:cs="Arial"/>
        </w:rPr>
        <w:t>Interpretation here should be that no evidence of an increase - not evidence of a decrease</w:t>
      </w:r>
    </w:p>
    <w:p w14:paraId="4A39AA9A" w14:textId="68594A8D" w:rsidR="007540F0" w:rsidRPr="008544B7" w:rsidRDefault="007540F0" w:rsidP="008544B7">
      <w:pPr>
        <w:pStyle w:val="a4"/>
        <w:numPr>
          <w:ilvl w:val="0"/>
          <w:numId w:val="5"/>
        </w:numPr>
        <w:jc w:val="both"/>
        <w:rPr>
          <w:rFonts w:ascii="Arial" w:hAnsi="Arial" w:cs="Arial"/>
        </w:rPr>
      </w:pPr>
      <w:r w:rsidRPr="008544B7">
        <w:rPr>
          <w:rFonts w:ascii="Arial" w:hAnsi="Arial" w:cs="Arial"/>
        </w:rPr>
        <w:t>In line 346, you refer to a change in the direction of association; however, this is not the case – in both instances, the mean IRR is less than one.</w:t>
      </w:r>
    </w:p>
    <w:p w14:paraId="61413E78" w14:textId="77777777" w:rsidR="007540F0" w:rsidRPr="008544B7" w:rsidRDefault="007540F0" w:rsidP="008544B7">
      <w:pPr>
        <w:pStyle w:val="a4"/>
        <w:numPr>
          <w:ilvl w:val="0"/>
          <w:numId w:val="5"/>
        </w:numPr>
        <w:jc w:val="both"/>
        <w:rPr>
          <w:rFonts w:ascii="Arial" w:hAnsi="Arial" w:cs="Arial"/>
        </w:rPr>
      </w:pPr>
      <w:r w:rsidRPr="008544B7">
        <w:rPr>
          <w:rFonts w:ascii="Arial" w:hAnsi="Arial" w:cs="Arial"/>
        </w:rPr>
        <w:t>Tables 3 and 4 are presented in an unusual format, appearing as unprocessed code output. Typically, results are presented horizontally for each covariate (e.g., unadjusted and adjusted IRRs for age displayed side-by-side in the same table, rather than in separate tables).</w:t>
      </w:r>
    </w:p>
    <w:p w14:paraId="2152AEBD" w14:textId="1BE5FDAB" w:rsidR="007540F0" w:rsidRPr="008544B7" w:rsidRDefault="007540F0" w:rsidP="008544B7">
      <w:pPr>
        <w:pStyle w:val="a4"/>
        <w:numPr>
          <w:ilvl w:val="0"/>
          <w:numId w:val="5"/>
        </w:numPr>
        <w:jc w:val="both"/>
        <w:rPr>
          <w:rFonts w:ascii="Arial" w:hAnsi="Arial" w:cs="Arial"/>
        </w:rPr>
      </w:pPr>
      <w:r w:rsidRPr="008544B7">
        <w:rPr>
          <w:rFonts w:ascii="Arial" w:hAnsi="Arial" w:cs="Arial"/>
        </w:rPr>
        <w:t>Reference levels for each covariate should be stated clearly within the table itself, not only in the caption.</w:t>
      </w:r>
    </w:p>
    <w:p w14:paraId="7C064580" w14:textId="2459C7A9" w:rsidR="007540F0" w:rsidRPr="008544B7" w:rsidRDefault="007540F0" w:rsidP="008544B7">
      <w:pPr>
        <w:pStyle w:val="a4"/>
        <w:numPr>
          <w:ilvl w:val="0"/>
          <w:numId w:val="5"/>
        </w:numPr>
        <w:jc w:val="both"/>
        <w:rPr>
          <w:rFonts w:ascii="Arial" w:hAnsi="Arial" w:cs="Arial"/>
        </w:rPr>
      </w:pPr>
      <w:r w:rsidRPr="008544B7">
        <w:rPr>
          <w:rFonts w:ascii="Arial" w:hAnsi="Arial" w:cs="Arial"/>
        </w:rPr>
        <w:t>Event rates for each covariate level and outcome should also be reported, with associated CIs. See the relevant tables in McAuley et al. (2023) for examples.</w:t>
      </w:r>
    </w:p>
    <w:p w14:paraId="17A52C39" w14:textId="18F2070D" w:rsidR="007540F0" w:rsidRPr="008544B7" w:rsidRDefault="007540F0" w:rsidP="008544B7">
      <w:pPr>
        <w:pStyle w:val="a4"/>
        <w:numPr>
          <w:ilvl w:val="0"/>
          <w:numId w:val="5"/>
        </w:numPr>
        <w:jc w:val="both"/>
        <w:rPr>
          <w:rFonts w:ascii="Arial" w:hAnsi="Arial" w:cs="Arial"/>
        </w:rPr>
      </w:pPr>
      <w:r w:rsidRPr="008544B7">
        <w:rPr>
          <w:rFonts w:ascii="Arial" w:hAnsi="Arial" w:cs="Arial"/>
        </w:rPr>
        <w:t>Findings for each outcome are usually presented in separate tables (e.g., one table per outcome).</w:t>
      </w:r>
    </w:p>
    <w:p w14:paraId="369E4FC3" w14:textId="05BDBB46" w:rsidR="007540F0" w:rsidRPr="008544B7" w:rsidRDefault="007540F0" w:rsidP="008544B7">
      <w:pPr>
        <w:pStyle w:val="a4"/>
        <w:numPr>
          <w:ilvl w:val="0"/>
          <w:numId w:val="5"/>
        </w:numPr>
        <w:jc w:val="both"/>
        <w:rPr>
          <w:rFonts w:ascii="Arial" w:hAnsi="Arial" w:cs="Arial"/>
        </w:rPr>
      </w:pPr>
      <w:r w:rsidRPr="008544B7">
        <w:rPr>
          <w:rFonts w:ascii="Arial" w:hAnsi="Arial" w:cs="Arial"/>
        </w:rPr>
        <w:t>Tables in the main results section should generally include only findings from the best-fitting model. Additional tables can be placed in the supplementary material.</w:t>
      </w:r>
    </w:p>
    <w:p w14:paraId="0B3BB00B" w14:textId="77777777" w:rsidR="00061237" w:rsidRPr="008544B7" w:rsidRDefault="00061237" w:rsidP="008544B7">
      <w:pPr>
        <w:pStyle w:val="a3"/>
        <w:numPr>
          <w:ilvl w:val="0"/>
          <w:numId w:val="5"/>
        </w:numPr>
        <w:jc w:val="both"/>
        <w:rPr>
          <w:rFonts w:ascii="Arial" w:eastAsia="Arial" w:hAnsi="Arial" w:cs="Arial"/>
          <w:sz w:val="24"/>
          <w:szCs w:val="24"/>
        </w:rPr>
      </w:pPr>
      <w:r w:rsidRPr="008544B7">
        <w:rPr>
          <w:rFonts w:ascii="Arial" w:eastAsia="Arial" w:hAnsi="Arial" w:cs="Arial"/>
          <w:sz w:val="24"/>
          <w:szCs w:val="24"/>
        </w:rPr>
        <w:t xml:space="preserve">Figure 2: age at what time point? </w:t>
      </w:r>
    </w:p>
    <w:p w14:paraId="0BDD5D8E" w14:textId="77777777" w:rsidR="00061237" w:rsidRPr="008544B7" w:rsidRDefault="00061237" w:rsidP="008544B7">
      <w:pPr>
        <w:pStyle w:val="a3"/>
        <w:numPr>
          <w:ilvl w:val="0"/>
          <w:numId w:val="5"/>
        </w:numPr>
        <w:jc w:val="both"/>
        <w:rPr>
          <w:rFonts w:ascii="Arial" w:eastAsia="Arial" w:hAnsi="Arial" w:cs="Arial"/>
          <w:sz w:val="24"/>
          <w:szCs w:val="24"/>
        </w:rPr>
      </w:pPr>
      <w:r w:rsidRPr="008544B7">
        <w:rPr>
          <w:rFonts w:ascii="Arial" w:eastAsia="Arial" w:hAnsi="Arial" w:cs="Arial"/>
          <w:sz w:val="24"/>
          <w:szCs w:val="24"/>
        </w:rPr>
        <w:t>Table 2 was not referred to in the text. Consider also if rates per follow-up period (person-years at risk) may be more informative than percentages here.</w:t>
      </w:r>
    </w:p>
    <w:p w14:paraId="465AD5F8" w14:textId="77777777" w:rsidR="00061237" w:rsidRPr="008544B7" w:rsidRDefault="00061237" w:rsidP="008544B7">
      <w:pPr>
        <w:pStyle w:val="a3"/>
        <w:numPr>
          <w:ilvl w:val="0"/>
          <w:numId w:val="5"/>
        </w:numPr>
        <w:jc w:val="both"/>
        <w:rPr>
          <w:rFonts w:ascii="Arial" w:eastAsia="Arial" w:hAnsi="Arial" w:cs="Arial"/>
          <w:sz w:val="24"/>
          <w:szCs w:val="24"/>
        </w:rPr>
      </w:pPr>
      <w:r w:rsidRPr="008544B7">
        <w:rPr>
          <w:rFonts w:ascii="Arial" w:eastAsia="Arial" w:hAnsi="Arial" w:cs="Arial"/>
          <w:sz w:val="24"/>
          <w:szCs w:val="24"/>
        </w:rPr>
        <w:t>Lines 307-308: Consider whether you can quantify any such change (with an estimate and 95% confidence interval) or test for a change (reporting a p-value).</w:t>
      </w:r>
    </w:p>
    <w:p w14:paraId="25CF6C94" w14:textId="77777777" w:rsidR="00061237" w:rsidRPr="008544B7" w:rsidRDefault="00061237" w:rsidP="008544B7">
      <w:pPr>
        <w:pStyle w:val="a3"/>
        <w:numPr>
          <w:ilvl w:val="0"/>
          <w:numId w:val="5"/>
        </w:numPr>
        <w:jc w:val="both"/>
        <w:rPr>
          <w:rFonts w:ascii="Arial" w:eastAsia="Arial" w:hAnsi="Arial" w:cs="Arial"/>
          <w:sz w:val="24"/>
          <w:szCs w:val="24"/>
        </w:rPr>
      </w:pPr>
      <w:r w:rsidRPr="008544B7">
        <w:rPr>
          <w:rFonts w:ascii="Arial" w:eastAsia="Arial" w:hAnsi="Arial" w:cs="Arial"/>
          <w:sz w:val="24"/>
          <w:szCs w:val="24"/>
        </w:rPr>
        <w:t xml:space="preserve">Lines 315-330: I would recommend avoiding making comparative statements (C&amp;O vs O) in this subsection: these comparative statements are better placed in the “Regression analyses” section, where quantitative results are included. Additionally, we cannot say e.g. “has always been significantly higher” (lines 324-325) or “has always been relatively high” (line 330) since you only studied the years 2015-2022. </w:t>
      </w:r>
    </w:p>
    <w:p w14:paraId="2185294F" w14:textId="77777777" w:rsidR="00061237" w:rsidRPr="008544B7" w:rsidRDefault="00061237" w:rsidP="008544B7">
      <w:pPr>
        <w:pStyle w:val="a3"/>
        <w:numPr>
          <w:ilvl w:val="0"/>
          <w:numId w:val="5"/>
        </w:numPr>
        <w:jc w:val="both"/>
        <w:rPr>
          <w:rFonts w:ascii="Arial" w:eastAsia="Arial" w:hAnsi="Arial" w:cs="Arial"/>
          <w:sz w:val="24"/>
          <w:szCs w:val="24"/>
        </w:rPr>
      </w:pPr>
      <w:r w:rsidRPr="008544B7">
        <w:rPr>
          <w:rFonts w:ascii="Arial" w:eastAsia="Arial" w:hAnsi="Arial" w:cs="Arial"/>
          <w:sz w:val="24"/>
          <w:szCs w:val="24"/>
        </w:rPr>
        <w:t xml:space="preserve">Line 336, line 345, line 352, e.g. “C&amp;O dependence had…rates”. Please rephrase more clearly (e.g. people with… experienced higher drug-related death rates than…).  </w:t>
      </w:r>
    </w:p>
    <w:p w14:paraId="6053D5BD" w14:textId="67C00CBD" w:rsidR="00061237" w:rsidRPr="008544B7" w:rsidRDefault="00061237" w:rsidP="008544B7">
      <w:pPr>
        <w:pStyle w:val="a3"/>
        <w:numPr>
          <w:ilvl w:val="0"/>
          <w:numId w:val="5"/>
        </w:numPr>
        <w:jc w:val="both"/>
        <w:rPr>
          <w:rFonts w:ascii="Arial" w:eastAsia="Arial" w:hAnsi="Arial" w:cs="Arial"/>
          <w:sz w:val="24"/>
          <w:szCs w:val="24"/>
        </w:rPr>
      </w:pPr>
      <w:r w:rsidRPr="008544B7">
        <w:rPr>
          <w:rFonts w:ascii="Arial" w:eastAsia="Arial" w:hAnsi="Arial" w:cs="Arial"/>
          <w:sz w:val="24"/>
          <w:szCs w:val="24"/>
        </w:rPr>
        <w:t xml:space="preserve">It would be very helpful to show regression results in a table, rather than only presenting “significant” results. </w:t>
      </w:r>
    </w:p>
    <w:p w14:paraId="2BE8CD39" w14:textId="73CEBAC5" w:rsidR="000711FA" w:rsidRPr="008544B7" w:rsidRDefault="000711FA" w:rsidP="008544B7">
      <w:pPr>
        <w:pStyle w:val="a3"/>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Arial" w:hAnsi="Arial" w:cs="Arial"/>
          <w:sz w:val="24"/>
          <w:szCs w:val="24"/>
          <w:lang w:val="en-GB"/>
        </w:rPr>
      </w:pPr>
      <w:r w:rsidRPr="008544B7">
        <w:rPr>
          <w:rFonts w:ascii="Arial" w:hAnsi="Arial" w:cs="Arial"/>
          <w:sz w:val="24"/>
          <w:szCs w:val="24"/>
        </w:rPr>
        <w:t xml:space="preserve">Line 366 ‘C&amp;O dependence had lower CVD mortality rates than opioid-only </w:t>
      </w:r>
      <w:proofErr w:type="gramStart"/>
      <w:r w:rsidRPr="008544B7">
        <w:rPr>
          <w:rFonts w:ascii="Arial" w:hAnsi="Arial" w:cs="Arial"/>
          <w:sz w:val="24"/>
          <w:szCs w:val="24"/>
        </w:rPr>
        <w:t>dependence ’</w:t>
      </w:r>
      <w:proofErr w:type="gramEnd"/>
      <w:r w:rsidRPr="008544B7">
        <w:rPr>
          <w:rFonts w:ascii="Arial" w:hAnsi="Arial" w:cs="Arial"/>
          <w:sz w:val="24"/>
          <w:szCs w:val="24"/>
        </w:rPr>
        <w:t xml:space="preserve">: </w:t>
      </w:r>
      <w:r w:rsidRPr="008544B7">
        <w:rPr>
          <w:rFonts w:ascii="Arial" w:hAnsi="Arial" w:cs="Arial"/>
          <w:sz w:val="24"/>
          <w:szCs w:val="24"/>
          <w:lang w:val="en-GB"/>
        </w:rPr>
        <w:t>Too strong. Maybe something like ‘There appears to be a lower risk of CVD mortality in people with C&amp;O exposure…’. Can you expand analysis here and show which factors are key confounders - and also show differences in terms of age/ homelessness and other factors between C&amp;O and O groups</w:t>
      </w:r>
    </w:p>
    <w:p w14:paraId="48F72AC0" w14:textId="2A339FFC" w:rsidR="006D0E46" w:rsidRPr="008544B7" w:rsidRDefault="006D0E46" w:rsidP="008544B7">
      <w:pPr>
        <w:jc w:val="both"/>
        <w:rPr>
          <w:rFonts w:ascii="Arial" w:eastAsia="Arial" w:hAnsi="Arial" w:cs="Arial"/>
          <w:b/>
          <w:bCs/>
          <w:color w:val="000000" w:themeColor="text1"/>
          <w:sz w:val="24"/>
          <w:szCs w:val="24"/>
        </w:rPr>
      </w:pPr>
    </w:p>
    <w:p w14:paraId="4197643B" w14:textId="2C09ED2F" w:rsidR="006D0E46" w:rsidRPr="008544B7" w:rsidRDefault="3094DE1D" w:rsidP="008544B7">
      <w:pPr>
        <w:jc w:val="both"/>
        <w:rPr>
          <w:rFonts w:ascii="Arial" w:eastAsia="Arial" w:hAnsi="Arial" w:cs="Arial"/>
          <w:b/>
          <w:bCs/>
          <w:color w:val="000000" w:themeColor="text1"/>
          <w:sz w:val="24"/>
          <w:szCs w:val="24"/>
          <w:lang w:val="en-GB"/>
        </w:rPr>
      </w:pPr>
      <w:r w:rsidRPr="008544B7">
        <w:rPr>
          <w:rFonts w:ascii="Arial" w:eastAsia="Arial" w:hAnsi="Arial" w:cs="Arial"/>
          <w:b/>
          <w:bCs/>
          <w:color w:val="000000" w:themeColor="text1"/>
          <w:sz w:val="24"/>
          <w:szCs w:val="24"/>
          <w:lang w:val="en-GB"/>
        </w:rPr>
        <w:t>Discussion:</w:t>
      </w:r>
    </w:p>
    <w:p w14:paraId="6A857604" w14:textId="77777777" w:rsidR="00061237" w:rsidRPr="008544B7" w:rsidRDefault="00061237" w:rsidP="008544B7">
      <w:pPr>
        <w:pStyle w:val="a3"/>
        <w:numPr>
          <w:ilvl w:val="0"/>
          <w:numId w:val="6"/>
        </w:numPr>
        <w:jc w:val="both"/>
        <w:rPr>
          <w:rFonts w:ascii="Arial" w:eastAsia="Arial" w:hAnsi="Arial" w:cs="Arial"/>
          <w:sz w:val="24"/>
          <w:szCs w:val="24"/>
          <w:lang w:val="en-GB"/>
        </w:rPr>
      </w:pPr>
      <w:r w:rsidRPr="008544B7">
        <w:rPr>
          <w:rFonts w:ascii="Arial" w:eastAsia="Arial" w:hAnsi="Arial" w:cs="Arial"/>
          <w:sz w:val="24"/>
          <w:szCs w:val="24"/>
          <w:lang w:val="en-GB"/>
        </w:rPr>
        <w:lastRenderedPageBreak/>
        <w:t>As noted above, your Discussion section should cover how your project and the results from it fit into the context of what is already known on the subject.</w:t>
      </w:r>
    </w:p>
    <w:p w14:paraId="0649E99B" w14:textId="5D6FF6A1" w:rsidR="000711FA" w:rsidRPr="008544B7" w:rsidRDefault="000711FA" w:rsidP="008544B7">
      <w:pPr>
        <w:pStyle w:val="a3"/>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Arial" w:hAnsi="Arial" w:cs="Arial"/>
          <w:sz w:val="24"/>
          <w:szCs w:val="24"/>
          <w:lang w:val="en-GB"/>
        </w:rPr>
      </w:pPr>
      <w:r w:rsidRPr="008544B7">
        <w:rPr>
          <w:rFonts w:ascii="Arial" w:eastAsia="Arial" w:hAnsi="Arial" w:cs="Arial"/>
          <w:sz w:val="24"/>
          <w:szCs w:val="24"/>
          <w:lang w:val="en-GB"/>
        </w:rPr>
        <w:t>Line 385 ‘</w:t>
      </w:r>
      <w:r w:rsidRPr="008544B7">
        <w:rPr>
          <w:rFonts w:ascii="Arial" w:hAnsi="Arial" w:cs="Arial"/>
          <w:sz w:val="24"/>
          <w:szCs w:val="24"/>
        </w:rPr>
        <w:t>In contrast, C&amp;O dependence is associated with a lower cardiovascular mortality rate (CVD)</w:t>
      </w:r>
      <w:r w:rsidRPr="008544B7">
        <w:rPr>
          <w:rFonts w:ascii="Arial" w:eastAsia="Arial" w:hAnsi="Arial" w:cs="Arial"/>
          <w:sz w:val="24"/>
          <w:szCs w:val="24"/>
          <w:lang w:val="en-GB"/>
        </w:rPr>
        <w:t xml:space="preserve">’: </w:t>
      </w:r>
      <w:r w:rsidRPr="008544B7">
        <w:rPr>
          <w:rFonts w:ascii="Arial" w:hAnsi="Arial" w:cs="Arial"/>
          <w:sz w:val="24"/>
          <w:szCs w:val="24"/>
          <w:lang w:val="en-GB"/>
        </w:rPr>
        <w:t>Too strong.  Go back to your main research questions. You found differences in NFOD but no support or evidence for higher risk in CVD/ ACM or DRD.</w:t>
      </w:r>
    </w:p>
    <w:p w14:paraId="1D0D787B" w14:textId="77777777" w:rsidR="00061237" w:rsidRPr="008544B7" w:rsidRDefault="00061237" w:rsidP="008544B7">
      <w:pPr>
        <w:pStyle w:val="a3"/>
        <w:numPr>
          <w:ilvl w:val="0"/>
          <w:numId w:val="6"/>
        </w:numPr>
        <w:jc w:val="both"/>
        <w:rPr>
          <w:rFonts w:ascii="Arial" w:eastAsia="Arial" w:hAnsi="Arial" w:cs="Arial"/>
          <w:sz w:val="24"/>
          <w:szCs w:val="24"/>
          <w:lang w:val="en-GB"/>
        </w:rPr>
      </w:pPr>
      <w:r w:rsidRPr="008544B7">
        <w:rPr>
          <w:rFonts w:ascii="Arial" w:eastAsia="Arial" w:hAnsi="Arial" w:cs="Arial"/>
          <w:sz w:val="24"/>
          <w:szCs w:val="24"/>
          <w:lang w:val="en-GB"/>
        </w:rPr>
        <w:t xml:space="preserve">Line 386: Again, I would avoid focus on “statistical significance”. </w:t>
      </w:r>
      <w:proofErr w:type="gramStart"/>
      <w:r w:rsidRPr="008544B7">
        <w:rPr>
          <w:rFonts w:ascii="Arial" w:eastAsia="Arial" w:hAnsi="Arial" w:cs="Arial"/>
          <w:sz w:val="24"/>
          <w:szCs w:val="24"/>
          <w:lang w:val="en-GB"/>
        </w:rPr>
        <w:t>Additionally</w:t>
      </w:r>
      <w:proofErr w:type="gramEnd"/>
      <w:r w:rsidRPr="008544B7">
        <w:rPr>
          <w:rFonts w:ascii="Arial" w:eastAsia="Arial" w:hAnsi="Arial" w:cs="Arial"/>
          <w:sz w:val="24"/>
          <w:szCs w:val="24"/>
          <w:lang w:val="en-GB"/>
        </w:rPr>
        <w:t xml:space="preserve"> it is not helpful to refer to “our prior knowledge”. Can you find and discuss any relevant literature instead? </w:t>
      </w:r>
    </w:p>
    <w:p w14:paraId="22B8339D" w14:textId="49FDC67E" w:rsidR="008544B7" w:rsidRPr="008544B7" w:rsidRDefault="008544B7" w:rsidP="008544B7">
      <w:pPr>
        <w:pStyle w:val="a3"/>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Arial" w:hAnsi="Arial" w:cs="Arial"/>
          <w:sz w:val="24"/>
          <w:szCs w:val="24"/>
          <w:lang w:val="en-GB"/>
        </w:rPr>
      </w:pPr>
      <w:r w:rsidRPr="008544B7">
        <w:rPr>
          <w:rFonts w:ascii="Arial" w:hAnsi="Arial" w:cs="Arial"/>
          <w:sz w:val="24"/>
          <w:szCs w:val="24"/>
          <w:lang w:val="en-GB"/>
        </w:rPr>
        <w:t>Line</w:t>
      </w:r>
      <w:r>
        <w:rPr>
          <w:rFonts w:ascii="Arial" w:hAnsi="Arial" w:cs="Arial"/>
          <w:sz w:val="24"/>
          <w:szCs w:val="24"/>
          <w:lang w:val="en-GB"/>
        </w:rPr>
        <w:t>s</w:t>
      </w:r>
      <w:r w:rsidRPr="008544B7">
        <w:rPr>
          <w:rFonts w:ascii="Arial" w:hAnsi="Arial" w:cs="Arial"/>
          <w:sz w:val="24"/>
          <w:szCs w:val="24"/>
          <w:lang w:val="en-GB"/>
        </w:rPr>
        <w:t xml:space="preserve"> 379-389: Both of these findings are contrary to our prior expectations. I’d be looking for a bit more awareness of this and discussion of what other aspects of the data or study design might have produced these results (e.g. discussing limitations).</w:t>
      </w:r>
    </w:p>
    <w:p w14:paraId="28D3D848" w14:textId="4BE9630A" w:rsidR="00061237" w:rsidRPr="008544B7" w:rsidRDefault="00061237" w:rsidP="008544B7">
      <w:pPr>
        <w:pStyle w:val="a3"/>
        <w:numPr>
          <w:ilvl w:val="0"/>
          <w:numId w:val="6"/>
        </w:numPr>
        <w:jc w:val="both"/>
        <w:rPr>
          <w:rFonts w:ascii="Arial" w:eastAsia="Arial" w:hAnsi="Arial" w:cs="Arial"/>
          <w:sz w:val="24"/>
          <w:szCs w:val="24"/>
          <w:lang w:val="en-GB"/>
        </w:rPr>
      </w:pPr>
      <w:r w:rsidRPr="008544B7">
        <w:rPr>
          <w:rFonts w:ascii="Arial" w:eastAsia="Arial" w:hAnsi="Arial" w:cs="Arial"/>
          <w:sz w:val="24"/>
          <w:szCs w:val="24"/>
          <w:lang w:val="en-GB"/>
        </w:rPr>
        <w:t>Lines 393-398: See our earlier comments about how conclusions must clearly relate to your specific research question(s).</w:t>
      </w:r>
      <w:r w:rsidR="008544B7" w:rsidRPr="008544B7">
        <w:rPr>
          <w:rFonts w:ascii="Arial" w:eastAsia="Arial" w:hAnsi="Arial" w:cs="Arial"/>
          <w:sz w:val="24"/>
          <w:szCs w:val="24"/>
          <w:lang w:val="en-GB"/>
        </w:rPr>
        <w:t xml:space="preserve"> </w:t>
      </w:r>
      <w:r w:rsidR="008544B7" w:rsidRPr="008544B7">
        <w:rPr>
          <w:rFonts w:ascii="Arial" w:hAnsi="Arial" w:cs="Arial"/>
          <w:sz w:val="24"/>
          <w:szCs w:val="24"/>
          <w:lang w:val="en-GB"/>
        </w:rPr>
        <w:t xml:space="preserve">This </w:t>
      </w:r>
      <w:proofErr w:type="spellStart"/>
      <w:r w:rsidR="008544B7" w:rsidRPr="008544B7">
        <w:rPr>
          <w:rFonts w:ascii="Arial" w:hAnsi="Arial" w:cs="Arial"/>
          <w:sz w:val="24"/>
          <w:szCs w:val="24"/>
          <w:lang w:val="en-GB"/>
        </w:rPr>
        <w:t>isnt</w:t>
      </w:r>
      <w:proofErr w:type="spellEnd"/>
      <w:r w:rsidR="008544B7" w:rsidRPr="008544B7">
        <w:rPr>
          <w:rFonts w:ascii="Arial" w:hAnsi="Arial" w:cs="Arial"/>
          <w:sz w:val="24"/>
          <w:szCs w:val="24"/>
          <w:lang w:val="en-GB"/>
        </w:rPr>
        <w:t xml:space="preserve"> your main question.</w:t>
      </w:r>
    </w:p>
    <w:p w14:paraId="4C4499DD" w14:textId="01D995CC" w:rsidR="000D7EB3" w:rsidRPr="008544B7" w:rsidRDefault="0063493C" w:rsidP="008544B7">
      <w:pPr>
        <w:pStyle w:val="a3"/>
        <w:numPr>
          <w:ilvl w:val="0"/>
          <w:numId w:val="6"/>
        </w:numPr>
        <w:jc w:val="both"/>
        <w:rPr>
          <w:rFonts w:ascii="Arial" w:eastAsia="Arial" w:hAnsi="Arial" w:cs="Arial"/>
          <w:color w:val="000000" w:themeColor="text1"/>
          <w:sz w:val="24"/>
          <w:szCs w:val="24"/>
          <w:lang w:val="en-GB"/>
        </w:rPr>
      </w:pPr>
      <w:r w:rsidRPr="008544B7">
        <w:rPr>
          <w:rFonts w:ascii="Arial" w:eastAsia="Arial" w:hAnsi="Arial" w:cs="Arial"/>
          <w:color w:val="000000" w:themeColor="text1"/>
          <w:sz w:val="24"/>
          <w:szCs w:val="24"/>
          <w:lang w:val="en-GB"/>
        </w:rPr>
        <w:t xml:space="preserve">The discussion section seems to be missing strengths and limitations section. The analysis was based on several assumptions (e.g. how we </w:t>
      </w:r>
      <w:proofErr w:type="gramStart"/>
      <w:r w:rsidRPr="008544B7">
        <w:rPr>
          <w:rFonts w:ascii="Arial" w:eastAsia="Arial" w:hAnsi="Arial" w:cs="Arial"/>
          <w:color w:val="000000" w:themeColor="text1"/>
          <w:sz w:val="24"/>
          <w:szCs w:val="24"/>
          <w:lang w:val="en-GB"/>
        </w:rPr>
        <w:t>defines</w:t>
      </w:r>
      <w:proofErr w:type="gramEnd"/>
      <w:r w:rsidRPr="008544B7">
        <w:rPr>
          <w:rFonts w:ascii="Arial" w:eastAsia="Arial" w:hAnsi="Arial" w:cs="Arial"/>
          <w:color w:val="000000" w:themeColor="text1"/>
          <w:sz w:val="24"/>
          <w:szCs w:val="24"/>
          <w:lang w:val="en-GB"/>
        </w:rPr>
        <w:t xml:space="preserve"> the exposure, homelessness, missing OAT prescriptions</w:t>
      </w:r>
      <w:r w:rsidR="00D85DCF" w:rsidRPr="008544B7">
        <w:rPr>
          <w:rFonts w:ascii="Arial" w:eastAsia="Arial" w:hAnsi="Arial" w:cs="Arial"/>
          <w:color w:val="000000" w:themeColor="text1"/>
          <w:sz w:val="24"/>
          <w:szCs w:val="24"/>
          <w:lang w:val="en-GB"/>
        </w:rPr>
        <w:t xml:space="preserve"> among those in prison) which should be discussed.</w:t>
      </w:r>
    </w:p>
    <w:p w14:paraId="2C078E63" w14:textId="045B3068" w:rsidR="006D0E46" w:rsidRPr="008544B7" w:rsidRDefault="006D0E46" w:rsidP="008544B7">
      <w:pPr>
        <w:jc w:val="both"/>
        <w:rPr>
          <w:rFonts w:ascii="Arial" w:hAnsi="Arial" w:cs="Arial"/>
          <w:sz w:val="24"/>
          <w:szCs w:val="24"/>
        </w:rPr>
      </w:pPr>
    </w:p>
    <w:p w14:paraId="3248E248" w14:textId="296EAC80" w:rsidR="00275FA4" w:rsidRPr="008544B7" w:rsidRDefault="00275FA4" w:rsidP="008544B7">
      <w:pPr>
        <w:jc w:val="both"/>
        <w:rPr>
          <w:rFonts w:ascii="Arial" w:eastAsia="Arial" w:hAnsi="Arial" w:cs="Arial"/>
          <w:b/>
          <w:bCs/>
          <w:color w:val="000000" w:themeColor="text1"/>
          <w:sz w:val="24"/>
          <w:szCs w:val="24"/>
          <w:lang w:val="en-GB"/>
        </w:rPr>
      </w:pPr>
      <w:r w:rsidRPr="008544B7">
        <w:rPr>
          <w:rFonts w:ascii="Arial" w:eastAsia="Arial" w:hAnsi="Arial" w:cs="Arial"/>
          <w:b/>
          <w:bCs/>
          <w:color w:val="000000" w:themeColor="text1"/>
          <w:sz w:val="24"/>
          <w:szCs w:val="24"/>
          <w:lang w:val="en-GB"/>
        </w:rPr>
        <w:t>Supplementary Material:</w:t>
      </w:r>
    </w:p>
    <w:p w14:paraId="5A88198B" w14:textId="7A312D8F" w:rsidR="00275FA4" w:rsidRPr="008544B7" w:rsidRDefault="007540F0" w:rsidP="008544B7">
      <w:pPr>
        <w:pStyle w:val="a3"/>
        <w:numPr>
          <w:ilvl w:val="0"/>
          <w:numId w:val="6"/>
        </w:numPr>
        <w:jc w:val="both"/>
        <w:rPr>
          <w:rFonts w:ascii="Arial" w:eastAsia="Arial" w:hAnsi="Arial" w:cs="Arial"/>
          <w:color w:val="000000" w:themeColor="text1"/>
          <w:sz w:val="24"/>
          <w:szCs w:val="24"/>
          <w:lang w:val="en-GB"/>
        </w:rPr>
      </w:pPr>
      <w:r w:rsidRPr="008544B7">
        <w:rPr>
          <w:rFonts w:ascii="Arial" w:eastAsia="Arial" w:hAnsi="Arial" w:cs="Arial"/>
          <w:color w:val="000000" w:themeColor="text1"/>
          <w:sz w:val="24"/>
          <w:szCs w:val="24"/>
          <w:lang w:val="en-GB"/>
        </w:rPr>
        <w:t>No Sup provided.</w:t>
      </w:r>
    </w:p>
    <w:sectPr w:rsidR="00275FA4" w:rsidRPr="008544B7">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2B70697" w14:textId="77777777" w:rsidR="00F064A9" w:rsidRDefault="00F064A9" w:rsidP="00B155F8">
      <w:pPr>
        <w:spacing w:after="0" w:line="240" w:lineRule="auto"/>
      </w:pPr>
      <w:r>
        <w:separator/>
      </w:r>
    </w:p>
  </w:endnote>
  <w:endnote w:type="continuationSeparator" w:id="0">
    <w:p w14:paraId="24573CB6" w14:textId="77777777" w:rsidR="00F064A9" w:rsidRDefault="00F064A9" w:rsidP="00B155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a7"/>
      </w:rPr>
      <w:id w:val="1436939274"/>
      <w:docPartObj>
        <w:docPartGallery w:val="Page Numbers (Bottom of Page)"/>
        <w:docPartUnique/>
      </w:docPartObj>
    </w:sdtPr>
    <w:sdtContent>
      <w:p w14:paraId="5EEBC24E" w14:textId="6A3C6A9D" w:rsidR="00B155F8" w:rsidRDefault="00B155F8" w:rsidP="00EF77C9">
        <w:pPr>
          <w:pStyle w:val="a5"/>
          <w:framePr w:wrap="none" w:vAnchor="text" w:hAnchor="margin" w:xAlign="right" w:y="1"/>
          <w:rPr>
            <w:rStyle w:val="a7"/>
          </w:rPr>
        </w:pPr>
        <w:r>
          <w:rPr>
            <w:rStyle w:val="a7"/>
          </w:rPr>
          <w:fldChar w:fldCharType="begin"/>
        </w:r>
        <w:r>
          <w:rPr>
            <w:rStyle w:val="a7"/>
          </w:rPr>
          <w:instrText xml:space="preserve"> PAGE </w:instrText>
        </w:r>
        <w:r>
          <w:rPr>
            <w:rStyle w:val="a7"/>
          </w:rPr>
          <w:fldChar w:fldCharType="end"/>
        </w:r>
      </w:p>
    </w:sdtContent>
  </w:sdt>
  <w:p w14:paraId="401ACB08" w14:textId="77777777" w:rsidR="00B155F8" w:rsidRDefault="00B155F8" w:rsidP="00B155F8">
    <w:pPr>
      <w:pStyle w:val="a5"/>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a7"/>
      </w:rPr>
      <w:id w:val="-1374069871"/>
      <w:docPartObj>
        <w:docPartGallery w:val="Page Numbers (Bottom of Page)"/>
        <w:docPartUnique/>
      </w:docPartObj>
    </w:sdtPr>
    <w:sdtContent>
      <w:p w14:paraId="6BF0B8C3" w14:textId="07AF6F66" w:rsidR="00B155F8" w:rsidRDefault="00B155F8" w:rsidP="00EF77C9">
        <w:pPr>
          <w:pStyle w:val="a5"/>
          <w:framePr w:wrap="none" w:vAnchor="text" w:hAnchor="margin" w:xAlign="right" w:y="1"/>
          <w:rPr>
            <w:rStyle w:val="a7"/>
          </w:rPr>
        </w:pPr>
        <w:r>
          <w:rPr>
            <w:rStyle w:val="a7"/>
          </w:rPr>
          <w:fldChar w:fldCharType="begin"/>
        </w:r>
        <w:r>
          <w:rPr>
            <w:rStyle w:val="a7"/>
          </w:rPr>
          <w:instrText xml:space="preserve"> PAGE </w:instrText>
        </w:r>
        <w:r>
          <w:rPr>
            <w:rStyle w:val="a7"/>
          </w:rPr>
          <w:fldChar w:fldCharType="separate"/>
        </w:r>
        <w:r>
          <w:rPr>
            <w:rStyle w:val="a7"/>
            <w:noProof/>
          </w:rPr>
          <w:t>1</w:t>
        </w:r>
        <w:r>
          <w:rPr>
            <w:rStyle w:val="a7"/>
          </w:rPr>
          <w:fldChar w:fldCharType="end"/>
        </w:r>
      </w:p>
    </w:sdtContent>
  </w:sdt>
  <w:p w14:paraId="00698A71" w14:textId="77777777" w:rsidR="00B155F8" w:rsidRDefault="00B155F8" w:rsidP="00B155F8">
    <w:pPr>
      <w:pStyle w:val="a5"/>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DD8B06" w14:textId="77777777" w:rsidR="007656C6" w:rsidRDefault="007656C6">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4D849A8" w14:textId="77777777" w:rsidR="00F064A9" w:rsidRDefault="00F064A9" w:rsidP="00B155F8">
      <w:pPr>
        <w:spacing w:after="0" w:line="240" w:lineRule="auto"/>
      </w:pPr>
      <w:r>
        <w:separator/>
      </w:r>
    </w:p>
  </w:footnote>
  <w:footnote w:type="continuationSeparator" w:id="0">
    <w:p w14:paraId="72AC583F" w14:textId="77777777" w:rsidR="00F064A9" w:rsidRDefault="00F064A9" w:rsidP="00B155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927A27" w14:textId="77777777" w:rsidR="007656C6" w:rsidRDefault="007656C6">
    <w:pPr>
      <w:pStyle w:val="a8"/>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B8F6FC" w14:textId="77777777" w:rsidR="007656C6" w:rsidRDefault="007656C6">
    <w:pPr>
      <w:pStyle w:val="a8"/>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204AA0" w14:textId="77777777" w:rsidR="007656C6" w:rsidRDefault="007656C6">
    <w:pPr>
      <w:pStyle w:val="a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8761ED"/>
    <w:multiLevelType w:val="hybridMultilevel"/>
    <w:tmpl w:val="2A905148"/>
    <w:lvl w:ilvl="0" w:tplc="08090003">
      <w:start w:val="1"/>
      <w:numFmt w:val="bullet"/>
      <w:lvlText w:val="o"/>
      <w:lvlJc w:val="left"/>
      <w:pPr>
        <w:ind w:left="1440" w:hanging="360"/>
      </w:pPr>
      <w:rPr>
        <w:rFonts w:ascii="Courier New" w:hAnsi="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1B2B0290"/>
    <w:multiLevelType w:val="hybridMultilevel"/>
    <w:tmpl w:val="1DE6697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1B6F234B"/>
    <w:multiLevelType w:val="hybridMultilevel"/>
    <w:tmpl w:val="5A56E6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C8D472C"/>
    <w:multiLevelType w:val="hybridMultilevel"/>
    <w:tmpl w:val="30466FA8"/>
    <w:lvl w:ilvl="0" w:tplc="08090003">
      <w:start w:val="1"/>
      <w:numFmt w:val="bullet"/>
      <w:lvlText w:val="o"/>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D597A90"/>
    <w:multiLevelType w:val="hybridMultilevel"/>
    <w:tmpl w:val="7B72582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386C4E3F"/>
    <w:multiLevelType w:val="hybridMultilevel"/>
    <w:tmpl w:val="10C0EB1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575F0D03"/>
    <w:multiLevelType w:val="hybridMultilevel"/>
    <w:tmpl w:val="B7745DD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579C3798"/>
    <w:multiLevelType w:val="hybridMultilevel"/>
    <w:tmpl w:val="F9B88FB8"/>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72D06943"/>
    <w:multiLevelType w:val="hybridMultilevel"/>
    <w:tmpl w:val="0EEE251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793B0EE2"/>
    <w:multiLevelType w:val="multilevel"/>
    <w:tmpl w:val="80F6F584"/>
    <w:lvl w:ilvl="0">
      <w:start w:val="1"/>
      <w:numFmt w:val="bullet"/>
      <w:lvlText w:val=""/>
      <w:lvlJc w:val="left"/>
      <w:pPr>
        <w:tabs>
          <w:tab w:val="num" w:pos="720"/>
        </w:tabs>
        <w:ind w:left="720" w:hanging="360"/>
      </w:pPr>
      <w:rPr>
        <w:rFonts w:ascii="Symbol" w:hAnsi="Symbol" w:hint="default"/>
        <w:sz w:val="20"/>
      </w:rPr>
    </w:lvl>
    <w:lvl w:ilvl="1">
      <w:start w:val="23"/>
      <w:numFmt w:val="bullet"/>
      <w:lvlText w:val="-"/>
      <w:lvlJc w:val="left"/>
      <w:pPr>
        <w:ind w:left="1440" w:hanging="360"/>
      </w:pPr>
      <w:rPr>
        <w:rFonts w:ascii="Arial" w:eastAsia="Times New Roman" w:hAnsi="Arial" w:cs="Aria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04049909">
    <w:abstractNumId w:val="8"/>
  </w:num>
  <w:num w:numId="2" w16cid:durableId="144015047">
    <w:abstractNumId w:val="5"/>
  </w:num>
  <w:num w:numId="3" w16cid:durableId="1117455701">
    <w:abstractNumId w:val="7"/>
  </w:num>
  <w:num w:numId="4" w16cid:durableId="1893426142">
    <w:abstractNumId w:val="2"/>
  </w:num>
  <w:num w:numId="5" w16cid:durableId="172426688">
    <w:abstractNumId w:val="4"/>
  </w:num>
  <w:num w:numId="6" w16cid:durableId="976304097">
    <w:abstractNumId w:val="1"/>
  </w:num>
  <w:num w:numId="7" w16cid:durableId="1619723636">
    <w:abstractNumId w:val="0"/>
  </w:num>
  <w:num w:numId="8" w16cid:durableId="1063018606">
    <w:abstractNumId w:val="3"/>
  </w:num>
  <w:num w:numId="9" w16cid:durableId="1910995325">
    <w:abstractNumId w:val="6"/>
  </w:num>
  <w:num w:numId="10" w16cid:durableId="87342190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19AE39C"/>
    <w:rsid w:val="00006080"/>
    <w:rsid w:val="00023408"/>
    <w:rsid w:val="00061237"/>
    <w:rsid w:val="000711FA"/>
    <w:rsid w:val="000A0E14"/>
    <w:rsid w:val="000D7EB3"/>
    <w:rsid w:val="000F1A8D"/>
    <w:rsid w:val="000F1FE0"/>
    <w:rsid w:val="00142196"/>
    <w:rsid w:val="00155774"/>
    <w:rsid w:val="00161E5E"/>
    <w:rsid w:val="002210B6"/>
    <w:rsid w:val="0022383D"/>
    <w:rsid w:val="002350F7"/>
    <w:rsid w:val="00237C64"/>
    <w:rsid w:val="0025092A"/>
    <w:rsid w:val="002715A4"/>
    <w:rsid w:val="002729E5"/>
    <w:rsid w:val="00275FA4"/>
    <w:rsid w:val="002A717D"/>
    <w:rsid w:val="002B02AF"/>
    <w:rsid w:val="002BB36F"/>
    <w:rsid w:val="002C4510"/>
    <w:rsid w:val="002D46C6"/>
    <w:rsid w:val="002D61BE"/>
    <w:rsid w:val="0036450A"/>
    <w:rsid w:val="00385810"/>
    <w:rsid w:val="003B2E96"/>
    <w:rsid w:val="003F4351"/>
    <w:rsid w:val="00402A22"/>
    <w:rsid w:val="0040344B"/>
    <w:rsid w:val="0041036A"/>
    <w:rsid w:val="00422002"/>
    <w:rsid w:val="0042658F"/>
    <w:rsid w:val="00426862"/>
    <w:rsid w:val="00435682"/>
    <w:rsid w:val="0046298B"/>
    <w:rsid w:val="004709D5"/>
    <w:rsid w:val="004715D0"/>
    <w:rsid w:val="00473C4E"/>
    <w:rsid w:val="004838E7"/>
    <w:rsid w:val="005034E2"/>
    <w:rsid w:val="00520883"/>
    <w:rsid w:val="00530C71"/>
    <w:rsid w:val="00533885"/>
    <w:rsid w:val="00552421"/>
    <w:rsid w:val="00561099"/>
    <w:rsid w:val="005875DD"/>
    <w:rsid w:val="005966F0"/>
    <w:rsid w:val="005B1F19"/>
    <w:rsid w:val="005C5088"/>
    <w:rsid w:val="005E320E"/>
    <w:rsid w:val="00612D1B"/>
    <w:rsid w:val="00617430"/>
    <w:rsid w:val="006224AA"/>
    <w:rsid w:val="0063493C"/>
    <w:rsid w:val="006366CD"/>
    <w:rsid w:val="006403BC"/>
    <w:rsid w:val="00685A05"/>
    <w:rsid w:val="00695D23"/>
    <w:rsid w:val="006A267E"/>
    <w:rsid w:val="006D0E46"/>
    <w:rsid w:val="006E682B"/>
    <w:rsid w:val="0070355F"/>
    <w:rsid w:val="007137C9"/>
    <w:rsid w:val="00716B01"/>
    <w:rsid w:val="00727B68"/>
    <w:rsid w:val="007540F0"/>
    <w:rsid w:val="00763155"/>
    <w:rsid w:val="007656C6"/>
    <w:rsid w:val="00773ABB"/>
    <w:rsid w:val="00780062"/>
    <w:rsid w:val="007A1868"/>
    <w:rsid w:val="007E210E"/>
    <w:rsid w:val="008104A3"/>
    <w:rsid w:val="00844DC9"/>
    <w:rsid w:val="008544B7"/>
    <w:rsid w:val="008B093E"/>
    <w:rsid w:val="008F33FA"/>
    <w:rsid w:val="00932C9F"/>
    <w:rsid w:val="009853CF"/>
    <w:rsid w:val="009D3BB5"/>
    <w:rsid w:val="00A11AA5"/>
    <w:rsid w:val="00A13CAD"/>
    <w:rsid w:val="00A57D2E"/>
    <w:rsid w:val="00A82734"/>
    <w:rsid w:val="00A9126A"/>
    <w:rsid w:val="00A96900"/>
    <w:rsid w:val="00AD5063"/>
    <w:rsid w:val="00B02E29"/>
    <w:rsid w:val="00B045E7"/>
    <w:rsid w:val="00B155F8"/>
    <w:rsid w:val="00B91FB0"/>
    <w:rsid w:val="00BB4EB3"/>
    <w:rsid w:val="00BC76A6"/>
    <w:rsid w:val="00BF57FB"/>
    <w:rsid w:val="00C02D4C"/>
    <w:rsid w:val="00C0600C"/>
    <w:rsid w:val="00C2713C"/>
    <w:rsid w:val="00C809B9"/>
    <w:rsid w:val="00C82DE7"/>
    <w:rsid w:val="00CA21DE"/>
    <w:rsid w:val="00CC2DDB"/>
    <w:rsid w:val="00CE6512"/>
    <w:rsid w:val="00D4360A"/>
    <w:rsid w:val="00D54C8D"/>
    <w:rsid w:val="00D753D0"/>
    <w:rsid w:val="00D85DCF"/>
    <w:rsid w:val="00DC177E"/>
    <w:rsid w:val="00DD3157"/>
    <w:rsid w:val="00DD704D"/>
    <w:rsid w:val="00DF7608"/>
    <w:rsid w:val="00DF7D7D"/>
    <w:rsid w:val="00E06D5F"/>
    <w:rsid w:val="00E42D9C"/>
    <w:rsid w:val="00E54FAF"/>
    <w:rsid w:val="00E57176"/>
    <w:rsid w:val="00E74D4E"/>
    <w:rsid w:val="00E75499"/>
    <w:rsid w:val="00E8752C"/>
    <w:rsid w:val="00EB418B"/>
    <w:rsid w:val="00EC28A1"/>
    <w:rsid w:val="00EF7382"/>
    <w:rsid w:val="00F02AA2"/>
    <w:rsid w:val="00F04CF6"/>
    <w:rsid w:val="00F064A9"/>
    <w:rsid w:val="00F17046"/>
    <w:rsid w:val="00F25641"/>
    <w:rsid w:val="00F26C64"/>
    <w:rsid w:val="00F3053C"/>
    <w:rsid w:val="00F44521"/>
    <w:rsid w:val="00F87FEF"/>
    <w:rsid w:val="00FA0C3A"/>
    <w:rsid w:val="00FB6BC6"/>
    <w:rsid w:val="00FE78B2"/>
    <w:rsid w:val="00FF1D07"/>
    <w:rsid w:val="0418A9D6"/>
    <w:rsid w:val="1D604145"/>
    <w:rsid w:val="285BD280"/>
    <w:rsid w:val="2E2E83C9"/>
    <w:rsid w:val="3094DE1D"/>
    <w:rsid w:val="319AE39C"/>
    <w:rsid w:val="31A8DE8F"/>
    <w:rsid w:val="3D7CB927"/>
    <w:rsid w:val="4111A9F2"/>
    <w:rsid w:val="42094CCE"/>
    <w:rsid w:val="546D5DAB"/>
    <w:rsid w:val="611FB2AB"/>
    <w:rsid w:val="618CBEB6"/>
    <w:rsid w:val="760A9B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A609A67"/>
  <w15:chartTrackingRefBased/>
  <w15:docId w15:val="{07834041-0559-49AF-A4F8-8688D81D19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12D1B"/>
    <w:pPr>
      <w:ind w:left="720"/>
      <w:contextualSpacing/>
    </w:pPr>
  </w:style>
  <w:style w:type="paragraph" w:styleId="a4">
    <w:name w:val="Normal (Web)"/>
    <w:basedOn w:val="a"/>
    <w:uiPriority w:val="99"/>
    <w:unhideWhenUsed/>
    <w:rsid w:val="002A717D"/>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styleId="a5">
    <w:name w:val="footer"/>
    <w:basedOn w:val="a"/>
    <w:link w:val="a6"/>
    <w:uiPriority w:val="99"/>
    <w:unhideWhenUsed/>
    <w:rsid w:val="00B155F8"/>
    <w:pPr>
      <w:tabs>
        <w:tab w:val="center" w:pos="4513"/>
        <w:tab w:val="right" w:pos="9026"/>
      </w:tabs>
      <w:spacing w:after="0" w:line="240" w:lineRule="auto"/>
    </w:pPr>
  </w:style>
  <w:style w:type="character" w:customStyle="1" w:styleId="a6">
    <w:name w:val="页脚 字符"/>
    <w:basedOn w:val="a0"/>
    <w:link w:val="a5"/>
    <w:uiPriority w:val="99"/>
    <w:rsid w:val="00B155F8"/>
  </w:style>
  <w:style w:type="character" w:styleId="a7">
    <w:name w:val="page number"/>
    <w:basedOn w:val="a0"/>
    <w:uiPriority w:val="99"/>
    <w:semiHidden/>
    <w:unhideWhenUsed/>
    <w:rsid w:val="00B155F8"/>
  </w:style>
  <w:style w:type="paragraph" w:styleId="a8">
    <w:name w:val="header"/>
    <w:basedOn w:val="a"/>
    <w:link w:val="a9"/>
    <w:uiPriority w:val="99"/>
    <w:unhideWhenUsed/>
    <w:rsid w:val="007656C6"/>
    <w:pPr>
      <w:tabs>
        <w:tab w:val="center" w:pos="4513"/>
        <w:tab w:val="right" w:pos="9026"/>
      </w:tabs>
      <w:spacing w:after="0" w:line="240" w:lineRule="auto"/>
    </w:pPr>
  </w:style>
  <w:style w:type="character" w:customStyle="1" w:styleId="a9">
    <w:name w:val="页眉 字符"/>
    <w:basedOn w:val="a0"/>
    <w:link w:val="a8"/>
    <w:uiPriority w:val="99"/>
    <w:rsid w:val="007656C6"/>
  </w:style>
  <w:style w:type="character" w:styleId="aa">
    <w:name w:val="annotation reference"/>
    <w:basedOn w:val="a0"/>
    <w:uiPriority w:val="99"/>
    <w:semiHidden/>
    <w:unhideWhenUsed/>
    <w:rsid w:val="000A0E14"/>
    <w:rPr>
      <w:sz w:val="16"/>
      <w:szCs w:val="16"/>
    </w:rPr>
  </w:style>
  <w:style w:type="character" w:customStyle="1" w:styleId="apple-converted-space">
    <w:name w:val="apple-converted-space"/>
    <w:basedOn w:val="a0"/>
    <w:rsid w:val="007A1868"/>
  </w:style>
  <w:style w:type="character" w:styleId="ab">
    <w:name w:val="Emphasis"/>
    <w:basedOn w:val="a0"/>
    <w:uiPriority w:val="20"/>
    <w:qFormat/>
    <w:rsid w:val="007A1868"/>
    <w:rPr>
      <w:i/>
      <w:iCs/>
    </w:rPr>
  </w:style>
  <w:style w:type="paragraph" w:styleId="ac">
    <w:name w:val="annotation text"/>
    <w:basedOn w:val="a"/>
    <w:link w:val="ad"/>
    <w:uiPriority w:val="99"/>
    <w:unhideWhenUsed/>
    <w:rsid w:val="000711FA"/>
    <w:pPr>
      <w:spacing w:line="240" w:lineRule="auto"/>
    </w:pPr>
    <w:rPr>
      <w:kern w:val="2"/>
      <w:sz w:val="20"/>
      <w:szCs w:val="20"/>
      <w:lang w:val="en-GB" w:eastAsia="zh-CN"/>
      <w14:ligatures w14:val="standardContextual"/>
    </w:rPr>
  </w:style>
  <w:style w:type="character" w:customStyle="1" w:styleId="ad">
    <w:name w:val="批注文字 字符"/>
    <w:basedOn w:val="a0"/>
    <w:link w:val="ac"/>
    <w:uiPriority w:val="99"/>
    <w:rsid w:val="000711FA"/>
    <w:rPr>
      <w:rFonts w:eastAsiaTheme="minorEastAsia"/>
      <w:kern w:val="2"/>
      <w:sz w:val="20"/>
      <w:szCs w:val="20"/>
      <w:lang w:val="en-GB" w:eastAsia="zh-CN"/>
      <w14:ligatures w14:val="standardContextual"/>
    </w:rPr>
  </w:style>
  <w:style w:type="paragraph" w:styleId="ae">
    <w:name w:val="annotation subject"/>
    <w:basedOn w:val="ac"/>
    <w:next w:val="ac"/>
    <w:link w:val="af"/>
    <w:uiPriority w:val="99"/>
    <w:semiHidden/>
    <w:unhideWhenUsed/>
    <w:rsid w:val="005966F0"/>
    <w:rPr>
      <w:rFonts w:eastAsiaTheme="minorHAnsi"/>
      <w:b/>
      <w:bCs/>
      <w:kern w:val="0"/>
      <w:lang w:val="en-US" w:eastAsia="en-US"/>
      <w14:ligatures w14:val="none"/>
    </w:rPr>
  </w:style>
  <w:style w:type="character" w:customStyle="1" w:styleId="af">
    <w:name w:val="批注主题 字符"/>
    <w:basedOn w:val="ad"/>
    <w:link w:val="ae"/>
    <w:uiPriority w:val="99"/>
    <w:semiHidden/>
    <w:rsid w:val="005966F0"/>
    <w:rPr>
      <w:rFonts w:eastAsiaTheme="minorEastAsia"/>
      <w:b/>
      <w:bCs/>
      <w:kern w:val="2"/>
      <w:sz w:val="20"/>
      <w:szCs w:val="20"/>
      <w:lang w:val="en-GB" w:eastAsia="zh-CN"/>
      <w14:ligatures w14:val="standardContextual"/>
    </w:rPr>
  </w:style>
  <w:style w:type="paragraph" w:styleId="af0">
    <w:name w:val="Revision"/>
    <w:hidden/>
    <w:uiPriority w:val="99"/>
    <w:semiHidden/>
    <w:rsid w:val="00F02AA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4293198">
      <w:bodyDiv w:val="1"/>
      <w:marLeft w:val="0"/>
      <w:marRight w:val="0"/>
      <w:marTop w:val="0"/>
      <w:marBottom w:val="0"/>
      <w:divBdr>
        <w:top w:val="none" w:sz="0" w:space="0" w:color="auto"/>
        <w:left w:val="none" w:sz="0" w:space="0" w:color="auto"/>
        <w:bottom w:val="none" w:sz="0" w:space="0" w:color="auto"/>
        <w:right w:val="none" w:sz="0" w:space="0" w:color="auto"/>
      </w:divBdr>
      <w:divsChild>
        <w:div w:id="1824347109">
          <w:marLeft w:val="0"/>
          <w:marRight w:val="0"/>
          <w:marTop w:val="0"/>
          <w:marBottom w:val="0"/>
          <w:divBdr>
            <w:top w:val="none" w:sz="0" w:space="0" w:color="auto"/>
            <w:left w:val="none" w:sz="0" w:space="0" w:color="auto"/>
            <w:bottom w:val="none" w:sz="0" w:space="0" w:color="auto"/>
            <w:right w:val="none" w:sz="0" w:space="0" w:color="auto"/>
          </w:divBdr>
          <w:divsChild>
            <w:div w:id="1943487656">
              <w:marLeft w:val="0"/>
              <w:marRight w:val="0"/>
              <w:marTop w:val="0"/>
              <w:marBottom w:val="0"/>
              <w:divBdr>
                <w:top w:val="none" w:sz="0" w:space="0" w:color="auto"/>
                <w:left w:val="none" w:sz="0" w:space="0" w:color="auto"/>
                <w:bottom w:val="none" w:sz="0" w:space="0" w:color="auto"/>
                <w:right w:val="none" w:sz="0" w:space="0" w:color="auto"/>
              </w:divBdr>
              <w:divsChild>
                <w:div w:id="571081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9466610">
      <w:bodyDiv w:val="1"/>
      <w:marLeft w:val="0"/>
      <w:marRight w:val="0"/>
      <w:marTop w:val="0"/>
      <w:marBottom w:val="0"/>
      <w:divBdr>
        <w:top w:val="none" w:sz="0" w:space="0" w:color="auto"/>
        <w:left w:val="none" w:sz="0" w:space="0" w:color="auto"/>
        <w:bottom w:val="none" w:sz="0" w:space="0" w:color="auto"/>
        <w:right w:val="none" w:sz="0" w:space="0" w:color="auto"/>
      </w:divBdr>
      <w:divsChild>
        <w:div w:id="633413709">
          <w:marLeft w:val="0"/>
          <w:marRight w:val="0"/>
          <w:marTop w:val="0"/>
          <w:marBottom w:val="0"/>
          <w:divBdr>
            <w:top w:val="none" w:sz="0" w:space="0" w:color="auto"/>
            <w:left w:val="none" w:sz="0" w:space="0" w:color="auto"/>
            <w:bottom w:val="none" w:sz="0" w:space="0" w:color="auto"/>
            <w:right w:val="none" w:sz="0" w:space="0" w:color="auto"/>
          </w:divBdr>
          <w:divsChild>
            <w:div w:id="501359799">
              <w:marLeft w:val="0"/>
              <w:marRight w:val="0"/>
              <w:marTop w:val="0"/>
              <w:marBottom w:val="0"/>
              <w:divBdr>
                <w:top w:val="none" w:sz="0" w:space="0" w:color="auto"/>
                <w:left w:val="none" w:sz="0" w:space="0" w:color="auto"/>
                <w:bottom w:val="none" w:sz="0" w:space="0" w:color="auto"/>
                <w:right w:val="none" w:sz="0" w:space="0" w:color="auto"/>
              </w:divBdr>
              <w:divsChild>
                <w:div w:id="565457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0534999">
      <w:bodyDiv w:val="1"/>
      <w:marLeft w:val="0"/>
      <w:marRight w:val="0"/>
      <w:marTop w:val="0"/>
      <w:marBottom w:val="0"/>
      <w:divBdr>
        <w:top w:val="none" w:sz="0" w:space="0" w:color="auto"/>
        <w:left w:val="none" w:sz="0" w:space="0" w:color="auto"/>
        <w:bottom w:val="none" w:sz="0" w:space="0" w:color="auto"/>
        <w:right w:val="none" w:sz="0" w:space="0" w:color="auto"/>
      </w:divBdr>
      <w:divsChild>
        <w:div w:id="332416427">
          <w:marLeft w:val="0"/>
          <w:marRight w:val="0"/>
          <w:marTop w:val="0"/>
          <w:marBottom w:val="0"/>
          <w:divBdr>
            <w:top w:val="none" w:sz="0" w:space="0" w:color="auto"/>
            <w:left w:val="none" w:sz="0" w:space="0" w:color="auto"/>
            <w:bottom w:val="none" w:sz="0" w:space="0" w:color="auto"/>
            <w:right w:val="none" w:sz="0" w:space="0" w:color="auto"/>
          </w:divBdr>
          <w:divsChild>
            <w:div w:id="463085931">
              <w:marLeft w:val="0"/>
              <w:marRight w:val="0"/>
              <w:marTop w:val="0"/>
              <w:marBottom w:val="0"/>
              <w:divBdr>
                <w:top w:val="none" w:sz="0" w:space="0" w:color="auto"/>
                <w:left w:val="none" w:sz="0" w:space="0" w:color="auto"/>
                <w:bottom w:val="none" w:sz="0" w:space="0" w:color="auto"/>
                <w:right w:val="none" w:sz="0" w:space="0" w:color="auto"/>
              </w:divBdr>
              <w:divsChild>
                <w:div w:id="164373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TaxCatchAll xmlns="8cbf9462-45ae-47f1-96f2-c7889104eb9e" xsi:nil="true"/>
    <lcf76f155ced4ddcb4097134ff3c332f xmlns="e160911a-7a49-41f4-8ab0-552a991ba164">
      <Terms xmlns="http://schemas.microsoft.com/office/infopath/2007/PartnerControls"/>
    </lcf76f155ced4ddcb4097134ff3c332f>
    <SharedWithUsers xmlns="8cbf9462-45ae-47f1-96f2-c7889104eb9e">
      <UserInfo>
        <DisplayName/>
        <AccountId xsi:nil="true"/>
        <AccountType/>
      </UserInfo>
    </SharedWithUsers>
    <MediaLengthInSeconds xmlns="e160911a-7a49-41f4-8ab0-552a991ba164" xsi:nil="true"/>
    <GDPR xmlns="e160911a-7a49-41f4-8ab0-552a991ba164"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D79BF156F7436458B2E4AAA6D5C9C67" ma:contentTypeVersion="18" ma:contentTypeDescription="Create a new document." ma:contentTypeScope="" ma:versionID="600c374330893c699a3545ee0140bcea">
  <xsd:schema xmlns:xsd="http://www.w3.org/2001/XMLSchema" xmlns:xs="http://www.w3.org/2001/XMLSchema" xmlns:p="http://schemas.microsoft.com/office/2006/metadata/properties" xmlns:ns2="8cbf9462-45ae-47f1-96f2-c7889104eb9e" xmlns:ns3="e160911a-7a49-41f4-8ab0-552a991ba164" targetNamespace="http://schemas.microsoft.com/office/2006/metadata/properties" ma:root="true" ma:fieldsID="fbf7c54398fb03819b96ea68419085b4" ns2:_="" ns3:_="">
    <xsd:import namespace="8cbf9462-45ae-47f1-96f2-c7889104eb9e"/>
    <xsd:import namespace="e160911a-7a49-41f4-8ab0-552a991ba164"/>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lcf76f155ced4ddcb4097134ff3c332f" minOccurs="0"/>
                <xsd:element ref="ns2:TaxCatchAll" minOccurs="0"/>
                <xsd:element ref="ns3:MediaServiceDateTaken" minOccurs="0"/>
                <xsd:element ref="ns3:MediaServiceGenerationTime" minOccurs="0"/>
                <xsd:element ref="ns3:MediaServiceEventHashCode" minOccurs="0"/>
                <xsd:element ref="ns3:MediaLengthInSeconds" minOccurs="0"/>
                <xsd:element ref="ns3:MediaServiceAutoKeyPoints" minOccurs="0"/>
                <xsd:element ref="ns3:MediaServiceKeyPoints" minOccurs="0"/>
                <xsd:element ref="ns3:MediaServiceOCR" minOccurs="0"/>
                <xsd:element ref="ns3:MediaServiceLocation" minOccurs="0"/>
                <xsd:element ref="ns3:MediaServiceObjectDetectorVersions" minOccurs="0"/>
                <xsd:element ref="ns3:MediaServiceSearchProperties" minOccurs="0"/>
                <xsd:element ref="ns3:GDP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cbf9462-45ae-47f1-96f2-c7889104eb9e"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14" nillable="true" ma:displayName="Taxonomy Catch All Column" ma:hidden="true" ma:list="{e647fc8b-d63d-48ee-9054-3c264dd38270}" ma:internalName="TaxCatchAll" ma:showField="CatchAllData" ma:web="8cbf9462-45ae-47f1-96f2-c7889104eb9e">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e160911a-7a49-41f4-8ab0-552a991ba164"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dd084387-097e-4aef-8f33-0dee7b0eb57f"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ServiceOCR" ma:index="21" nillable="true" ma:displayName="Extracted Text" ma:internalName="MediaServiceOCR" ma:readOnly="true">
      <xsd:simpleType>
        <xsd:restriction base="dms:Note">
          <xsd:maxLength value="255"/>
        </xsd:restriction>
      </xsd:simpleType>
    </xsd:element>
    <xsd:element name="MediaServiceLocation" ma:index="22" nillable="true" ma:displayName="Location" ma:internalName="MediaServiceLocation" ma:readOnly="true">
      <xsd:simpleType>
        <xsd:restriction base="dms:Text"/>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element name="GDPR" ma:index="25" nillable="true" ma:displayName="GDPR" ma:format="Dropdown" ma:internalName="GDPR">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FEC960C-D68B-46DE-BB9E-9D9E3A6322E0}">
  <ds:schemaRefs>
    <ds:schemaRef ds:uri="http://schemas.openxmlformats.org/officeDocument/2006/bibliography"/>
  </ds:schemaRefs>
</ds:datastoreItem>
</file>

<file path=customXml/itemProps2.xml><?xml version="1.0" encoding="utf-8"?>
<ds:datastoreItem xmlns:ds="http://schemas.openxmlformats.org/officeDocument/2006/customXml" ds:itemID="{F352CF8E-CA0D-402B-A0B1-451F712B5BD1}">
  <ds:schemaRefs>
    <ds:schemaRef ds:uri="http://schemas.microsoft.com/office/2006/metadata/properties"/>
    <ds:schemaRef ds:uri="http://schemas.microsoft.com/office/infopath/2007/PartnerControls"/>
    <ds:schemaRef ds:uri="8cbf9462-45ae-47f1-96f2-c7889104eb9e"/>
    <ds:schemaRef ds:uri="e160911a-7a49-41f4-8ab0-552a991ba164"/>
  </ds:schemaRefs>
</ds:datastoreItem>
</file>

<file path=customXml/itemProps3.xml><?xml version="1.0" encoding="utf-8"?>
<ds:datastoreItem xmlns:ds="http://schemas.openxmlformats.org/officeDocument/2006/customXml" ds:itemID="{61020311-5542-40AB-93B5-2026A5C5417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cbf9462-45ae-47f1-96f2-c7889104eb9e"/>
    <ds:schemaRef ds:uri="e160911a-7a49-41f4-8ab0-552a991ba16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A679ACB-4D33-4745-8DAC-04A1929A3800}">
  <ds:schemaRefs>
    <ds:schemaRef ds:uri="http://schemas.microsoft.com/sharepoint/v3/contenttype/forms"/>
  </ds:schemaRefs>
</ds:datastoreItem>
</file>

<file path=docMetadata/LabelInfo.xml><?xml version="1.0" encoding="utf-8"?>
<clbl:labelList xmlns:clbl="http://schemas.microsoft.com/office/2020/mipLabelMetadata">
  <clbl:label id="{b4199b9c-a89e-442f-9799-431511f14748}" enabled="1" method="Privileged" siteId="{10efe0bd-a030-4bca-809c-b5e6745e499a}" removed="0"/>
</clbl:labelList>
</file>

<file path=docProps/app.xml><?xml version="1.0" encoding="utf-8"?>
<Properties xmlns="http://schemas.openxmlformats.org/officeDocument/2006/extended-properties" xmlns:vt="http://schemas.openxmlformats.org/officeDocument/2006/docPropsVTypes">
  <Template>Normal.dotm</Template>
  <TotalTime>125</TotalTime>
  <Pages>1</Pages>
  <Words>2542</Words>
  <Characters>13757</Characters>
  <Application>Microsoft Office Word</Application>
  <DocSecurity>0</DocSecurity>
  <Lines>259</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 Northstone</dc:creator>
  <cp:keywords/>
  <dc:description/>
  <cp:lastModifiedBy>Fan Zhang</cp:lastModifiedBy>
  <cp:revision>8</cp:revision>
  <dcterms:created xsi:type="dcterms:W3CDTF">2025-08-20T10:23:00Z</dcterms:created>
  <dcterms:modified xsi:type="dcterms:W3CDTF">2025-08-20T22:18:00Z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0x0101003D79BF156F7436458B2E4AAA6D5C9C67</vt:lpwstr>
  </property>
  <property fmtid="{D5CDD505-2E9C-101B-9397-08002B2CF9AE}" pid="3" name="Order">
    <vt:r8>9013500</vt:r8>
  </property>
  <property fmtid="{D5CDD505-2E9C-101B-9397-08002B2CF9AE}" pid="4" name="xd_Signature">
    <vt:bool>false</vt:bool>
  </property>
  <property fmtid="{D5CDD505-2E9C-101B-9397-08002B2CF9AE}" pid="5" name="xd_ProgID">
    <vt:lpwstr/>
  </property>
  <property fmtid="{D5CDD505-2E9C-101B-9397-08002B2CF9AE}" pid="6" name="TriggerFlowInfo">
    <vt:lpwstr/>
  </property>
  <property fmtid="{D5CDD505-2E9C-101B-9397-08002B2CF9AE}" pid="7" name="ComplianceAssetId">
    <vt:lpwstr/>
  </property>
  <property fmtid="{D5CDD505-2E9C-101B-9397-08002B2CF9AE}" pid="8" name="TemplateUrl">
    <vt:lpwstr/>
  </property>
  <property fmtid="{D5CDD505-2E9C-101B-9397-08002B2CF9AE}" pid="9" name="_ExtendedDescription">
    <vt:lpwstr/>
  </property>
  <property fmtid="{D5CDD505-2E9C-101B-9397-08002B2CF9AE}" pid="10" name="MediaServiceImageTags">
    <vt:lpwstr/>
  </property>
</Properties>
</file>