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82" w:rsidRDefault="002A2882" w:rsidP="00707BB7">
      <w:pPr>
        <w:autoSpaceDE w:val="0"/>
        <w:autoSpaceDN w:val="0"/>
        <w:adjustRightInd w:val="0"/>
        <w:jc w:val="left"/>
        <w:rPr>
          <w:rFonts w:ascii="华文仿宋" w:eastAsia="华文仿宋" w:hAnsi="华文仿宋" w:cs="宋体" w:hint="eastAsia"/>
          <w:kern w:val="0"/>
          <w:szCs w:val="21"/>
        </w:rPr>
      </w:pPr>
      <w:r>
        <w:rPr>
          <w:rFonts w:ascii="华文仿宋" w:eastAsia="华文仿宋" w:hAnsi="华文仿宋" w:cs="宋体" w:hint="eastAsia"/>
          <w:kern w:val="0"/>
          <w:szCs w:val="21"/>
        </w:rPr>
        <w:t>研究背景</w:t>
      </w:r>
    </w:p>
    <w:p w:rsidR="007F1EA9" w:rsidRDefault="00707BB7" w:rsidP="009149EF">
      <w:pPr>
        <w:autoSpaceDE w:val="0"/>
        <w:autoSpaceDN w:val="0"/>
        <w:adjustRightInd w:val="0"/>
        <w:ind w:firstLineChars="200" w:firstLine="420"/>
        <w:jc w:val="left"/>
        <w:rPr>
          <w:rFonts w:ascii="华文仿宋" w:eastAsia="华文仿宋" w:hAnsi="华文仿宋" w:cs="宋体" w:hint="eastAsia"/>
          <w:kern w:val="0"/>
          <w:szCs w:val="21"/>
        </w:rPr>
      </w:pPr>
      <w:r w:rsidRPr="00D77CAD">
        <w:rPr>
          <w:rFonts w:ascii="华文仿宋" w:eastAsia="华文仿宋" w:hAnsi="华文仿宋" w:cs="宋体" w:hint="eastAsia"/>
          <w:kern w:val="0"/>
          <w:szCs w:val="21"/>
        </w:rPr>
        <w:t>随着计算机科学的迅速发展</w:t>
      </w:r>
      <w:r w:rsidR="005D502F" w:rsidRPr="00D77CAD">
        <w:rPr>
          <w:rFonts w:ascii="华文仿宋" w:eastAsia="华文仿宋" w:hAnsi="华文仿宋" w:cs="宋体" w:hint="eastAsia"/>
          <w:kern w:val="0"/>
          <w:szCs w:val="21"/>
        </w:rPr>
        <w:t>和信息化时代的深刻变革</w:t>
      </w:r>
      <w:r w:rsidRPr="00D77CAD">
        <w:rPr>
          <w:rFonts w:ascii="华文仿宋" w:eastAsia="华文仿宋" w:hAnsi="华文仿宋" w:cs="宋体" w:hint="eastAsia"/>
          <w:kern w:val="0"/>
          <w:szCs w:val="21"/>
        </w:rPr>
        <w:t>，计算机已经深入到人类</w:t>
      </w:r>
      <w:r w:rsidR="005D502F" w:rsidRPr="00D77CAD">
        <w:rPr>
          <w:rFonts w:ascii="华文仿宋" w:eastAsia="华文仿宋" w:hAnsi="华文仿宋" w:cs="宋体" w:hint="eastAsia"/>
          <w:kern w:val="0"/>
          <w:szCs w:val="21"/>
        </w:rPr>
        <w:t>生产</w:t>
      </w:r>
      <w:r w:rsidRPr="00D77CAD">
        <w:rPr>
          <w:rFonts w:ascii="华文仿宋" w:eastAsia="华文仿宋" w:hAnsi="华文仿宋" w:cs="宋体" w:hint="eastAsia"/>
          <w:kern w:val="0"/>
          <w:szCs w:val="21"/>
        </w:rPr>
        <w:t>生活的各个领域，无论是软件设计人员还是软件的用户，均希望在软件系统投入正式使用之前，能得到软件正确性的保证</w:t>
      </w:r>
      <w:r w:rsidR="00C975D0" w:rsidRPr="00D77CAD">
        <w:rPr>
          <w:rFonts w:ascii="华文仿宋" w:eastAsia="华文仿宋" w:hAnsi="华文仿宋" w:cs="宋体" w:hint="eastAsia"/>
          <w:kern w:val="0"/>
          <w:szCs w:val="21"/>
        </w:rPr>
        <w:t>，避免造成软件后期维护成本的上升和使用有缺陷软件造成的损失</w:t>
      </w:r>
      <w:r w:rsidRPr="00D77CAD">
        <w:rPr>
          <w:rFonts w:ascii="华文仿宋" w:eastAsia="华文仿宋" w:hAnsi="华文仿宋" w:cs="宋体" w:hint="eastAsia"/>
          <w:kern w:val="0"/>
          <w:szCs w:val="21"/>
        </w:rPr>
        <w:t>。</w:t>
      </w:r>
      <w:r w:rsidR="00D832EE" w:rsidRPr="00D77CAD">
        <w:rPr>
          <w:rFonts w:ascii="华文仿宋" w:eastAsia="华文仿宋" w:hAnsi="华文仿宋" w:cs="宋体" w:hint="eastAsia"/>
          <w:kern w:val="0"/>
          <w:szCs w:val="21"/>
        </w:rPr>
        <w:t>已经有很多系统由于</w:t>
      </w:r>
      <w:r w:rsidR="00736185">
        <w:rPr>
          <w:rFonts w:ascii="华文仿宋" w:eastAsia="华文仿宋" w:hAnsi="华文仿宋" w:cs="宋体" w:hint="eastAsia"/>
          <w:kern w:val="0"/>
          <w:szCs w:val="21"/>
        </w:rPr>
        <w:t>软件</w:t>
      </w:r>
      <w:r w:rsidR="00D832EE" w:rsidRPr="00D77CAD">
        <w:rPr>
          <w:rFonts w:ascii="华文仿宋" w:eastAsia="华文仿宋" w:hAnsi="华文仿宋" w:cs="宋体" w:hint="eastAsia"/>
          <w:kern w:val="0"/>
          <w:szCs w:val="21"/>
        </w:rPr>
        <w:t>缺陷的存在，造成了巨大的损失，</w:t>
      </w:r>
      <w:r w:rsidR="00121D9C">
        <w:rPr>
          <w:rFonts w:ascii="华文仿宋" w:eastAsia="华文仿宋" w:hAnsi="华文仿宋" w:cs="宋体" w:hint="eastAsia"/>
          <w:kern w:val="0"/>
          <w:szCs w:val="21"/>
        </w:rPr>
        <w:t>C</w:t>
      </w:r>
      <w:r w:rsidR="002358FB" w:rsidRPr="00D77CAD">
        <w:rPr>
          <w:rFonts w:ascii="华文仿宋" w:eastAsia="华文仿宋" w:hAnsi="华文仿宋" w:cs="宋体" w:hint="eastAsia"/>
          <w:kern w:val="0"/>
          <w:szCs w:val="21"/>
        </w:rPr>
        <w:t>VE</w:t>
      </w:r>
      <w:r w:rsidR="00121D9C">
        <w:rPr>
          <w:rFonts w:ascii="华文仿宋" w:eastAsia="华文仿宋" w:hAnsi="华文仿宋" w:cs="宋体" w:hint="eastAsia"/>
          <w:kern w:val="0"/>
          <w:szCs w:val="21"/>
        </w:rPr>
        <w:t>（</w:t>
      </w:r>
      <w:hyperlink r:id="rId5" w:history="1">
        <w:r w:rsidR="00121D9C">
          <w:rPr>
            <w:rStyle w:val="a3"/>
          </w:rPr>
          <w:t>cve.mitre.org</w:t>
        </w:r>
      </w:hyperlink>
      <w:r w:rsidR="00121D9C">
        <w:rPr>
          <w:rFonts w:ascii="华文仿宋" w:eastAsia="华文仿宋" w:hAnsi="华文仿宋" w:cs="宋体" w:hint="eastAsia"/>
          <w:kern w:val="0"/>
          <w:szCs w:val="21"/>
        </w:rPr>
        <w:t>）</w:t>
      </w:r>
      <w:r w:rsidR="00D832EE" w:rsidRPr="00D77CAD">
        <w:rPr>
          <w:rFonts w:ascii="华文仿宋" w:eastAsia="华文仿宋" w:hAnsi="华文仿宋" w:cs="宋体" w:hint="eastAsia"/>
          <w:kern w:val="0"/>
          <w:szCs w:val="21"/>
        </w:rPr>
        <w:t>不断发布最新的软件安全漏洞报告，</w:t>
      </w:r>
      <w:r w:rsidR="006C23E5">
        <w:rPr>
          <w:rFonts w:ascii="华文仿宋" w:eastAsia="华文仿宋" w:hAnsi="华文仿宋" w:cs="宋体" w:hint="eastAsia"/>
          <w:kern w:val="0"/>
          <w:szCs w:val="21"/>
        </w:rPr>
        <w:t>由</w:t>
      </w:r>
      <w:hyperlink r:id="rId6" w:history="1">
        <w:r w:rsidR="006C23E5" w:rsidRPr="00505D4D">
          <w:rPr>
            <w:rStyle w:val="a3"/>
            <w:rFonts w:ascii="华文仿宋" w:eastAsia="华文仿宋" w:hAnsi="华文仿宋" w:cs="宋体"/>
            <w:kern w:val="0"/>
            <w:szCs w:val="21"/>
          </w:rPr>
          <w:t>nvd.nist.gov</w:t>
        </w:r>
      </w:hyperlink>
      <w:r w:rsidR="006C23E5">
        <w:rPr>
          <w:rFonts w:ascii="华文仿宋" w:eastAsia="华文仿宋" w:hAnsi="华文仿宋" w:cs="宋体" w:hint="eastAsia"/>
          <w:kern w:val="0"/>
          <w:szCs w:val="21"/>
        </w:rPr>
        <w:t>对CVE数据的统计</w:t>
      </w:r>
      <w:r w:rsidR="00D832EE" w:rsidRPr="00D77CAD">
        <w:rPr>
          <w:rFonts w:ascii="华文仿宋" w:eastAsia="华文仿宋" w:hAnsi="华文仿宋" w:cs="宋体" w:hint="eastAsia"/>
          <w:kern w:val="0"/>
          <w:szCs w:val="21"/>
        </w:rPr>
        <w:t>可以看出</w:t>
      </w:r>
      <w:r w:rsidR="00736185">
        <w:rPr>
          <w:rFonts w:ascii="华文仿宋" w:eastAsia="华文仿宋" w:hAnsi="华文仿宋" w:cs="宋体" w:hint="eastAsia"/>
          <w:kern w:val="0"/>
          <w:szCs w:val="21"/>
        </w:rPr>
        <w:t>，软件的脆弱性形势一直十分严峻，</w:t>
      </w:r>
      <w:r w:rsidR="00D832EE" w:rsidRPr="00D77CAD">
        <w:rPr>
          <w:rFonts w:ascii="华文仿宋" w:eastAsia="华文仿宋" w:hAnsi="华文仿宋" w:cs="宋体" w:hint="eastAsia"/>
          <w:kern w:val="0"/>
          <w:szCs w:val="21"/>
        </w:rPr>
        <w:t>软件的安全性和可靠性一直困扰着软件开发和使用人员。</w:t>
      </w:r>
    </w:p>
    <w:p w:rsidR="00C21199" w:rsidRPr="00D77CAD" w:rsidRDefault="00C21199" w:rsidP="009149EF">
      <w:pPr>
        <w:autoSpaceDE w:val="0"/>
        <w:autoSpaceDN w:val="0"/>
        <w:adjustRightInd w:val="0"/>
        <w:ind w:firstLineChars="200" w:firstLine="420"/>
        <w:jc w:val="left"/>
        <w:rPr>
          <w:rFonts w:ascii="华文仿宋" w:eastAsia="华文仿宋" w:hAnsi="华文仿宋" w:cs="宋体"/>
          <w:kern w:val="0"/>
          <w:szCs w:val="21"/>
        </w:rPr>
      </w:pPr>
      <w:r>
        <w:rPr>
          <w:rFonts w:ascii="华文仿宋" w:eastAsia="华文仿宋" w:hAnsi="华文仿宋" w:cs="宋体" w:hint="eastAsia"/>
          <w:kern w:val="0"/>
          <w:szCs w:val="21"/>
        </w:rPr>
        <w:t>另一方面，软件的实现是否和设计需求和规范是否一致决定了软件的正确性，不正确的软件开发实现同样会带来重大损失。</w:t>
      </w:r>
    </w:p>
    <w:p w:rsidR="00A74309" w:rsidRPr="00D77CAD" w:rsidRDefault="00067E2B" w:rsidP="009149EF">
      <w:pPr>
        <w:autoSpaceDE w:val="0"/>
        <w:autoSpaceDN w:val="0"/>
        <w:adjustRightInd w:val="0"/>
        <w:ind w:firstLineChars="200" w:firstLine="420"/>
        <w:jc w:val="left"/>
        <w:rPr>
          <w:rFonts w:ascii="华文仿宋" w:eastAsia="华文仿宋" w:hAnsi="华文仿宋" w:cs="宋体"/>
          <w:kern w:val="0"/>
          <w:szCs w:val="21"/>
        </w:rPr>
      </w:pPr>
      <w:r>
        <w:rPr>
          <w:rFonts w:ascii="华文仿宋" w:eastAsia="华文仿宋" w:hAnsi="华文仿宋" w:cs="宋体" w:hint="eastAsia"/>
          <w:kern w:val="0"/>
          <w:szCs w:val="21"/>
        </w:rPr>
        <w:t>首先用来试图得到无错误软件的方法是测试；通过在程序上运行一组输入集合并检查软件的行为是否符合预期；对于关键性软件，必须达到很高的测试覆盖度才可以获得相对较高的可信度，但是这样的测试输入有时候甚至是无穷的，因而代价很高</w:t>
      </w:r>
      <w:r>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Jacquard&lt;/author&gt;&lt;/secondary-authors&gt;&lt;/contributors&gt;&lt;titles&gt;&lt;title&gt;Astrée: verification of absence of run-time error&lt;/title&gt;&lt;secondary-title&gt; Building the Information Society&lt;/secondary-title&gt;&lt;/titles&gt;&lt;pages&gt;&lt;style face="normal" font="default" size="100%"&gt;385&lt;/style&gt;&lt;style face="normal" font="default" charset="134" size="100%"&gt;—&lt;/style&gt;&lt;style face="normal" font="default" size="100%"&gt;392&lt;/style&gt;&lt;/pages&gt;&lt;dates&gt;&lt;year&gt;2004&lt;/year&gt;&lt;/dates&gt;&lt;publisher&gt;Kluwer Academic&lt;/publisher&gt;&lt;urls&gt;&lt;/urls&gt;&lt;/record&gt;&lt;/Cite&gt;&lt;/EndNote&gt;</w:instrText>
      </w:r>
      <w:r>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9" w:tooltip="Mauborgne, 2004 #210" w:history="1">
        <w:r w:rsidR="00DA560C">
          <w:rPr>
            <w:rFonts w:ascii="华文仿宋" w:eastAsia="华文仿宋" w:hAnsi="华文仿宋" w:cs="宋体"/>
            <w:noProof/>
            <w:kern w:val="0"/>
            <w:szCs w:val="21"/>
          </w:rPr>
          <w:t>Mauborgne 2004</w:t>
        </w:r>
      </w:hyperlink>
      <w:r w:rsidR="00B47E9D">
        <w:rPr>
          <w:rFonts w:ascii="华文仿宋" w:eastAsia="华文仿宋" w:hAnsi="华文仿宋" w:cs="宋体"/>
          <w:noProof/>
          <w:kern w:val="0"/>
          <w:szCs w:val="21"/>
        </w:rPr>
        <w:t>]</w:t>
      </w:r>
      <w:r>
        <w:rPr>
          <w:rFonts w:ascii="华文仿宋" w:eastAsia="华文仿宋" w:hAnsi="华文仿宋" w:cs="宋体"/>
          <w:kern w:val="0"/>
          <w:szCs w:val="21"/>
        </w:rPr>
        <w:fldChar w:fldCharType="end"/>
      </w:r>
      <w:r>
        <w:rPr>
          <w:rFonts w:ascii="华文仿宋" w:eastAsia="华文仿宋" w:hAnsi="华文仿宋" w:cs="宋体" w:hint="eastAsia"/>
          <w:kern w:val="0"/>
          <w:szCs w:val="21"/>
        </w:rPr>
        <w:t>。</w:t>
      </w:r>
    </w:p>
    <w:p w:rsidR="001B75F5" w:rsidRPr="00D77CAD" w:rsidRDefault="00A742A3" w:rsidP="009149EF">
      <w:pPr>
        <w:autoSpaceDE w:val="0"/>
        <w:autoSpaceDN w:val="0"/>
        <w:adjustRightInd w:val="0"/>
        <w:ind w:firstLineChars="200" w:firstLine="42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为了</w:t>
      </w:r>
      <w:r w:rsidR="00DC0855" w:rsidRPr="00D77CAD">
        <w:rPr>
          <w:rFonts w:ascii="华文仿宋" w:eastAsia="华文仿宋" w:hAnsi="华文仿宋" w:cs="宋体" w:hint="eastAsia"/>
          <w:kern w:val="0"/>
          <w:szCs w:val="21"/>
        </w:rPr>
        <w:t>最大限度地</w:t>
      </w:r>
      <w:r w:rsidRPr="00D77CAD">
        <w:rPr>
          <w:rFonts w:ascii="华文仿宋" w:eastAsia="华文仿宋" w:hAnsi="华文仿宋" w:cs="宋体" w:hint="eastAsia"/>
          <w:kern w:val="0"/>
          <w:szCs w:val="21"/>
        </w:rPr>
        <w:t>保证软件的正确性</w:t>
      </w:r>
      <w:r w:rsidR="00DC0855" w:rsidRPr="00D77CAD">
        <w:rPr>
          <w:rFonts w:ascii="华文仿宋" w:eastAsia="华文仿宋" w:hAnsi="华文仿宋" w:cs="宋体" w:hint="eastAsia"/>
          <w:kern w:val="0"/>
          <w:szCs w:val="21"/>
        </w:rPr>
        <w:t>和无脆弱性</w:t>
      </w:r>
      <w:r w:rsidRPr="00D77CAD">
        <w:rPr>
          <w:rFonts w:ascii="华文仿宋" w:eastAsia="华文仿宋" w:hAnsi="华文仿宋" w:cs="宋体" w:hint="eastAsia"/>
          <w:kern w:val="0"/>
          <w:szCs w:val="21"/>
        </w:rPr>
        <w:t>，</w:t>
      </w:r>
      <w:r w:rsidR="0061308C">
        <w:rPr>
          <w:rFonts w:ascii="华文仿宋" w:eastAsia="华文仿宋" w:hAnsi="华文仿宋" w:cs="宋体" w:hint="eastAsia"/>
          <w:kern w:val="0"/>
          <w:szCs w:val="21"/>
        </w:rPr>
        <w:t>从另一个角度考虑，如果可以从理论上证明程序符合预期的行为或者没有某种错误，同样可以认为软件是可靠的。这</w:t>
      </w:r>
      <w:r w:rsidRPr="00D77CAD">
        <w:rPr>
          <w:rFonts w:ascii="华文仿宋" w:eastAsia="华文仿宋" w:hAnsi="华文仿宋" w:cs="宋体" w:hint="eastAsia"/>
          <w:kern w:val="0"/>
          <w:szCs w:val="21"/>
        </w:rPr>
        <w:t>需要开发人员对已编码软件的正确性进行分析证明</w:t>
      </w:r>
      <w:r w:rsidR="00DC0855" w:rsidRPr="00D77CAD">
        <w:rPr>
          <w:rFonts w:ascii="华文仿宋" w:eastAsia="华文仿宋" w:hAnsi="华文仿宋" w:cs="宋体" w:hint="eastAsia"/>
          <w:kern w:val="0"/>
          <w:szCs w:val="21"/>
        </w:rPr>
        <w:t>，同时证明软件中没有某些导致软件安全缺陷的代码实现</w:t>
      </w:r>
      <w:r w:rsidRPr="00D77CAD">
        <w:rPr>
          <w:rFonts w:ascii="华文仿宋" w:eastAsia="华文仿宋" w:hAnsi="华文仿宋" w:cs="宋体" w:hint="eastAsia"/>
          <w:kern w:val="0"/>
          <w:szCs w:val="21"/>
        </w:rPr>
        <w:t>。</w:t>
      </w:r>
      <w:r w:rsidR="00CF41AB" w:rsidRPr="00D77CAD">
        <w:rPr>
          <w:rFonts w:ascii="华文仿宋" w:eastAsia="华文仿宋" w:hAnsi="华文仿宋" w:cs="宋体"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D77CAD">
        <w:rPr>
          <w:rFonts w:ascii="华文仿宋" w:eastAsia="华文仿宋" w:hAnsi="华文仿宋" w:cs="宋体" w:hint="eastAsia"/>
          <w:kern w:val="0"/>
          <w:szCs w:val="21"/>
        </w:rPr>
        <w:t>的部分</w:t>
      </w:r>
      <w:r w:rsidR="00CF41AB" w:rsidRPr="00D77CAD">
        <w:rPr>
          <w:rFonts w:ascii="华文仿宋" w:eastAsia="华文仿宋" w:hAnsi="华文仿宋" w:cs="宋体" w:hint="eastAsia"/>
          <w:kern w:val="0"/>
          <w:szCs w:val="21"/>
        </w:rPr>
        <w:t>。</w:t>
      </w:r>
    </w:p>
    <w:p w:rsidR="00B94C55" w:rsidRPr="00D77CAD" w:rsidRDefault="00B94C55" w:rsidP="009149EF">
      <w:pPr>
        <w:autoSpaceDE w:val="0"/>
        <w:autoSpaceDN w:val="0"/>
        <w:adjustRightInd w:val="0"/>
        <w:ind w:firstLineChars="200" w:firstLine="420"/>
        <w:jc w:val="left"/>
        <w:rPr>
          <w:rFonts w:ascii="华文仿宋" w:eastAsia="华文仿宋" w:hAnsi="华文仿宋" w:cs="宋体"/>
          <w:kern w:val="0"/>
          <w:szCs w:val="21"/>
        </w:rPr>
      </w:pPr>
      <w:r w:rsidRPr="00D77CAD">
        <w:rPr>
          <w:rFonts w:ascii="华文仿宋" w:eastAsia="华文仿宋" w:hAnsi="华文仿宋" w:cs="宋体"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Pr>
          <w:rFonts w:ascii="华文仿宋" w:eastAsia="华文仿宋" w:hAnsi="华文仿宋" w:cs="宋体" w:hint="eastAsia"/>
          <w:kern w:val="0"/>
          <w:szCs w:val="21"/>
        </w:rPr>
        <w:t>，而且人工实施难免会出差错</w:t>
      </w:r>
      <w:r w:rsidRPr="00D77CAD">
        <w:rPr>
          <w:rFonts w:ascii="华文仿宋" w:eastAsia="华文仿宋" w:hAnsi="华文仿宋" w:cs="宋体" w:hint="eastAsia"/>
          <w:kern w:val="0"/>
          <w:szCs w:val="21"/>
        </w:rPr>
        <w:t>。</w:t>
      </w:r>
    </w:p>
    <w:p w:rsidR="005671C0" w:rsidRDefault="00A0108D" w:rsidP="005F352D">
      <w:pPr>
        <w:autoSpaceDE w:val="0"/>
        <w:autoSpaceDN w:val="0"/>
        <w:adjustRightInd w:val="0"/>
        <w:ind w:firstLineChars="200" w:firstLine="420"/>
        <w:jc w:val="left"/>
        <w:rPr>
          <w:rFonts w:ascii="华文仿宋" w:eastAsia="华文仿宋" w:hAnsi="华文仿宋" w:cs="宋体" w:hint="eastAsia"/>
          <w:kern w:val="0"/>
          <w:szCs w:val="21"/>
        </w:rPr>
      </w:pPr>
      <w:r>
        <w:rPr>
          <w:rFonts w:ascii="华文仿宋" w:eastAsia="华文仿宋" w:hAnsi="华文仿宋" w:cs="宋体" w:hint="eastAsia"/>
          <w:kern w:val="0"/>
          <w:szCs w:val="21"/>
        </w:rPr>
        <w:t>出现了</w:t>
      </w:r>
      <w:r w:rsidR="002D4460">
        <w:rPr>
          <w:rFonts w:ascii="华文仿宋" w:eastAsia="华文仿宋" w:hAnsi="华文仿宋" w:cs="宋体" w:hint="eastAsia"/>
          <w:kern w:val="0"/>
          <w:szCs w:val="21"/>
        </w:rPr>
        <w:t>形式化</w:t>
      </w:r>
      <w:r w:rsidR="00A742A3" w:rsidRPr="00D77CAD">
        <w:rPr>
          <w:rFonts w:ascii="华文仿宋" w:eastAsia="华文仿宋" w:hAnsi="华文仿宋" w:cs="宋体" w:hint="eastAsia"/>
          <w:kern w:val="0"/>
          <w:szCs w:val="21"/>
        </w:rPr>
        <w:t>的</w:t>
      </w:r>
      <w:r w:rsidR="00AD4628">
        <w:rPr>
          <w:rFonts w:ascii="华文仿宋" w:eastAsia="华文仿宋" w:hAnsi="华文仿宋" w:cs="宋体" w:hint="eastAsia"/>
          <w:kern w:val="0"/>
          <w:szCs w:val="21"/>
        </w:rPr>
        <w:t>软件脆弱性分析</w:t>
      </w:r>
      <w:r w:rsidR="00A742A3" w:rsidRPr="00D77CAD">
        <w:rPr>
          <w:rFonts w:ascii="华文仿宋" w:eastAsia="华文仿宋" w:hAnsi="华文仿宋" w:cs="宋体" w:hint="eastAsia"/>
          <w:kern w:val="0"/>
          <w:szCs w:val="21"/>
        </w:rPr>
        <w:t>方法</w:t>
      </w:r>
      <w:r>
        <w:rPr>
          <w:rFonts w:ascii="华文仿宋" w:eastAsia="华文仿宋" w:hAnsi="华文仿宋" w:cs="宋体" w:hint="eastAsia"/>
          <w:kern w:val="0"/>
          <w:szCs w:val="21"/>
        </w:rPr>
        <w:t>，以严格的数学</w:t>
      </w:r>
      <w:r w:rsidR="00C077C3">
        <w:rPr>
          <w:rFonts w:ascii="华文仿宋" w:eastAsia="华文仿宋" w:hAnsi="华文仿宋" w:cs="宋体" w:hint="eastAsia"/>
          <w:kern w:val="0"/>
          <w:szCs w:val="21"/>
        </w:rPr>
        <w:t>和逻辑</w:t>
      </w:r>
      <w:r>
        <w:rPr>
          <w:rFonts w:ascii="华文仿宋" w:eastAsia="华文仿宋" w:hAnsi="华文仿宋" w:cs="宋体" w:hint="eastAsia"/>
          <w:kern w:val="0"/>
          <w:szCs w:val="21"/>
        </w:rPr>
        <w:t>理论为基础，自动地</w:t>
      </w:r>
      <w:r w:rsidR="00372789" w:rsidRPr="00372789">
        <w:rPr>
          <w:rFonts w:ascii="华文仿宋" w:eastAsia="华文仿宋" w:hAnsi="华文仿宋" w:cs="宋体" w:hint="eastAsia"/>
          <w:kern w:val="0"/>
          <w:szCs w:val="21"/>
        </w:rPr>
        <w:t>帮助</w:t>
      </w:r>
      <w:r>
        <w:rPr>
          <w:rFonts w:ascii="华文仿宋" w:eastAsia="华文仿宋" w:hAnsi="华文仿宋" w:cs="宋体" w:hint="eastAsia"/>
          <w:kern w:val="0"/>
          <w:szCs w:val="21"/>
        </w:rPr>
        <w:t>分析人员</w:t>
      </w:r>
      <w:r w:rsidR="00372789" w:rsidRPr="00372789">
        <w:rPr>
          <w:rFonts w:ascii="华文仿宋" w:eastAsia="华文仿宋" w:hAnsi="华文仿宋" w:cs="宋体" w:hint="eastAsia"/>
          <w:kern w:val="0"/>
          <w:szCs w:val="21"/>
        </w:rPr>
        <w:t>发现其它方法不容易发现的系统描述不一致性或</w:t>
      </w:r>
      <w:r>
        <w:rPr>
          <w:rFonts w:ascii="华文仿宋" w:eastAsia="华文仿宋" w:hAnsi="华文仿宋" w:cs="宋体" w:hint="eastAsia"/>
          <w:kern w:val="0"/>
          <w:szCs w:val="21"/>
        </w:rPr>
        <w:t>脆弱性</w:t>
      </w:r>
      <w:r w:rsidR="00372789" w:rsidRPr="00372789">
        <w:rPr>
          <w:rFonts w:ascii="华文仿宋" w:eastAsia="华文仿宋" w:hAnsi="华文仿宋" w:cs="宋体" w:hint="eastAsia"/>
          <w:kern w:val="0"/>
          <w:szCs w:val="21"/>
        </w:rPr>
        <w:t>，增加软件开发人员对系统的理解，</w:t>
      </w:r>
      <w:r>
        <w:rPr>
          <w:rFonts w:ascii="华文仿宋" w:eastAsia="华文仿宋" w:hAnsi="华文仿宋" w:cs="宋体" w:hint="eastAsia"/>
          <w:kern w:val="0"/>
          <w:szCs w:val="21"/>
        </w:rPr>
        <w:t>实现</w:t>
      </w:r>
      <w:r w:rsidR="00372789" w:rsidRPr="00372789">
        <w:rPr>
          <w:rFonts w:ascii="华文仿宋" w:eastAsia="华文仿宋" w:hAnsi="华文仿宋" w:cs="宋体" w:hint="eastAsia"/>
          <w:kern w:val="0"/>
          <w:szCs w:val="21"/>
        </w:rPr>
        <w:t>开发可靠的软件产品</w:t>
      </w:r>
      <w:r>
        <w:rPr>
          <w:rFonts w:ascii="华文仿宋" w:eastAsia="华文仿宋" w:hAnsi="华文仿宋" w:cs="宋体" w:hint="eastAsia"/>
          <w:kern w:val="0"/>
          <w:szCs w:val="21"/>
        </w:rPr>
        <w:t>的目标</w:t>
      </w:r>
      <w:r w:rsidR="00372789" w:rsidRPr="00372789">
        <w:rPr>
          <w:rFonts w:ascii="华文仿宋" w:eastAsia="华文仿宋" w:hAnsi="华文仿宋" w:cs="宋体" w:hint="eastAsia"/>
          <w:kern w:val="0"/>
          <w:szCs w:val="21"/>
        </w:rPr>
        <w:t>。</w:t>
      </w:r>
      <w:r w:rsidR="00AD4628">
        <w:rPr>
          <w:rFonts w:ascii="华文仿宋" w:eastAsia="华文仿宋" w:hAnsi="华文仿宋" w:cs="宋体" w:hint="eastAsia"/>
          <w:kern w:val="0"/>
          <w:szCs w:val="21"/>
        </w:rPr>
        <w:t>形式化方法并不排斥测试，但可以认为是一种更好的测试框架</w:t>
      </w:r>
      <w:r w:rsidR="00D21B7C">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1" w:tooltip="Airchinnigh, 1995 #211" w:history="1">
        <w:r w:rsidR="00DA560C">
          <w:rPr>
            <w:rFonts w:ascii="华文仿宋" w:eastAsia="华文仿宋" w:hAnsi="华文仿宋" w:cs="宋体"/>
            <w:noProof/>
            <w:kern w:val="0"/>
            <w:szCs w:val="21"/>
          </w:rPr>
          <w:t>Airchinnigh 1995</w:t>
        </w:r>
      </w:hyperlink>
      <w:r w:rsidR="00B47E9D">
        <w:rPr>
          <w:rFonts w:ascii="华文仿宋" w:eastAsia="华文仿宋" w:hAnsi="华文仿宋" w:cs="宋体"/>
          <w:noProof/>
          <w:kern w:val="0"/>
          <w:szCs w:val="21"/>
        </w:rPr>
        <w:t>]</w:t>
      </w:r>
      <w:r w:rsidR="00D21B7C">
        <w:rPr>
          <w:rFonts w:ascii="华文仿宋" w:eastAsia="华文仿宋" w:hAnsi="华文仿宋" w:cs="宋体"/>
          <w:kern w:val="0"/>
          <w:szCs w:val="21"/>
        </w:rPr>
        <w:fldChar w:fldCharType="end"/>
      </w:r>
      <w:r w:rsidR="00AD4628">
        <w:rPr>
          <w:rFonts w:ascii="华文仿宋" w:eastAsia="华文仿宋" w:hAnsi="华文仿宋" w:cs="宋体" w:hint="eastAsia"/>
          <w:kern w:val="0"/>
          <w:szCs w:val="21"/>
        </w:rPr>
        <w:t>。</w:t>
      </w:r>
      <w:r w:rsidR="00372789" w:rsidRPr="00372789">
        <w:rPr>
          <w:rFonts w:ascii="华文仿宋" w:eastAsia="华文仿宋" w:hAnsi="华文仿宋" w:cs="宋体" w:hint="eastAsia"/>
          <w:kern w:val="0"/>
          <w:szCs w:val="21"/>
        </w:rPr>
        <w:t>形式方法的主要研究内容包括:</w:t>
      </w:r>
      <w:r w:rsidR="00386B13">
        <w:rPr>
          <w:rFonts w:ascii="华文仿宋" w:eastAsia="华文仿宋" w:hAnsi="华文仿宋" w:cs="宋体" w:hint="eastAsia"/>
          <w:kern w:val="0"/>
          <w:szCs w:val="21"/>
        </w:rPr>
        <w:t>形式规范</w:t>
      </w:r>
      <w:r w:rsidR="00372789" w:rsidRPr="00372789">
        <w:rPr>
          <w:rFonts w:ascii="华文仿宋" w:eastAsia="华文仿宋" w:hAnsi="华文仿宋" w:cs="宋体" w:hint="eastAsia"/>
          <w:kern w:val="0"/>
          <w:szCs w:val="21"/>
        </w:rPr>
        <w:t>说明 (formal</w:t>
      </w:r>
      <w:r w:rsidR="0089263F">
        <w:rPr>
          <w:rFonts w:ascii="华文仿宋" w:eastAsia="华文仿宋" w:hAnsi="华文仿宋" w:cs="宋体" w:hint="eastAsia"/>
          <w:kern w:val="0"/>
          <w:szCs w:val="21"/>
        </w:rPr>
        <w:t xml:space="preserve"> </w:t>
      </w:r>
      <w:r w:rsidR="00372789" w:rsidRPr="00372789">
        <w:rPr>
          <w:rFonts w:ascii="华文仿宋" w:eastAsia="华文仿宋" w:hAnsi="华文仿宋" w:cs="宋体" w:hint="eastAsia"/>
          <w:kern w:val="0"/>
          <w:szCs w:val="21"/>
        </w:rPr>
        <w:t>specification)和形式验证(</w:t>
      </w:r>
      <w:r w:rsidR="0089263F">
        <w:rPr>
          <w:rFonts w:ascii="华文仿宋" w:eastAsia="华文仿宋" w:hAnsi="华文仿宋" w:cs="宋体" w:hint="eastAsia"/>
          <w:kern w:val="0"/>
          <w:szCs w:val="21"/>
        </w:rPr>
        <w:t>fo</w:t>
      </w:r>
      <w:r w:rsidR="00372789" w:rsidRPr="00372789">
        <w:rPr>
          <w:rFonts w:ascii="华文仿宋" w:eastAsia="华文仿宋" w:hAnsi="华文仿宋" w:cs="宋体" w:hint="eastAsia"/>
          <w:kern w:val="0"/>
          <w:szCs w:val="21"/>
        </w:rPr>
        <w:t>rmal</w:t>
      </w:r>
      <w:r w:rsidR="0089263F">
        <w:rPr>
          <w:rFonts w:ascii="华文仿宋" w:eastAsia="华文仿宋" w:hAnsi="华文仿宋" w:cs="宋体" w:hint="eastAsia"/>
          <w:kern w:val="0"/>
          <w:szCs w:val="21"/>
        </w:rPr>
        <w:t xml:space="preserve"> </w:t>
      </w:r>
      <w:r w:rsidR="00372789" w:rsidRPr="00372789">
        <w:rPr>
          <w:rFonts w:ascii="华文仿宋" w:eastAsia="华文仿宋" w:hAnsi="华文仿宋" w:cs="宋体" w:hint="eastAsia"/>
          <w:kern w:val="0"/>
          <w:szCs w:val="21"/>
        </w:rPr>
        <w:t>verifi</w:t>
      </w:r>
      <w:r w:rsidR="0089263F">
        <w:rPr>
          <w:rFonts w:ascii="华文仿宋" w:eastAsia="华文仿宋" w:hAnsi="华文仿宋" w:cs="宋体" w:hint="eastAsia"/>
          <w:kern w:val="0"/>
          <w:szCs w:val="21"/>
        </w:rPr>
        <w:t>c</w:t>
      </w:r>
      <w:r w:rsidR="00372789" w:rsidRPr="00372789">
        <w:rPr>
          <w:rFonts w:ascii="华文仿宋" w:eastAsia="华文仿宋" w:hAnsi="华文仿宋" w:cs="宋体" w:hint="eastAsia"/>
          <w:kern w:val="0"/>
          <w:szCs w:val="21"/>
        </w:rPr>
        <w:t>ation)。</w:t>
      </w:r>
      <w:r w:rsidR="005671C0">
        <w:rPr>
          <w:rFonts w:ascii="华文仿宋" w:eastAsia="华文仿宋" w:hAnsi="华文仿宋" w:cs="宋体" w:hint="eastAsia"/>
          <w:kern w:val="0"/>
          <w:szCs w:val="21"/>
        </w:rPr>
        <w:t>基于模型的；基于公理系统和过程代数的</w:t>
      </w:r>
      <w:bookmarkStart w:id="0" w:name="_GoBack"/>
      <w:bookmarkEnd w:id="0"/>
    </w:p>
    <w:p w:rsidR="004A0E4A" w:rsidRDefault="00372789" w:rsidP="005F352D">
      <w:pPr>
        <w:autoSpaceDE w:val="0"/>
        <w:autoSpaceDN w:val="0"/>
        <w:adjustRightInd w:val="0"/>
        <w:ind w:firstLineChars="200" w:firstLine="420"/>
        <w:jc w:val="left"/>
        <w:rPr>
          <w:rFonts w:ascii="华文仿宋" w:eastAsia="华文仿宋" w:hAnsi="华文仿宋" w:cs="宋体" w:hint="eastAsia"/>
          <w:kern w:val="0"/>
          <w:szCs w:val="21"/>
        </w:rPr>
      </w:pPr>
      <w:r w:rsidRPr="00372789">
        <w:rPr>
          <w:rFonts w:ascii="华文仿宋" w:eastAsia="华文仿宋" w:hAnsi="华文仿宋" w:cs="宋体" w:hint="eastAsia"/>
          <w:kern w:val="0"/>
          <w:szCs w:val="21"/>
        </w:rPr>
        <w:t>定理证明 (theorem</w:t>
      </w:r>
      <w:r w:rsidR="0089263F">
        <w:rPr>
          <w:rFonts w:ascii="华文仿宋" w:eastAsia="华文仿宋" w:hAnsi="华文仿宋" w:cs="宋体" w:hint="eastAsia"/>
          <w:kern w:val="0"/>
          <w:szCs w:val="21"/>
        </w:rPr>
        <w:t xml:space="preserve"> </w:t>
      </w:r>
      <w:r w:rsidRPr="00372789">
        <w:rPr>
          <w:rFonts w:ascii="华文仿宋" w:eastAsia="华文仿宋" w:hAnsi="华文仿宋" w:cs="宋体" w:hint="eastAsia"/>
          <w:kern w:val="0"/>
          <w:szCs w:val="21"/>
        </w:rPr>
        <w:t>proving)是一种形式验证方法，它是根据已构造的规格说明生成反映该规格说明应具有的性质，将其表示成定理形式，并加以证明，从而达到对系统规格说明验证的目的。</w:t>
      </w:r>
      <w:r w:rsidR="0002404A" w:rsidRPr="00D77CAD">
        <w:rPr>
          <w:rFonts w:ascii="华文仿宋" w:eastAsia="华文仿宋" w:hAnsi="华文仿宋" w:cs="宋体" w:hint="eastAsia"/>
          <w:kern w:val="0"/>
          <w:szCs w:val="21"/>
        </w:rPr>
        <w:t>形式化的方式</w:t>
      </w:r>
      <w:r w:rsidR="00386B13">
        <w:rPr>
          <w:rFonts w:ascii="华文仿宋" w:eastAsia="华文仿宋" w:hAnsi="华文仿宋" w:cs="宋体" w:hint="eastAsia"/>
          <w:kern w:val="0"/>
          <w:szCs w:val="21"/>
        </w:rPr>
        <w:t>主要思路是</w:t>
      </w:r>
      <w:r w:rsidR="0002404A" w:rsidRPr="00D77CAD">
        <w:rPr>
          <w:rFonts w:ascii="华文仿宋" w:eastAsia="华文仿宋" w:hAnsi="华文仿宋" w:cs="宋体" w:hint="eastAsia"/>
          <w:kern w:val="0"/>
          <w:szCs w:val="21"/>
        </w:rPr>
        <w:t>对程序源代码</w:t>
      </w:r>
      <w:r w:rsidR="00386B13">
        <w:rPr>
          <w:rFonts w:ascii="华文仿宋" w:eastAsia="华文仿宋" w:hAnsi="华文仿宋" w:cs="宋体" w:hint="eastAsia"/>
          <w:kern w:val="0"/>
          <w:szCs w:val="21"/>
        </w:rPr>
        <w:t>、规范说明</w:t>
      </w:r>
      <w:r w:rsidR="0002404A" w:rsidRPr="00D77CAD">
        <w:rPr>
          <w:rFonts w:ascii="华文仿宋" w:eastAsia="华文仿宋" w:hAnsi="华文仿宋" w:cs="宋体" w:hint="eastAsia"/>
          <w:kern w:val="0"/>
          <w:szCs w:val="21"/>
        </w:rPr>
        <w:t>进行建模</w:t>
      </w:r>
      <w:r w:rsidR="0007337A">
        <w:rPr>
          <w:rFonts w:ascii="华文仿宋" w:eastAsia="华文仿宋" w:hAnsi="华文仿宋" w:cs="宋体" w:hint="eastAsia"/>
          <w:kern w:val="0"/>
          <w:szCs w:val="21"/>
        </w:rPr>
        <w:t>、分析、判断，可以不需要或少需要人工干预。</w:t>
      </w:r>
    </w:p>
    <w:p w:rsidR="00C52D46" w:rsidRDefault="00C52D46" w:rsidP="00372789">
      <w:pPr>
        <w:autoSpaceDE w:val="0"/>
        <w:autoSpaceDN w:val="0"/>
        <w:adjustRightInd w:val="0"/>
        <w:jc w:val="left"/>
        <w:rPr>
          <w:rFonts w:ascii="华文仿宋" w:eastAsia="华文仿宋" w:hAnsi="华文仿宋" w:cs="宋体" w:hint="eastAsia"/>
          <w:kern w:val="0"/>
          <w:szCs w:val="21"/>
        </w:rPr>
      </w:pPr>
      <w:r>
        <w:rPr>
          <w:rFonts w:ascii="华文仿宋" w:eastAsia="华文仿宋" w:hAnsi="华文仿宋" w:cs="宋体" w:hint="eastAsia"/>
          <w:kern w:val="0"/>
          <w:szCs w:val="21"/>
        </w:rPr>
        <w:t>研究内容</w:t>
      </w:r>
    </w:p>
    <w:p w:rsidR="00C52D46" w:rsidRDefault="00C52D46" w:rsidP="009149EF">
      <w:pPr>
        <w:autoSpaceDE w:val="0"/>
        <w:autoSpaceDN w:val="0"/>
        <w:adjustRightInd w:val="0"/>
        <w:ind w:firstLineChars="200" w:firstLine="420"/>
        <w:jc w:val="left"/>
        <w:rPr>
          <w:rFonts w:ascii="华文仿宋" w:eastAsia="华文仿宋" w:hAnsi="华文仿宋" w:cs="宋体" w:hint="eastAsia"/>
          <w:kern w:val="0"/>
          <w:szCs w:val="21"/>
        </w:rPr>
      </w:pPr>
      <w:r>
        <w:rPr>
          <w:rFonts w:ascii="华文仿宋" w:eastAsia="华文仿宋" w:hAnsi="华文仿宋" w:cs="宋体" w:hint="eastAsia"/>
          <w:kern w:val="0"/>
          <w:szCs w:val="21"/>
        </w:rPr>
        <w:t>本文的研究内容如下</w:t>
      </w:r>
    </w:p>
    <w:p w:rsidR="00B670C6" w:rsidRDefault="00B670C6" w:rsidP="005F352D">
      <w:pPr>
        <w:autoSpaceDE w:val="0"/>
        <w:autoSpaceDN w:val="0"/>
        <w:adjustRightInd w:val="0"/>
        <w:ind w:firstLineChars="200" w:firstLine="420"/>
        <w:jc w:val="left"/>
        <w:rPr>
          <w:rFonts w:ascii="华文仿宋" w:eastAsia="华文仿宋" w:hAnsi="华文仿宋" w:cs="宋体" w:hint="eastAsia"/>
          <w:kern w:val="0"/>
          <w:szCs w:val="21"/>
        </w:rPr>
      </w:pPr>
      <w:r>
        <w:rPr>
          <w:rFonts w:ascii="华文仿宋" w:eastAsia="华文仿宋" w:hAnsi="华文仿宋" w:cs="宋体" w:hint="eastAsia"/>
          <w:kern w:val="0"/>
          <w:szCs w:val="21"/>
        </w:rPr>
        <w:t>对形式化方法的主要种类和理论基础进行了总结</w:t>
      </w:r>
    </w:p>
    <w:p w:rsidR="005F352D" w:rsidRPr="005F352D" w:rsidRDefault="005F352D" w:rsidP="005F352D">
      <w:pPr>
        <w:autoSpaceDE w:val="0"/>
        <w:autoSpaceDN w:val="0"/>
        <w:adjustRightInd w:val="0"/>
        <w:ind w:firstLineChars="200" w:firstLine="420"/>
        <w:jc w:val="left"/>
        <w:rPr>
          <w:rFonts w:ascii="华文仿宋" w:eastAsia="华文仿宋" w:hAnsi="华文仿宋" w:cs="宋体" w:hint="eastAsia"/>
          <w:kern w:val="0"/>
          <w:szCs w:val="21"/>
        </w:rPr>
      </w:pPr>
      <w:r>
        <w:rPr>
          <w:rFonts w:ascii="华文仿宋" w:eastAsia="华文仿宋" w:hAnsi="华文仿宋" w:cs="宋体" w:hint="eastAsia"/>
          <w:kern w:val="0"/>
          <w:szCs w:val="21"/>
        </w:rPr>
        <w:t>对现有的生成循环不变式的方法进行了比较，</w:t>
      </w:r>
    </w:p>
    <w:p w:rsidR="00C52D46" w:rsidRDefault="00C52D46" w:rsidP="00372789">
      <w:pPr>
        <w:autoSpaceDE w:val="0"/>
        <w:autoSpaceDN w:val="0"/>
        <w:adjustRightInd w:val="0"/>
        <w:jc w:val="left"/>
        <w:rPr>
          <w:rFonts w:ascii="华文仿宋" w:eastAsia="华文仿宋" w:hAnsi="华文仿宋" w:cs="宋体" w:hint="eastAsia"/>
          <w:kern w:val="0"/>
          <w:szCs w:val="21"/>
        </w:rPr>
      </w:pPr>
      <w:r>
        <w:rPr>
          <w:rFonts w:ascii="华文仿宋" w:eastAsia="华文仿宋" w:hAnsi="华文仿宋" w:cs="宋体" w:hint="eastAsia"/>
          <w:kern w:val="0"/>
          <w:szCs w:val="21"/>
        </w:rPr>
        <w:t>本文组织</w:t>
      </w:r>
    </w:p>
    <w:p w:rsidR="00C52D46" w:rsidRPr="00D77CAD" w:rsidRDefault="00C52D46" w:rsidP="009149EF">
      <w:pPr>
        <w:autoSpaceDE w:val="0"/>
        <w:autoSpaceDN w:val="0"/>
        <w:adjustRightInd w:val="0"/>
        <w:ind w:firstLineChars="200" w:firstLine="420"/>
        <w:jc w:val="left"/>
        <w:rPr>
          <w:rFonts w:ascii="华文仿宋" w:eastAsia="华文仿宋" w:hAnsi="华文仿宋" w:cs="宋体"/>
          <w:kern w:val="0"/>
          <w:szCs w:val="21"/>
        </w:rPr>
      </w:pPr>
      <w:r>
        <w:rPr>
          <w:rFonts w:ascii="华文仿宋" w:eastAsia="华文仿宋" w:hAnsi="华文仿宋" w:cs="宋体" w:hint="eastAsia"/>
          <w:kern w:val="0"/>
          <w:szCs w:val="21"/>
        </w:rPr>
        <w:t>本文的组织结果如下</w:t>
      </w:r>
    </w:p>
    <w:p w:rsidR="00BF63AC" w:rsidRPr="00D77CAD" w:rsidRDefault="002D4460" w:rsidP="00707BB7">
      <w:pPr>
        <w:autoSpaceDE w:val="0"/>
        <w:autoSpaceDN w:val="0"/>
        <w:adjustRightInd w:val="0"/>
        <w:jc w:val="left"/>
        <w:rPr>
          <w:rFonts w:ascii="华文仿宋" w:eastAsia="华文仿宋" w:hAnsi="华文仿宋" w:cs="宋体"/>
          <w:kern w:val="0"/>
          <w:szCs w:val="21"/>
        </w:rPr>
      </w:pPr>
      <w:r>
        <w:rPr>
          <w:rFonts w:ascii="华文仿宋" w:eastAsia="华文仿宋" w:hAnsi="华文仿宋" w:cs="宋体" w:hint="eastAsia"/>
          <w:kern w:val="0"/>
          <w:szCs w:val="21"/>
        </w:rPr>
        <w:t>形式化</w:t>
      </w:r>
      <w:r w:rsidR="00BF63AC" w:rsidRPr="00D77CAD">
        <w:rPr>
          <w:rFonts w:ascii="华文仿宋" w:eastAsia="华文仿宋" w:hAnsi="华文仿宋" w:cs="宋体" w:hint="eastAsia"/>
          <w:kern w:val="0"/>
          <w:szCs w:val="21"/>
        </w:rPr>
        <w:t>证明的主要方法有。模型检测。定理证明。</w:t>
      </w:r>
      <w:r w:rsidR="0081346E">
        <w:rPr>
          <w:rFonts w:ascii="华文仿宋" w:eastAsia="华文仿宋" w:hAnsi="华文仿宋" w:cs="宋体" w:hint="eastAsia"/>
          <w:kern w:val="0"/>
          <w:szCs w:val="21"/>
        </w:rPr>
        <w:t>谓词抽象。</w:t>
      </w:r>
    </w:p>
    <w:p w:rsidR="00EE62F8" w:rsidRDefault="002D4460" w:rsidP="00707BB7">
      <w:pPr>
        <w:autoSpaceDE w:val="0"/>
        <w:autoSpaceDN w:val="0"/>
        <w:adjustRightInd w:val="0"/>
        <w:jc w:val="left"/>
        <w:rPr>
          <w:rFonts w:ascii="华文仿宋" w:eastAsia="华文仿宋" w:hAnsi="华文仿宋" w:cs="宋体" w:hint="eastAsia"/>
          <w:kern w:val="0"/>
          <w:szCs w:val="21"/>
        </w:rPr>
      </w:pPr>
      <w:r>
        <w:rPr>
          <w:rFonts w:ascii="华文仿宋" w:eastAsia="华文仿宋" w:hAnsi="华文仿宋" w:cs="宋体" w:hint="eastAsia"/>
          <w:kern w:val="0"/>
          <w:szCs w:val="21"/>
        </w:rPr>
        <w:t>形式化</w:t>
      </w:r>
      <w:r w:rsidR="00EE62F8" w:rsidRPr="00D77CAD">
        <w:rPr>
          <w:rFonts w:ascii="华文仿宋" w:eastAsia="华文仿宋" w:hAnsi="华文仿宋" w:cs="宋体" w:hint="eastAsia"/>
          <w:kern w:val="0"/>
          <w:szCs w:val="21"/>
        </w:rPr>
        <w:t>证明的一个关键难点在于程序中循环结构的存在。</w:t>
      </w:r>
      <w:r w:rsidR="00B51BCE">
        <w:rPr>
          <w:rFonts w:ascii="华文仿宋" w:eastAsia="华文仿宋" w:hAnsi="华文仿宋" w:cs="宋体" w:hint="eastAsia"/>
          <w:kern w:val="0"/>
          <w:szCs w:val="21"/>
        </w:rPr>
        <w:t>归纳不变式。</w:t>
      </w:r>
      <w:r w:rsidR="00E11585" w:rsidRPr="00D77CAD">
        <w:rPr>
          <w:rFonts w:ascii="华文仿宋" w:eastAsia="华文仿宋" w:hAnsi="华文仿宋" w:cs="宋体" w:hint="eastAsia"/>
          <w:kern w:val="0"/>
          <w:szCs w:val="21"/>
        </w:rPr>
        <w:t>目前</w:t>
      </w:r>
      <w:r w:rsidR="000D0A05" w:rsidRPr="00D77CAD">
        <w:rPr>
          <w:rFonts w:ascii="华文仿宋" w:eastAsia="华文仿宋" w:hAnsi="华文仿宋" w:cs="宋体" w:hint="eastAsia"/>
          <w:kern w:val="0"/>
          <w:szCs w:val="21"/>
        </w:rPr>
        <w:t>对循环</w:t>
      </w:r>
      <w:r w:rsidR="00E11585" w:rsidRPr="00D77CAD">
        <w:rPr>
          <w:rFonts w:ascii="华文仿宋" w:eastAsia="华文仿宋" w:hAnsi="华文仿宋" w:cs="宋体" w:hint="eastAsia"/>
          <w:kern w:val="0"/>
          <w:szCs w:val="21"/>
        </w:rPr>
        <w:t>的处理方法主要有。</w:t>
      </w:r>
    </w:p>
    <w:p w:rsidR="007A74B5" w:rsidRDefault="007A74B5" w:rsidP="00707BB7">
      <w:pPr>
        <w:autoSpaceDE w:val="0"/>
        <w:autoSpaceDN w:val="0"/>
        <w:adjustRightInd w:val="0"/>
        <w:jc w:val="left"/>
        <w:rPr>
          <w:rFonts w:ascii="华文仿宋" w:eastAsia="华文仿宋" w:hAnsi="华文仿宋" w:cs="宋体" w:hint="eastAsia"/>
          <w:kern w:val="0"/>
          <w:szCs w:val="21"/>
        </w:rPr>
      </w:pPr>
      <w:r>
        <w:rPr>
          <w:rFonts w:ascii="华文仿宋" w:eastAsia="华文仿宋" w:hAnsi="华文仿宋" w:cs="宋体" w:hint="eastAsia"/>
          <w:kern w:val="0"/>
          <w:szCs w:val="21"/>
        </w:rPr>
        <w:t>什么是不变式</w:t>
      </w:r>
    </w:p>
    <w:p w:rsidR="00E26B5F" w:rsidRDefault="00A86FCB" w:rsidP="00707BB7">
      <w:pPr>
        <w:autoSpaceDE w:val="0"/>
        <w:autoSpaceDN w:val="0"/>
        <w:adjustRightInd w:val="0"/>
        <w:jc w:val="left"/>
        <w:rPr>
          <w:rFonts w:ascii="华文仿宋" w:eastAsia="华文仿宋" w:hAnsi="华文仿宋"/>
          <w:szCs w:val="21"/>
        </w:rPr>
      </w:pPr>
      <w:r>
        <w:rPr>
          <w:rFonts w:ascii="华文仿宋" w:eastAsia="华文仿宋" w:hAnsi="华文仿宋" w:hint="eastAsia"/>
          <w:szCs w:val="21"/>
        </w:rPr>
        <w:t>现有</w:t>
      </w:r>
      <w:r w:rsidR="009C4318">
        <w:rPr>
          <w:rFonts w:ascii="华文仿宋" w:eastAsia="华文仿宋" w:hAnsi="华文仿宋" w:hint="eastAsia"/>
          <w:szCs w:val="21"/>
        </w:rPr>
        <w:t>方法总结</w:t>
      </w: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针对线性算术式的不变式模版求系数法；</w:t>
      </w:r>
      <w:r w:rsidR="001C5277"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&lt;EndNote&gt;&lt;Cite&gt;&lt;Author&gt;Gupta&lt;/Author&gt;&lt;Year&gt;2009&lt;/Year&gt;&lt;RecNum&gt;206&lt;/RecNum&gt;&lt;DisplayText&gt;[刘自恒报告20110301,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640&lt;/style&gt;&lt;/pages&gt;&lt;dates&gt;&lt;year&gt;2009&lt;/year&gt;&lt;/dates&gt;&lt;urls&gt;&lt;/urls&gt;&lt;/record&gt;&lt;/Cite&gt;&lt;Cite&gt;&lt;Author&gt;刘自恒报告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size="100%"&gt;刘自恒报告20110301&lt;/style&gt;&lt;/author&gt;&lt;author&gt;Sumit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©2008&lt;/publisher&gt;&lt;isbn&gt;978-1-59593-860-2&lt;/isbn&gt;&lt;urls&gt;&lt;/urls&gt;&lt;electronic-resource-num&gt;10.1145/1375581.1375616&lt;/electronic-resource-num&gt;&lt;/record&gt;&lt;/Cite&gt;&lt;/EndNote&gt;</w:instrText>
      </w:r>
      <w:r w:rsidR="001C5277"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11" w:tooltip="刘自恒报告20110301, 2008 #85" w:history="1">
        <w:r w:rsidR="00DA560C">
          <w:rPr>
            <w:rFonts w:ascii="华文仿宋" w:eastAsia="华文仿宋" w:hAnsi="华文仿宋" w:cs="宋体"/>
            <w:noProof/>
            <w:kern w:val="0"/>
            <w:szCs w:val="21"/>
          </w:rPr>
          <w:t>刘自恒报告20110301, Gulwani et al. 2008</w:t>
        </w:r>
      </w:hyperlink>
      <w:r w:rsidR="00B47E9D">
        <w:rPr>
          <w:rFonts w:ascii="华文仿宋" w:eastAsia="华文仿宋" w:hAnsi="华文仿宋" w:cs="宋体"/>
          <w:noProof/>
          <w:kern w:val="0"/>
          <w:szCs w:val="21"/>
        </w:rPr>
        <w:t xml:space="preserve">; </w:t>
      </w:r>
      <w:hyperlink w:anchor="_ENREF_8" w:tooltip="Gupta, 2009 #206" w:history="1">
        <w:r w:rsidR="00DA560C">
          <w:rPr>
            <w:rFonts w:ascii="华文仿宋" w:eastAsia="华文仿宋" w:hAnsi="华文仿宋" w:cs="宋体"/>
            <w:noProof/>
            <w:kern w:val="0"/>
            <w:szCs w:val="21"/>
          </w:rPr>
          <w:t>Gupta and Rybalchenko 2009</w:t>
        </w:r>
      </w:hyperlink>
      <w:r w:rsidR="00B47E9D">
        <w:rPr>
          <w:rFonts w:ascii="华文仿宋" w:eastAsia="华文仿宋" w:hAnsi="华文仿宋" w:cs="宋体"/>
          <w:noProof/>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由用户指定不变式模版（程序有默认的可以使用），是基于数值约束求解</w:t>
      </w:r>
      <w:r w:rsidR="001C5277"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3" w:tooltip="Colon, 2003 #208" w:history="1">
        <w:r w:rsidR="00DA560C">
          <w:rPr>
            <w:rFonts w:ascii="华文仿宋" w:eastAsia="华文仿宋" w:hAnsi="华文仿宋" w:cs="宋体"/>
            <w:noProof/>
            <w:kern w:val="0"/>
            <w:szCs w:val="21"/>
          </w:rPr>
          <w:t>Colon, Sankaranarayanan et al. 2003</w:t>
        </w:r>
      </w:hyperlink>
      <w:r w:rsidR="00B47E9D">
        <w:rPr>
          <w:rFonts w:ascii="华文仿宋" w:eastAsia="华文仿宋" w:hAnsi="华文仿宋" w:cs="宋体"/>
          <w:noProof/>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的。对于此，用户指定的模板形式固定，适应性不强，可</w:t>
      </w:r>
      <w:r w:rsidRPr="00DF5007">
        <w:rPr>
          <w:rFonts w:ascii="华文仿宋" w:eastAsia="华文仿宋" w:hAnsi="华文仿宋" w:cs="宋体" w:hint="eastAsia"/>
          <w:kern w:val="0"/>
          <w:szCs w:val="21"/>
        </w:rPr>
        <w:lastRenderedPageBreak/>
        <w:t>以通过要证明的规范或断言，启发式地得到可能的不变式模板形式，然后</w:t>
      </w:r>
      <w:r w:rsidR="00F470A1">
        <w:rPr>
          <w:rFonts w:ascii="华文仿宋" w:eastAsia="华文仿宋" w:hAnsi="华文仿宋" w:cs="宋体" w:hint="eastAsia"/>
          <w:kern w:val="0"/>
          <w:szCs w:val="21"/>
        </w:rPr>
        <w:t>逐一</w:t>
      </w:r>
      <w:r w:rsidRPr="00DF5007">
        <w:rPr>
          <w:rFonts w:ascii="华文仿宋" w:eastAsia="华文仿宋" w:hAnsi="华文仿宋" w:cs="宋体" w:hint="eastAsia"/>
          <w:kern w:val="0"/>
          <w:szCs w:val="21"/>
        </w:rPr>
        <w:t>进行约束求解。约束求解库可以使用APRON，定义的抽象域包括Box,Oct，</w:t>
      </w:r>
      <w:r w:rsidRPr="00DF5007">
        <w:rPr>
          <w:rFonts w:ascii="华文仿宋" w:eastAsia="华文仿宋" w:hAnsi="华文仿宋" w:cs="宋体"/>
          <w:kern w:val="0"/>
          <w:szCs w:val="21"/>
        </w:rPr>
        <w:t>NewPolka</w:t>
      </w:r>
      <w:r w:rsidRPr="00DF5007">
        <w:rPr>
          <w:rFonts w:ascii="华文仿宋" w:eastAsia="华文仿宋" w:hAnsi="华文仿宋" w:cs="宋体" w:hint="eastAsia"/>
          <w:kern w:val="0"/>
          <w:szCs w:val="21"/>
        </w:rPr>
        <w:t>，PPL等，不同的抽象域求解的效率和精度不同。</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size="100%"&gt;–640&lt;/style&gt;&lt;/pages&gt;&lt;dates&gt;&lt;year&gt;2009&lt;/year&gt;&lt;/dates&gt;&lt;urls&gt;&lt;/urls&gt;&lt;/record&gt;&lt;/Cite&gt;&lt;/EndNote&gt;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8" w:tooltip="Gupta, 2009 #206" w:history="1">
        <w:r w:rsidR="00DA560C">
          <w:rPr>
            <w:rFonts w:ascii="华文仿宋" w:eastAsia="华文仿宋" w:hAnsi="华文仿宋" w:cs="宋体"/>
            <w:noProof/>
            <w:kern w:val="0"/>
            <w:szCs w:val="21"/>
          </w:rPr>
          <w:t>Gupta and Rybalchenko 2009</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将自己集成到Blast中，使Blast的分析效果得到提升。</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Interproc使用APRON和fixpoint库实现了一个简单语言程序的不变式生成，fixpoint是按照</w:t>
      </w:r>
      <w:r w:rsidR="001C5277"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7" w:tooltip="Gopan, 2007 #50" w:history="1">
        <w:r w:rsidR="00DA560C">
          <w:rPr>
            <w:rFonts w:ascii="华文仿宋" w:eastAsia="华文仿宋" w:hAnsi="华文仿宋" w:cs="宋体"/>
            <w:noProof/>
            <w:kern w:val="0"/>
            <w:szCs w:val="21"/>
          </w:rPr>
          <w:t>Gopan and Reps 2007</w:t>
        </w:r>
      </w:hyperlink>
      <w:r w:rsidR="00B47E9D">
        <w:rPr>
          <w:rFonts w:ascii="华文仿宋" w:eastAsia="华文仿宋" w:hAnsi="华文仿宋" w:cs="宋体"/>
          <w:noProof/>
          <w:kern w:val="0"/>
          <w:szCs w:val="21"/>
        </w:rPr>
        <w:t>]</w:t>
      </w:r>
      <w:r w:rsidR="001C5277"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中的思想实现的，不同的转换系统实例可以得到不同的分析结果，</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7" w:tooltip="Gopan, 2007 #50" w:history="1">
        <w:r w:rsidR="00DA560C">
          <w:rPr>
            <w:rFonts w:ascii="华文仿宋" w:eastAsia="华文仿宋" w:hAnsi="华文仿宋" w:cs="宋体"/>
            <w:noProof/>
            <w:kern w:val="0"/>
            <w:szCs w:val="21"/>
          </w:rPr>
          <w:t>Gopan and Reps 2007</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中给出了两个转换系统实例。可以将Interproc看作一个抽象解释器，invGen即在前端使用了Interproc作为解释器，并跟踪它生成的不变式。</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多阶段循环的展开法(循环展开，控制流精化)或条件赋值法；当循环体中有if语句时，程序的路径有多条，由于循环控制变量的变化，可以把循环看成一个多阶段的执行过程。可以将循环体做语句展开，做执行路径的具体化，或者将if控制下的语句转换为条件赋值语句</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&lt;EndNote&gt;&lt;Cite&gt;&lt;Author&gt;刘自恒报告20110426&lt;/Author&gt;&lt;Year&gt;2009&lt;/Year&gt;&lt;RecNum&gt;149&lt;/RecNum&gt;&lt;DisplayText&gt;[刘自恒报告20110426, Kovács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size="100%"&gt;刘自恒报告20110426&lt;/style&gt;&lt;/author&gt;&lt;author&gt;Laura Kovács&lt;/author&gt;&lt;author&gt;Andrei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size="100%"&gt;–485&lt;/style&gt;&lt;/pages&gt;&lt;dates&gt;&lt;year&gt;2009&lt;/year&gt;&lt;/dates&gt;&lt;publisher&gt;Springer-Verlag Berlin Heidelberg 2009&lt;/publisher&gt;&lt;urls&gt;&lt;/urls&gt;&lt;/record&gt;&lt;/Cite&gt;&lt;/EndNote&gt;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12" w:tooltip="刘自恒报告20110426, 2009 #149" w:history="1">
        <w:r w:rsidR="00DA560C">
          <w:rPr>
            <w:rFonts w:ascii="华文仿宋" w:eastAsia="华文仿宋" w:hAnsi="华文仿宋" w:cs="宋体"/>
            <w:noProof/>
            <w:kern w:val="0"/>
            <w:szCs w:val="21"/>
          </w:rPr>
          <w:t>刘自恒报告20110426, Kovács et al. 2009</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，或者通过分割谓词将一个循环展开为多个基本形式的循环</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10" w:tooltip="Sharma, 2011 #202" w:history="1">
        <w:r w:rsidR="00DA560C">
          <w:rPr>
            <w:rFonts w:ascii="华文仿宋" w:eastAsia="华文仿宋" w:hAnsi="华文仿宋" w:cs="宋体"/>
            <w:noProof/>
            <w:kern w:val="0"/>
            <w:szCs w:val="21"/>
          </w:rPr>
          <w:t>Sharma, Dillig et al. 2011</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2" w:tooltip="Beyer, 2007 #29" w:history="1">
        <w:r w:rsidR="00DA560C">
          <w:rPr>
            <w:rFonts w:ascii="华文仿宋" w:eastAsia="华文仿宋" w:hAnsi="华文仿宋" w:cs="宋体"/>
            <w:noProof/>
            <w:kern w:val="0"/>
            <w:szCs w:val="21"/>
          </w:rPr>
          <w:t>Beyer, Henzinger et al. 2007</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将这样的循环连同其他部分看做多个路径程序分别分析。将if条件直接转换到不变式中，同时做相应的变量转换，类似</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©2010 &lt;/publisher&gt;&lt;isbn&gt;3-642-15024-1 978-3-642-15024-1 &lt;/isbn&gt;&lt;urls&gt;&lt;/urls&gt;&lt;/record&gt;&lt;/Cite&gt;&lt;/EndNote&gt;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6" w:tooltip="Furia, 2010 #173" w:history="1">
        <w:r w:rsidR="00DA560C">
          <w:rPr>
            <w:rFonts w:ascii="华文仿宋" w:eastAsia="华文仿宋" w:hAnsi="华文仿宋" w:cs="宋体"/>
            <w:noProof/>
            <w:kern w:val="0"/>
            <w:szCs w:val="21"/>
          </w:rPr>
          <w:t>Furia and Meyer 2010</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，之前黄老师说不加改变的是无意义的，因为在推理的时候，推理证明器可以根据if条件进行推理。</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A86FCB" w:rsidRPr="00DF5007" w:rsidRDefault="00A86FCB" w:rsidP="00DF5007">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hint="eastAsia"/>
          <w:kern w:val="0"/>
          <w:szCs w:val="21"/>
        </w:rPr>
        <w:t>将数组根据状态划分为小数组的分割法；有数组参与时，可以将所有数组元素用互不同的变量代替，也可以用一个变量代替所有元素，或根据循环的执行进程，将数组分为不同状态的子数组</w:t>
      </w: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&lt;EndNote&gt;&lt;Cite&gt;&lt;Author&gt;Cousot&lt;/Author&gt;&lt;Year&gt;2011&lt;/Year&gt;&lt;RecNum&gt;158&lt;/RecNum&gt;&lt;DisplayText&gt;[刘自恒报告20110426, Kovács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刘自恒报告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size="100%"&gt;刘自恒报告20110426&lt;/style&gt;&lt;/author&gt;&lt;author&gt;Laura Kovács&lt;/author&gt;&lt;author&gt;Andrei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size="100%"&gt;–485&lt;/style&gt;&lt;/pages&gt;&lt;dates&gt;&lt;year&gt;2009&lt;/year&gt;&lt;/dates&gt;&lt;publisher&gt;Springer-Verlag Berlin Heidelberg 2009&lt;/publisher&gt;&lt;urls&gt;&lt;/urls&gt;&lt;/record&gt;&lt;/Cite&gt;&lt;/EndNote&gt;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12" w:tooltip="刘自恒报告20110426, 2009 #149" w:history="1">
        <w:r w:rsidR="00DA560C">
          <w:rPr>
            <w:rFonts w:ascii="华文仿宋" w:eastAsia="华文仿宋" w:hAnsi="华文仿宋" w:cs="宋体"/>
            <w:noProof/>
            <w:kern w:val="0"/>
            <w:szCs w:val="21"/>
          </w:rPr>
          <w:t>刘自恒报告20110426, Kovács et al. 2009</w:t>
        </w:r>
      </w:hyperlink>
      <w:r w:rsidR="00B47E9D">
        <w:rPr>
          <w:rFonts w:ascii="华文仿宋" w:eastAsia="华文仿宋" w:hAnsi="华文仿宋" w:cs="宋体"/>
          <w:noProof/>
          <w:kern w:val="0"/>
          <w:szCs w:val="21"/>
        </w:rPr>
        <w:t xml:space="preserve">; </w:t>
      </w:r>
      <w:hyperlink w:anchor="_ENREF_4" w:tooltip="Cousot, 2011 #158" w:history="1">
        <w:r w:rsidR="00DA560C">
          <w:rPr>
            <w:rFonts w:ascii="华文仿宋" w:eastAsia="华文仿宋" w:hAnsi="华文仿宋" w:cs="宋体"/>
            <w:noProof/>
            <w:kern w:val="0"/>
            <w:szCs w:val="21"/>
          </w:rPr>
          <w:t>Cousot, Cousot et al. 2011</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，根据状态得到数组变量的不变式性质。有字符串操作的语句也可以看成对数组进行操作，一般通过系统函数如memcpy等完成，这时候可以对系统函数加上规范说明得到关于字符数组的不变式性质。</w:t>
      </w:r>
    </w:p>
    <w:p w:rsidR="00A86FCB" w:rsidRPr="00DF5007" w:rsidRDefault="00A86FCB" w:rsidP="00DF5007">
      <w:pPr>
        <w:autoSpaceDE w:val="0"/>
        <w:autoSpaceDN w:val="0"/>
        <w:adjustRightInd w:val="0"/>
        <w:jc w:val="left"/>
        <w:rPr>
          <w:rFonts w:ascii="华文仿宋" w:eastAsia="华文仿宋" w:hAnsi="华文仿宋" w:cs="宋体"/>
          <w:kern w:val="0"/>
          <w:szCs w:val="21"/>
        </w:rPr>
      </w:pPr>
    </w:p>
    <w:p w:rsidR="001C5277" w:rsidRPr="00DF5007" w:rsidRDefault="00A86FCB" w:rsidP="00A86FCB">
      <w:pPr>
        <w:autoSpaceDE w:val="0"/>
        <w:autoSpaceDN w:val="0"/>
        <w:adjustRightInd w:val="0"/>
        <w:jc w:val="left"/>
        <w:rPr>
          <w:rFonts w:ascii="华文仿宋" w:eastAsia="华文仿宋" w:hAnsi="华文仿宋" w:cs="宋体"/>
          <w:kern w:val="0"/>
          <w:szCs w:val="21"/>
        </w:rPr>
      </w:pPr>
      <w:r w:rsidRPr="00DF5007">
        <w:rPr>
          <w:rFonts w:ascii="华文仿宋" w:eastAsia="华文仿宋" w:hAnsi="华文仿宋" w:cs="宋体"/>
          <w:kern w:val="0"/>
          <w:szCs w:val="21"/>
        </w:rPr>
        <w:fldChar w:fldCharType="begin"/>
      </w:r>
      <w:r w:rsidR="00B47E9D">
        <w:rPr>
          <w:rFonts w:ascii="华文仿宋" w:eastAsia="华文仿宋" w:hAnsi="华文仿宋" w:cs="宋体"/>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size="100%"&gt;–202&lt;/style&gt;&lt;/pages&gt;&lt;dates&gt;&lt;year&gt;2002&lt;/year&gt;&lt;/dates&gt;&lt;urls&gt;&lt;/urls&gt;&lt;/record&gt;&lt;/Cite&gt;&lt;/EndNote&gt;</w:instrText>
      </w:r>
      <w:r w:rsidRPr="00DF5007">
        <w:rPr>
          <w:rFonts w:ascii="华文仿宋" w:eastAsia="华文仿宋" w:hAnsi="华文仿宋" w:cs="宋体"/>
          <w:kern w:val="0"/>
          <w:szCs w:val="21"/>
        </w:rPr>
        <w:fldChar w:fldCharType="separate"/>
      </w:r>
      <w:r w:rsidR="00B47E9D">
        <w:rPr>
          <w:rFonts w:ascii="华文仿宋" w:eastAsia="华文仿宋" w:hAnsi="华文仿宋" w:cs="宋体"/>
          <w:noProof/>
          <w:kern w:val="0"/>
          <w:szCs w:val="21"/>
        </w:rPr>
        <w:t>[</w:t>
      </w:r>
      <w:hyperlink w:anchor="_ENREF_5" w:tooltip="Flanagan, 2002 #207" w:history="1">
        <w:r w:rsidR="00DA560C">
          <w:rPr>
            <w:rFonts w:ascii="华文仿宋" w:eastAsia="华文仿宋" w:hAnsi="华文仿宋" w:cs="宋体"/>
            <w:noProof/>
            <w:kern w:val="0"/>
            <w:szCs w:val="21"/>
          </w:rPr>
          <w:t>Flanagan and Qadeer 2002</w:t>
        </w:r>
      </w:hyperlink>
      <w:r w:rsidR="00B47E9D">
        <w:rPr>
          <w:rFonts w:ascii="华文仿宋" w:eastAsia="华文仿宋" w:hAnsi="华文仿宋" w:cs="宋体"/>
          <w:noProof/>
          <w:kern w:val="0"/>
          <w:szCs w:val="21"/>
        </w:rPr>
        <w:t>]</w:t>
      </w:r>
      <w:r w:rsidRPr="00DF5007">
        <w:rPr>
          <w:rFonts w:ascii="华文仿宋" w:eastAsia="华文仿宋" w:hAnsi="华文仿宋" w:cs="宋体"/>
          <w:kern w:val="0"/>
          <w:szCs w:val="21"/>
        </w:rPr>
        <w:fldChar w:fldCharType="end"/>
      </w:r>
      <w:r w:rsidRPr="00DF5007">
        <w:rPr>
          <w:rFonts w:ascii="华文仿宋" w:eastAsia="华文仿宋" w:hAnsi="华文仿宋" w:cs="宋体" w:hint="eastAsia"/>
          <w:kern w:val="0"/>
          <w:szCs w:val="21"/>
        </w:rPr>
        <w:t>使用了预定义原子谓词来辅助程序证明过程，使用谓词抽象技术猜测后面可能使用到的谓词。</w:t>
      </w:r>
    </w:p>
    <w:p w:rsidR="001C5277" w:rsidRDefault="00A45BBF" w:rsidP="00A86FCB">
      <w:pPr>
        <w:autoSpaceDE w:val="0"/>
        <w:autoSpaceDN w:val="0"/>
        <w:adjustRightInd w:val="0"/>
        <w:jc w:val="left"/>
      </w:pPr>
      <w:r>
        <w:rPr>
          <w:rFonts w:hint="eastAsia"/>
        </w:rPr>
        <w:t>主要</w:t>
      </w:r>
      <w:r w:rsidR="006B31A0">
        <w:rPr>
          <w:rFonts w:hint="eastAsia"/>
        </w:rPr>
        <w:t>开发平台介绍</w:t>
      </w:r>
    </w:p>
    <w:p w:rsidR="002D7723" w:rsidRDefault="002D7723" w:rsidP="00A86FCB">
      <w:pPr>
        <w:autoSpaceDE w:val="0"/>
        <w:autoSpaceDN w:val="0"/>
        <w:adjustRightInd w:val="0"/>
        <w:jc w:val="left"/>
      </w:pPr>
      <w:r>
        <w:rPr>
          <w:rFonts w:hint="eastAsia"/>
        </w:rPr>
        <w:t>ACSL</w:t>
      </w:r>
    </w:p>
    <w:p w:rsidR="006B31A0" w:rsidRDefault="006B31A0" w:rsidP="00A86FCB">
      <w:pPr>
        <w:autoSpaceDE w:val="0"/>
        <w:autoSpaceDN w:val="0"/>
        <w:adjustRightInd w:val="0"/>
        <w:jc w:val="left"/>
      </w:pPr>
      <w:r>
        <w:rPr>
          <w:rFonts w:hint="eastAsia"/>
        </w:rPr>
        <w:t>Frama-C</w:t>
      </w:r>
    </w:p>
    <w:p w:rsidR="006B31A0" w:rsidRDefault="006B31A0" w:rsidP="00A86FCB">
      <w:pPr>
        <w:autoSpaceDE w:val="0"/>
        <w:autoSpaceDN w:val="0"/>
        <w:adjustRightInd w:val="0"/>
        <w:jc w:val="left"/>
        <w:rPr>
          <w:rFonts w:hint="eastAsia"/>
        </w:rPr>
      </w:pPr>
      <w:r>
        <w:rPr>
          <w:rFonts w:hint="eastAsia"/>
        </w:rPr>
        <w:t>APRON</w:t>
      </w:r>
    </w:p>
    <w:p w:rsidR="00A61355" w:rsidRDefault="00A61355" w:rsidP="00A86FCB">
      <w:pPr>
        <w:autoSpaceDE w:val="0"/>
        <w:autoSpaceDN w:val="0"/>
        <w:adjustRightInd w:val="0"/>
        <w:jc w:val="left"/>
        <w:rPr>
          <w:rFonts w:hint="eastAsia"/>
        </w:rPr>
      </w:pPr>
      <w:r>
        <w:rPr>
          <w:rFonts w:hint="eastAsia"/>
        </w:rPr>
        <w:t>获取循环中可能的变量值更新变化的步长集合</w:t>
      </w:r>
    </w:p>
    <w:p w:rsidR="00A61355" w:rsidRDefault="00A61355" w:rsidP="00A86FCB">
      <w:pPr>
        <w:autoSpaceDE w:val="0"/>
        <w:autoSpaceDN w:val="0"/>
        <w:adjustRightInd w:val="0"/>
        <w:jc w:val="left"/>
        <w:rPr>
          <w:rFonts w:hint="eastAsia"/>
        </w:rPr>
      </w:pPr>
      <w:r>
        <w:rPr>
          <w:rFonts w:hint="eastAsia"/>
        </w:rPr>
        <w:t>获取循环中更新变量值的常数集合</w:t>
      </w:r>
    </w:p>
    <w:p w:rsidR="00A61355" w:rsidRDefault="00A61355" w:rsidP="00A86FCB">
      <w:pPr>
        <w:autoSpaceDE w:val="0"/>
        <w:autoSpaceDN w:val="0"/>
        <w:adjustRightInd w:val="0"/>
        <w:jc w:val="left"/>
        <w:rPr>
          <w:rFonts w:hint="eastAsia"/>
        </w:rPr>
      </w:pPr>
      <w:r>
        <w:rPr>
          <w:rFonts w:hint="eastAsia"/>
        </w:rPr>
        <w:t>获取循环之后程序中存在的判断表达式集合</w:t>
      </w:r>
      <w:r w:rsidR="000541BF">
        <w:rPr>
          <w:rFonts w:hint="eastAsia"/>
        </w:rPr>
        <w:t>Adj</w:t>
      </w:r>
    </w:p>
    <w:p w:rsidR="00A61355" w:rsidRDefault="00A61355" w:rsidP="00A86FCB">
      <w:pPr>
        <w:autoSpaceDE w:val="0"/>
        <w:autoSpaceDN w:val="0"/>
        <w:adjustRightInd w:val="0"/>
        <w:jc w:val="left"/>
        <w:rPr>
          <w:rFonts w:hint="eastAsia"/>
        </w:rPr>
      </w:pPr>
      <w:r>
        <w:rPr>
          <w:rFonts w:hint="eastAsia"/>
        </w:rPr>
        <w:t>提取</w:t>
      </w:r>
      <w:r w:rsidR="000541BF">
        <w:rPr>
          <w:rFonts w:hint="eastAsia"/>
        </w:rPr>
        <w:t>Adj</w:t>
      </w:r>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rPr>
          <w:rFonts w:hint="eastAsia"/>
        </w:rPr>
      </w:pPr>
      <w:r>
        <w:rPr>
          <w:rFonts w:hint="eastAsia"/>
        </w:rPr>
        <w:t>根据循环中用的变量，生成模板，使用</w:t>
      </w:r>
      <w:r>
        <w:rPr>
          <w:rFonts w:hint="eastAsia"/>
        </w:rPr>
        <w:t>wp</w:t>
      </w:r>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rPr>
          <w:rFonts w:hint="eastAsia"/>
        </w:rPr>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DA560C" w:rsidRDefault="00DA560C" w:rsidP="00A86FCB">
      <w:pPr>
        <w:autoSpaceDE w:val="0"/>
        <w:autoSpaceDN w:val="0"/>
        <w:adjustRightInd w:val="0"/>
        <w:jc w:val="left"/>
        <w:rPr>
          <w:rFonts w:hint="eastAsia"/>
        </w:rPr>
      </w:pPr>
    </w:p>
    <w:p w:rsidR="00DA560C" w:rsidRPr="00C2689B" w:rsidRDefault="00DA560C" w:rsidP="00A86FCB">
      <w:pPr>
        <w:autoSpaceDE w:val="0"/>
        <w:autoSpaceDN w:val="0"/>
        <w:adjustRightInd w:val="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Pr>
          <w:noProof/>
        </w:rPr>
        <w:t>[</w:t>
      </w:r>
      <w:hyperlink w:anchor="_ENREF_1" w:tooltip="Airchinnigh, 1995 #211" w:history="1">
        <w:r>
          <w:rPr>
            <w:noProof/>
          </w:rPr>
          <w:t>Airchinnigh 1995</w:t>
        </w:r>
      </w:hyperlink>
      <w:r>
        <w:rPr>
          <w:noProof/>
        </w:rPr>
        <w:t>]</w:t>
      </w:r>
      <w:r>
        <w:fldChar w:fldCharType="end"/>
      </w:r>
      <w:r>
        <w:rPr>
          <w:rFonts w:hint="eastAsia"/>
        </w:rPr>
        <w:t>。希望我们的工作有助于形式化证明的发展。</w:t>
      </w:r>
    </w:p>
    <w:p w:rsidR="00DA560C" w:rsidRPr="00DA560C" w:rsidRDefault="001C5277" w:rsidP="00DA560C">
      <w:pPr>
        <w:ind w:left="720" w:hanging="720"/>
        <w:jc w:val="left"/>
        <w:rPr>
          <w:rFonts w:ascii="Calibri" w:eastAsia="华文仿宋" w:hAnsi="Calibri" w:cs="Calibri"/>
          <w:noProof/>
          <w:sz w:val="20"/>
          <w:szCs w:val="21"/>
        </w:rPr>
      </w:pPr>
      <w:r>
        <w:rPr>
          <w:rFonts w:ascii="华文仿宋" w:eastAsia="华文仿宋" w:hAnsi="华文仿宋"/>
          <w:szCs w:val="21"/>
        </w:rPr>
        <w:fldChar w:fldCharType="begin"/>
      </w:r>
      <w:r>
        <w:rPr>
          <w:rFonts w:ascii="华文仿宋" w:eastAsia="华文仿宋" w:hAnsi="华文仿宋"/>
          <w:szCs w:val="21"/>
        </w:rPr>
        <w:instrText xml:space="preserve"> ADDIN EN.REFLIST </w:instrText>
      </w:r>
      <w:r>
        <w:rPr>
          <w:rFonts w:ascii="华文仿宋" w:eastAsia="华文仿宋" w:hAnsi="华文仿宋"/>
          <w:szCs w:val="21"/>
        </w:rPr>
        <w:fldChar w:fldCharType="separate"/>
      </w:r>
      <w:bookmarkStart w:id="1" w:name="_ENREF_1"/>
      <w:r w:rsidR="00DA560C" w:rsidRPr="00DA560C">
        <w:rPr>
          <w:rFonts w:ascii="Calibri" w:eastAsia="华文仿宋" w:hAnsi="Calibri" w:cs="Calibri"/>
          <w:noProof/>
          <w:sz w:val="20"/>
          <w:szCs w:val="21"/>
        </w:rPr>
        <w:t xml:space="preserve">Airchinnigh, M. a. (1995). Formal Methods &amp; Testing. Tutorials of the Sixth International Software </w:t>
      </w:r>
      <w:r w:rsidR="00DA560C" w:rsidRPr="00DA560C">
        <w:rPr>
          <w:rFonts w:ascii="Calibri" w:eastAsia="华文仿宋" w:hAnsi="Calibri" w:cs="Calibri"/>
          <w:noProof/>
          <w:sz w:val="20"/>
          <w:szCs w:val="21"/>
        </w:rPr>
        <w:lastRenderedPageBreak/>
        <w:t>Quality Week, 625 Third Street, San Francisco, CA 94107-1997.</w:t>
      </w:r>
      <w:bookmarkEnd w:id="1"/>
    </w:p>
    <w:p w:rsidR="00DA560C" w:rsidRPr="00DA560C" w:rsidRDefault="00DA560C" w:rsidP="00DA560C">
      <w:pPr>
        <w:ind w:left="720" w:hanging="720"/>
        <w:jc w:val="left"/>
        <w:rPr>
          <w:rFonts w:ascii="Calibri" w:eastAsia="华文仿宋" w:hAnsi="Calibri" w:cs="Calibri"/>
          <w:noProof/>
          <w:sz w:val="20"/>
          <w:szCs w:val="21"/>
        </w:rPr>
      </w:pPr>
      <w:bookmarkStart w:id="2" w:name="_ENREF_2"/>
      <w:r w:rsidRPr="00DA560C">
        <w:rPr>
          <w:rFonts w:ascii="Calibri" w:eastAsia="华文仿宋" w:hAnsi="Calibri" w:cs="Calibri"/>
          <w:noProof/>
          <w:sz w:val="20"/>
          <w:szCs w:val="21"/>
        </w:rPr>
        <w:t>Beyer, D., T. A. Henzinger, et al. (2007). Path invariants. PLDI '07, ACM New York, NY, USA ©2007.</w:t>
      </w:r>
      <w:bookmarkEnd w:id="2"/>
    </w:p>
    <w:p w:rsidR="00DA560C" w:rsidRPr="00DA560C" w:rsidRDefault="00DA560C" w:rsidP="00DA560C">
      <w:pPr>
        <w:ind w:left="720" w:hanging="720"/>
        <w:jc w:val="left"/>
        <w:rPr>
          <w:rFonts w:ascii="Calibri" w:eastAsia="华文仿宋" w:hAnsi="Calibri" w:cs="Calibri"/>
          <w:noProof/>
          <w:sz w:val="20"/>
          <w:szCs w:val="21"/>
        </w:rPr>
      </w:pPr>
      <w:bookmarkStart w:id="3" w:name="_ENREF_3"/>
      <w:r w:rsidRPr="00DA560C">
        <w:rPr>
          <w:rFonts w:ascii="Calibri" w:eastAsia="华文仿宋" w:hAnsi="Calibri" w:cs="Calibri"/>
          <w:noProof/>
          <w:sz w:val="20"/>
          <w:szCs w:val="21"/>
        </w:rPr>
        <w:t>Colon, M., S. Sankaranarayanan, et al. (2003). Linear invariant generation using non-linear constraint solving. CAV'03.</w:t>
      </w:r>
      <w:bookmarkEnd w:id="3"/>
    </w:p>
    <w:p w:rsidR="00DA560C" w:rsidRPr="00DA560C" w:rsidRDefault="00DA560C" w:rsidP="00DA560C">
      <w:pPr>
        <w:ind w:left="720" w:hanging="720"/>
        <w:jc w:val="left"/>
        <w:rPr>
          <w:rFonts w:ascii="Calibri" w:eastAsia="华文仿宋" w:hAnsi="Calibri" w:cs="Calibri"/>
          <w:noProof/>
          <w:sz w:val="20"/>
          <w:szCs w:val="21"/>
        </w:rPr>
      </w:pPr>
      <w:bookmarkStart w:id="4" w:name="_ENREF_4"/>
      <w:r w:rsidRPr="00DA560C">
        <w:rPr>
          <w:rFonts w:ascii="Calibri" w:eastAsia="华文仿宋" w:hAnsi="Calibri" w:cs="Calibri"/>
          <w:noProof/>
          <w:sz w:val="20"/>
          <w:szCs w:val="21"/>
        </w:rPr>
        <w:t>Cousot, P., R. Cousot, et al. (2011). A parametric segmentation functor for fully automatic and scalable array content analysis. POPL'11, ACM.</w:t>
      </w:r>
      <w:bookmarkEnd w:id="4"/>
    </w:p>
    <w:p w:rsidR="00DA560C" w:rsidRPr="00DA560C" w:rsidRDefault="00DA560C" w:rsidP="00DA560C">
      <w:pPr>
        <w:ind w:left="720" w:hanging="720"/>
        <w:jc w:val="left"/>
        <w:rPr>
          <w:rFonts w:ascii="Calibri" w:eastAsia="华文仿宋" w:hAnsi="Calibri" w:cs="Calibri"/>
          <w:noProof/>
          <w:sz w:val="20"/>
          <w:szCs w:val="21"/>
        </w:rPr>
      </w:pPr>
      <w:bookmarkStart w:id="5" w:name="_ENREF_5"/>
      <w:r w:rsidRPr="00DA560C">
        <w:rPr>
          <w:rFonts w:ascii="Calibri" w:eastAsia="华文仿宋" w:hAnsi="Calibri" w:cs="Calibri"/>
          <w:noProof/>
          <w:sz w:val="20"/>
          <w:szCs w:val="21"/>
        </w:rPr>
        <w:t>Flanagan, C. and S. Qadeer (2002). Predicate Abstraction for Software Verification. POPL '02.</w:t>
      </w:r>
      <w:bookmarkEnd w:id="5"/>
    </w:p>
    <w:p w:rsidR="00DA560C" w:rsidRPr="00DA560C" w:rsidRDefault="00DA560C" w:rsidP="00DA560C">
      <w:pPr>
        <w:ind w:left="720" w:hanging="720"/>
        <w:jc w:val="left"/>
        <w:rPr>
          <w:rFonts w:ascii="Calibri" w:eastAsia="华文仿宋" w:hAnsi="Calibri" w:cs="Calibri"/>
          <w:noProof/>
          <w:sz w:val="20"/>
          <w:szCs w:val="21"/>
        </w:rPr>
      </w:pPr>
      <w:bookmarkStart w:id="6" w:name="_ENREF_6"/>
      <w:r w:rsidRPr="00DA560C">
        <w:rPr>
          <w:rFonts w:ascii="Calibri" w:eastAsia="华文仿宋" w:hAnsi="Calibri" w:cs="Calibri"/>
          <w:noProof/>
          <w:sz w:val="20"/>
          <w:szCs w:val="21"/>
        </w:rPr>
        <w:t xml:space="preserve">Furia, C. A. and B. Meyer (2010). Inferring Loop Invariants Using Postconditions, Springer-Verlag Berlin, Heidelberg ©2010 </w:t>
      </w:r>
      <w:bookmarkEnd w:id="6"/>
    </w:p>
    <w:p w:rsidR="00DA560C" w:rsidRPr="00DA560C" w:rsidRDefault="00DA560C" w:rsidP="00DA560C">
      <w:pPr>
        <w:ind w:left="720" w:hanging="720"/>
        <w:jc w:val="left"/>
        <w:rPr>
          <w:rFonts w:ascii="Calibri" w:eastAsia="华文仿宋" w:hAnsi="Calibri" w:cs="Calibri"/>
          <w:noProof/>
          <w:sz w:val="20"/>
          <w:szCs w:val="21"/>
        </w:rPr>
      </w:pPr>
      <w:bookmarkStart w:id="7" w:name="_ENREF_7"/>
      <w:r w:rsidRPr="00DA560C">
        <w:rPr>
          <w:rFonts w:ascii="Calibri" w:eastAsia="华文仿宋" w:hAnsi="Calibri" w:cs="Calibri"/>
          <w:noProof/>
          <w:sz w:val="20"/>
          <w:szCs w:val="21"/>
        </w:rPr>
        <w:t>Gopan, D. and h. Reps (2007). Guided Static Analysis. 14th International Static Analysis Symposium, Kongens Lyngby, Denmark.</w:t>
      </w:r>
      <w:bookmarkEnd w:id="7"/>
    </w:p>
    <w:p w:rsidR="00DA560C" w:rsidRPr="00DA560C" w:rsidRDefault="00DA560C" w:rsidP="00DA560C">
      <w:pPr>
        <w:ind w:left="720" w:hanging="720"/>
        <w:jc w:val="left"/>
        <w:rPr>
          <w:rFonts w:ascii="Calibri" w:eastAsia="华文仿宋" w:hAnsi="Calibri" w:cs="Calibri"/>
          <w:noProof/>
          <w:sz w:val="20"/>
          <w:szCs w:val="21"/>
        </w:rPr>
      </w:pPr>
      <w:bookmarkStart w:id="8" w:name="_ENREF_8"/>
      <w:r w:rsidRPr="00DA560C">
        <w:rPr>
          <w:rFonts w:ascii="Calibri" w:eastAsia="华文仿宋" w:hAnsi="Calibri" w:cs="Calibri"/>
          <w:noProof/>
          <w:sz w:val="20"/>
          <w:szCs w:val="21"/>
        </w:rPr>
        <w:t>Gupta, A. and A. Rybalchenko (2009). InvGen: An Efficient Invariant Generator. CAV '09.</w:t>
      </w:r>
      <w:bookmarkEnd w:id="8"/>
    </w:p>
    <w:p w:rsidR="00DA560C" w:rsidRPr="00DA560C" w:rsidRDefault="00DA560C" w:rsidP="00DA560C">
      <w:pPr>
        <w:ind w:left="720" w:hanging="720"/>
        <w:jc w:val="left"/>
        <w:rPr>
          <w:rFonts w:ascii="Calibri" w:eastAsia="华文仿宋" w:hAnsi="Calibri" w:cs="Calibri"/>
          <w:noProof/>
          <w:sz w:val="20"/>
          <w:szCs w:val="21"/>
        </w:rPr>
      </w:pPr>
      <w:bookmarkStart w:id="9" w:name="_ENREF_9"/>
      <w:r w:rsidRPr="00DA560C">
        <w:rPr>
          <w:rFonts w:ascii="Calibri" w:eastAsia="华文仿宋" w:hAnsi="Calibri" w:cs="Calibri"/>
          <w:noProof/>
          <w:sz w:val="20"/>
          <w:szCs w:val="21"/>
        </w:rPr>
        <w:t>Mauborgne, L. (2004). Astrée: verification of absence of run-time error. Building the Information Society, Kluwer Academic.</w:t>
      </w:r>
      <w:bookmarkEnd w:id="9"/>
    </w:p>
    <w:p w:rsidR="00DA560C" w:rsidRPr="00DA560C" w:rsidRDefault="00DA560C" w:rsidP="00DA560C">
      <w:pPr>
        <w:ind w:left="720" w:hanging="720"/>
        <w:jc w:val="left"/>
        <w:rPr>
          <w:rFonts w:ascii="Calibri" w:eastAsia="华文仿宋" w:hAnsi="Calibri" w:cs="Calibri"/>
          <w:noProof/>
          <w:sz w:val="20"/>
          <w:szCs w:val="21"/>
        </w:rPr>
      </w:pPr>
      <w:bookmarkStart w:id="10" w:name="_ENREF_10"/>
      <w:r w:rsidRPr="00DA560C">
        <w:rPr>
          <w:rFonts w:ascii="Calibri" w:eastAsia="华文仿宋" w:hAnsi="Calibri" w:cs="Calibri"/>
          <w:noProof/>
          <w:sz w:val="20"/>
          <w:szCs w:val="21"/>
        </w:rPr>
        <w:t>Sharma, R., I. Dillig, et al. (2011). Simplifying Loop Invariant Generation Using Splitter Predicates. CAV'11.</w:t>
      </w:r>
      <w:bookmarkEnd w:id="10"/>
    </w:p>
    <w:p w:rsidR="00DA560C" w:rsidRPr="00DA560C" w:rsidRDefault="00DA560C" w:rsidP="00DA560C">
      <w:pPr>
        <w:ind w:left="720" w:hanging="720"/>
        <w:jc w:val="left"/>
        <w:rPr>
          <w:rFonts w:ascii="Calibri" w:eastAsia="华文仿宋" w:hAnsi="Calibri" w:cs="Calibri"/>
          <w:noProof/>
          <w:sz w:val="20"/>
          <w:szCs w:val="21"/>
        </w:rPr>
      </w:pPr>
      <w:bookmarkStart w:id="11" w:name="_ENREF_11"/>
      <w:r w:rsidRPr="00DA560C">
        <w:rPr>
          <w:rFonts w:ascii="Calibri" w:eastAsia="华文仿宋" w:hAnsi="Calibri" w:cs="Calibri" w:hint="eastAsia"/>
          <w:noProof/>
          <w:sz w:val="20"/>
          <w:szCs w:val="21"/>
        </w:rPr>
        <w:t>刘自恒报告</w:t>
      </w:r>
      <w:r w:rsidRPr="00DA560C">
        <w:rPr>
          <w:rFonts w:ascii="Calibri" w:eastAsia="华文仿宋" w:hAnsi="Calibri" w:cs="Calibri"/>
          <w:noProof/>
          <w:sz w:val="20"/>
          <w:szCs w:val="21"/>
        </w:rPr>
        <w:t>20110301, S. Gulwani, et al. (2008). Program analysis as constraint solving. PLDI '08, Tucson, Arizona, USA, ACM New York, NY, USA ©2008.</w:t>
      </w:r>
      <w:bookmarkEnd w:id="11"/>
    </w:p>
    <w:p w:rsidR="00DA560C" w:rsidRPr="00DA560C" w:rsidRDefault="00DA560C" w:rsidP="00DA560C">
      <w:pPr>
        <w:ind w:left="720" w:hanging="720"/>
        <w:jc w:val="left"/>
        <w:rPr>
          <w:rFonts w:ascii="Calibri" w:eastAsia="华文仿宋" w:hAnsi="Calibri" w:cs="Calibri"/>
          <w:noProof/>
          <w:sz w:val="20"/>
          <w:szCs w:val="21"/>
        </w:rPr>
      </w:pPr>
      <w:bookmarkStart w:id="12" w:name="_ENREF_12"/>
      <w:r w:rsidRPr="00DA560C">
        <w:rPr>
          <w:rFonts w:ascii="Calibri" w:eastAsia="华文仿宋" w:hAnsi="Calibri" w:cs="Calibri" w:hint="eastAsia"/>
          <w:noProof/>
          <w:sz w:val="20"/>
          <w:szCs w:val="21"/>
        </w:rPr>
        <w:t>刘自恒报告</w:t>
      </w:r>
      <w:r w:rsidRPr="00DA560C">
        <w:rPr>
          <w:rFonts w:ascii="Calibri" w:eastAsia="华文仿宋" w:hAnsi="Calibri" w:cs="Calibri"/>
          <w:noProof/>
          <w:sz w:val="20"/>
          <w:szCs w:val="21"/>
        </w:rPr>
        <w:t>20110426, L. Kovács, et al. (2009). Finding Loop Invariants for Programs over Arrays Using a Theorem Prover. FASE 2009, Springer-Verlag Berlin Heidelberg 2009.</w:t>
      </w:r>
      <w:bookmarkEnd w:id="12"/>
    </w:p>
    <w:p w:rsidR="00DA560C" w:rsidRDefault="00DA560C" w:rsidP="00DA560C">
      <w:pPr>
        <w:jc w:val="left"/>
        <w:rPr>
          <w:rFonts w:ascii="Calibri" w:eastAsia="华文仿宋" w:hAnsi="Calibri" w:cs="Calibri"/>
          <w:noProof/>
          <w:sz w:val="20"/>
          <w:szCs w:val="21"/>
        </w:rPr>
      </w:pPr>
    </w:p>
    <w:p w:rsidR="00A86FCB" w:rsidRPr="00A86FCB" w:rsidRDefault="001C5277" w:rsidP="00A86FCB">
      <w:pPr>
        <w:autoSpaceDE w:val="0"/>
        <w:autoSpaceDN w:val="0"/>
        <w:adjustRightInd w:val="0"/>
        <w:jc w:val="left"/>
        <w:rPr>
          <w:rFonts w:ascii="华文仿宋" w:eastAsia="华文仿宋" w:hAnsi="华文仿宋"/>
          <w:szCs w:val="21"/>
        </w:rPr>
      </w:pPr>
      <w:r>
        <w:rPr>
          <w:rFonts w:ascii="华文仿宋" w:eastAsia="华文仿宋" w:hAnsi="华文仿宋"/>
          <w:szCs w:val="21"/>
        </w:rPr>
        <w:fldChar w:fldCharType="end"/>
      </w:r>
    </w:p>
    <w:sectPr w:rsidR="00A86FCB" w:rsidRPr="00A86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49&lt;/item&gt;&lt;item&gt;158&lt;/item&gt;&lt;item&gt;173&lt;/item&gt;&lt;item&gt;202&lt;/item&gt;&lt;item&gt;206&lt;/item&gt;&lt;item&gt;207&lt;/item&gt;&lt;item&gt;208&lt;/item&gt;&lt;item&gt;210&lt;/item&gt;&lt;item&gt;211&lt;/item&gt;&lt;/record-ids&gt;&lt;/item&gt;&lt;/Libraries&gt;"/>
  </w:docVars>
  <w:rsids>
    <w:rsidRoot w:val="00707BB7"/>
    <w:rsid w:val="0000658D"/>
    <w:rsid w:val="0002404A"/>
    <w:rsid w:val="000541BF"/>
    <w:rsid w:val="00054BA1"/>
    <w:rsid w:val="00055B6D"/>
    <w:rsid w:val="00067E2B"/>
    <w:rsid w:val="0007337A"/>
    <w:rsid w:val="00080140"/>
    <w:rsid w:val="000B42BD"/>
    <w:rsid w:val="000C3F87"/>
    <w:rsid w:val="000C5386"/>
    <w:rsid w:val="000D0A05"/>
    <w:rsid w:val="00114E83"/>
    <w:rsid w:val="00121D9C"/>
    <w:rsid w:val="00140885"/>
    <w:rsid w:val="00142252"/>
    <w:rsid w:val="00174A8E"/>
    <w:rsid w:val="0017718F"/>
    <w:rsid w:val="001A542E"/>
    <w:rsid w:val="001B5C91"/>
    <w:rsid w:val="001B75F5"/>
    <w:rsid w:val="001C5277"/>
    <w:rsid w:val="001C5D8A"/>
    <w:rsid w:val="0020048C"/>
    <w:rsid w:val="00204850"/>
    <w:rsid w:val="002112F1"/>
    <w:rsid w:val="00221730"/>
    <w:rsid w:val="002358FB"/>
    <w:rsid w:val="0024208A"/>
    <w:rsid w:val="00242317"/>
    <w:rsid w:val="0025712B"/>
    <w:rsid w:val="00267C8D"/>
    <w:rsid w:val="0029763C"/>
    <w:rsid w:val="002A0FBE"/>
    <w:rsid w:val="002A2882"/>
    <w:rsid w:val="002B4730"/>
    <w:rsid w:val="002D4460"/>
    <w:rsid w:val="002D7723"/>
    <w:rsid w:val="002E12ED"/>
    <w:rsid w:val="002E567B"/>
    <w:rsid w:val="002F5F28"/>
    <w:rsid w:val="003570B7"/>
    <w:rsid w:val="00372789"/>
    <w:rsid w:val="00386B13"/>
    <w:rsid w:val="003B25D9"/>
    <w:rsid w:val="003C3780"/>
    <w:rsid w:val="0041379E"/>
    <w:rsid w:val="004860F5"/>
    <w:rsid w:val="00492120"/>
    <w:rsid w:val="00494AB0"/>
    <w:rsid w:val="004A0E4A"/>
    <w:rsid w:val="004E0E49"/>
    <w:rsid w:val="004E7820"/>
    <w:rsid w:val="004F5EC5"/>
    <w:rsid w:val="005036F0"/>
    <w:rsid w:val="005638EC"/>
    <w:rsid w:val="00564E58"/>
    <w:rsid w:val="005671C0"/>
    <w:rsid w:val="005831CB"/>
    <w:rsid w:val="00590A91"/>
    <w:rsid w:val="005A4E7E"/>
    <w:rsid w:val="005C29FF"/>
    <w:rsid w:val="005D502F"/>
    <w:rsid w:val="005F0AC3"/>
    <w:rsid w:val="005F349A"/>
    <w:rsid w:val="005F352D"/>
    <w:rsid w:val="0061308C"/>
    <w:rsid w:val="00620660"/>
    <w:rsid w:val="006403CA"/>
    <w:rsid w:val="00647250"/>
    <w:rsid w:val="0065065F"/>
    <w:rsid w:val="006B31A0"/>
    <w:rsid w:val="006B568A"/>
    <w:rsid w:val="006C20A3"/>
    <w:rsid w:val="006C23E5"/>
    <w:rsid w:val="006C6D09"/>
    <w:rsid w:val="006F4362"/>
    <w:rsid w:val="00707BB7"/>
    <w:rsid w:val="00736185"/>
    <w:rsid w:val="00762D29"/>
    <w:rsid w:val="00770A13"/>
    <w:rsid w:val="007718D7"/>
    <w:rsid w:val="00775E9A"/>
    <w:rsid w:val="007813B0"/>
    <w:rsid w:val="007A1660"/>
    <w:rsid w:val="007A74B5"/>
    <w:rsid w:val="007E0D11"/>
    <w:rsid w:val="007F1EA9"/>
    <w:rsid w:val="008006E4"/>
    <w:rsid w:val="0080186E"/>
    <w:rsid w:val="0081346E"/>
    <w:rsid w:val="00827F73"/>
    <w:rsid w:val="00837D00"/>
    <w:rsid w:val="008603AC"/>
    <w:rsid w:val="00864568"/>
    <w:rsid w:val="00871F31"/>
    <w:rsid w:val="008747CE"/>
    <w:rsid w:val="008774F8"/>
    <w:rsid w:val="0089263F"/>
    <w:rsid w:val="008A4636"/>
    <w:rsid w:val="008F0E75"/>
    <w:rsid w:val="009149EF"/>
    <w:rsid w:val="00923F9B"/>
    <w:rsid w:val="00946107"/>
    <w:rsid w:val="00956450"/>
    <w:rsid w:val="009611A5"/>
    <w:rsid w:val="0096508F"/>
    <w:rsid w:val="009928B6"/>
    <w:rsid w:val="009A3B8C"/>
    <w:rsid w:val="009B79DF"/>
    <w:rsid w:val="009C4318"/>
    <w:rsid w:val="009C567B"/>
    <w:rsid w:val="009E5280"/>
    <w:rsid w:val="00A0108D"/>
    <w:rsid w:val="00A121EF"/>
    <w:rsid w:val="00A342DD"/>
    <w:rsid w:val="00A45BBF"/>
    <w:rsid w:val="00A61355"/>
    <w:rsid w:val="00A742A3"/>
    <w:rsid w:val="00A74309"/>
    <w:rsid w:val="00A86D00"/>
    <w:rsid w:val="00A86FCB"/>
    <w:rsid w:val="00A90F7A"/>
    <w:rsid w:val="00AA24DE"/>
    <w:rsid w:val="00AD2E56"/>
    <w:rsid w:val="00AD4628"/>
    <w:rsid w:val="00B045A1"/>
    <w:rsid w:val="00B343BF"/>
    <w:rsid w:val="00B47E9D"/>
    <w:rsid w:val="00B51BCE"/>
    <w:rsid w:val="00B670C6"/>
    <w:rsid w:val="00B729E3"/>
    <w:rsid w:val="00B757D8"/>
    <w:rsid w:val="00B8171F"/>
    <w:rsid w:val="00B94C55"/>
    <w:rsid w:val="00BC1EB4"/>
    <w:rsid w:val="00BD5C57"/>
    <w:rsid w:val="00BE6DF5"/>
    <w:rsid w:val="00BF63AC"/>
    <w:rsid w:val="00C00C77"/>
    <w:rsid w:val="00C077C3"/>
    <w:rsid w:val="00C21199"/>
    <w:rsid w:val="00C2689B"/>
    <w:rsid w:val="00C359E8"/>
    <w:rsid w:val="00C52D46"/>
    <w:rsid w:val="00C56A20"/>
    <w:rsid w:val="00C63893"/>
    <w:rsid w:val="00C7588F"/>
    <w:rsid w:val="00C80BB0"/>
    <w:rsid w:val="00C81677"/>
    <w:rsid w:val="00C975D0"/>
    <w:rsid w:val="00CD4CB0"/>
    <w:rsid w:val="00CD6C35"/>
    <w:rsid w:val="00CF41AB"/>
    <w:rsid w:val="00D21B7C"/>
    <w:rsid w:val="00D4055E"/>
    <w:rsid w:val="00D77CAD"/>
    <w:rsid w:val="00D832EE"/>
    <w:rsid w:val="00DA560C"/>
    <w:rsid w:val="00DB6BC5"/>
    <w:rsid w:val="00DC0855"/>
    <w:rsid w:val="00DC4956"/>
    <w:rsid w:val="00DE0944"/>
    <w:rsid w:val="00DF4021"/>
    <w:rsid w:val="00DF5007"/>
    <w:rsid w:val="00E11585"/>
    <w:rsid w:val="00E26B5F"/>
    <w:rsid w:val="00E5614D"/>
    <w:rsid w:val="00E8632C"/>
    <w:rsid w:val="00EA0888"/>
    <w:rsid w:val="00EC0B59"/>
    <w:rsid w:val="00EC6734"/>
    <w:rsid w:val="00ED09F8"/>
    <w:rsid w:val="00EE62F8"/>
    <w:rsid w:val="00EF18A7"/>
    <w:rsid w:val="00F03CAC"/>
    <w:rsid w:val="00F12AC9"/>
    <w:rsid w:val="00F16F93"/>
    <w:rsid w:val="00F33821"/>
    <w:rsid w:val="00F401EE"/>
    <w:rsid w:val="00F470A1"/>
    <w:rsid w:val="00F808A4"/>
    <w:rsid w:val="00FB5D47"/>
    <w:rsid w:val="00FC7E3F"/>
    <w:rsid w:val="00FE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vd.nist.gov/" TargetMode="External"/><Relationship Id="rId5" Type="http://schemas.openxmlformats.org/officeDocument/2006/relationships/hyperlink" Target="http://cve.mit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TotalTime>
  <Pages>3</Pages>
  <Words>2830</Words>
  <Characters>16134</Characters>
  <Application>Microsoft Office Word</Application>
  <DocSecurity>0</DocSecurity>
  <Lines>134</Lines>
  <Paragraphs>37</Paragraphs>
  <ScaleCrop>false</ScaleCrop>
  <Company>njucs</Company>
  <LinksUpToDate>false</LinksUpToDate>
  <CharactersWithSpaces>18927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67</cp:revision>
  <dcterms:created xsi:type="dcterms:W3CDTF">2012-02-04T02:06:00Z</dcterms:created>
  <dcterms:modified xsi:type="dcterms:W3CDTF">2012-02-21T09:09:00Z</dcterms:modified>
</cp:coreProperties>
</file>