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先进入目录/blue/qsong1/wang.qing/benchmark_scLLM_API/UCE-main/UCE-main/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先运行dataset_making.py文件，将csv转为适合的输入。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由于每个模型的输入不太一样所以不同的csv的到输出可能不一样有些是pkl有些是ndarray。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这里主要要考虑的参数就是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is_sorted=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seq_length=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8192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，别的就默认就行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一个是sequence是否按表达量排序，另一个是sequence的长度限制。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还有文件路径需要更改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embedding还要运行get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'out_proj'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注意保持目录的结构，更改可能会导致package冲突。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总共8个模型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现在UCE已经整理完成了，先按照UCE构建项目，其余的模型框架和UCE差不多的。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直接在hypegator复制会比较方便，模型数据也比较大。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代码在/blue/qsong1/wang.qing/benchmark_scLLM_API/UCE-main/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数据在/blue/qsong1/wang.qing/benchmark_dataset_API/UCE/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tGPT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运行步骤同UCE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代码在/blue/qsong1/wang.qing/benchmark_scLLM_API/tGPT-main/tGPT-main/tGPT-main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数据在/blue/qsong1/wang.qing/benchmark_dataset_API/tGPT</w:t>
      </w:r>
      <w:r>
        <w:rPr>
          <w:rFonts w:hint="default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scGPT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E1E1E"/>
        <w:spacing w:line="360" w:lineRule="atLeast"/>
        <w:jc w:val="left"/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这里没有dataset</w:t>
      </w:r>
      <w:r>
        <w:rPr>
          <w:rFonts w:hint="default"/>
          <w:lang w:val="en-US" w:eastAsia="zh-CN"/>
        </w:rPr>
        <w:t>_making.py</w:t>
      </w:r>
      <w:r>
        <w:rPr>
          <w:rFonts w:hint="eastAsia"/>
          <w:lang w:val="en-US" w:eastAsia="zh-CN"/>
        </w:rPr>
        <w:t>，直接运行get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就行，同时这里没有参数is</w:t>
      </w:r>
      <w:r>
        <w:rPr>
          <w:rFonts w:hint="default"/>
          <w:lang w:val="en-US" w:eastAsia="zh-CN"/>
        </w:rPr>
        <w:t>_ordered</w: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1E1E1E"/>
        <w:spacing w:line="360" w:lineRule="atLeast"/>
        <w:jc w:val="left"/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只有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max_length=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1200</w:t>
      </w:r>
      <w:r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。来标记序列长度。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1E1E1E"/>
        <w:spacing w:line="360" w:lineRule="atLeast"/>
        <w:jc w:val="left"/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注意控制参数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'--max_length'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type=int,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标记序列长度。</w:t>
      </w:r>
    </w:p>
    <w:p>
      <w:pPr>
        <w:rPr>
          <w:rFonts w:hint="eastAsia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'out_proj'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代码在/blue/qsong1/wang.qing/benchmark_scLLM_API/scGPT-main/scGPT-main/scgpt/tasks</w:t>
      </w: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数据在/blue/qsong1/wang.qing/benchmark_dataset_API/scGPT</w:t>
      </w:r>
      <w:r>
        <w:rPr>
          <w:rFonts w:hint="default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scFoundation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1.先运行dataset_making.py文件，将csv转为适合的输入。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这里主参数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is_sorted</w:t>
      </w:r>
      <w:r>
        <w:rPr>
          <w:rFonts w:hint="eastAsia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和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seq_length</w:t>
      </w:r>
      <w:r>
        <w:rPr>
          <w:rFonts w:hint="eastAsia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都没有</w:t>
      </w:r>
      <w:r>
        <w:rPr>
          <w:rFonts w:hint="eastAsia"/>
          <w:lang w:val="en-US" w:eastAsia="zh-CN"/>
        </w:rPr>
        <w:t>，不需要设置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'out_proj'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代码在/blue/qsong1/wang.qing/benchmark_scLLM_API/scFoundation-main/scFoundation-main/model</w:t>
      </w: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数据在/blue/qsong1/wang.qing/benchmark_dataset_API/scFoundation</w:t>
      </w:r>
      <w:r>
        <w:rPr>
          <w:rFonts w:hint="default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scBERT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先运行dataset_making.py文件，将csv转为适合的输入。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这里主要要考虑的参数就是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is_sorted=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seq_length=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8192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，别的就默认就行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一个是sequence是否按表达量排序，另一个是sequence的长度限制。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还有文件路径需要更改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embedding还要运行get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'to_k'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'to_v'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'to_q'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代码在/blue/qsong1/wang.qing/benchmark_scLLM_API/scBERT-master/scBERT-master/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数据在/blue/qsong1/wang.qing/benchmark_dataset_API/scBert</w:t>
      </w:r>
      <w:r>
        <w:rPr>
          <w:rFonts w:hint="default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Openbiomed</w:t>
      </w:r>
      <w:r>
        <w:rPr>
          <w:rFonts w:hint="default"/>
          <w:b/>
          <w:bCs/>
          <w:sz w:val="24"/>
          <w:szCs w:val="24"/>
          <w:lang w:val="en-US" w:eastAsia="zh-CN"/>
        </w:rPr>
        <w:t>(cellLM)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dataset = Zheng68k(path=dt_path+filename,config=config[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seed=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2023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max_len=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控制序列长度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max_len=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'to_q'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'to_k'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'to_v'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代码在/blue/qsong1/wang.qing/benchmark_scLLM_API/OpenBioMed-main/OpenBioMed-main</w:t>
      </w: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数据在/blue/qsong1/wang.qing/benchmark_dataset_API/cellLM</w:t>
      </w:r>
      <w:r>
        <w:rPr>
          <w:rFonts w:hint="default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CellPLM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先运行dataset_making.py文件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这没有参数可以调整，都要匹配原始模型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embedding还要运行get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'--max_length'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type=int,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'seq.'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控制序列长度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'query_projection'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'key_projection'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'value_projection'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代码在/blue/qsong1/wang.qing/benchmark_scLLM_API/CellPLM-main/CellPLM-main/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数据在/blue/qsong1/wang.qing/benchmark_dataset_API/cellPLM/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Geneformer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先运行dataset_making.py文件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eastAsia"/>
          <w:lang w:val="en-US" w:eastAsia="zh-CN"/>
        </w:rPr>
        <w:t>这里主要要考虑的参数就是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dataset_generator(directory_path=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is_sorted=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seq_length</w:t>
      </w:r>
      <w:r>
        <w:rPr>
          <w:rFonts w:hint="eastAsia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必须是2048满足模型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embedding还要运行get</w:t>
      </w:r>
      <w:r>
        <w:rPr>
          <w:rFonts w:hint="default"/>
          <w:lang w:val="en-US" w:eastAsia="zh-CN"/>
        </w:rPr>
        <w:t>_ebd.py</w:t>
      </w:r>
      <w:r>
        <w:rPr>
          <w:rFonts w:hint="eastAsia"/>
          <w:lang w:val="en-US" w:eastAsia="zh-CN"/>
        </w:rPr>
        <w:t>得到模型的embedding。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针对fixed embedding运行benchmarking_main_EBD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针对fine tuning运行benchmarking_main_FT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进行训练和预测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这里考虑的参数，别的就默认就行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'--ft_list'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type=list, default=[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'out_proj'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控制lora微调的网络层。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parser.add_argument(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'--train_rate'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type=float, default=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help=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控制训练和测试的比例。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代码在/blue/qsong1/wang.qing/benchmark_scLLM_API/Geneformer-finetuing-lora-prompt_cell_cls/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数据在/blue/qsong1/wang.qing/benchmark_dataset_API/Geneformer/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AF08D"/>
    <w:multiLevelType w:val="singleLevel"/>
    <w:tmpl w:val="FFFAF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315F"/>
    <w:rsid w:val="0F7BF73E"/>
    <w:rsid w:val="2D1F521A"/>
    <w:rsid w:val="2EF3C380"/>
    <w:rsid w:val="31B768A5"/>
    <w:rsid w:val="3FFF1B48"/>
    <w:rsid w:val="4BAF0F86"/>
    <w:rsid w:val="53FF0A1A"/>
    <w:rsid w:val="54FF07A1"/>
    <w:rsid w:val="57F6D9FC"/>
    <w:rsid w:val="66BE43A9"/>
    <w:rsid w:val="6886315F"/>
    <w:rsid w:val="6AFDFBD9"/>
    <w:rsid w:val="6EF1E813"/>
    <w:rsid w:val="75FFC4EA"/>
    <w:rsid w:val="7ADFA287"/>
    <w:rsid w:val="7D4ECB8A"/>
    <w:rsid w:val="7DFFFC22"/>
    <w:rsid w:val="7E77E8F5"/>
    <w:rsid w:val="7F1F31F3"/>
    <w:rsid w:val="7F5D642A"/>
    <w:rsid w:val="7FEB6439"/>
    <w:rsid w:val="96E549B7"/>
    <w:rsid w:val="990DF6C3"/>
    <w:rsid w:val="9DEF6CF2"/>
    <w:rsid w:val="9FBF7CCD"/>
    <w:rsid w:val="9FF99A62"/>
    <w:rsid w:val="A67D5AAB"/>
    <w:rsid w:val="AFE744D3"/>
    <w:rsid w:val="AFEAC4FC"/>
    <w:rsid w:val="BCBF9CCA"/>
    <w:rsid w:val="CFFB534C"/>
    <w:rsid w:val="D6BF0994"/>
    <w:rsid w:val="D7FDC7A2"/>
    <w:rsid w:val="DDBD960A"/>
    <w:rsid w:val="DDDE7FFD"/>
    <w:rsid w:val="DE7C3E2C"/>
    <w:rsid w:val="DFDF6D09"/>
    <w:rsid w:val="E7FE72CC"/>
    <w:rsid w:val="F1BFAE86"/>
    <w:rsid w:val="F6FF7654"/>
    <w:rsid w:val="F9DDBBB5"/>
    <w:rsid w:val="FA73CF70"/>
    <w:rsid w:val="FB7CDAB1"/>
    <w:rsid w:val="FBBF92FF"/>
    <w:rsid w:val="FBDB5CFC"/>
    <w:rsid w:val="FDFBD758"/>
    <w:rsid w:val="FF3FA8BF"/>
    <w:rsid w:val="FF757238"/>
    <w:rsid w:val="FF76522F"/>
    <w:rsid w:val="FFF59DF7"/>
    <w:rsid w:val="FFFD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2025-01-20T06:20:00Z</dcterms:created>
  <dc:creator>Dimer</dc:creator>
  <cp:lastModifiedBy>Dimer</cp:lastModifiedBy>
  <dcterms:modified xsi:type="dcterms:W3CDTF">2025-02-02T21:39:54Z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9BFAD56062B6F5E859048F679190AE65_41</vt:lpwstr>
  </property>
</Properties>
</file>