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0427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4ACD08EF" w14:textId="05A6A67C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>CS 66</w:t>
      </w:r>
      <w:r w:rsidR="00EF4EC1">
        <w:rPr>
          <w:rFonts w:ascii="Cambria" w:hAnsi="Cambria"/>
          <w:sz w:val="28"/>
          <w:szCs w:val="28"/>
        </w:rPr>
        <w:t>2</w:t>
      </w:r>
      <w:r w:rsidRPr="003A687C">
        <w:rPr>
          <w:rFonts w:ascii="Cambria" w:hAnsi="Cambria"/>
          <w:sz w:val="28"/>
          <w:szCs w:val="28"/>
        </w:rPr>
        <w:t xml:space="preserve">0 </w:t>
      </w:r>
      <w:r w:rsidR="00EF4EC1">
        <w:rPr>
          <w:rFonts w:ascii="Cambria" w:hAnsi="Cambria"/>
          <w:sz w:val="28"/>
          <w:szCs w:val="28"/>
        </w:rPr>
        <w:t>Cloud Computing</w:t>
      </w:r>
    </w:p>
    <w:p w14:paraId="36DC9E94" w14:textId="64C0B1D1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BF444F">
        <w:rPr>
          <w:rFonts w:ascii="Cambria" w:hAnsi="Cambria"/>
          <w:b/>
          <w:sz w:val="24"/>
        </w:rPr>
        <w:t>6</w:t>
      </w:r>
      <w:r w:rsidRPr="003A687C">
        <w:rPr>
          <w:rFonts w:ascii="Cambria" w:hAnsi="Cambria"/>
          <w:b/>
          <w:sz w:val="24"/>
        </w:rPr>
        <w:t xml:space="preserve">   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7DDCFAF6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2194B92A" w14:textId="0561C724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B91B40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6190353B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4B07D963" w14:textId="0E0F4A0F" w:rsidR="00821102" w:rsidRPr="00DB1799" w:rsidRDefault="0027711C" w:rsidP="00DB1799">
      <w:pPr>
        <w:pStyle w:val="ListParagraph"/>
        <w:spacing w:after="0"/>
        <w:ind w:left="1080"/>
        <w:jc w:val="center"/>
        <w:rPr>
          <w:rFonts w:ascii="Cambria" w:hAnsi="Cambria"/>
          <w:b/>
          <w:bCs/>
        </w:rPr>
      </w:pPr>
      <w:r w:rsidRPr="0027711C">
        <w:rPr>
          <w:rFonts w:ascii="Cambria" w:hAnsi="Cambria"/>
          <w:b/>
          <w:bCs/>
        </w:rPr>
        <w:t xml:space="preserve">PART </w:t>
      </w:r>
      <w:r>
        <w:rPr>
          <w:rFonts w:ascii="Cambria" w:hAnsi="Cambria"/>
          <w:b/>
          <w:bCs/>
        </w:rPr>
        <w:t>I</w:t>
      </w:r>
      <w:r w:rsidRPr="0027711C">
        <w:rPr>
          <w:rFonts w:ascii="Cambria" w:hAnsi="Cambria"/>
          <w:b/>
          <w:bCs/>
        </w:rPr>
        <w:t>:  Concepts and Theory, Algorithms</w:t>
      </w:r>
      <w:r w:rsidR="00BE63C6">
        <w:rPr>
          <w:rFonts w:ascii="Cambria" w:hAnsi="Cambria"/>
          <w:b/>
          <w:bCs/>
        </w:rPr>
        <w:t xml:space="preserve">    [60 points]</w:t>
      </w:r>
    </w:p>
    <w:p w14:paraId="3844B39C" w14:textId="5461486F" w:rsidR="006C4756" w:rsidRPr="00BE63C6" w:rsidRDefault="006C4756" w:rsidP="006C4756">
      <w:pPr>
        <w:pStyle w:val="ListParagraph"/>
        <w:spacing w:after="0"/>
        <w:rPr>
          <w:rFonts w:ascii="Cambria" w:hAnsi="Cambria"/>
          <w:b/>
          <w:bCs/>
        </w:rPr>
      </w:pPr>
      <w:r w:rsidRPr="006C4756">
        <w:rPr>
          <w:rFonts w:ascii="Cambria" w:hAnsi="Cambria"/>
        </w:rPr>
        <w:t xml:space="preserve">Please provide accurate, concise (maximum 10 sentence) answers.  </w:t>
      </w:r>
      <w:r w:rsidRPr="00BE63C6">
        <w:rPr>
          <w:rFonts w:ascii="Cambria" w:hAnsi="Cambria"/>
          <w:b/>
          <w:bCs/>
        </w:rPr>
        <w:t xml:space="preserve">  </w:t>
      </w:r>
    </w:p>
    <w:p w14:paraId="3EAB2F87" w14:textId="77777777" w:rsidR="006C4756" w:rsidRPr="006C4756" w:rsidRDefault="006C4756" w:rsidP="006C4756">
      <w:pPr>
        <w:pStyle w:val="ListParagraph"/>
        <w:spacing w:after="0"/>
        <w:rPr>
          <w:rFonts w:ascii="Cambria" w:hAnsi="Cambria"/>
        </w:rPr>
      </w:pPr>
    </w:p>
    <w:p w14:paraId="582EBCE5" w14:textId="50CE6514" w:rsidR="0007003A" w:rsidRDefault="0007003A" w:rsidP="0068795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07003A">
        <w:rPr>
          <w:rFonts w:ascii="Cambria" w:hAnsi="Cambria"/>
        </w:rPr>
        <w:t>Consider</w:t>
      </w:r>
      <w:r>
        <w:rPr>
          <w:rFonts w:ascii="Cambria" w:hAnsi="Cambria"/>
        </w:rPr>
        <w:t xml:space="preserve"> </w:t>
      </w:r>
      <w:r w:rsidRPr="0007003A">
        <w:rPr>
          <w:rFonts w:ascii="Cambria" w:hAnsi="Cambria"/>
        </w:rPr>
        <w:t>equation</w:t>
      </w:r>
      <w:r>
        <w:rPr>
          <w:rFonts w:ascii="Cambria" w:hAnsi="Cambria"/>
        </w:rPr>
        <w:t xml:space="preserve"> (12.1, pg 643) </w:t>
      </w:r>
      <w:r w:rsidRPr="0007003A">
        <w:rPr>
          <w:rFonts w:ascii="Cambria" w:hAnsi="Cambria"/>
        </w:rPr>
        <w:t>from the textbook for the response time</w:t>
      </w:r>
      <w:r>
        <w:rPr>
          <w:rFonts w:ascii="Cambria" w:hAnsi="Cambria"/>
        </w:rPr>
        <w:t xml:space="preserve"> </w:t>
      </w:r>
      <w:r w:rsidRPr="0007003A">
        <w:rPr>
          <w:rFonts w:ascii="Cambria" w:hAnsi="Cambria"/>
        </w:rPr>
        <w:t>of</w:t>
      </w:r>
      <w:r>
        <w:rPr>
          <w:rFonts w:ascii="Cambria" w:hAnsi="Cambria"/>
        </w:rPr>
        <w:t xml:space="preserve"> an</w:t>
      </w:r>
      <w:r w:rsidRPr="0007003A">
        <w:rPr>
          <w:rFonts w:ascii="Cambria" w:hAnsi="Cambria"/>
        </w:rPr>
        <w:t xml:space="preserve"> app</w:t>
      </w:r>
      <w:r>
        <w:rPr>
          <w:rFonts w:ascii="Cambria" w:hAnsi="Cambria"/>
        </w:rPr>
        <w:t>.</w:t>
      </w:r>
      <w:r w:rsidR="001A20AC">
        <w:rPr>
          <w:rFonts w:ascii="Cambria" w:hAnsi="Cambria"/>
        </w:rPr>
        <w:t xml:space="preserve">   </w:t>
      </w:r>
      <w:r w:rsidR="001A20AC">
        <w:rPr>
          <w:rFonts w:ascii="Cambria" w:hAnsi="Cambria"/>
        </w:rPr>
        <w:t>[15 points]</w:t>
      </w:r>
      <w:r>
        <w:rPr>
          <w:rFonts w:ascii="Cambria" w:hAnsi="Cambria"/>
        </w:rPr>
        <w:t xml:space="preserve">  </w:t>
      </w:r>
      <w:r w:rsidR="001A20AC">
        <w:rPr>
          <w:rFonts w:ascii="Cambria" w:hAnsi="Cambria"/>
        </w:rPr>
        <w:t xml:space="preserve"> </w:t>
      </w:r>
    </w:p>
    <w:p w14:paraId="214391A7" w14:textId="0356EAC3" w:rsidR="0007003A" w:rsidRDefault="0007003A" w:rsidP="0007003A">
      <w:pPr>
        <w:pStyle w:val="ListParagraph"/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</w:t>
      </w:r>
      <w:r w:rsidRPr="0007003A">
        <w:rPr>
          <w:rFonts w:ascii="Cambria" w:hAnsi="Cambria"/>
        </w:rPr>
        <w:t>hat is the typical response time of a web application</w:t>
      </w:r>
      <w:r>
        <w:rPr>
          <w:rFonts w:ascii="Cambria" w:hAnsi="Cambria"/>
        </w:rPr>
        <w:t xml:space="preserve"> (resaerch using the web).  W</w:t>
      </w:r>
      <w:r w:rsidRPr="0007003A">
        <w:rPr>
          <w:rFonts w:ascii="Cambria" w:hAnsi="Cambria"/>
        </w:rPr>
        <w:t>hat is an acceptable range for it</w:t>
      </w:r>
      <w:r>
        <w:rPr>
          <w:rFonts w:ascii="Cambria" w:hAnsi="Cambria"/>
        </w:rPr>
        <w:t xml:space="preserve">, </w:t>
      </w:r>
      <w:r w:rsidRPr="0007003A">
        <w:rPr>
          <w:rFonts w:ascii="Cambria" w:hAnsi="Cambria"/>
        </w:rPr>
        <w:t>and what problems occur if it exceeds that range</w:t>
      </w:r>
      <w:r>
        <w:rPr>
          <w:rFonts w:ascii="Cambria" w:hAnsi="Cambria"/>
        </w:rPr>
        <w:t>.</w:t>
      </w:r>
    </w:p>
    <w:p w14:paraId="0936BD65" w14:textId="2B553B68" w:rsidR="0007003A" w:rsidRDefault="0007003A" w:rsidP="0007003A">
      <w:pPr>
        <w:pStyle w:val="ListParagraph"/>
        <w:numPr>
          <w:ilvl w:val="1"/>
          <w:numId w:val="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Consider 3 </w:t>
      </w:r>
      <w:r w:rsidRPr="0007003A">
        <w:rPr>
          <w:rFonts w:ascii="Cambria" w:hAnsi="Cambria"/>
        </w:rPr>
        <w:t>different types of workloads</w:t>
      </w:r>
      <w:r>
        <w:rPr>
          <w:rFonts w:ascii="Cambria" w:hAnsi="Cambria"/>
        </w:rPr>
        <w:t xml:space="preserve"> </w:t>
      </w:r>
      <w:hyperlink r:id="rId7" w:history="1">
        <w:r w:rsidRPr="0007003A">
          <w:rPr>
            <w:rStyle w:val="Hyperlink"/>
            <w:rFonts w:ascii="Cambria" w:hAnsi="Cambria"/>
          </w:rPr>
          <w:t>from this overview</w:t>
        </w:r>
      </w:hyperlink>
      <w:r>
        <w:rPr>
          <w:rFonts w:ascii="Cambria" w:hAnsi="Cambria"/>
        </w:rPr>
        <w:t>:</w:t>
      </w:r>
    </w:p>
    <w:p w14:paraId="6348E8C4" w14:textId="77777777" w:rsidR="0007003A" w:rsidRPr="0007003A" w:rsidRDefault="0007003A" w:rsidP="0007003A">
      <w:pPr>
        <w:pStyle w:val="ListParagraph"/>
        <w:spacing w:after="0" w:line="240" w:lineRule="auto"/>
        <w:ind w:left="1440"/>
        <w:rPr>
          <w:rFonts w:ascii="Cambria" w:hAnsi="Cambria"/>
          <w:b/>
          <w:bCs/>
        </w:rPr>
      </w:pPr>
      <w:r w:rsidRPr="0007003A">
        <w:rPr>
          <w:rFonts w:ascii="Cambria" w:hAnsi="Cambria"/>
        </w:rPr>
        <w:t>CPU Intensive</w:t>
      </w:r>
      <w:r>
        <w:rPr>
          <w:rFonts w:ascii="Cambria" w:hAnsi="Cambria"/>
        </w:rPr>
        <w:t xml:space="preserve">, </w:t>
      </w:r>
      <w:r w:rsidRPr="0007003A">
        <w:rPr>
          <w:rFonts w:ascii="Cambria" w:hAnsi="Cambria"/>
        </w:rPr>
        <w:t>Memory Intensive</w:t>
      </w:r>
      <w:r>
        <w:rPr>
          <w:rFonts w:ascii="Cambria" w:hAnsi="Cambria"/>
        </w:rPr>
        <w:t xml:space="preserve"> and Stoarge Intensive.  </w:t>
      </w:r>
      <w:r w:rsidRPr="0007003A">
        <w:rPr>
          <w:rFonts w:ascii="Cambria" w:hAnsi="Cambria"/>
        </w:rPr>
        <w:t>Provide real world examples of each of these</w:t>
      </w:r>
      <w:r>
        <w:rPr>
          <w:rFonts w:ascii="Cambria" w:hAnsi="Cambria"/>
        </w:rPr>
        <w:t xml:space="preserve">.  Comment on how the diferent </w:t>
      </w:r>
      <w:r w:rsidRPr="0007003A">
        <w:rPr>
          <w:rFonts w:ascii="Cambria" w:hAnsi="Cambria"/>
        </w:rPr>
        <w:t>Parameters on the right hand side of the equation</w:t>
      </w:r>
      <w:r>
        <w:rPr>
          <w:rFonts w:ascii="Cambria" w:hAnsi="Cambria"/>
        </w:rPr>
        <w:t xml:space="preserve"> (12.1) </w:t>
      </w:r>
      <w:r w:rsidRPr="0007003A">
        <w:rPr>
          <w:rFonts w:ascii="Cambria" w:hAnsi="Cambria"/>
        </w:rPr>
        <w:t>will be different for each of these workload type and why</w:t>
      </w:r>
      <w:r>
        <w:rPr>
          <w:rFonts w:ascii="Cambria" w:hAnsi="Cambria"/>
        </w:rPr>
        <w:t>.  P</w:t>
      </w:r>
      <w:r w:rsidRPr="0007003A">
        <w:rPr>
          <w:rFonts w:ascii="Cambria" w:hAnsi="Cambria"/>
        </w:rPr>
        <w:t>lease explain</w:t>
      </w:r>
      <w:r>
        <w:rPr>
          <w:rFonts w:ascii="Cambria" w:hAnsi="Cambria"/>
        </w:rPr>
        <w:t xml:space="preserve">. </w:t>
      </w:r>
    </w:p>
    <w:p w14:paraId="2171E5DB" w14:textId="6A527587" w:rsidR="0007003A" w:rsidRDefault="0007003A" w:rsidP="0007003A">
      <w:pPr>
        <w:pStyle w:val="ListParagraph"/>
        <w:spacing w:after="0" w:line="240" w:lineRule="auto"/>
        <w:ind w:left="1440"/>
        <w:rPr>
          <w:rFonts w:ascii="Cambria" w:hAnsi="Cambria"/>
          <w:b/>
          <w:bCs/>
        </w:rPr>
      </w:pPr>
    </w:p>
    <w:p w14:paraId="5BBE5C91" w14:textId="416C7E69" w:rsidR="001A20AC" w:rsidRDefault="001A20AC" w:rsidP="001A20AC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</w:rPr>
      </w:pPr>
      <w:r w:rsidRPr="001A20AC">
        <w:rPr>
          <w:rFonts w:ascii="Cambria" w:hAnsi="Cambria"/>
        </w:rPr>
        <w:t>Write a 1-2 page Design Note on how you would design</w:t>
      </w:r>
      <w:r>
        <w:rPr>
          <w:rFonts w:ascii="Cambria" w:hAnsi="Cambria"/>
        </w:rPr>
        <w:t xml:space="preserve"> a </w:t>
      </w:r>
      <w:r w:rsidRPr="001A20AC">
        <w:rPr>
          <w:rFonts w:ascii="Cambria" w:hAnsi="Cambria"/>
        </w:rPr>
        <w:t xml:space="preserve">Performance Testing </w:t>
      </w:r>
      <w:r>
        <w:rPr>
          <w:rFonts w:ascii="Cambria" w:hAnsi="Cambria"/>
        </w:rPr>
        <w:t xml:space="preserve">project for your eCommerce SaaS on AWS Cloud.  Please refer to the paper Mukherjee et al. </w:t>
      </w:r>
      <w:r w:rsidRPr="001A20AC">
        <w:rPr>
          <w:rFonts w:ascii="Cambria" w:hAnsi="Cambria"/>
        </w:rPr>
        <w:t>Performance Testing Web Applications on the Cloud</w:t>
      </w:r>
      <w:r>
        <w:rPr>
          <w:rFonts w:ascii="Cambria" w:hAnsi="Cambria"/>
        </w:rPr>
        <w:t xml:space="preserve">, and provide similar approach, with diagrams.          </w:t>
      </w:r>
      <w:r>
        <w:rPr>
          <w:rFonts w:ascii="Cambria" w:hAnsi="Cambria"/>
        </w:rPr>
        <w:t>[1</w:t>
      </w:r>
      <w:r>
        <w:rPr>
          <w:rFonts w:ascii="Cambria" w:hAnsi="Cambria"/>
        </w:rPr>
        <w:t>5</w:t>
      </w:r>
      <w:r>
        <w:rPr>
          <w:rFonts w:ascii="Cambria" w:hAnsi="Cambria"/>
        </w:rPr>
        <w:t xml:space="preserve"> points]</w:t>
      </w:r>
    </w:p>
    <w:p w14:paraId="2D717281" w14:textId="50761266" w:rsidR="00BD4EF2" w:rsidRPr="00BD4EF2" w:rsidRDefault="00BD4EF2" w:rsidP="00BD4EF2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BD4EF2">
        <w:rPr>
          <w:rFonts w:ascii="Cambria" w:hAnsi="Cambria"/>
        </w:rPr>
        <w:t>For this question, you need to study these articles:</w:t>
      </w:r>
      <w:r>
        <w:rPr>
          <w:rFonts w:ascii="Cambria" w:hAnsi="Cambria"/>
        </w:rPr>
        <w:t xml:space="preserve">                                                              </w:t>
      </w:r>
      <w:r>
        <w:rPr>
          <w:rFonts w:ascii="Cambria" w:hAnsi="Cambria"/>
        </w:rPr>
        <w:t>[</w:t>
      </w:r>
      <w:r>
        <w:rPr>
          <w:rFonts w:ascii="Cambria" w:hAnsi="Cambria"/>
        </w:rPr>
        <w:t>30</w:t>
      </w:r>
      <w:r>
        <w:rPr>
          <w:rFonts w:ascii="Cambria" w:hAnsi="Cambria"/>
        </w:rPr>
        <w:t xml:space="preserve"> points]</w:t>
      </w:r>
    </w:p>
    <w:p w14:paraId="74427CD3" w14:textId="77777777" w:rsidR="00BD4EF2" w:rsidRPr="00BD4EF2" w:rsidRDefault="00BD4EF2" w:rsidP="00BD4EF2">
      <w:pPr>
        <w:pStyle w:val="ListParagraph"/>
        <w:spacing w:after="0"/>
        <w:ind w:left="1440"/>
        <w:rPr>
          <w:rFonts w:ascii="Cambria" w:hAnsi="Cambria"/>
        </w:rPr>
      </w:pPr>
      <w:r w:rsidRPr="00BD4EF2">
        <w:rPr>
          <w:rFonts w:ascii="Cambria" w:hAnsi="Cambria"/>
        </w:rPr>
        <w:t>GraphDatabases.pdf and PostGreSQL.pdf</w:t>
      </w:r>
    </w:p>
    <w:p w14:paraId="35BBB32C" w14:textId="77777777" w:rsidR="00BD4EF2" w:rsidRPr="00BD4EF2" w:rsidRDefault="00BD4EF2" w:rsidP="00BD4EF2">
      <w:pPr>
        <w:pStyle w:val="ListParagraph"/>
        <w:spacing w:after="0"/>
        <w:ind w:left="1440"/>
        <w:rPr>
          <w:rFonts w:ascii="Cambria" w:hAnsi="Cambria"/>
        </w:rPr>
      </w:pPr>
    </w:p>
    <w:p w14:paraId="7CD57706" w14:textId="77777777" w:rsidR="00BD4EF2" w:rsidRPr="00BD4EF2" w:rsidRDefault="00BD4EF2" w:rsidP="00BD4EF2">
      <w:pPr>
        <w:pStyle w:val="ListParagraph"/>
        <w:spacing w:after="0"/>
        <w:ind w:left="1440"/>
        <w:rPr>
          <w:rFonts w:ascii="Cambria" w:hAnsi="Cambria"/>
        </w:rPr>
      </w:pPr>
      <w:r w:rsidRPr="00BD4EF2">
        <w:rPr>
          <w:rFonts w:ascii="Cambria" w:hAnsi="Cambria"/>
        </w:rPr>
        <w:t>Then, consider the Database Schema for the Products, Transactions and junction table ProductsTransactions here:</w:t>
      </w:r>
    </w:p>
    <w:p w14:paraId="24440B6E" w14:textId="6C08E256" w:rsidR="00BD4EF2" w:rsidRPr="00BD4EF2" w:rsidRDefault="00BD4EF2" w:rsidP="00BD4EF2">
      <w:pPr>
        <w:pStyle w:val="ListParagraph"/>
        <w:spacing w:after="0"/>
        <w:ind w:left="1440"/>
        <w:rPr>
          <w:rFonts w:ascii="Cambria" w:hAnsi="Cambria"/>
        </w:rPr>
      </w:pPr>
      <w:hyperlink r:id="rId8" w:history="1">
        <w:r w:rsidRPr="00955100">
          <w:rPr>
            <w:rStyle w:val="Hyperlink"/>
            <w:rFonts w:ascii="Cambria" w:hAnsi="Cambria"/>
          </w:rPr>
          <w:t>https://medium.com/@kimtnguyen/relational-database-schema-design-overview-70e447ff66f9</w:t>
        </w:r>
      </w:hyperlink>
      <w:r w:rsidRPr="00BD4EF2">
        <w:rPr>
          <w:rFonts w:ascii="Cambria" w:hAnsi="Cambria"/>
        </w:rPr>
        <w:t xml:space="preserve"> </w:t>
      </w:r>
    </w:p>
    <w:p w14:paraId="77917AE2" w14:textId="471E3EA5" w:rsidR="00BD4EF2" w:rsidRPr="00BD4EF2" w:rsidRDefault="00BD4EF2" w:rsidP="00BD4EF2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BD4EF2">
        <w:rPr>
          <w:rFonts w:ascii="Cambria" w:hAnsi="Cambria"/>
        </w:rPr>
        <w:t xml:space="preserve">Make 2 or 3 basic tables </w:t>
      </w:r>
      <w:r>
        <w:rPr>
          <w:rFonts w:ascii="Cambria" w:hAnsi="Cambria"/>
        </w:rPr>
        <w:t xml:space="preserve"> (only few example ros) </w:t>
      </w:r>
      <w:r w:rsidRPr="00BD4EF2">
        <w:rPr>
          <w:rFonts w:ascii="Cambria" w:hAnsi="Cambria"/>
        </w:rPr>
        <w:t>for your eCommerce App (SaaS) following these schema.</w:t>
      </w:r>
      <w:r>
        <w:rPr>
          <w:rFonts w:ascii="Cambria" w:hAnsi="Cambria"/>
        </w:rPr>
        <w:t xml:space="preserve">  What are the advantages of using postgreSQL for this data?  </w:t>
      </w:r>
    </w:p>
    <w:p w14:paraId="23241EFF" w14:textId="560035F7" w:rsidR="00BD4EF2" w:rsidRPr="00BD4EF2" w:rsidRDefault="00BD4EF2" w:rsidP="00BD4EF2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BD4EF2">
        <w:rPr>
          <w:rFonts w:ascii="Cambria" w:hAnsi="Cambria"/>
        </w:rPr>
        <w:t>How do you map (translate) this schema to a Graph Db schema?  Answer this question using the reference resources.</w:t>
      </w:r>
    </w:p>
    <w:p w14:paraId="5C9561B9" w14:textId="77777777" w:rsidR="001A20AC" w:rsidRPr="00CE1699" w:rsidRDefault="001A20AC" w:rsidP="00CE1699">
      <w:pPr>
        <w:spacing w:after="0" w:line="240" w:lineRule="auto"/>
        <w:rPr>
          <w:rFonts w:ascii="Cambria" w:hAnsi="Cambria"/>
        </w:rPr>
      </w:pPr>
    </w:p>
    <w:p w14:paraId="45EF04BA" w14:textId="054CCD6C" w:rsidR="0027711C" w:rsidRPr="0007003A" w:rsidRDefault="0027711C" w:rsidP="0007003A">
      <w:pPr>
        <w:spacing w:after="0" w:line="240" w:lineRule="auto"/>
        <w:ind w:left="1080"/>
        <w:jc w:val="center"/>
        <w:rPr>
          <w:rFonts w:ascii="Cambria" w:hAnsi="Cambria"/>
          <w:b/>
          <w:bCs/>
        </w:rPr>
      </w:pPr>
      <w:r w:rsidRPr="0007003A">
        <w:rPr>
          <w:rFonts w:ascii="Cambria" w:hAnsi="Cambria"/>
          <w:b/>
          <w:bCs/>
        </w:rPr>
        <w:t>PART II:  LAB</w:t>
      </w:r>
      <w:r w:rsidR="00BE63C6" w:rsidRPr="0007003A">
        <w:rPr>
          <w:rFonts w:ascii="Cambria" w:hAnsi="Cambria"/>
          <w:b/>
          <w:bCs/>
        </w:rPr>
        <w:t xml:space="preserve"> [</w:t>
      </w:r>
      <w:r w:rsidR="00BD4EF2">
        <w:rPr>
          <w:rFonts w:ascii="Cambria" w:hAnsi="Cambria"/>
          <w:b/>
          <w:bCs/>
        </w:rPr>
        <w:t>30</w:t>
      </w:r>
      <w:r w:rsidR="00BE63C6" w:rsidRPr="0007003A">
        <w:rPr>
          <w:rFonts w:ascii="Cambria" w:hAnsi="Cambria"/>
          <w:b/>
          <w:bCs/>
        </w:rPr>
        <w:t xml:space="preserve"> points]</w:t>
      </w:r>
    </w:p>
    <w:p w14:paraId="45401193" w14:textId="77777777" w:rsidR="0027711C" w:rsidRDefault="0027711C" w:rsidP="00821102">
      <w:pPr>
        <w:pStyle w:val="ListParagraph"/>
        <w:spacing w:after="0"/>
        <w:ind w:left="1080"/>
        <w:rPr>
          <w:rStyle w:val="fontstyle21"/>
        </w:rPr>
      </w:pPr>
    </w:p>
    <w:p w14:paraId="7B3CDA59" w14:textId="2B33A57A" w:rsidR="00035FBF" w:rsidRDefault="00CA4E91" w:rsidP="00BD4EF2">
      <w:pPr>
        <w:spacing w:after="0"/>
        <w:rPr>
          <w:rFonts w:ascii="Cambria" w:hAnsi="Cambria"/>
        </w:rPr>
      </w:pPr>
      <w:r w:rsidRPr="00FB1E55">
        <w:rPr>
          <w:rFonts w:ascii="Cambria" w:hAnsi="Cambria"/>
          <w:b/>
          <w:bCs/>
        </w:rPr>
        <w:t>Coding needed:</w:t>
      </w:r>
      <w:r w:rsidRPr="00FB1E55">
        <w:rPr>
          <w:rFonts w:ascii="Cambria" w:hAnsi="Cambria"/>
        </w:rPr>
        <w:t xml:space="preserve"> </w:t>
      </w:r>
      <w:r w:rsidR="000A54AC">
        <w:rPr>
          <w:rFonts w:ascii="Cambria" w:hAnsi="Cambria"/>
        </w:rPr>
        <w:t xml:space="preserve">Following the examples in Chpater </w:t>
      </w:r>
      <w:r w:rsidR="00BD4EF2">
        <w:rPr>
          <w:rFonts w:ascii="Cambria" w:hAnsi="Cambria"/>
        </w:rPr>
        <w:t xml:space="preserve">12, section 12.7 of textbook, repeat the same Load Testing and Bottleneck Detection case study and show and explain your results.    </w:t>
      </w:r>
      <w:r w:rsidR="00BD4EF2">
        <w:rPr>
          <w:rFonts w:ascii="Cambria" w:hAnsi="Cambria"/>
        </w:rPr>
        <w:tab/>
      </w:r>
      <w:r w:rsidR="00BD4EF2">
        <w:rPr>
          <w:rFonts w:ascii="Cambria" w:hAnsi="Cambria"/>
        </w:rPr>
        <w:tab/>
      </w:r>
      <w:r w:rsidR="00BD4EF2">
        <w:rPr>
          <w:rFonts w:ascii="Cambria" w:hAnsi="Cambria"/>
        </w:rPr>
        <w:tab/>
      </w:r>
      <w:r w:rsidR="00BD4EF2">
        <w:rPr>
          <w:rFonts w:ascii="Cambria" w:hAnsi="Cambria"/>
        </w:rPr>
        <w:tab/>
        <w:t>[</w:t>
      </w:r>
      <w:r w:rsidR="00CE1699">
        <w:rPr>
          <w:rFonts w:ascii="Cambria" w:hAnsi="Cambria"/>
        </w:rPr>
        <w:t>4</w:t>
      </w:r>
      <w:r w:rsidR="00BD4EF2">
        <w:rPr>
          <w:rFonts w:ascii="Cambria" w:hAnsi="Cambria"/>
        </w:rPr>
        <w:t>0 points]</w:t>
      </w:r>
    </w:p>
    <w:p w14:paraId="2C4F6CC9" w14:textId="77777777" w:rsidR="000A54AC" w:rsidRDefault="000A54AC" w:rsidP="00035FBF">
      <w:pPr>
        <w:spacing w:after="0"/>
        <w:rPr>
          <w:rFonts w:ascii="Cambria" w:hAnsi="Cambria"/>
        </w:rPr>
      </w:pPr>
    </w:p>
    <w:p w14:paraId="5EDDDAB1" w14:textId="10911090" w:rsidR="00035FBF" w:rsidRDefault="00035FBF" w:rsidP="00035FBF">
      <w:pPr>
        <w:spacing w:after="0"/>
        <w:rPr>
          <w:rFonts w:ascii="Cambria" w:hAnsi="Cambria"/>
          <w:b/>
          <w:bCs/>
        </w:rPr>
      </w:pPr>
      <w:r w:rsidRPr="000D1ABC">
        <w:rPr>
          <w:rFonts w:ascii="Cambria" w:hAnsi="Cambria"/>
          <w:b/>
          <w:bCs/>
        </w:rPr>
        <w:t>References</w:t>
      </w:r>
    </w:p>
    <w:p w14:paraId="70514282" w14:textId="331C88A0" w:rsidR="00814BB2" w:rsidRDefault="00814BB2" w:rsidP="00035FBF">
      <w:pPr>
        <w:spacing w:after="0"/>
        <w:rPr>
          <w:rFonts w:ascii="Cambria" w:hAnsi="Cambria"/>
        </w:rPr>
      </w:pPr>
      <w:r w:rsidRPr="00814BB2">
        <w:rPr>
          <w:rFonts w:ascii="Cambria" w:hAnsi="Cambria"/>
        </w:rPr>
        <w:t>How to Map Relational Data to a Graph DataBase in Four Steps</w:t>
      </w:r>
    </w:p>
    <w:p w14:paraId="32DB3855" w14:textId="08123F21" w:rsidR="00814BB2" w:rsidRDefault="00814BB2" w:rsidP="00035FBF">
      <w:pPr>
        <w:spacing w:after="0"/>
        <w:rPr>
          <w:rFonts w:ascii="Cambria" w:hAnsi="Cambria"/>
        </w:rPr>
      </w:pPr>
      <w:hyperlink r:id="rId9" w:history="1">
        <w:r w:rsidRPr="00955100">
          <w:rPr>
            <w:rStyle w:val="Hyperlink"/>
            <w:rFonts w:ascii="Cambria" w:hAnsi="Cambria"/>
          </w:rPr>
          <w:t>https://www.tibco.com/resources/solution-brief/how-map-relational-data-graph-database-four-steps</w:t>
        </w:r>
      </w:hyperlink>
      <w:r>
        <w:rPr>
          <w:rFonts w:ascii="Cambria" w:hAnsi="Cambria"/>
        </w:rPr>
        <w:t xml:space="preserve"> </w:t>
      </w:r>
    </w:p>
    <w:p w14:paraId="28352C65" w14:textId="67D53893" w:rsidR="00814BB2" w:rsidRDefault="00814BB2" w:rsidP="00035FBF">
      <w:pPr>
        <w:spacing w:after="0"/>
        <w:rPr>
          <w:rFonts w:ascii="Cambria" w:hAnsi="Cambria"/>
        </w:rPr>
      </w:pPr>
      <w:hyperlink r:id="rId10" w:history="1">
        <w:r w:rsidRPr="00955100">
          <w:rPr>
            <w:rStyle w:val="Hyperlink"/>
            <w:rFonts w:ascii="Cambria" w:hAnsi="Cambria"/>
          </w:rPr>
          <w:t>https://www.tibco.com/sites/tibco/files/resources/sb-graph-database-final.pdf</w:t>
        </w:r>
      </w:hyperlink>
      <w:r w:rsidRPr="00814BB2">
        <w:rPr>
          <w:rFonts w:ascii="Cambria" w:hAnsi="Cambria"/>
        </w:rPr>
        <w:t xml:space="preserve"> </w:t>
      </w:r>
    </w:p>
    <w:p w14:paraId="5DC6B6D7" w14:textId="0EB74020" w:rsidR="00BD4EF2" w:rsidRDefault="00BD4EF2" w:rsidP="00035FBF">
      <w:pPr>
        <w:spacing w:after="0"/>
        <w:rPr>
          <w:rFonts w:ascii="Cambria" w:hAnsi="Cambria"/>
        </w:rPr>
      </w:pPr>
    </w:p>
    <w:p w14:paraId="2723C3C0" w14:textId="2219521A" w:rsidR="00BD4EF2" w:rsidRDefault="00BD4EF2" w:rsidP="00035FBF">
      <w:pPr>
        <w:spacing w:after="0"/>
        <w:rPr>
          <w:rFonts w:ascii="Cambria" w:hAnsi="Cambria"/>
        </w:rPr>
      </w:pPr>
    </w:p>
    <w:p w14:paraId="406F6F82" w14:textId="0E15B3AF" w:rsidR="00BD4EF2" w:rsidRDefault="00BD4EF2" w:rsidP="00035FBF">
      <w:pPr>
        <w:spacing w:after="0"/>
        <w:rPr>
          <w:rFonts w:ascii="Cambria" w:hAnsi="Cambria"/>
        </w:rPr>
      </w:pPr>
    </w:p>
    <w:sectPr w:rsidR="00BD4EF2" w:rsidSect="00BE63C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8AA7" w14:textId="77777777" w:rsidR="00441CD8" w:rsidRDefault="00441CD8" w:rsidP="003A687C">
      <w:pPr>
        <w:spacing w:after="0" w:line="240" w:lineRule="auto"/>
      </w:pPr>
      <w:r>
        <w:separator/>
      </w:r>
    </w:p>
  </w:endnote>
  <w:endnote w:type="continuationSeparator" w:id="0">
    <w:p w14:paraId="54B66E96" w14:textId="77777777" w:rsidR="00441CD8" w:rsidRDefault="00441CD8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Tgb">
    <w:altName w:val="Cambria"/>
    <w:panose1 w:val="00000000000000000000"/>
    <w:charset w:val="00"/>
    <w:family w:val="roman"/>
    <w:notTrueType/>
    <w:pitch w:val="default"/>
  </w:font>
  <w:font w:name="AdvP6F00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4A352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9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1A6BA3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985A" w14:textId="77777777" w:rsidR="00441CD8" w:rsidRDefault="00441CD8" w:rsidP="003A687C">
      <w:pPr>
        <w:spacing w:after="0" w:line="240" w:lineRule="auto"/>
      </w:pPr>
      <w:r>
        <w:separator/>
      </w:r>
    </w:p>
  </w:footnote>
  <w:footnote w:type="continuationSeparator" w:id="0">
    <w:p w14:paraId="512FF07A" w14:textId="77777777" w:rsidR="00441CD8" w:rsidRDefault="00441CD8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A6B"/>
    <w:multiLevelType w:val="hybridMultilevel"/>
    <w:tmpl w:val="E556D84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6ED2594"/>
    <w:multiLevelType w:val="hybridMultilevel"/>
    <w:tmpl w:val="E556D84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04782C"/>
    <w:multiLevelType w:val="hybridMultilevel"/>
    <w:tmpl w:val="927ADC24"/>
    <w:lvl w:ilvl="0" w:tplc="D5FA86B4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FC6"/>
    <w:multiLevelType w:val="hybridMultilevel"/>
    <w:tmpl w:val="DC50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8448C"/>
    <w:multiLevelType w:val="hybridMultilevel"/>
    <w:tmpl w:val="C6CAEA08"/>
    <w:lvl w:ilvl="0" w:tplc="2E607C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FD08E6"/>
    <w:multiLevelType w:val="hybridMultilevel"/>
    <w:tmpl w:val="669E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D67BD"/>
    <w:multiLevelType w:val="hybridMultilevel"/>
    <w:tmpl w:val="A1BEA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B6AA4"/>
    <w:multiLevelType w:val="hybridMultilevel"/>
    <w:tmpl w:val="664261B2"/>
    <w:lvl w:ilvl="0" w:tplc="CB786B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543C21"/>
    <w:multiLevelType w:val="hybridMultilevel"/>
    <w:tmpl w:val="DF80EE7E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C68548E"/>
    <w:multiLevelType w:val="hybridMultilevel"/>
    <w:tmpl w:val="3D0C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96042"/>
    <w:multiLevelType w:val="hybridMultilevel"/>
    <w:tmpl w:val="7610C4BE"/>
    <w:lvl w:ilvl="0" w:tplc="E07A611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910033"/>
    <w:multiLevelType w:val="hybridMultilevel"/>
    <w:tmpl w:val="DAC4531C"/>
    <w:lvl w:ilvl="0" w:tplc="86200F1A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BA6167"/>
    <w:multiLevelType w:val="hybridMultilevel"/>
    <w:tmpl w:val="864A399A"/>
    <w:lvl w:ilvl="0" w:tplc="47667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D321ABB-80B9-484F-9371-4A48C9912EA6}"/>
    <w:docVar w:name="dgnword-eventsink" w:val="232541709472"/>
  </w:docVars>
  <w:rsids>
    <w:rsidRoot w:val="00F81CA7"/>
    <w:rsid w:val="00021830"/>
    <w:rsid w:val="00022D1E"/>
    <w:rsid w:val="00035FBF"/>
    <w:rsid w:val="00041433"/>
    <w:rsid w:val="0007003A"/>
    <w:rsid w:val="000A54AC"/>
    <w:rsid w:val="000B7274"/>
    <w:rsid w:val="000D1ABC"/>
    <w:rsid w:val="000D7712"/>
    <w:rsid w:val="000E4884"/>
    <w:rsid w:val="001745C3"/>
    <w:rsid w:val="00193255"/>
    <w:rsid w:val="001A20AC"/>
    <w:rsid w:val="001B1814"/>
    <w:rsid w:val="001B22B7"/>
    <w:rsid w:val="0027711C"/>
    <w:rsid w:val="002E19EB"/>
    <w:rsid w:val="002F07C8"/>
    <w:rsid w:val="002F42CD"/>
    <w:rsid w:val="0030532B"/>
    <w:rsid w:val="00396878"/>
    <w:rsid w:val="003A687C"/>
    <w:rsid w:val="00422E7B"/>
    <w:rsid w:val="004231A6"/>
    <w:rsid w:val="00441CD8"/>
    <w:rsid w:val="00471FA3"/>
    <w:rsid w:val="004A5D1D"/>
    <w:rsid w:val="004C0EED"/>
    <w:rsid w:val="005A11E8"/>
    <w:rsid w:val="005F2B9E"/>
    <w:rsid w:val="00627C44"/>
    <w:rsid w:val="00637857"/>
    <w:rsid w:val="0068795C"/>
    <w:rsid w:val="00693810"/>
    <w:rsid w:val="006C4756"/>
    <w:rsid w:val="00746AAF"/>
    <w:rsid w:val="007D7E64"/>
    <w:rsid w:val="008005EE"/>
    <w:rsid w:val="00814BB2"/>
    <w:rsid w:val="00821102"/>
    <w:rsid w:val="00862100"/>
    <w:rsid w:val="00884771"/>
    <w:rsid w:val="00A71906"/>
    <w:rsid w:val="00AD0308"/>
    <w:rsid w:val="00AE17FB"/>
    <w:rsid w:val="00B0259E"/>
    <w:rsid w:val="00B6601C"/>
    <w:rsid w:val="00B6762A"/>
    <w:rsid w:val="00B91B40"/>
    <w:rsid w:val="00BA794A"/>
    <w:rsid w:val="00BD4EF2"/>
    <w:rsid w:val="00BE63C6"/>
    <w:rsid w:val="00BF444F"/>
    <w:rsid w:val="00C87301"/>
    <w:rsid w:val="00CA494B"/>
    <w:rsid w:val="00CA4E91"/>
    <w:rsid w:val="00CE1699"/>
    <w:rsid w:val="00D31F84"/>
    <w:rsid w:val="00D63CA6"/>
    <w:rsid w:val="00DA056C"/>
    <w:rsid w:val="00DB1799"/>
    <w:rsid w:val="00DD2500"/>
    <w:rsid w:val="00E117D2"/>
    <w:rsid w:val="00E24361"/>
    <w:rsid w:val="00E31C5C"/>
    <w:rsid w:val="00E41576"/>
    <w:rsid w:val="00E44948"/>
    <w:rsid w:val="00EC2091"/>
    <w:rsid w:val="00EC2ABF"/>
    <w:rsid w:val="00EF4EC1"/>
    <w:rsid w:val="00F06362"/>
    <w:rsid w:val="00F13E19"/>
    <w:rsid w:val="00F5655C"/>
    <w:rsid w:val="00F81CA7"/>
    <w:rsid w:val="00FB1E55"/>
    <w:rsid w:val="00FC72F8"/>
    <w:rsid w:val="00FF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0BE8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1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customStyle="1" w:styleId="fontstyle01">
    <w:name w:val="fontstyle01"/>
    <w:basedOn w:val="DefaultParagraphFont"/>
    <w:rsid w:val="0027711C"/>
    <w:rPr>
      <w:rFonts w:ascii="AdvTgb" w:hAnsi="AdvTgb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7711C"/>
    <w:rPr>
      <w:rFonts w:ascii="AdvP6F00" w:hAnsi="AdvP6F00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0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E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7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4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5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5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5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5C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1F8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660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imtnguyen/relational-database-schema-design-overview-70e447ff66f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aleyourapp.com/a-super-helpful-guide-to-understanding-workload-its-types-in-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ibco.com/sites/tibco/files/resources/sb-graph-database-fin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bco.com/resources/solution-brief/how-map-relational-data-graph-database-four-st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Prasad Saripalli</cp:lastModifiedBy>
  <cp:revision>2</cp:revision>
  <dcterms:created xsi:type="dcterms:W3CDTF">2021-10-28T21:16:00Z</dcterms:created>
  <dcterms:modified xsi:type="dcterms:W3CDTF">2021-10-28T21:16:00Z</dcterms:modified>
</cp:coreProperties>
</file>