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B2" w:rsidRPr="005F2BE8" w:rsidRDefault="002A3DB2" w:rsidP="002A3DB2">
      <w:pPr>
        <w:spacing w:line="360" w:lineRule="auto"/>
        <w:rPr>
          <w:rFonts w:ascii="黑体" w:eastAsia="黑体"/>
          <w:sz w:val="24"/>
        </w:rPr>
      </w:pPr>
      <w:bookmarkStart w:id="0" w:name="_Toc304894903"/>
    </w:p>
    <w:p w:rsidR="002A3DB2" w:rsidRPr="005F2BE8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Pr="005F2BE8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Pr="001E2AD6" w:rsidRDefault="002A3DB2" w:rsidP="002A3DB2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:rsidR="002A3DB2" w:rsidRPr="001E2AD6" w:rsidRDefault="00595C43" w:rsidP="002A3DB2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项目交付</w:t>
      </w:r>
      <w:r w:rsidR="002A3DB2">
        <w:rPr>
          <w:rFonts w:ascii="黑体" w:eastAsia="黑体" w:hint="eastAsia"/>
          <w:sz w:val="44"/>
          <w:szCs w:val="44"/>
        </w:rPr>
        <w:t>流程</w:t>
      </w:r>
      <w:r w:rsidR="002A3DB2" w:rsidRPr="001E2AD6">
        <w:rPr>
          <w:rFonts w:ascii="黑体" w:eastAsia="黑体" w:hint="eastAsia"/>
          <w:sz w:val="44"/>
          <w:szCs w:val="44"/>
        </w:rPr>
        <w:t>制度</w:t>
      </w:r>
    </w:p>
    <w:p w:rsidR="002A3DB2" w:rsidRPr="005F2BE8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Default="002A3DB2" w:rsidP="002A3DB2">
      <w:pPr>
        <w:spacing w:line="360" w:lineRule="auto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color w:val="000000"/>
          <w:sz w:val="30"/>
          <w:szCs w:val="30"/>
        </w:rPr>
        <w:t>（</w:t>
      </w:r>
      <w:r w:rsidRPr="001E2AD6">
        <w:rPr>
          <w:rFonts w:ascii="黑体" w:eastAsia="黑体" w:hint="eastAsia"/>
          <w:color w:val="000000"/>
          <w:sz w:val="30"/>
          <w:szCs w:val="30"/>
        </w:rPr>
        <w:t>文件编号：</w:t>
      </w:r>
      <w:r>
        <w:rPr>
          <w:rFonts w:ascii="黑体" w:eastAsia="黑体" w:hint="eastAsia"/>
          <w:color w:val="000000"/>
          <w:sz w:val="30"/>
          <w:szCs w:val="30"/>
        </w:rPr>
        <w:t xml:space="preserve"> ）</w:t>
      </w:r>
    </w:p>
    <w:p w:rsidR="002A3DB2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Pr="005F2BE8" w:rsidRDefault="002A3DB2" w:rsidP="002A3DB2">
      <w:pPr>
        <w:spacing w:line="360" w:lineRule="auto"/>
        <w:rPr>
          <w:rFonts w:ascii="黑体" w:eastAsia="黑体"/>
          <w:sz w:val="24"/>
        </w:rPr>
      </w:pPr>
    </w:p>
    <w:p w:rsidR="002A3DB2" w:rsidRDefault="002A3DB2" w:rsidP="002A3DB2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                             编制：</w:t>
      </w:r>
      <w:r w:rsidR="002457CD">
        <w:rPr>
          <w:rFonts w:ascii="黑体" w:eastAsia="黑体"/>
          <w:sz w:val="24"/>
        </w:rPr>
        <w:t xml:space="preserve"> </w:t>
      </w:r>
    </w:p>
    <w:p w:rsidR="002A3DB2" w:rsidRDefault="002A3DB2" w:rsidP="002A3DB2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                             审核：</w:t>
      </w:r>
      <w:r w:rsidR="002457CD">
        <w:rPr>
          <w:rFonts w:ascii="黑体" w:eastAsia="黑体"/>
          <w:sz w:val="24"/>
        </w:rPr>
        <w:t xml:space="preserve"> </w:t>
      </w:r>
    </w:p>
    <w:p w:rsidR="002A3DB2" w:rsidRDefault="002A3DB2" w:rsidP="002A3DB2">
      <w:pPr>
        <w:spacing w:line="360" w:lineRule="auto"/>
        <w:ind w:firstLineChars="1500" w:firstLine="360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批准： </w:t>
      </w:r>
    </w:p>
    <w:p w:rsidR="002A3DB2" w:rsidRPr="00D72CF3" w:rsidRDefault="002A3DB2" w:rsidP="002A3DB2">
      <w:pPr>
        <w:spacing w:line="360" w:lineRule="auto"/>
        <w:ind w:firstLineChars="1500" w:firstLine="3600"/>
        <w:rPr>
          <w:rFonts w:ascii="黑体" w:eastAsia="黑体"/>
          <w:sz w:val="24"/>
        </w:rPr>
      </w:pPr>
      <w:r w:rsidRPr="00D72CF3">
        <w:rPr>
          <w:rFonts w:ascii="黑体" w:eastAsia="黑体" w:hint="eastAsia"/>
          <w:sz w:val="24"/>
        </w:rPr>
        <w:t>版本：</w:t>
      </w:r>
    </w:p>
    <w:p w:rsidR="002A3DB2" w:rsidRPr="00D72CF3" w:rsidRDefault="002A3DB2" w:rsidP="002A3DB2">
      <w:pPr>
        <w:spacing w:line="360" w:lineRule="auto"/>
        <w:ind w:firstLineChars="1500" w:firstLine="3600"/>
        <w:rPr>
          <w:rFonts w:ascii="黑体" w:eastAsia="黑体"/>
          <w:sz w:val="24"/>
        </w:rPr>
      </w:pPr>
      <w:r w:rsidRPr="00D72CF3">
        <w:rPr>
          <w:rFonts w:ascii="黑体" w:eastAsia="黑体" w:hint="eastAsia"/>
          <w:sz w:val="24"/>
        </w:rPr>
        <w:t>生效日期：</w:t>
      </w:r>
      <w:r w:rsidR="002457CD" w:rsidRPr="00D72CF3">
        <w:rPr>
          <w:rFonts w:ascii="黑体" w:eastAsia="黑体"/>
          <w:sz w:val="24"/>
        </w:rPr>
        <w:t xml:space="preserve"> </w:t>
      </w:r>
    </w:p>
    <w:p w:rsidR="002A3DB2" w:rsidRDefault="002A3DB2" w:rsidP="002A3DB2">
      <w:r>
        <w:br w:type="page"/>
      </w:r>
    </w:p>
    <w:p w:rsidR="002A3DB2" w:rsidRPr="005C09CA" w:rsidRDefault="002A3DB2" w:rsidP="002A3DB2">
      <w:pPr>
        <w:pStyle w:val="1"/>
        <w:pBdr>
          <w:bottom w:val="single" w:sz="8" w:space="9" w:color="auto"/>
        </w:pBdr>
        <w:rPr>
          <w:rFonts w:ascii="黑体" w:eastAsia="黑体"/>
          <w:sz w:val="24"/>
        </w:rPr>
      </w:pPr>
      <w:bookmarkStart w:id="1" w:name="_Toc171392151"/>
      <w:bookmarkStart w:id="2" w:name="_Toc304894895"/>
      <w:r w:rsidRPr="005C09CA">
        <w:rPr>
          <w:rFonts w:hint="eastAsia"/>
          <w:sz w:val="36"/>
          <w:szCs w:val="36"/>
        </w:rPr>
        <w:lastRenderedPageBreak/>
        <w:t xml:space="preserve">1 </w:t>
      </w:r>
      <w:bookmarkEnd w:id="1"/>
      <w:r w:rsidRPr="005C09CA">
        <w:rPr>
          <w:rFonts w:hint="eastAsia"/>
          <w:sz w:val="36"/>
          <w:szCs w:val="36"/>
        </w:rPr>
        <w:t>总则</w:t>
      </w:r>
      <w:bookmarkEnd w:id="2"/>
    </w:p>
    <w:p w:rsidR="002A3DB2" w:rsidRDefault="002A3DB2" w:rsidP="002A3DB2">
      <w:pPr>
        <w:pStyle w:val="2"/>
      </w:pPr>
      <w:bookmarkStart w:id="3" w:name="_Toc171392152"/>
      <w:bookmarkStart w:id="4" w:name="_Toc304894896"/>
      <w:r>
        <w:rPr>
          <w:rFonts w:hint="eastAsia"/>
        </w:rPr>
        <w:t xml:space="preserve">1.1 </w:t>
      </w:r>
      <w:r>
        <w:rPr>
          <w:rFonts w:hint="eastAsia"/>
        </w:rPr>
        <w:t>制定目的</w:t>
      </w:r>
      <w:bookmarkEnd w:id="3"/>
      <w:bookmarkEnd w:id="4"/>
    </w:p>
    <w:p w:rsidR="00595C43" w:rsidRDefault="00595C43" w:rsidP="002A3DB2">
      <w:pPr>
        <w:pStyle w:val="a5"/>
        <w:spacing w:after="0" w:line="400" w:lineRule="exact"/>
        <w:ind w:firstLineChars="200" w:firstLine="420"/>
      </w:pPr>
      <w:r>
        <w:rPr>
          <w:rFonts w:hint="eastAsia"/>
        </w:rPr>
        <w:t>为了加强公司项目交付的规范化、流程化管理，使交付的准备阶段、交付完成阶段有一个规范的操作方法，最终达到对项目交付的规范操作，管理。特制定本办法。</w:t>
      </w:r>
    </w:p>
    <w:p w:rsidR="002A3DB2" w:rsidRDefault="002A3DB2" w:rsidP="002A3DB2">
      <w:pPr>
        <w:pStyle w:val="2"/>
      </w:pPr>
      <w:bookmarkStart w:id="5" w:name="_Toc171392153"/>
      <w:bookmarkStart w:id="6" w:name="_Toc304894897"/>
      <w:r>
        <w:rPr>
          <w:rFonts w:hint="eastAsia"/>
        </w:rPr>
        <w:t xml:space="preserve">1.2 </w:t>
      </w:r>
      <w:bookmarkEnd w:id="5"/>
      <w:r>
        <w:rPr>
          <w:rFonts w:hint="eastAsia"/>
        </w:rPr>
        <w:t>适用范围</w:t>
      </w:r>
      <w:bookmarkEnd w:id="6"/>
    </w:p>
    <w:p w:rsidR="00595C43" w:rsidRPr="007E6A41" w:rsidRDefault="00595C43" w:rsidP="00595C43">
      <w:pPr>
        <w:spacing w:line="400" w:lineRule="exact"/>
        <w:ind w:firstLineChars="200" w:firstLine="420"/>
      </w:pPr>
      <w:r>
        <w:rPr>
          <w:rFonts w:hint="eastAsia"/>
        </w:rPr>
        <w:t>凡本公司技术支持人员项目交付的管理，除另有规定外，均依照本办法所规范的体制进行管理。</w:t>
      </w:r>
    </w:p>
    <w:p w:rsidR="002A3DB2" w:rsidRPr="004E28D6" w:rsidRDefault="002A3DB2" w:rsidP="002A3DB2">
      <w:pPr>
        <w:pStyle w:val="2"/>
      </w:pPr>
      <w:bookmarkStart w:id="7" w:name="_Toc171392154"/>
      <w:bookmarkStart w:id="8" w:name="_Toc304894898"/>
      <w:r>
        <w:rPr>
          <w:rFonts w:hint="eastAsia"/>
        </w:rPr>
        <w:t xml:space="preserve">1.3 </w:t>
      </w:r>
      <w:bookmarkEnd w:id="7"/>
      <w:r>
        <w:rPr>
          <w:rFonts w:hint="eastAsia"/>
        </w:rPr>
        <w:t>权责单位</w:t>
      </w:r>
      <w:bookmarkEnd w:id="8"/>
    </w:p>
    <w:p w:rsidR="002A3DB2" w:rsidRDefault="002A3DB2" w:rsidP="002A3DB2">
      <w:pPr>
        <w:spacing w:line="400" w:lineRule="exact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57CD">
        <w:rPr>
          <w:rFonts w:hint="eastAsia"/>
        </w:rPr>
        <w:t>XXXXXX</w:t>
      </w:r>
      <w:r>
        <w:rPr>
          <w:rFonts w:hint="eastAsia"/>
        </w:rPr>
        <w:t>部负责本办法制定、修改、废止之起草工作。</w:t>
      </w:r>
    </w:p>
    <w:p w:rsidR="002A3DB2" w:rsidRDefault="002A3DB2" w:rsidP="002A3DB2">
      <w:pPr>
        <w:spacing w:line="40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、总经理负责本办法制定、修改、废止之核准工作。</w:t>
      </w:r>
    </w:p>
    <w:p w:rsidR="002A3DB2" w:rsidRPr="002A3DB2" w:rsidRDefault="002A3DB2" w:rsidP="002A3DB2">
      <w:r>
        <w:rPr>
          <w:rFonts w:ascii="黑体" w:eastAsia="黑体"/>
          <w:sz w:val="24"/>
        </w:rPr>
        <w:br w:type="page"/>
      </w:r>
      <w:bookmarkStart w:id="9" w:name="_GoBack"/>
      <w:bookmarkEnd w:id="9"/>
    </w:p>
    <w:p w:rsidR="005B1DBD" w:rsidRPr="002D35BE" w:rsidRDefault="005B1DBD" w:rsidP="005B1DBD">
      <w:pPr>
        <w:pStyle w:val="1"/>
        <w:pBdr>
          <w:bottom w:val="single" w:sz="8" w:space="9" w:color="auto"/>
        </w:pBdr>
        <w:rPr>
          <w:sz w:val="36"/>
          <w:szCs w:val="36"/>
        </w:rPr>
      </w:pPr>
      <w:bookmarkStart w:id="10" w:name="_Toc304894899"/>
      <w:r>
        <w:rPr>
          <w:rFonts w:hint="eastAsia"/>
          <w:sz w:val="36"/>
          <w:szCs w:val="36"/>
        </w:rPr>
        <w:lastRenderedPageBreak/>
        <w:t>2</w:t>
      </w:r>
      <w:r w:rsidRPr="004B4313">
        <w:rPr>
          <w:rFonts w:hint="eastAsia"/>
          <w:sz w:val="36"/>
          <w:szCs w:val="36"/>
        </w:rPr>
        <w:t xml:space="preserve"> </w:t>
      </w:r>
      <w:r w:rsidR="00593162">
        <w:rPr>
          <w:rFonts w:hint="eastAsia"/>
          <w:sz w:val="36"/>
          <w:szCs w:val="36"/>
        </w:rPr>
        <w:t>工作</w:t>
      </w:r>
      <w:r>
        <w:rPr>
          <w:rFonts w:hint="eastAsia"/>
          <w:sz w:val="36"/>
          <w:szCs w:val="36"/>
        </w:rPr>
        <w:t>职责</w:t>
      </w:r>
      <w:bookmarkEnd w:id="10"/>
    </w:p>
    <w:p w:rsidR="005B1DBD" w:rsidRPr="00593162" w:rsidRDefault="006F358F" w:rsidP="005B1DBD">
      <w:pPr>
        <w:spacing w:line="360" w:lineRule="auto"/>
        <w:ind w:left="480"/>
        <w:rPr>
          <w:rFonts w:ascii="宋体" w:hAnsi="宋体"/>
        </w:rPr>
      </w:pPr>
      <w:r w:rsidRPr="00593162">
        <w:rPr>
          <w:rFonts w:ascii="宋体" w:hAnsi="宋体" w:hint="eastAsia"/>
        </w:rPr>
        <w:t>技术支持部</w:t>
      </w:r>
      <w:r w:rsidR="00595C43" w:rsidRPr="00593162">
        <w:rPr>
          <w:rFonts w:ascii="宋体" w:hAnsi="宋体" w:hint="eastAsia"/>
        </w:rPr>
        <w:t>经理</w:t>
      </w:r>
      <w:r w:rsidR="005B1DBD" w:rsidRPr="00593162">
        <w:rPr>
          <w:rFonts w:ascii="宋体" w:hAnsi="宋体" w:hint="eastAsia"/>
        </w:rPr>
        <w:t>：</w:t>
      </w:r>
    </w:p>
    <w:p w:rsidR="006F358F" w:rsidRPr="00593162" w:rsidRDefault="00A03B9F" w:rsidP="002F545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给现有项目指派相应的项目交付负责人。</w:t>
      </w:r>
    </w:p>
    <w:p w:rsidR="002F545C" w:rsidRPr="00593162" w:rsidRDefault="00A03B9F" w:rsidP="002F545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对项目负责人提交的项目交付计划进行确认，批准</w:t>
      </w:r>
      <w:r w:rsidR="002F545C" w:rsidRPr="00593162">
        <w:rPr>
          <w:rFonts w:ascii="宋体" w:hAnsi="宋体" w:hint="eastAsia"/>
        </w:rPr>
        <w:t>。</w:t>
      </w:r>
    </w:p>
    <w:p w:rsidR="00A03B9F" w:rsidRPr="00593162" w:rsidRDefault="00A03B9F" w:rsidP="002F545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项目交付完成，对项目交付工作进行确认。</w:t>
      </w:r>
    </w:p>
    <w:p w:rsidR="002F545C" w:rsidRPr="00593162" w:rsidRDefault="0003102A" w:rsidP="002F545C">
      <w:pPr>
        <w:spacing w:line="360" w:lineRule="auto"/>
        <w:ind w:left="420"/>
        <w:rPr>
          <w:rFonts w:ascii="宋体" w:hAnsi="宋体"/>
        </w:rPr>
      </w:pPr>
      <w:r w:rsidRPr="00593162">
        <w:rPr>
          <w:rFonts w:ascii="宋体" w:hAnsi="宋体" w:hint="eastAsia"/>
        </w:rPr>
        <w:t>项目交付负责人</w:t>
      </w:r>
      <w:r w:rsidR="002F545C" w:rsidRPr="00593162">
        <w:rPr>
          <w:rFonts w:ascii="宋体" w:hAnsi="宋体" w:hint="eastAsia"/>
        </w:rPr>
        <w:t>：</w:t>
      </w:r>
    </w:p>
    <w:p w:rsidR="002F545C" w:rsidRPr="00593162" w:rsidRDefault="0003102A" w:rsidP="00913FB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项目交付准备工作确认，需对项目交付前的各项资源、工作进行确认</w:t>
      </w:r>
      <w:r w:rsidR="002F545C" w:rsidRPr="00593162">
        <w:rPr>
          <w:rFonts w:ascii="宋体" w:hAnsi="宋体" w:hint="eastAsia"/>
        </w:rPr>
        <w:t>。</w:t>
      </w:r>
    </w:p>
    <w:p w:rsidR="00913FB5" w:rsidRPr="00593162" w:rsidRDefault="00593162" w:rsidP="00913FB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项目交付计划的制定</w:t>
      </w:r>
      <w:r w:rsidR="00913FB5" w:rsidRPr="00593162">
        <w:rPr>
          <w:rFonts w:ascii="宋体" w:hAnsi="宋体" w:hint="eastAsia"/>
        </w:rPr>
        <w:t>。</w:t>
      </w:r>
    </w:p>
    <w:p w:rsidR="00593162" w:rsidRPr="00593162" w:rsidRDefault="00593162" w:rsidP="00913FB5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593162">
        <w:rPr>
          <w:rFonts w:ascii="宋体" w:hAnsi="宋体" w:hint="eastAsia"/>
        </w:rPr>
        <w:t>项目交付生成文档的制作、生成、提交。</w:t>
      </w:r>
    </w:p>
    <w:p w:rsidR="00593162" w:rsidRPr="00593162" w:rsidRDefault="00593162" w:rsidP="00593162">
      <w:pPr>
        <w:spacing w:line="360" w:lineRule="auto"/>
        <w:ind w:left="480"/>
        <w:rPr>
          <w:rFonts w:ascii="宋体" w:hAnsi="宋体"/>
        </w:rPr>
      </w:pPr>
      <w:r w:rsidRPr="00593162">
        <w:rPr>
          <w:rFonts w:ascii="宋体" w:hAnsi="宋体" w:hint="eastAsia"/>
        </w:rPr>
        <w:t>技术支持部助理：</w:t>
      </w:r>
    </w:p>
    <w:p w:rsidR="00593162" w:rsidRPr="00593162" w:rsidRDefault="00593162" w:rsidP="00593162">
      <w:pPr>
        <w:spacing w:line="360" w:lineRule="auto"/>
        <w:ind w:left="420" w:firstLine="420"/>
        <w:rPr>
          <w:rFonts w:ascii="宋体" w:hAnsi="宋体"/>
        </w:rPr>
      </w:pPr>
      <w:r w:rsidRPr="00593162">
        <w:rPr>
          <w:rFonts w:ascii="宋体" w:hAnsi="宋体" w:hint="eastAsia"/>
        </w:rPr>
        <w:t>项目交付生成文档的归档。</w:t>
      </w:r>
    </w:p>
    <w:p w:rsidR="002A3DB2" w:rsidRPr="002A3DB2" w:rsidRDefault="002A3DB2" w:rsidP="002A3DB2">
      <w:r w:rsidRPr="002A3DB2">
        <w:br w:type="page"/>
      </w:r>
    </w:p>
    <w:p w:rsidR="002A3DB2" w:rsidRPr="004B4313" w:rsidRDefault="004E0195" w:rsidP="002A3DB2">
      <w:pPr>
        <w:pStyle w:val="1"/>
        <w:pBdr>
          <w:bottom w:val="single" w:sz="8" w:space="9" w:color="auto"/>
        </w:pBd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3</w:t>
      </w:r>
      <w:r w:rsidR="002A3DB2" w:rsidRPr="004B4313">
        <w:rPr>
          <w:rFonts w:hint="eastAsia"/>
          <w:sz w:val="36"/>
          <w:szCs w:val="36"/>
        </w:rPr>
        <w:t xml:space="preserve"> </w:t>
      </w:r>
      <w:bookmarkEnd w:id="0"/>
      <w:r w:rsidR="00593162">
        <w:rPr>
          <w:rFonts w:hint="eastAsia"/>
          <w:sz w:val="36"/>
          <w:szCs w:val="36"/>
        </w:rPr>
        <w:t>项目交付</w:t>
      </w:r>
      <w:r w:rsidR="002A3DB2">
        <w:rPr>
          <w:rFonts w:hint="eastAsia"/>
          <w:sz w:val="36"/>
          <w:szCs w:val="36"/>
        </w:rPr>
        <w:t>流程</w:t>
      </w:r>
    </w:p>
    <w:p w:rsidR="002A3DB2" w:rsidRDefault="002A3DB2" w:rsidP="002A3DB2">
      <w:pPr>
        <w:pStyle w:val="2"/>
        <w:sectPr w:rsidR="002A3DB2" w:rsidSect="00AF7508">
          <w:pgSz w:w="11906" w:h="16838"/>
          <w:pgMar w:top="1134" w:right="1134" w:bottom="1134" w:left="1134" w:header="851" w:footer="851" w:gutter="0"/>
          <w:cols w:space="425"/>
          <w:docGrid w:linePitch="312"/>
        </w:sectPr>
      </w:pPr>
    </w:p>
    <w:p w:rsidR="002A3DB2" w:rsidRDefault="002A3DB2" w:rsidP="002A3DB2">
      <w:pPr>
        <w:jc w:val="center"/>
      </w:pPr>
    </w:p>
    <w:p w:rsidR="006F358F" w:rsidRDefault="00CF392E" w:rsidP="002A3DB2">
      <w:pPr>
        <w:jc w:val="center"/>
      </w:pPr>
      <w:r>
        <w:object w:dxaOrig="11561" w:dyaOrig="8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8.25pt;height:442.5pt" o:ole="">
            <v:imagedata r:id="rId7" o:title=""/>
          </v:shape>
          <o:OLEObject Type="Embed" ProgID="Visio.Drawing.11" ShapeID="_x0000_i1025" DrawAspect="Content" ObjectID="_1593451980" r:id="rId8"/>
        </w:object>
      </w:r>
    </w:p>
    <w:p w:rsidR="006F358F" w:rsidRDefault="006F358F" w:rsidP="002A3DB2">
      <w:pPr>
        <w:jc w:val="center"/>
        <w:sectPr w:rsidR="006F358F" w:rsidSect="00AF7508">
          <w:pgSz w:w="16838" w:h="11906" w:orient="landscape"/>
          <w:pgMar w:top="1134" w:right="1134" w:bottom="1134" w:left="1134" w:header="851" w:footer="851" w:gutter="0"/>
          <w:cols w:space="425"/>
          <w:docGrid w:linePitch="312"/>
        </w:sectPr>
      </w:pPr>
    </w:p>
    <w:tbl>
      <w:tblPr>
        <w:tblpPr w:leftFromText="180" w:rightFromText="180" w:horzAnchor="margin" w:tblpY="885"/>
        <w:tblW w:w="49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685"/>
        <w:gridCol w:w="1725"/>
        <w:gridCol w:w="3519"/>
        <w:gridCol w:w="1658"/>
        <w:gridCol w:w="1989"/>
        <w:gridCol w:w="2273"/>
      </w:tblGrid>
      <w:tr w:rsidR="00D50DDF" w:rsidRPr="00F9584E" w:rsidTr="00FD268A">
        <w:trPr>
          <w:trHeight w:val="440"/>
        </w:trPr>
        <w:tc>
          <w:tcPr>
            <w:tcW w:w="574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事项</w:t>
            </w:r>
          </w:p>
        </w:tc>
        <w:tc>
          <w:tcPr>
            <w:tcW w:w="580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执行人</w:t>
            </w:r>
          </w:p>
        </w:tc>
        <w:tc>
          <w:tcPr>
            <w:tcW w:w="594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相关人</w:t>
            </w:r>
          </w:p>
        </w:tc>
        <w:tc>
          <w:tcPr>
            <w:tcW w:w="1212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工作描述</w:t>
            </w:r>
          </w:p>
        </w:tc>
        <w:tc>
          <w:tcPr>
            <w:tcW w:w="571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资源</w:t>
            </w:r>
          </w:p>
        </w:tc>
        <w:tc>
          <w:tcPr>
            <w:tcW w:w="685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输出</w:t>
            </w:r>
          </w:p>
        </w:tc>
        <w:tc>
          <w:tcPr>
            <w:tcW w:w="783" w:type="pct"/>
            <w:vAlign w:val="center"/>
          </w:tcPr>
          <w:p w:rsidR="002A3DB2" w:rsidRPr="00F9584E" w:rsidRDefault="002A3DB2" w:rsidP="00CF392E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D50DDF" w:rsidRPr="00F9584E" w:rsidTr="00FD268A">
        <w:trPr>
          <w:trHeight w:val="440"/>
        </w:trPr>
        <w:tc>
          <w:tcPr>
            <w:tcW w:w="574" w:type="pct"/>
            <w:vAlign w:val="center"/>
          </w:tcPr>
          <w:p w:rsidR="002A3DB2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指派任务</w:t>
            </w:r>
          </w:p>
        </w:tc>
        <w:tc>
          <w:tcPr>
            <w:tcW w:w="580" w:type="pct"/>
            <w:vAlign w:val="center"/>
          </w:tcPr>
          <w:p w:rsidR="002A3DB2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技术支持部经理</w:t>
            </w:r>
          </w:p>
        </w:tc>
        <w:tc>
          <w:tcPr>
            <w:tcW w:w="594" w:type="pct"/>
            <w:vAlign w:val="center"/>
          </w:tcPr>
          <w:p w:rsidR="002A3DB2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1212" w:type="pct"/>
            <w:vAlign w:val="center"/>
          </w:tcPr>
          <w:p w:rsidR="002A3DB2" w:rsidRPr="00F9584E" w:rsidRDefault="00CF392E" w:rsidP="00CF392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由技术支持部经理指派项目交付任务</w:t>
            </w:r>
          </w:p>
        </w:tc>
        <w:tc>
          <w:tcPr>
            <w:tcW w:w="571" w:type="pct"/>
            <w:vAlign w:val="center"/>
          </w:tcPr>
          <w:p w:rsidR="002A3DB2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项目相关资料</w:t>
            </w:r>
          </w:p>
        </w:tc>
        <w:tc>
          <w:tcPr>
            <w:tcW w:w="685" w:type="pct"/>
            <w:vAlign w:val="center"/>
          </w:tcPr>
          <w:p w:rsidR="0023225F" w:rsidRPr="00F9584E" w:rsidRDefault="0023225F" w:rsidP="0023225F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783" w:type="pct"/>
            <w:vAlign w:val="center"/>
          </w:tcPr>
          <w:p w:rsidR="002A3DB2" w:rsidRPr="00F9584E" w:rsidRDefault="002A3DB2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D50DDF" w:rsidRPr="00F9584E" w:rsidTr="00FD268A">
        <w:trPr>
          <w:trHeight w:val="440"/>
        </w:trPr>
        <w:tc>
          <w:tcPr>
            <w:tcW w:w="574" w:type="pct"/>
            <w:vAlign w:val="center"/>
          </w:tcPr>
          <w:p w:rsidR="00D50DDF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项目交付准备情况确认</w:t>
            </w:r>
          </w:p>
        </w:tc>
        <w:tc>
          <w:tcPr>
            <w:tcW w:w="580" w:type="pct"/>
            <w:vAlign w:val="center"/>
          </w:tcPr>
          <w:p w:rsidR="00D50DDF" w:rsidRPr="00F9584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项目交付负责人</w:t>
            </w:r>
          </w:p>
        </w:tc>
        <w:tc>
          <w:tcPr>
            <w:tcW w:w="594" w:type="pct"/>
            <w:vAlign w:val="center"/>
          </w:tcPr>
          <w:p w:rsidR="00D50DDF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1212" w:type="pct"/>
            <w:vAlign w:val="center"/>
          </w:tcPr>
          <w:p w:rsidR="00D50DDF" w:rsidRPr="00F9584E" w:rsidRDefault="00CF392E" w:rsidP="00CF392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检查项目的准备情况，看是否满足交付状态</w:t>
            </w:r>
          </w:p>
        </w:tc>
        <w:tc>
          <w:tcPr>
            <w:tcW w:w="571" w:type="pct"/>
            <w:vAlign w:val="center"/>
          </w:tcPr>
          <w:p w:rsidR="00D5393C" w:rsidRPr="00F9584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订单说明</w:t>
            </w:r>
          </w:p>
        </w:tc>
        <w:tc>
          <w:tcPr>
            <w:tcW w:w="685" w:type="pct"/>
            <w:vAlign w:val="center"/>
          </w:tcPr>
          <w:p w:rsidR="00D50DDF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783" w:type="pct"/>
            <w:vAlign w:val="center"/>
          </w:tcPr>
          <w:p w:rsidR="00D50DDF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D50DDF" w:rsidRPr="00F9584E" w:rsidTr="00FD268A">
        <w:trPr>
          <w:trHeight w:val="440"/>
        </w:trPr>
        <w:tc>
          <w:tcPr>
            <w:tcW w:w="574" w:type="pct"/>
            <w:vAlign w:val="center"/>
          </w:tcPr>
          <w:p w:rsidR="00D50DDF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制定项目交付计划</w:t>
            </w:r>
          </w:p>
        </w:tc>
        <w:tc>
          <w:tcPr>
            <w:tcW w:w="580" w:type="pct"/>
            <w:vAlign w:val="center"/>
          </w:tcPr>
          <w:p w:rsidR="00D50DDF" w:rsidRPr="00F9584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项目交付负责人</w:t>
            </w:r>
          </w:p>
        </w:tc>
        <w:tc>
          <w:tcPr>
            <w:tcW w:w="594" w:type="pct"/>
            <w:vAlign w:val="center"/>
          </w:tcPr>
          <w:p w:rsidR="00D50DDF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1212" w:type="pct"/>
            <w:vAlign w:val="center"/>
          </w:tcPr>
          <w:p w:rsidR="00D50DDF" w:rsidRPr="00F9584E" w:rsidRDefault="00D50DDF" w:rsidP="00CF392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如果申请内容不在商务部发布的许可范围内，则需要发由商务部审核。由商务部确定是否允许发布许可文件</w:t>
            </w:r>
            <w:r w:rsidR="00D5393C"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571" w:type="pct"/>
            <w:vAlign w:val="center"/>
          </w:tcPr>
          <w:p w:rsidR="00D50DDF" w:rsidRPr="00F9584E" w:rsidRDefault="00F9584E" w:rsidP="0023225F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D5393C" w:rsidRPr="00F9584E" w:rsidRDefault="00D5393C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783" w:type="pct"/>
            <w:vAlign w:val="center"/>
          </w:tcPr>
          <w:p w:rsidR="00D50DDF" w:rsidRPr="00F9584E" w:rsidRDefault="00D50DD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CF392E" w:rsidRPr="00F9584E" w:rsidTr="00FD268A">
        <w:trPr>
          <w:trHeight w:val="440"/>
        </w:trPr>
        <w:tc>
          <w:tcPr>
            <w:tcW w:w="574" w:type="pct"/>
            <w:vAlign w:val="center"/>
          </w:tcPr>
          <w:p w:rsidR="00CF392E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项目交付批准</w:t>
            </w:r>
          </w:p>
        </w:tc>
        <w:tc>
          <w:tcPr>
            <w:tcW w:w="580" w:type="pct"/>
            <w:vAlign w:val="center"/>
          </w:tcPr>
          <w:p w:rsidR="00CF392E" w:rsidRPr="00F9584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技术支持部经理</w:t>
            </w:r>
          </w:p>
        </w:tc>
        <w:tc>
          <w:tcPr>
            <w:tcW w:w="594" w:type="pct"/>
            <w:vAlign w:val="center"/>
          </w:tcPr>
          <w:p w:rsidR="00CF392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项目交付负责人</w:t>
            </w:r>
          </w:p>
          <w:p w:rsid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技术支持部助理</w:t>
            </w:r>
          </w:p>
          <w:p w:rsidR="00F9584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市场部人员</w:t>
            </w:r>
          </w:p>
        </w:tc>
        <w:tc>
          <w:tcPr>
            <w:tcW w:w="1212" w:type="pct"/>
            <w:vAlign w:val="center"/>
          </w:tcPr>
          <w:p w:rsidR="00CF392E" w:rsidRPr="00F9584E" w:rsidRDefault="0023225F" w:rsidP="00CF392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审核项目交付负责人的交付计划，如不通过，则需要项目负责人重新准备项目，制定交付计划。通过则需知会市场部，让其知晓项目的交付。</w:t>
            </w:r>
          </w:p>
        </w:tc>
        <w:tc>
          <w:tcPr>
            <w:tcW w:w="571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783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CF392E" w:rsidRPr="00F9584E" w:rsidTr="00FD268A">
        <w:trPr>
          <w:trHeight w:val="440"/>
        </w:trPr>
        <w:tc>
          <w:tcPr>
            <w:tcW w:w="574" w:type="pct"/>
            <w:vAlign w:val="center"/>
          </w:tcPr>
          <w:p w:rsidR="00CF392E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项目交付产生文档确认</w:t>
            </w:r>
          </w:p>
        </w:tc>
        <w:tc>
          <w:tcPr>
            <w:tcW w:w="580" w:type="pct"/>
            <w:vAlign w:val="center"/>
          </w:tcPr>
          <w:p w:rsidR="00CF392E" w:rsidRPr="00F9584E" w:rsidRDefault="0023225F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技术支持部经理</w:t>
            </w:r>
          </w:p>
        </w:tc>
        <w:tc>
          <w:tcPr>
            <w:tcW w:w="594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1212" w:type="pct"/>
            <w:vAlign w:val="center"/>
          </w:tcPr>
          <w:p w:rsidR="00CF392E" w:rsidRPr="00F9584E" w:rsidRDefault="0023225F" w:rsidP="0023225F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  <w:lang w:val="zh-CN"/>
              </w:rPr>
              <w:t>确定交付时需要产生的文档，并知会项目交付负责人</w:t>
            </w:r>
          </w:p>
        </w:tc>
        <w:tc>
          <w:tcPr>
            <w:tcW w:w="571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交付产生文档清单</w:t>
            </w:r>
          </w:p>
        </w:tc>
        <w:tc>
          <w:tcPr>
            <w:tcW w:w="783" w:type="pct"/>
            <w:vAlign w:val="center"/>
          </w:tcPr>
          <w:p w:rsidR="00CF392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D5393C" w:rsidRPr="00F9584E" w:rsidTr="00FD268A">
        <w:trPr>
          <w:trHeight w:val="440"/>
        </w:trPr>
        <w:tc>
          <w:tcPr>
            <w:tcW w:w="574" w:type="pct"/>
            <w:vAlign w:val="center"/>
          </w:tcPr>
          <w:p w:rsidR="00D5393C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提交项目交付文档</w:t>
            </w:r>
          </w:p>
        </w:tc>
        <w:tc>
          <w:tcPr>
            <w:tcW w:w="580" w:type="pct"/>
            <w:vAlign w:val="center"/>
          </w:tcPr>
          <w:p w:rsidR="00D5393C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项目交付负责人</w:t>
            </w:r>
          </w:p>
        </w:tc>
        <w:tc>
          <w:tcPr>
            <w:tcW w:w="594" w:type="pct"/>
            <w:vAlign w:val="center"/>
          </w:tcPr>
          <w:p w:rsidR="00D5393C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1212" w:type="pct"/>
            <w:vAlign w:val="center"/>
          </w:tcPr>
          <w:p w:rsidR="00D5393C" w:rsidRPr="00F9584E" w:rsidRDefault="00F9584E" w:rsidP="00F9584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  <w:lang w:val="zh-CN"/>
              </w:rPr>
              <w:t>项目负责人交付完成后，按照要求提交项目相关文档，并由技术支持部助理留存。</w:t>
            </w:r>
          </w:p>
        </w:tc>
        <w:tc>
          <w:tcPr>
            <w:tcW w:w="571" w:type="pct"/>
            <w:vAlign w:val="center"/>
          </w:tcPr>
          <w:p w:rsidR="00D5393C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D5393C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交付中产生的文档</w:t>
            </w:r>
          </w:p>
        </w:tc>
        <w:tc>
          <w:tcPr>
            <w:tcW w:w="783" w:type="pct"/>
            <w:vAlign w:val="center"/>
          </w:tcPr>
          <w:p w:rsidR="00D5393C" w:rsidRPr="00F9584E" w:rsidRDefault="00D5393C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3F7FEE" w:rsidRPr="00F9584E" w:rsidTr="00FD268A">
        <w:trPr>
          <w:trHeight w:val="440"/>
        </w:trPr>
        <w:tc>
          <w:tcPr>
            <w:tcW w:w="574" w:type="pct"/>
            <w:vAlign w:val="center"/>
          </w:tcPr>
          <w:p w:rsidR="003F7FEE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交付文档归档确认</w:t>
            </w:r>
          </w:p>
        </w:tc>
        <w:tc>
          <w:tcPr>
            <w:tcW w:w="580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技术支持部助理</w:t>
            </w:r>
          </w:p>
        </w:tc>
        <w:tc>
          <w:tcPr>
            <w:tcW w:w="594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项目交付负责人</w:t>
            </w:r>
          </w:p>
        </w:tc>
        <w:tc>
          <w:tcPr>
            <w:tcW w:w="1212" w:type="pct"/>
            <w:vAlign w:val="center"/>
          </w:tcPr>
          <w:p w:rsidR="003F7FEE" w:rsidRPr="00F9584E" w:rsidRDefault="00F9584E" w:rsidP="00F9584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  <w:lang w:val="zh-CN"/>
              </w:rPr>
              <w:t>技术支持部助理确认项目负责人提交的文档是否符合要求。并上传交付清单、交付文件手册签字盖章页、现场交付报告文档。</w:t>
            </w:r>
          </w:p>
        </w:tc>
        <w:tc>
          <w:tcPr>
            <w:tcW w:w="571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提交给市场部查阅的文档</w:t>
            </w:r>
          </w:p>
        </w:tc>
        <w:tc>
          <w:tcPr>
            <w:tcW w:w="783" w:type="pct"/>
            <w:vAlign w:val="center"/>
          </w:tcPr>
          <w:p w:rsidR="003F7FEE" w:rsidRPr="00F9584E" w:rsidRDefault="003F7FE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  <w:tr w:rsidR="003F7FEE" w:rsidRPr="00F9584E" w:rsidTr="00FD268A">
        <w:trPr>
          <w:trHeight w:val="440"/>
        </w:trPr>
        <w:tc>
          <w:tcPr>
            <w:tcW w:w="574" w:type="pct"/>
            <w:vAlign w:val="center"/>
          </w:tcPr>
          <w:p w:rsidR="003F7FEE" w:rsidRPr="00F9584E" w:rsidRDefault="00CF392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项目交付完成批准</w:t>
            </w:r>
          </w:p>
        </w:tc>
        <w:tc>
          <w:tcPr>
            <w:tcW w:w="580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技术支持部经理</w:t>
            </w:r>
          </w:p>
        </w:tc>
        <w:tc>
          <w:tcPr>
            <w:tcW w:w="594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市场部人员</w:t>
            </w:r>
          </w:p>
        </w:tc>
        <w:tc>
          <w:tcPr>
            <w:tcW w:w="1212" w:type="pct"/>
            <w:vAlign w:val="center"/>
          </w:tcPr>
          <w:p w:rsidR="003F7FEE" w:rsidRPr="00F9584E" w:rsidRDefault="00F9584E" w:rsidP="00F9584E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color w:val="000000"/>
                <w:kern w:val="0"/>
                <w:sz w:val="18"/>
                <w:szCs w:val="18"/>
                <w:lang w:val="zh-CN"/>
              </w:rPr>
            </w:pPr>
            <w:r w:rsidRPr="00F9584E">
              <w:rPr>
                <w:rFonts w:ascii="宋体" w:hAnsiTheme="minorHAnsi" w:cs="宋体" w:hint="eastAsia"/>
                <w:color w:val="000000"/>
                <w:kern w:val="0"/>
                <w:sz w:val="18"/>
                <w:szCs w:val="18"/>
                <w:lang w:val="zh-CN"/>
              </w:rPr>
              <w:t>技术支持部经理对交付完成状况进行确认</w:t>
            </w:r>
          </w:p>
        </w:tc>
        <w:tc>
          <w:tcPr>
            <w:tcW w:w="571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685" w:type="pct"/>
            <w:vAlign w:val="center"/>
          </w:tcPr>
          <w:p w:rsidR="003F7FEE" w:rsidRPr="00F9584E" w:rsidRDefault="00F9584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  <w:tc>
          <w:tcPr>
            <w:tcW w:w="783" w:type="pct"/>
            <w:vAlign w:val="center"/>
          </w:tcPr>
          <w:p w:rsidR="003F7FEE" w:rsidRPr="00F9584E" w:rsidRDefault="003F7FEE" w:rsidP="00CF392E">
            <w:pPr>
              <w:spacing w:line="160" w:lineRule="atLeast"/>
              <w:jc w:val="center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F9584E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---</w:t>
            </w:r>
          </w:p>
        </w:tc>
      </w:tr>
    </w:tbl>
    <w:p w:rsidR="006D12B4" w:rsidRPr="006D12B4" w:rsidRDefault="006D12B4" w:rsidP="000421DD">
      <w:pPr>
        <w:rPr>
          <w:sz w:val="28"/>
          <w:szCs w:val="28"/>
        </w:rPr>
      </w:pPr>
    </w:p>
    <w:sectPr w:rsidR="006D12B4" w:rsidRPr="006D12B4" w:rsidSect="000421DD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F83" w:rsidRDefault="00C75F83" w:rsidP="002A3DB2">
      <w:r>
        <w:separator/>
      </w:r>
    </w:p>
  </w:endnote>
  <w:endnote w:type="continuationSeparator" w:id="0">
    <w:p w:rsidR="00C75F83" w:rsidRDefault="00C75F83" w:rsidP="002A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F83" w:rsidRDefault="00C75F83" w:rsidP="002A3DB2">
      <w:r>
        <w:separator/>
      </w:r>
    </w:p>
  </w:footnote>
  <w:footnote w:type="continuationSeparator" w:id="0">
    <w:p w:rsidR="00C75F83" w:rsidRDefault="00C75F83" w:rsidP="002A3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F12F5"/>
    <w:multiLevelType w:val="hybridMultilevel"/>
    <w:tmpl w:val="E3107464"/>
    <w:lvl w:ilvl="0" w:tplc="0B46EF7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</w:rPr>
    </w:lvl>
    <w:lvl w:ilvl="1" w:tplc="0F2C52CC">
      <w:start w:val="1"/>
      <w:numFmt w:val="decimalFullWidth"/>
      <w:lvlText w:val="%2）"/>
      <w:lvlJc w:val="left"/>
      <w:pPr>
        <w:tabs>
          <w:tab w:val="num" w:pos="846"/>
        </w:tabs>
        <w:ind w:left="846" w:hanging="420"/>
      </w:pPr>
      <w:rPr>
        <w:rFonts w:ascii="楷体" w:eastAsia="楷体" w:hAnsi="楷体" w:hint="eastAsia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5FC837E6"/>
    <w:multiLevelType w:val="hybridMultilevel"/>
    <w:tmpl w:val="22FA4C5C"/>
    <w:lvl w:ilvl="0" w:tplc="FFEE138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5E"/>
    <w:rsid w:val="0003102A"/>
    <w:rsid w:val="000421DD"/>
    <w:rsid w:val="000C6D7E"/>
    <w:rsid w:val="00213CEA"/>
    <w:rsid w:val="0023225F"/>
    <w:rsid w:val="002457CD"/>
    <w:rsid w:val="0029387E"/>
    <w:rsid w:val="002A3DB2"/>
    <w:rsid w:val="002F545C"/>
    <w:rsid w:val="003F7FEE"/>
    <w:rsid w:val="00421AB8"/>
    <w:rsid w:val="00495631"/>
    <w:rsid w:val="004E0195"/>
    <w:rsid w:val="005239E7"/>
    <w:rsid w:val="00593162"/>
    <w:rsid w:val="00595C43"/>
    <w:rsid w:val="005B1DBD"/>
    <w:rsid w:val="005B24A8"/>
    <w:rsid w:val="006D12B4"/>
    <w:rsid w:val="006F358F"/>
    <w:rsid w:val="00752310"/>
    <w:rsid w:val="00791F5E"/>
    <w:rsid w:val="008F5A75"/>
    <w:rsid w:val="00913FB5"/>
    <w:rsid w:val="00A03B9F"/>
    <w:rsid w:val="00BF39E9"/>
    <w:rsid w:val="00C75F83"/>
    <w:rsid w:val="00CF392E"/>
    <w:rsid w:val="00D50DDF"/>
    <w:rsid w:val="00D5393C"/>
    <w:rsid w:val="00EB428B"/>
    <w:rsid w:val="00F9584E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C33749-6CF1-4BB3-8585-2524BDA8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A3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 Char Char Char Char Char Char Char Char Char Char Char Char Char Char Char Char Char"/>
    <w:basedOn w:val="a"/>
    <w:link w:val="2Char1"/>
    <w:qFormat/>
    <w:rsid w:val="002A3DB2"/>
    <w:pPr>
      <w:keepNext/>
      <w:widowControl/>
      <w:spacing w:before="260" w:after="260" w:line="408" w:lineRule="auto"/>
      <w:outlineLvl w:val="1"/>
    </w:pPr>
    <w:rPr>
      <w:rFonts w:ascii="Arial" w:hAnsi="Arial" w:cs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DB2"/>
    <w:rPr>
      <w:sz w:val="18"/>
      <w:szCs w:val="18"/>
    </w:rPr>
  </w:style>
  <w:style w:type="character" w:customStyle="1" w:styleId="1Char">
    <w:name w:val="标题 1 Char"/>
    <w:basedOn w:val="a0"/>
    <w:link w:val="1"/>
    <w:rsid w:val="002A3D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rsid w:val="002A3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1">
    <w:name w:val="标题 2 Char1"/>
    <w:aliases w:val=" Char Char Char Char Char Char Char Char Char Char Char Char Char Char Char Char Char Char"/>
    <w:basedOn w:val="a0"/>
    <w:link w:val="2"/>
    <w:rsid w:val="002A3DB2"/>
    <w:rPr>
      <w:rFonts w:ascii="Arial" w:eastAsia="宋体" w:hAnsi="Arial" w:cs="Arial"/>
      <w:b/>
      <w:bCs/>
      <w:kern w:val="0"/>
      <w:sz w:val="32"/>
      <w:szCs w:val="32"/>
    </w:rPr>
  </w:style>
  <w:style w:type="paragraph" w:styleId="a5">
    <w:name w:val="Normal Indent"/>
    <w:basedOn w:val="a"/>
    <w:next w:val="a6"/>
    <w:rsid w:val="002A3DB2"/>
    <w:pPr>
      <w:adjustRightInd w:val="0"/>
      <w:spacing w:after="120"/>
      <w:ind w:firstLine="480"/>
      <w:textAlignment w:val="baseline"/>
    </w:pPr>
    <w:rPr>
      <w:rFonts w:ascii="宋体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2A3DB2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2A3DB2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7"/>
    <w:link w:val="Char2"/>
    <w:uiPriority w:val="99"/>
    <w:semiHidden/>
    <w:unhideWhenUsed/>
    <w:rsid w:val="002A3DB2"/>
    <w:pPr>
      <w:ind w:firstLineChars="100" w:firstLine="420"/>
    </w:pPr>
  </w:style>
  <w:style w:type="character" w:customStyle="1" w:styleId="Char2">
    <w:name w:val="正文首行缩进 Char"/>
    <w:basedOn w:val="Char1"/>
    <w:link w:val="a6"/>
    <w:uiPriority w:val="99"/>
    <w:semiHidden/>
    <w:rsid w:val="002A3DB2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2F5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173</Words>
  <Characters>988</Characters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2018-07-18T12:45:00Z</dcterms:created>
  <dcterms:modified xsi:type="dcterms:W3CDTF">2018-07-18T12:45:00Z</dcterms:modified>
</cp:coreProperties>
</file>