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9.png" ContentType="image/png"/>
  <Override PartName="/word/media/rId42.png" ContentType="image/png"/>
  <Override PartName="/word/media/rId49.png" ContentType="image/png"/>
  <Override PartName="/word/media/rId54.png" ContentType="image/png"/>
  <Override PartName="/word/media/rId66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前言"/>
    <w:p>
      <w:pPr>
        <w:pStyle w:val="Heading2"/>
      </w:pPr>
      <w:r>
        <w:t xml:space="preserve">前言</w:t>
      </w:r>
    </w:p>
    <w:p>
      <w:pPr>
        <w:pStyle w:val="FirstParagraph"/>
      </w:pPr>
      <w:r>
        <w:t xml:space="preserve">本人笔记都是以Q&amp;A的形式记录，旨在：</w:t>
      </w:r>
    </w:p>
    <w:p>
      <w:pPr>
        <w:numPr>
          <w:ilvl w:val="0"/>
          <w:numId w:val="1001"/>
        </w:numPr>
      </w:pPr>
      <w:r>
        <w:t xml:space="preserve">引导思考</w:t>
      </w:r>
    </w:p>
    <w:p>
      <w:pPr>
        <w:numPr>
          <w:ilvl w:val="0"/>
          <w:numId w:val="1001"/>
        </w:numPr>
      </w:pPr>
      <w:r>
        <w:t xml:space="preserve">真实记录思考过程</w:t>
      </w:r>
    </w:p>
    <w:bookmarkEnd w:id="20"/>
    <w:bookmarkStart w:id="59" w:name="stream"/>
    <w:p>
      <w:pPr>
        <w:pStyle w:val="Heading2"/>
      </w:pPr>
      <w:r>
        <w:t xml:space="preserve">stream</w:t>
      </w:r>
    </w:p>
    <w:bookmarkStart w:id="35" w:name="cincout"/>
    <w:p>
      <w:pPr>
        <w:pStyle w:val="Heading3"/>
      </w:pPr>
      <w:r>
        <w:t xml:space="preserve">cin/cout</w:t>
      </w:r>
    </w:p>
    <w:bookmarkStart w:id="21" w:name="返回值"/>
    <w:p>
      <w:pPr>
        <w:pStyle w:val="Heading4"/>
      </w:pPr>
      <w:r>
        <w:t xml:space="preserve">&lt;&lt;/&gt;&gt;返回值</w:t>
      </w:r>
    </w:p>
    <w:p>
      <w:pPr>
        <w:numPr>
          <w:ilvl w:val="0"/>
          <w:numId w:val="1002"/>
        </w:numPr>
      </w:pPr>
      <w:r>
        <w:t xml:space="preserve">下面这段程序，为什么不仅Here is text followed by a number:可以被输出，31415也可以？</w:t>
      </w:r>
    </w:p>
    <w:p>
      <w:pPr>
        <w:pStyle w:val="SourceCode"/>
      </w:pPr>
      <w:r>
        <w:rPr>
          <w:rStyle w:val="VerbatimChar"/>
        </w:rPr>
        <w:t xml:space="preserve">cout &lt;&lt; "Here is text followed by a number: " &lt;&lt; 31415 &lt;&lt; endl;</w:t>
      </w:r>
    </w:p>
    <w:p>
      <w:pPr>
        <w:pStyle w:val="BlockText"/>
      </w:pPr>
      <w:r>
        <w:t xml:space="preserve">在C++中，</w:t>
      </w:r>
      <w:r>
        <w:rPr>
          <w:rStyle w:val="VerbatimChar"/>
        </w:rPr>
        <w:t xml:space="preserve">&lt;&lt;</w:t>
      </w:r>
      <w:r>
        <w:t xml:space="preserve"> </w:t>
      </w:r>
      <w:r>
        <w:t xml:space="preserve">流插入运算符的返回值确实是它的左操作数，也就是说，它返回了一个对应的输出流对象。这允许我们</w:t>
      </w:r>
      <w:r>
        <w:rPr>
          <w:shd w:val="clear" w:fill="ffff00"/>
        </w:rPr>
        <w:t>链式地</w:t>
      </w:r>
      <w:r>
        <w:t xml:space="preserve">使用多个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 </w:t>
      </w:r>
      <w:r>
        <w:t xml:space="preserve">运算符。</w:t>
      </w:r>
    </w:p>
    <w:p>
      <w:pPr>
        <w:pStyle w:val="BlockText"/>
      </w:pPr>
      <w:r>
        <w:t xml:space="preserve">对于一个运算符来说，应当关注下面三个方面的内容：</w:t>
      </w:r>
    </w:p>
    <w:p>
      <w:pPr>
        <w:numPr>
          <w:ilvl w:val="0"/>
          <w:numId w:val="1003"/>
        </w:numPr>
        <w:pStyle w:val="BlockText"/>
      </w:pPr>
      <w:r>
        <w:t xml:space="preserve">优先级</w:t>
      </w:r>
    </w:p>
    <w:p>
      <w:pPr>
        <w:numPr>
          <w:ilvl w:val="0"/>
          <w:numId w:val="1003"/>
        </w:numPr>
        <w:pStyle w:val="BlockText"/>
      </w:pPr>
      <w:r>
        <w:t xml:space="preserve">结合性</w:t>
      </w:r>
    </w:p>
    <w:p>
      <w:pPr>
        <w:numPr>
          <w:ilvl w:val="0"/>
          <w:numId w:val="1003"/>
        </w:numPr>
        <w:pStyle w:val="BlockText"/>
      </w:pPr>
      <w:r>
        <w:rPr>
          <w:shd w:val="clear" w:fill="ffff00"/>
        </w:rPr>
        <w:t>返回值</w:t>
      </w:r>
    </w:p>
    <w:bookmarkEnd w:id="21"/>
    <w:bookmarkStart w:id="22" w:name="错误处理"/>
    <w:p>
      <w:pPr>
        <w:pStyle w:val="Heading4"/>
      </w:pPr>
      <w:r>
        <w:t xml:space="preserve">错误处理</w:t>
      </w:r>
    </w:p>
    <w:p>
      <w:pPr>
        <w:numPr>
          <w:ilvl w:val="0"/>
          <w:numId w:val="1004"/>
        </w:numPr>
      </w:pPr>
      <w:r>
        <w:t xml:space="preserve">下面这段程序：当我输入S后，输出myInteger为0，这是为什么?</w:t>
      </w:r>
    </w:p>
    <w:p>
      <w:pPr>
        <w:numPr>
          <w:ilvl w:val="0"/>
          <w:numId w:val="1000"/>
        </w:num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"Please enter an integer: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myInteger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myInteger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Value stored in myInteger</w:t>
      </w:r>
      <w:r>
        <w:br/>
      </w:r>
      <w:r>
        <w:rPr>
          <w:rStyle w:val="NormalTok"/>
        </w:rPr>
        <w:t xml:space="preserve">	cout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"myInteger:"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myInteger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  <w:pStyle w:val="BlockText"/>
      </w:pPr>
      <w:r>
        <w:t xml:space="preserve">(ChatGPT)当你尝试使用</w:t>
      </w:r>
      <w:r>
        <w:t xml:space="preserve"> </w:t>
      </w:r>
      <w:r>
        <w:rPr>
          <w:rStyle w:val="VerbatimChar"/>
        </w:rPr>
        <w:t xml:space="preserve">cin &gt;&gt; myInteger;</w:t>
      </w:r>
      <w:r>
        <w:t xml:space="preserve"> </w:t>
      </w:r>
      <w:r>
        <w:t xml:space="preserve">从标准输入读取一个整数，但实际上输入了一个非整数字符（例如"S"），</w:t>
      </w:r>
      <w:r>
        <w:rPr>
          <w:rStyle w:val="VerbatimChar"/>
        </w:rPr>
        <w:t xml:space="preserve">cin</w:t>
      </w:r>
      <w:r>
        <w:t xml:space="preserve"> </w:t>
      </w:r>
      <w:r>
        <w:t xml:space="preserve">会进入一个"失败"状态。在这种失败状态下，它不会修改</w:t>
      </w:r>
      <w:r>
        <w:t xml:space="preserve"> </w:t>
      </w:r>
      <w:r>
        <w:rPr>
          <w:rStyle w:val="VerbatimChar"/>
        </w:rPr>
        <w:t xml:space="preserve">myInteger</w:t>
      </w:r>
      <w:r>
        <w:t xml:space="preserve"> </w:t>
      </w:r>
      <w:r>
        <w:t xml:space="preserve">的值。但由于你已经初始化</w:t>
      </w:r>
      <w:r>
        <w:t xml:space="preserve"> </w:t>
      </w:r>
      <w:r>
        <w:rPr>
          <w:rStyle w:val="VerbatimChar"/>
        </w:rPr>
        <w:t xml:space="preserve">myInteger</w:t>
      </w:r>
      <w:r>
        <w:t xml:space="preserve"> </w:t>
      </w:r>
      <w:r>
        <w:t xml:space="preserve">为90，所以你可能期望看到90作为输出。</w:t>
      </w:r>
    </w:p>
    <w:p>
      <w:pPr>
        <w:numPr>
          <w:ilvl w:val="0"/>
          <w:numId w:val="1000"/>
        </w:numPr>
        <w:pStyle w:val="BlockText"/>
      </w:pPr>
      <w:r>
        <w:t xml:space="preserve">然而，这里的关键是当</w:t>
      </w:r>
      <w:r>
        <w:t xml:space="preserve"> </w:t>
      </w:r>
      <w:r>
        <w:rPr>
          <w:rStyle w:val="VerbatimChar"/>
        </w:rPr>
        <w:t xml:space="preserve">cin</w:t>
      </w:r>
      <w:r>
        <w:t xml:space="preserve"> </w:t>
      </w:r>
      <w:r>
        <w:t xml:space="preserve">进入失败状态时，它实际上会设置一些内部标志，这些标志表示输入流已经遇到了错误。在这种情况下，任何后续的输入操作都不会成功，除非你首先清除这些错误标志。</w:t>
      </w:r>
    </w:p>
    <w:p>
      <w:pPr>
        <w:numPr>
          <w:ilvl w:val="0"/>
          <w:numId w:val="1000"/>
        </w:numPr>
        <w:pStyle w:val="BlockText"/>
      </w:pPr>
      <w:r>
        <w:t xml:space="preserve">在你的例子中，当你输入"S"时，</w:t>
      </w:r>
      <w:r>
        <w:rPr>
          <w:rStyle w:val="VerbatimChar"/>
        </w:rPr>
        <w:t xml:space="preserve">cin</w:t>
      </w:r>
      <w:r>
        <w:t xml:space="preserve"> </w:t>
      </w:r>
      <w:r>
        <w:t xml:space="preserve">进入失败状态，并设置了其内部的错误标志。由于你没有清除这些标志，所以</w:t>
      </w:r>
      <w:r>
        <w:t xml:space="preserve"> </w:t>
      </w:r>
      <w:r>
        <w:rPr>
          <w:rStyle w:val="VerbatimChar"/>
        </w:rPr>
        <w:t xml:space="preserve">myInteger</w:t>
      </w:r>
      <w:r>
        <w:t xml:space="preserve"> </w:t>
      </w:r>
      <w:r>
        <w:t xml:space="preserve">的值不会被修改，它仍然保持其初始值90。</w:t>
      </w:r>
    </w:p>
    <w:p>
      <w:pPr>
        <w:numPr>
          <w:ilvl w:val="0"/>
          <w:numId w:val="1000"/>
        </w:numPr>
        <w:pStyle w:val="BlockText"/>
      </w:pPr>
      <w:r>
        <w:t xml:space="preserve">但是，你提到当你输入"S"后，输出的</w:t>
      </w:r>
      <w:r>
        <w:t xml:space="preserve"> </w:t>
      </w:r>
      <w:r>
        <w:rPr>
          <w:rStyle w:val="VerbatimChar"/>
        </w:rPr>
        <w:t xml:space="preserve">myInteger</w:t>
      </w:r>
      <w:r>
        <w:t xml:space="preserve"> </w:t>
      </w:r>
      <w:r>
        <w:t xml:space="preserve">为0。这是因为当输入流遇到一个无效的输入（如一个字符而不是一个整数）时，它不会改变变量的值，但在某些情况下，它可能会设置变量为0。这</w:t>
      </w:r>
      <w:r>
        <w:rPr>
          <w:shd w:val="clear" w:fill="ffff00"/>
        </w:rPr>
        <w:t>取决于编译器和库的实现</w:t>
      </w:r>
      <w:r>
        <w:t xml:space="preserve">。</w:t>
      </w:r>
    </w:p>
    <w:p>
      <w:pPr>
        <w:numPr>
          <w:ilvl w:val="0"/>
          <w:numId w:val="1000"/>
        </w:numPr>
        <w:pStyle w:val="BlockText"/>
      </w:pPr>
      <w:r>
        <w:t xml:space="preserve">为了处理这种情况，你可以检查</w:t>
      </w:r>
      <w:r>
        <w:t xml:space="preserve"> </w:t>
      </w:r>
      <w:r>
        <w:rPr>
          <w:rStyle w:val="VerbatimChar"/>
        </w:rPr>
        <w:t xml:space="preserve">cin</w:t>
      </w:r>
      <w:r>
        <w:t xml:space="preserve"> </w:t>
      </w:r>
      <w:r>
        <w:t xml:space="preserve">的状态，并在必要时清除错误标志：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if (cin.fail()) {</w:t>
      </w:r>
      <w:r>
        <w:br/>
      </w:r>
      <w:r>
        <w:rPr>
          <w:rStyle w:val="VerbatimChar"/>
        </w:rPr>
        <w:t xml:space="preserve"> cin.clear(); // clear the error flags</w:t>
      </w:r>
      <w:r>
        <w:br/>
      </w:r>
      <w:r>
        <w:rPr>
          <w:rStyle w:val="VerbatimChar"/>
        </w:rPr>
        <w:t xml:space="preserve"> cin.ignore(numeric_limits&lt;streamsize&gt;::max(), '\n'); // discard invalid input</w:t>
      </w:r>
      <w:r>
        <w:br/>
      </w:r>
      <w:r>
        <w:rPr>
          <w:rStyle w:val="VerbatimChar"/>
        </w:rPr>
        <w:t xml:space="preserve"> cout &lt;&lt; "Invalid input. Please enter an integer." &lt;&lt; endl;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  <w:pStyle w:val="BlockText"/>
      </w:pPr>
      <w:r>
        <w:t xml:space="preserve">这样，你就可以捕获并处理无效的输入，确保程序的稳健性</w:t>
      </w:r>
    </w:p>
    <w:bookmarkEnd w:id="22"/>
    <w:bookmarkStart w:id="32" w:name="cin流提取的终止条件"/>
    <w:p>
      <w:pPr>
        <w:pStyle w:val="Heading4"/>
      </w:pPr>
      <w:r>
        <w:t xml:space="preserve">cin流提取的终止条件</w:t>
      </w:r>
    </w:p>
    <w:p>
      <w:pPr>
        <w:numPr>
          <w:ilvl w:val="0"/>
          <w:numId w:val="1005"/>
        </w:numPr>
      </w:pPr>
      <w:r>
        <w:t xml:space="preserve">观察下面程序及其运行结果，可以得出几个重要的cin流提取的终止条件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myInteger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string myString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myInteger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myString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Read an integer and string from cin</w:t>
      </w:r>
      <w:r>
        <w:br/>
      </w:r>
      <w:r>
        <w:rPr>
          <w:rStyle w:val="NormalTok"/>
        </w:rPr>
        <w:t xml:space="preserve">	cout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"myInteger:"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myInteger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"myString:"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myString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BlockText"/>
      </w:pPr>
      <w:r>
        <w:drawing>
          <wp:inline>
            <wp:extent cx="5334000" cy="1674704"/>
            <wp:effectExtent b="0" l="0" r="0" t="0"/>
            <wp:docPr descr="" title="fig:" id="24" name="Picture"/>
            <a:graphic>
              <a:graphicData uri="http://schemas.openxmlformats.org/drawingml/2006/picture">
                <pic:pic>
                  <pic:nvPicPr>
                    <pic:cNvPr descr="C:\Users\OrangeO_o\AppData\Roaming\Typora\typora-user-images\image-2023090916033416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4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drawing>
          <wp:inline>
            <wp:extent cx="5334000" cy="1615773"/>
            <wp:effectExtent b="0" l="0" r="0" t="0"/>
            <wp:docPr descr="" title="fig:" id="27" name="Picture"/>
            <a:graphic>
              <a:graphicData uri="http://schemas.openxmlformats.org/drawingml/2006/picture">
                <pic:pic>
                  <pic:nvPicPr>
                    <pic:cNvPr descr="C:\Users\OrangeO_o\AppData\Roaming\Typora\typora-user-images\image-2023090916040125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5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drawing>
          <wp:inline>
            <wp:extent cx="5334000" cy="2155215"/>
            <wp:effectExtent b="0" l="0" r="0" t="0"/>
            <wp:docPr descr="" title="fig:" id="30" name="Picture"/>
            <a:graphic>
              <a:graphicData uri="http://schemas.openxmlformats.org/drawingml/2006/picture">
                <pic:pic>
                  <pic:nvPicPr>
                    <pic:cNvPr descr="C:\Users\OrangeO_o\AppData\Roaming\Typora\typora-user-images\image-2023090916041858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5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BlockText"/>
      </w:pPr>
      <w:r>
        <w:t xml:space="preserve">In practice,</w:t>
      </w:r>
      <w:r>
        <w:t xml:space="preserve"> </w:t>
      </w:r>
      <w:r>
        <w:rPr>
          <w:shd w:val="clear" w:fill="ffff00"/>
        </w:rPr>
        <w:t>it is not a good idea to read values directly from cin</w:t>
      </w:r>
      <w:r>
        <w:t xml:space="preserve">. Unlike GetInteger and the like, cin</w:t>
      </w:r>
      <w:r>
        <w:br/>
      </w:r>
      <w:r>
        <w:t xml:space="preserve">does not perform any safety checking of user input and if the user does not enter valid data, cin will begin</w:t>
      </w:r>
      <w:r>
        <w:br/>
      </w:r>
      <w:r>
        <w:t xml:space="preserve">behaving unusually.</w:t>
      </w:r>
    </w:p>
    <w:bookmarkEnd w:id="32"/>
    <w:bookmarkStart w:id="34" w:name="cerr-vs-cout"/>
    <w:p>
      <w:pPr>
        <w:pStyle w:val="Heading4"/>
      </w:pPr>
      <w:r>
        <w:t xml:space="preserve">cerr vs cout</w:t>
      </w:r>
    </w:p>
    <w:p>
      <w:pPr>
        <w:numPr>
          <w:ilvl w:val="0"/>
          <w:numId w:val="1006"/>
        </w:numPr>
      </w:pPr>
      <w:r>
        <w:t xml:space="preserve">错误处理优先使用cerr，尤其是类似于无限，没有出口的递归这种case</w:t>
      </w:r>
    </w:p>
    <w:p>
      <w:pPr>
        <w:pStyle w:val="BlockText"/>
      </w:pPr>
      <w:r>
        <w:t xml:space="preserve">std::cerr是标准错误输出流，不需要缓存，直接显示在显示器上，而且只能显示到显示器上，即std::cerr流不能转向。</w:t>
      </w:r>
      <w:r>
        <w:br/>
      </w:r>
      <w:r>
        <w:t xml:space="preserve">std::cout需要缓冲区（目的是为了减少屏幕刷新次数，一次全部显示），std::cout流可以转向，例如可将cout流流向文件操作中去。</w:t>
      </w:r>
      <w:r>
        <w:br/>
      </w:r>
      <w:r>
        <w:t xml:space="preserve">1.区别</w:t>
      </w:r>
      <w:r>
        <w:br/>
      </w:r>
      <w:r>
        <w:t xml:space="preserve">cout对应于标准输出流，默认情况下是显示器。这是一个被缓冲的输出，可以被重定向。</w:t>
      </w:r>
      <w:r>
        <w:br/>
      </w:r>
      <w:r>
        <w:t xml:space="preserve">cerr对应标准错误流，用于显示错误消息。默认情况下被关联到标准输出流，但它不被缓冲，也就说错误消息可以直接发送到显示器，而无需等到缓冲区或者新的换行符时，才被显示。一般情况下不被重定向。</w:t>
      </w:r>
      <w:r>
        <w:br/>
      </w:r>
      <w:r>
        <w:t xml:space="preserve">2.为什么要用cerr</w:t>
      </w:r>
      <w:r>
        <w:br/>
      </w:r>
      <w:r>
        <w:t xml:space="preserve">比如，你的程序遇到调用栈用完了的威胁（无限，没有出口的递归）。</w:t>
      </w:r>
      <w:r>
        <w:br/>
      </w:r>
      <w:r>
        <w:t xml:space="preserve">你说，你到什么地方借内存，存放你的错误信息？</w:t>
      </w:r>
      <w:r>
        <w:br/>
      </w:r>
      <w:r>
        <w:t xml:space="preserve">所以有了cerr。其目的，就是在你最需要它的紧急情况下，还能得到输出功能的支持。 缓冲区的目的，就是减少刷屏的次数——比如，你的程序输出圣经中的一篇文章。不带缓冲的话，就会每写一个字母，就输出一个字母，然后刷屏。有了缓冲，你将看到若干句子“同时”就出现在了屏幕上（由内存翻新到显存，然后刷新屏幕）</w:t>
      </w:r>
      <w:r>
        <w:br/>
      </w:r>
      <w:r>
        <w:t xml:space="preserve">————————————————</w:t>
      </w:r>
      <w:r>
        <w:br/>
      </w:r>
      <w:r>
        <w:t xml:space="preserve">版权声明：本文为CSDN博主「「已注销」」的原创文章，遵循CC 4.0 BY-SA版权协议，转载请附上原文出处链接及本声明。</w:t>
      </w:r>
      <w:r>
        <w:br/>
      </w:r>
      <w:r>
        <w:t xml:space="preserve">原文链接：</w:t>
      </w:r>
      <w:hyperlink r:id="rId33">
        <w:r>
          <w:rPr>
            <w:rStyle w:val="Hyperlink"/>
          </w:rPr>
          <w:t xml:space="preserve">https://blog.csdn.net/hyqsong/article/details/38453511</w:t>
        </w:r>
      </w:hyperlink>
    </w:p>
    <w:bookmarkEnd w:id="34"/>
    <w:bookmarkEnd w:id="35"/>
    <w:bookmarkStart w:id="58" w:name="fstream"/>
    <w:p>
      <w:pPr>
        <w:pStyle w:val="Heading3"/>
      </w:pPr>
      <w:r>
        <w:t xml:space="preserve">fstream</w:t>
      </w:r>
    </w:p>
    <w:bookmarkStart w:id="36" w:name="对比"/>
    <w:p>
      <w:pPr>
        <w:pStyle w:val="Heading4"/>
      </w:pPr>
      <w:r>
        <w:t xml:space="preserve">对比</w:t>
      </w:r>
    </w:p>
    <w:p>
      <w:pPr>
        <w:pStyle w:val="BlockText"/>
      </w:pPr>
      <w:r>
        <w:t xml:space="preserve">Unlike cin and cout, which are concrete stream objects, ifstream and ofstream are types.To read or write</w:t>
      </w:r>
      <w:r>
        <w:br/>
      </w:r>
      <w:r>
        <w:t xml:space="preserve">from a file, you will create an object of type ifstream or ofstream, much in the same way that you would</w:t>
      </w:r>
      <w:r>
        <w:br/>
      </w:r>
      <w:r>
        <w:t xml:space="preserve">create an object of type string to store text data or a variable of type double to hold a real number</w:t>
      </w:r>
    </w:p>
    <w:bookmarkEnd w:id="36"/>
    <w:bookmarkStart w:id="37" w:name="记忆"/>
    <w:p>
      <w:pPr>
        <w:pStyle w:val="Heading4"/>
      </w:pPr>
      <w:r>
        <w:t xml:space="preserve">记忆</w:t>
      </w:r>
    </w:p>
    <w:p>
      <w:pPr>
        <w:pStyle w:val="BlockText"/>
      </w:pPr>
      <w:r>
        <w:t xml:space="preserve">要知道，程序也是以自我为中心的，所以ifstream的“in”是相对于程序而言的，因此ifstream类型的对象就是从别的文件读取内容到程序中。ofstream同理</w:t>
      </w:r>
    </w:p>
    <w:bookmarkEnd w:id="37"/>
    <w:bookmarkStart w:id="38" w:name="good-practice-1"/>
    <w:p>
      <w:pPr>
        <w:pStyle w:val="Heading4"/>
      </w:pPr>
      <w:r>
        <w:t xml:space="preserve">good practice</w:t>
      </w:r>
    </w:p>
    <w:p>
      <w:pPr>
        <w:pStyle w:val="SourceCode"/>
      </w:pPr>
      <w:r>
        <w:rPr>
          <w:rStyle w:val="VerbatimChar"/>
        </w:rPr>
        <w:t xml:space="preserve">ifstream input("myfile.txt");</w:t>
      </w:r>
      <w:r>
        <w:br/>
      </w:r>
      <w:r>
        <w:rPr>
          <w:rStyle w:val="VerbatimChar"/>
        </w:rPr>
        <w:t xml:space="preserve">if(!input.is_open())</w:t>
      </w:r>
      <w:r>
        <w:br/>
      </w:r>
      <w:r>
        <w:rPr>
          <w:rStyle w:val="VerbatimChar"/>
        </w:rPr>
        <w:t xml:space="preserve">cerr &lt;&lt; "Couldn't open the file myfile.txt" &lt;&lt; endl;</w:t>
      </w:r>
    </w:p>
    <w:bookmarkEnd w:id="38"/>
    <w:bookmarkStart w:id="45" w:name="stream-manipulators"/>
    <w:p>
      <w:pPr>
        <w:pStyle w:val="Heading4"/>
      </w:pPr>
      <w:r>
        <w:t xml:space="preserve">Stream Manipulators</w:t>
      </w:r>
    </w:p>
    <w:p>
      <w:pPr>
        <w:numPr>
          <w:ilvl w:val="0"/>
          <w:numId w:val="1007"/>
        </w:numPr>
      </w:pPr>
      <w:r>
        <w:t xml:space="preserve">常用eg</w:t>
      </w:r>
    </w:p>
    <w:p>
      <w:pPr>
        <w:numPr>
          <w:ilvl w:val="1"/>
          <w:numId w:val="1008"/>
        </w:numPr>
      </w:pPr>
      <w:r>
        <w:t xml:space="preserve">setw</w:t>
      </w:r>
    </w:p>
    <w:p>
      <w:pPr>
        <w:numPr>
          <w:ilvl w:val="1"/>
          <w:numId w:val="1008"/>
        </w:numPr>
      </w:pPr>
      <w:r>
        <w:t xml:space="preserve">setfiill</w:t>
      </w:r>
    </w:p>
    <w:p>
      <w:pPr>
        <w:numPr>
          <w:ilvl w:val="1"/>
          <w:numId w:val="1008"/>
        </w:numPr>
      </w:pPr>
      <w:r>
        <w:t xml:space="preserve">hex, dec, oct</w:t>
      </w:r>
    </w:p>
    <w:p>
      <w:pPr>
        <w:numPr>
          <w:ilvl w:val="0"/>
          <w:numId w:val="1007"/>
        </w:numPr>
      </w:pPr>
      <w:r>
        <w:t xml:space="preserve">这个还是挺有用的，可以用来帮处理一些杂事，尤其是写文档时候的格式问题，比如写了给目录加上.........，同时保持每一行的长度一样等等类似的重复性工作</w:t>
      </w:r>
    </w:p>
    <w:p>
      <w:pPr>
        <w:numPr>
          <w:ilvl w:val="0"/>
          <w:numId w:val="1000"/>
        </w:numPr>
        <w:pStyle w:val="BlockText"/>
      </w:pPr>
      <w:r>
        <w:t xml:space="preserve">eg：</w:t>
      </w:r>
    </w:p>
    <w:p>
      <w:pPr>
        <w:numPr>
          <w:ilvl w:val="0"/>
          <w:numId w:val="1000"/>
        </w:numPr>
        <w:pStyle w:val="BlockText"/>
      </w:pPr>
      <w:r>
        <w:t xml:space="preserve">原来：</w:t>
      </w:r>
    </w:p>
    <w:p>
      <w:pPr>
        <w:numPr>
          <w:ilvl w:val="0"/>
          <w:numId w:val="1000"/>
        </w:numPr>
        <w:pStyle w:val="BlockText"/>
      </w:pPr>
      <w:r>
        <w:drawing>
          <wp:inline>
            <wp:extent cx="5334000" cy="1905535"/>
            <wp:effectExtent b="0" l="0" r="0" t="0"/>
            <wp:docPr descr="" title="fig:" id="40" name="Picture"/>
            <a:graphic>
              <a:graphicData uri="http://schemas.openxmlformats.org/drawingml/2006/picture">
                <pic:pic>
                  <pic:nvPicPr>
                    <pic:cNvPr descr="C:\Users\OrangeO_o\AppData\Roaming\Typora\typora-user-images\image-2023090917070157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BlockText"/>
      </w:pPr>
      <w:r>
        <w:t xml:space="preserve">处理后：</w:t>
      </w:r>
    </w:p>
    <w:p>
      <w:pPr>
        <w:numPr>
          <w:ilvl w:val="0"/>
          <w:numId w:val="1000"/>
        </w:numPr>
        <w:pStyle w:val="BlockText"/>
      </w:pPr>
      <w:r>
        <w:drawing>
          <wp:inline>
            <wp:extent cx="5334000" cy="1615225"/>
            <wp:effectExtent b="0" l="0" r="0" t="0"/>
            <wp:docPr descr="" title="fig:" id="43" name="Picture"/>
            <a:graphic>
              <a:graphicData uri="http://schemas.openxmlformats.org/drawingml/2006/picture">
                <pic:pic>
                  <pic:nvPicPr>
                    <pic:cNvPr descr="C:\Users\OrangeO_o\AppData\Roaming\Typora\typora-user-images\image-2023090917071732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5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6" w:name="good-practice-2"/>
    <w:p>
      <w:pPr>
        <w:pStyle w:val="Heading4"/>
      </w:pPr>
      <w:r>
        <w:t xml:space="preserve">good practice</w:t>
      </w:r>
    </w:p>
    <w:p>
      <w:pPr>
        <w:pStyle w:val="FirstParagraph"/>
      </w:pPr>
      <w:r>
        <w:t xml:space="preserve">替换前：</w:t>
      </w:r>
    </w:p>
    <w:p>
      <w:pPr>
        <w:numPr>
          <w:ilvl w:val="0"/>
          <w:numId w:val="1009"/>
        </w:numPr>
      </w:pPr>
      <w:r>
        <w:t xml:space="preserve">这里也可以学习一下fail的使用</w:t>
      </w:r>
    </w:p>
    <w:p>
      <w:pPr>
        <w:pStyle w:val="SourceCode"/>
      </w:pP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doubleValue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input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intValue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doubleValue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fail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... process values here ... */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替换后：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intValue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doubleValue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input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intValue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doubleValue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 ... process values here ... */</w:t>
      </w:r>
      <w:r>
        <w:br/>
      </w:r>
      <w:r>
        <w:rPr>
          <w:rStyle w:val="OperatorTok"/>
        </w:rPr>
        <w:t xml:space="preserve">}</w:t>
      </w:r>
    </w:p>
    <w:p>
      <w:pPr>
        <w:pStyle w:val="BlockText"/>
      </w:pPr>
      <w:r>
        <w:t xml:space="preserve">注意区分，运算符的返回值和整个表达式的返回值不一样</w:t>
      </w:r>
    </w:p>
    <w:p>
      <w:pPr>
        <w:numPr>
          <w:ilvl w:val="0"/>
          <w:numId w:val="1010"/>
        </w:numPr>
        <w:pStyle w:val="BlockText"/>
      </w:pPr>
      <w:r>
        <w:rPr>
          <w:rStyle w:val="VerbatimChar"/>
        </w:rPr>
        <w:t xml:space="preserve">&gt;&gt;</w:t>
      </w:r>
      <w:r>
        <w:t xml:space="preserve"> </w:t>
      </w:r>
      <w:r>
        <w:t xml:space="preserve">操作符的返回值是用于输入的流对象（在这个情况下是</w:t>
      </w:r>
      <w:r>
        <w:t xml:space="preserve"> </w:t>
      </w:r>
      <w:r>
        <w:rPr>
          <w:rStyle w:val="VerbatimChar"/>
        </w:rPr>
        <w:t xml:space="preserve">cin</w:t>
      </w:r>
      <w:r>
        <w:t xml:space="preserve">），它用于链式输入多个值。这是为了支持链式输入，例如</w:t>
      </w:r>
      <w:r>
        <w:t xml:space="preserve"> </w:t>
      </w:r>
      <w:r>
        <w:rPr>
          <w:rStyle w:val="VerbatimChar"/>
        </w:rPr>
        <w:t xml:space="preserve">cin &gt;&gt; a &gt;&gt; b;</w:t>
      </w:r>
      <w:r>
        <w:t xml:space="preserve">，其中多个输入操作可以连续执行。</w:t>
      </w:r>
    </w:p>
    <w:p>
      <w:pPr>
        <w:numPr>
          <w:ilvl w:val="0"/>
          <w:numId w:val="1010"/>
        </w:numPr>
        <w:pStyle w:val="BlockText"/>
      </w:pPr>
      <w:r>
        <w:t xml:space="preserve">整个表达式</w:t>
      </w:r>
      <w:r>
        <w:t xml:space="preserve"> </w:t>
      </w:r>
      <w:r>
        <w:rPr>
          <w:rStyle w:val="VerbatimChar"/>
        </w:rPr>
        <w:t xml:space="preserve">cin &gt;&gt; a</w:t>
      </w:r>
      <w:r>
        <w:t xml:space="preserve"> </w:t>
      </w:r>
      <w:r>
        <w:t xml:space="preserve">的返回值是一个布尔值，表示输入操作的成功或失败。如果输入成功，它返回</w:t>
      </w:r>
      <w:r>
        <w:t xml:space="preserve"> </w:t>
      </w:r>
      <w:r>
        <w:rPr>
          <w:rStyle w:val="VerbatimChar"/>
        </w:rPr>
        <w:t xml:space="preserve">true</w:t>
      </w:r>
      <w:r>
        <w:t xml:space="preserve">，否则返回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。这个返回值通常用于条件检查，以确定输入是否成功。</w:t>
      </w:r>
    </w:p>
    <w:bookmarkEnd w:id="46"/>
    <w:bookmarkStart w:id="47" w:name="when-streams-do-too-much"/>
    <w:p>
      <w:pPr>
        <w:pStyle w:val="Heading4"/>
      </w:pPr>
      <w:r>
        <w:t xml:space="preserve">When Streams Do Too Much</w:t>
      </w:r>
    </w:p>
    <w:p>
      <w:pPr>
        <w:pStyle w:val="FirstParagraph"/>
      </w:pPr>
      <w:r>
        <w:t xml:space="preserve">举个栗子：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hourlyWage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"Please enter your age: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"Please enter your hourly wage: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hourlyWage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输入2.1234+回车，会发生什么？</w:t>
      </w:r>
    </w:p>
    <w:p>
      <w:pPr>
        <w:numPr>
          <w:ilvl w:val="0"/>
          <w:numId w:val="1011"/>
        </w:numPr>
      </w:pPr>
      <w:r>
        <w:t xml:space="preserve">reading directly from</w:t>
      </w:r>
      <w:r>
        <w:t xml:space="preserve"> </w:t>
      </w:r>
      <w:r>
        <w:rPr>
          <w:rStyle w:val="VerbatimChar"/>
        </w:rPr>
        <w:t xml:space="preserve">cin</w:t>
      </w:r>
      <w:r>
        <w:t xml:space="preserve"> </w:t>
      </w:r>
      <w:r>
        <w:t xml:space="preserve">is unsafe and poses more problems than it solves</w:t>
      </w:r>
    </w:p>
    <w:bookmarkEnd w:id="47"/>
    <w:bookmarkStart w:id="48" w:name="Xe50d15765a50858963eaaea901001059fce3903"/>
    <w:p>
      <w:pPr>
        <w:pStyle w:val="Heading4"/>
      </w:pPr>
      <w:r>
        <w:t xml:space="preserve">&gt;&gt; vs getline</w:t>
      </w:r>
    </w:p>
    <w:p>
      <w:pPr>
        <w:numPr>
          <w:ilvl w:val="0"/>
          <w:numId w:val="1012"/>
        </w:numPr>
      </w:pPr>
      <w:r>
        <w:t xml:space="preserve">核心区别在于终止条件不同。</w:t>
      </w:r>
    </w:p>
    <w:p>
      <w:pPr>
        <w:numPr>
          <w:ilvl w:val="0"/>
          <w:numId w:val="1000"/>
        </w:numPr>
        <w:pStyle w:val="BlockText"/>
      </w:pPr>
      <w:r>
        <w:t xml:space="preserve">比如，cin&gt;&gt;a;的终止条件是空格</w:t>
      </w:r>
      <w:r>
        <w:rPr>
          <w:shd w:val="clear" w:fill="ffff00"/>
        </w:rPr>
        <w:t>或其他分隔符（例如换行符）</w:t>
      </w:r>
      <w:r>
        <w:t xml:space="preserve">，而getline(cin,a)的终止条件是遇到换行</w:t>
      </w:r>
    </w:p>
    <w:p>
      <w:pPr>
        <w:numPr>
          <w:ilvl w:val="0"/>
          <w:numId w:val="1012"/>
        </w:numPr>
      </w:pPr>
      <w:r>
        <w:t xml:space="preserve">getline是更契合实际读取文件的一种方式，原因在于大部分case下我们是不希望把whitespace作为终止条件之一的。可以看看cs106L教材的例子</w:t>
      </w:r>
    </w:p>
    <w:bookmarkEnd w:id="48"/>
    <w:bookmarkStart w:id="52" w:name="sstream"/>
    <w:p>
      <w:pPr>
        <w:pStyle w:val="Heading4"/>
      </w:pPr>
      <w:r>
        <w:t xml:space="preserve">sstream</w:t>
      </w:r>
    </w:p>
    <w:p>
      <w:pPr>
        <w:numPr>
          <w:ilvl w:val="0"/>
          <w:numId w:val="1013"/>
        </w:numPr>
      </w:pPr>
      <w:r>
        <w:t xml:space="preserve">全称：string streams，可以用来模仿java那种字符串拼接</w:t>
      </w:r>
    </w:p>
    <w:p>
      <w:pPr>
        <w:numPr>
          <w:ilvl w:val="0"/>
          <w:numId w:val="1013"/>
        </w:numPr>
      </w:pPr>
      <w:r>
        <w:t xml:space="preserve">头文件:</w:t>
      </w:r>
      <w:r>
        <w:t xml:space="preserve"> </w:t>
      </w:r>
    </w:p>
    <w:p>
      <w:pPr>
        <w:numPr>
          <w:ilvl w:val="0"/>
          <w:numId w:val="1013"/>
        </w:numPr>
      </w:pPr>
      <w:r>
        <w:t xml:space="preserve">stringstreams are an example of an iostream, a stream that can perform</w:t>
      </w:r>
      <w:r>
        <w:t xml:space="preserve"> </w:t>
      </w:r>
      <w:r>
        <w:rPr>
          <w:shd w:val="clear" w:fill="ffff00"/>
        </w:rPr>
        <w:t>both</w:t>
      </w:r>
      <w:r>
        <w:t xml:space="preserve"> </w:t>
      </w:r>
      <w:r>
        <w:t xml:space="preserve">input and output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stringstream myConverter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myInt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string myString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myDouble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myConverter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"137 Hello 2.71828"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Insert string data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//myConverter &gt;&gt; myInt &gt;&gt; myString &gt;&gt; myDouble; // Extract mixed data---------------------   line 1</w:t>
      </w:r>
      <w:r>
        <w:br/>
      </w:r>
      <w:r>
        <w:rPr>
          <w:rStyle w:val="NormalTok"/>
        </w:rPr>
        <w:t xml:space="preserve">	getline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myConverter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myString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//----------------------------------------------------------   line 2</w:t>
      </w:r>
      <w:r>
        <w:br/>
      </w:r>
      <w:r>
        <w:rPr>
          <w:rStyle w:val="NormalTok"/>
        </w:rPr>
        <w:t xml:space="preserve">	cout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"myInt:"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myInt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cout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"myString:"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myString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cout</w:t>
      </w:r>
      <w:r>
        <w:rPr>
          <w:rStyle w:val="OperatorTok"/>
        </w:rPr>
        <w:t xml:space="preserve">&lt;&lt;</w:t>
      </w:r>
      <w:r>
        <w:rPr>
          <w:rStyle w:val="StringTok"/>
        </w:rPr>
        <w:t xml:space="preserve">"myDouble:"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myDouble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OperatorTok"/>
        </w:rPr>
        <w:t xml:space="preserve">}</w:t>
      </w:r>
    </w:p>
    <w:p>
      <w:pPr>
        <w:pStyle w:val="BlockText"/>
      </w:pPr>
      <w:r>
        <w:t xml:space="preserve">输出如下：</w:t>
      </w:r>
    </w:p>
    <w:p>
      <w:pPr>
        <w:pStyle w:val="BlockText"/>
      </w:pPr>
      <w:r>
        <w:drawing>
          <wp:inline>
            <wp:extent cx="5334000" cy="1381665"/>
            <wp:effectExtent b="0" l="0" r="0" t="0"/>
            <wp:docPr descr="" title="fig:" id="50" name="Picture"/>
            <a:graphic>
              <a:graphicData uri="http://schemas.openxmlformats.org/drawingml/2006/picture">
                <pic:pic>
                  <pic:nvPicPr>
                    <pic:cNvPr descr="C:\Users\OrangeO_o\AppData\Roaming\Typora\typora-user-images\image-20230909190502984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1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对比line1和line2作用下的输出结果，可以进一步加深上一小节的知识</w:t>
      </w:r>
    </w:p>
    <w:bookmarkEnd w:id="52"/>
    <w:bookmarkStart w:id="53" w:name="formatting"/>
    <w:p>
      <w:pPr>
        <w:pStyle w:val="Heading4"/>
      </w:pPr>
      <w:r>
        <w:t xml:space="preserve">formatting</w:t>
      </w:r>
    </w:p>
    <w:p>
      <w:pPr>
        <w:numPr>
          <w:ilvl w:val="0"/>
          <w:numId w:val="1014"/>
        </w:numPr>
      </w:pPr>
      <w:r>
        <w:t xml:space="preserve">解释原因：内存中，int型数据78979871通过iostream的方式存储到一个txt文件中，其实际占用的内存由4bytes变为8bytes。</w:t>
      </w:r>
    </w:p>
    <w:p>
      <w:pPr>
        <w:pStyle w:val="BlockText"/>
      </w:pPr>
      <w:r>
        <w:t xml:space="preserve">read and write: When you write numeric data to a stream, you're actually converting them into</w:t>
      </w:r>
      <w:r>
        <w:br/>
      </w:r>
      <w:r>
        <w:t xml:space="preserve">sequences of characters that represent those numbers. For example, when you print out the fourbyte</w:t>
      </w:r>
      <w:r>
        <w:br/>
      </w:r>
      <w:r>
        <w:t xml:space="preserve">value 78979871, you're using eight bytes to represent the data on screen or in a file – one for</w:t>
      </w:r>
      <w:r>
        <w:br/>
      </w:r>
      <w:r>
        <w:t xml:space="preserve">each character. These extra bytes can quickly add up, and it's actually possible to have on-disk</w:t>
      </w:r>
      <w:r>
        <w:br/>
      </w:r>
      <w:r>
        <w:t xml:space="preserve">representations of data that are more than twice as large as the data stored in memory. To get</w:t>
      </w:r>
      <w:r>
        <w:br/>
      </w:r>
      <w:r>
        <w:t xml:space="preserve">around this, C++ streams let you directly write data from memory onto disk without any</w:t>
      </w:r>
      <w:r>
        <w:br/>
      </w:r>
      <w:r>
        <w:t xml:space="preserve">formatting. All ostreams support a write function that writes unformatted data to a stream, and</w:t>
      </w:r>
      <w:r>
        <w:br/>
      </w:r>
      <w:r>
        <w:t xml:space="preserve">istreams support read to read unformatted data from a stream into memory. When used well,</w:t>
      </w:r>
      <w:r>
        <w:br/>
      </w:r>
      <w:r>
        <w:t xml:space="preserve">these functions can cut file loading times and reduce disk space usage. For example, The</w:t>
      </w:r>
      <w:r>
        <w:br/>
      </w:r>
      <w:r>
        <w:t xml:space="preserve">CS106B/X Lexicon class uses read to quickly load its data file into memory</w:t>
      </w:r>
    </w:p>
    <w:bookmarkEnd w:id="53"/>
    <w:bookmarkStart w:id="57" w:name="综合案例------getinteger"/>
    <w:p>
      <w:pPr>
        <w:pStyle w:val="Heading4"/>
      </w:pPr>
      <w:r>
        <w:t xml:space="preserve">综合案例------GetInteger</w:t>
      </w:r>
    </w:p>
    <w:p>
      <w:pPr>
        <w:pStyle w:val="FirstParagraph"/>
      </w:pPr>
      <w:r>
        <w:t xml:space="preserve">核心在于解决cin和getline的缺点</w:t>
      </w:r>
    </w:p>
    <w:p>
      <w:pPr>
        <w:numPr>
          <w:ilvl w:val="0"/>
          <w:numId w:val="1015"/>
        </w:numPr>
      </w:pPr>
      <w:r>
        <w:t xml:space="preserve">cin:可能“do too much"</w:t>
      </w:r>
    </w:p>
    <w:p>
      <w:pPr>
        <w:numPr>
          <w:ilvl w:val="0"/>
          <w:numId w:val="1015"/>
        </w:numPr>
      </w:pPr>
      <w:r>
        <w:t xml:space="preserve">cin:可能fail</w:t>
      </w:r>
    </w:p>
    <w:p>
      <w:pPr>
        <w:numPr>
          <w:ilvl w:val="0"/>
          <w:numId w:val="1015"/>
        </w:numPr>
      </w:pPr>
      <w:r>
        <w:t xml:space="preserve">getline可以避免上述问题</w:t>
      </w:r>
    </w:p>
    <w:p>
      <w:pPr>
        <w:numPr>
          <w:ilvl w:val="0"/>
          <w:numId w:val="1015"/>
        </w:numPr>
      </w:pPr>
      <w:r>
        <w:t xml:space="preserve">但是，getline只能读string：</w:t>
      </w:r>
    </w:p>
    <w:p>
      <w:pPr>
        <w:numPr>
          <w:ilvl w:val="0"/>
          <w:numId w:val="1000"/>
        </w:numPr>
        <w:pStyle w:val="BlockText"/>
      </w:pPr>
      <w:r>
        <w:drawing>
          <wp:inline>
            <wp:extent cx="5334000" cy="2258290"/>
            <wp:effectExtent b="0" l="0" r="0" t="0"/>
            <wp:docPr descr="" title="fig:" id="55" name="Picture"/>
            <a:graphic>
              <a:graphicData uri="http://schemas.openxmlformats.org/drawingml/2006/picture">
                <pic:pic>
                  <pic:nvPicPr>
                    <pic:cNvPr descr="C:\Users\OrangeO_o\AppData\Roaming\Typora\typora-user-images\image-20230909195527516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8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5"/>
        </w:numPr>
      </w:pPr>
      <w:r>
        <w:t xml:space="preserve">最终得出GetInteger的实现，（注意，这里没有给出GetLine()函数的实现</w:t>
      </w:r>
    </w:p>
    <w:p>
      <w:pPr>
        <w:numPr>
          <w:ilvl w:val="0"/>
          <w:numId w:val="1015"/>
        </w:num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&lt;iomanip&gt;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&lt;sstream&gt;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GetInteger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Read input until user enters valid data</w:t>
      </w:r>
      <w:r>
        <w:br/>
      </w:r>
      <w:r>
        <w:rPr>
          <w:rStyle w:val="NormalTok"/>
        </w:rPr>
        <w:t xml:space="preserve">		stringstream converter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converter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GetLine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/* Try reading an int, continue if we succeeded. */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converter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remaining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converter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remaining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Something's left, input is invalid</w:t>
      </w:r>
      <w:r>
        <w:br/>
      </w:r>
      <w:r>
        <w:rPr>
          <w:rStyle w:val="NormalTok"/>
        </w:rPr>
        <w:t xml:space="preserve">		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"Unexpected character: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remaining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	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"Please enter an integer."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"Retry: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</w:p>
    <w:p>
      <w:pPr>
        <w:numPr>
          <w:ilvl w:val="0"/>
          <w:numId w:val="1000"/>
        </w:numPr>
      </w:pPr>
    </w:p>
    <w:bookmarkEnd w:id="57"/>
    <w:bookmarkEnd w:id="58"/>
    <w:bookmarkEnd w:id="59"/>
    <w:bookmarkStart w:id="72" w:name="Xb5f5a10dc090eda6591a97a0ecd91a20ba3fd74"/>
    <w:p>
      <w:pPr>
        <w:pStyle w:val="Heading2"/>
      </w:pPr>
      <w:r>
        <w:t xml:space="preserve">Multi-File Programs, Abstraction, and the Preprocessor</w:t>
      </w:r>
    </w:p>
    <w:bookmarkStart w:id="60" w:name="链接"/>
    <w:p>
      <w:pPr>
        <w:pStyle w:val="Heading3"/>
      </w:pPr>
      <w:r>
        <w:t xml:space="preserve">链接</w:t>
      </w:r>
    </w:p>
    <w:p>
      <w:pPr>
        <w:numPr>
          <w:ilvl w:val="0"/>
          <w:numId w:val="1016"/>
        </w:numPr>
      </w:pPr>
      <w:r>
        <w:t xml:space="preserve">下面的程序会在什么阶段报错：为什么？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Factorial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Prototype for a function to compute n!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Factorial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60"/>
    <w:bookmarkStart w:id="71" w:name="preprocess"/>
    <w:p>
      <w:pPr>
        <w:pStyle w:val="Heading3"/>
      </w:pPr>
      <w:r>
        <w:t xml:space="preserve">preprocess</w:t>
      </w:r>
    </w:p>
    <w:bookmarkStart w:id="61" w:name="include"/>
    <w:p>
      <w:pPr>
        <w:pStyle w:val="Heading4"/>
      </w:pPr>
      <w:r>
        <w:t xml:space="preserve">#include</w:t>
      </w:r>
    </w:p>
    <w:p>
      <w:pPr>
        <w:numPr>
          <w:ilvl w:val="0"/>
          <w:numId w:val="1017"/>
        </w:numPr>
      </w:pPr>
      <w:r>
        <w:t xml:space="preserve">类似于#include，#define的directive都不属于c++语法，所以下面都是错误的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rPr>
          <w:rStyle w:val="CommentTok"/>
        </w:rPr>
        <w:t xml:space="preserve">//前面不能有空格
</w:t>
      </w:r>
      <w:r>
        <w:br/>
      </w:r>
      <w:r>
        <w:rPr>
          <w:rStyle w:val="NormalTok"/>
        </w:rPr>
        <w:t xml:space="preserve">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ErrorTok"/>
        </w:rPr>
        <w:t xml:space="preserve">#include &lt;iostream&gt; &lt;&lt; endl; // Error: #include must start a line.
</w:t>
      </w:r>
      <w:r>
        <w:br/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rPr>
          <w:rStyle w:val="ErrorTok"/>
        </w:rPr>
        <w:t xml:space="preserve">;
</w:t>
      </w:r>
      <w:r>
        <w:br/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#include
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iostream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Error: Multi-line preprocessor directives are illegal</w:t>
      </w:r>
    </w:p>
    <w:p>
      <w:pPr>
        <w:numPr>
          <w:ilvl w:val="0"/>
          <w:numId w:val="1017"/>
        </w:numPr>
      </w:pPr>
      <w:r>
        <w:t xml:space="preserve">应该把他们看作一种独立于cpp的语言</w:t>
      </w:r>
    </w:p>
    <w:p>
      <w:pPr>
        <w:pStyle w:val="SourceCode"/>
      </w:pPr>
      <w:r>
        <w:rPr>
          <w:rStyle w:val="PreprocessorTok"/>
        </w:rPr>
        <w:t xml:space="preserve">#if MY_CONSTANT &gt; 137 </w:t>
      </w:r>
      <w:r>
        <w:rPr>
          <w:rStyle w:val="CommentTok"/>
        </w:rPr>
        <w:t xml:space="preserve">// Legal
</w:t>
      </w:r>
      <w:r>
        <w:br/>
      </w:r>
      <w:r>
        <w:rPr>
          <w:rStyle w:val="PreprocessorTok"/>
        </w:rPr>
        <w:t xml:space="preserve">#if MY_CONSTANT * 42 == MY_CONSTANT </w:t>
      </w:r>
      <w:r>
        <w:rPr>
          <w:rStyle w:val="CommentTok"/>
        </w:rPr>
        <w:t xml:space="preserve">// Legal
</w:t>
      </w:r>
      <w:r>
        <w:br/>
      </w:r>
      <w:r>
        <w:rPr>
          <w:rStyle w:val="PreprocessorTok"/>
        </w:rPr>
        <w:t xml:space="preserve">#if sqrt(MY_CONSTANT) &lt; 4 </w:t>
      </w:r>
      <w:r>
        <w:rPr>
          <w:rStyle w:val="CommentTok"/>
        </w:rPr>
        <w:t xml:space="preserve">// Illegal, cannot call function sqrt
</w:t>
      </w:r>
      <w:r>
        <w:br/>
      </w:r>
      <w:r>
        <w:rPr>
          <w:rStyle w:val="PreprocessorTok"/>
        </w:rPr>
        <w:t xml:space="preserve">#if MY_CONSTANT == 3.14 </w:t>
      </w:r>
      <w:r>
        <w:rPr>
          <w:rStyle w:val="CommentTok"/>
        </w:rPr>
        <w:t xml:space="preserve">// Illegal, can only use integral values</w:t>
      </w:r>
    </w:p>
    <w:bookmarkEnd w:id="61"/>
    <w:bookmarkStart w:id="62" w:name="define"/>
    <w:p>
      <w:pPr>
        <w:pStyle w:val="Heading4"/>
      </w:pPr>
      <w:r>
        <w:t xml:space="preserve">#define</w:t>
      </w:r>
    </w:p>
    <w:p>
      <w:pPr>
        <w:numPr>
          <w:ilvl w:val="0"/>
          <w:numId w:val="1018"/>
        </w:numPr>
      </w:pPr>
      <w:r>
        <w:t xml:space="preserve">首先要理解，在预编译阶段的程序都是且仅是文本</w:t>
      </w:r>
    </w:p>
    <w:p>
      <w:pPr>
        <w:numPr>
          <w:ilvl w:val="0"/>
          <w:numId w:val="1018"/>
        </w:numPr>
      </w:pPr>
      <w:r>
        <w:t xml:space="preserve">在此基础上，由#define带来的种种tricks也就不难理解了</w:t>
      </w:r>
    </w:p>
    <w:bookmarkEnd w:id="62"/>
    <w:bookmarkStart w:id="63" w:name="include-guards-explained---if"/>
    <w:p>
      <w:pPr>
        <w:pStyle w:val="Heading4"/>
      </w:pPr>
      <w:r>
        <w:t xml:space="preserve">#Include Guards Explained &amp;&amp; #if</w:t>
      </w:r>
    </w:p>
    <w:p>
      <w:pPr>
        <w:numPr>
          <w:ilvl w:val="0"/>
          <w:numId w:val="1019"/>
        </w:numPr>
      </w:pPr>
      <w:r>
        <w:t xml:space="preserve">为什么存在Include Guards Explained？</w:t>
      </w:r>
    </w:p>
    <w:p>
      <w:pPr>
        <w:numPr>
          <w:ilvl w:val="0"/>
          <w:numId w:val="1019"/>
        </w:numPr>
      </w:pPr>
      <w:r>
        <w:t xml:space="preserve">#if：</w:t>
      </w:r>
    </w:p>
    <w:p>
      <w:pPr>
        <w:numPr>
          <w:ilvl w:val="1"/>
          <w:numId w:val="1020"/>
        </w:numPr>
      </w:pPr>
      <w:r>
        <w:t xml:space="preserve">格式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#if statement
</w:t>
      </w:r>
      <w:r>
        <w:br/>
      </w:r>
      <w:r>
        <w:rPr>
          <w:rStyle w:val="VerbatimChar"/>
        </w:rPr>
        <w:t xml:space="preserve">...
</w:t>
      </w:r>
      <w:r>
        <w:br/>
      </w:r>
      <w:r>
        <w:rPr>
          <w:rStyle w:val="VerbatimChar"/>
        </w:rPr>
        <w:t xml:space="preserve">#elif another-statement
</w:t>
      </w:r>
      <w:r>
        <w:br/>
      </w:r>
      <w:r>
        <w:rPr>
          <w:rStyle w:val="VerbatimChar"/>
        </w:rPr>
        <w:t xml:space="preserve">...
</w:t>
      </w:r>
      <w:r>
        <w:br/>
      </w:r>
      <w:r>
        <w:rPr>
          <w:rStyle w:val="VerbatimChar"/>
        </w:rPr>
        <w:t xml:space="preserve">#elif yet-another-statement
</w:t>
      </w:r>
      <w:r>
        <w:br/>
      </w:r>
      <w:r>
        <w:rPr>
          <w:rStyle w:val="VerbatimChar"/>
        </w:rPr>
        <w:t xml:space="preserve">...
</w:t>
      </w:r>
      <w:r>
        <w:br/>
      </w:r>
      <w:r>
        <w:rPr>
          <w:rStyle w:val="VerbatimChar"/>
        </w:rPr>
        <w:t xml:space="preserve">#else
</w:t>
      </w:r>
      <w:r>
        <w:br/>
      </w:r>
      <w:r>
        <w:rPr>
          <w:rStyle w:val="VerbatimChar"/>
        </w:rPr>
        <w:t xml:space="preserve">...
</w:t>
      </w:r>
      <w:r>
        <w:br/>
      </w:r>
      <w:r>
        <w:rPr>
          <w:rStyle w:val="VerbatimChar"/>
        </w:rPr>
        <w:t xml:space="preserve">#endif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
</w:t>
      </w:r>
      <w:r>
        <w:br/>
      </w:r>
      <w:r>
        <w:rPr>
          <w:rStyle w:val="PreprocessorTok"/>
        </w:rPr>
        <w:t xml:space="preserve">#if MY_CONSTANT &gt; 137 </w:t>
      </w:r>
      <w:r>
        <w:rPr>
          <w:rStyle w:val="CommentTok"/>
        </w:rPr>
        <w:t xml:space="preserve">// Legal
</w:t>
      </w:r>
      <w:r>
        <w:br/>
      </w:r>
      <w:r>
        <w:rPr>
          <w:rStyle w:val="PreprocessorTok"/>
        </w:rPr>
        <w:t xml:space="preserve">#if MY_CONSTANT * 42 == MY_CONSTANT </w:t>
      </w:r>
      <w:r>
        <w:rPr>
          <w:rStyle w:val="CommentTok"/>
        </w:rPr>
        <w:t xml:space="preserve">// Legal
</w:t>
      </w:r>
      <w:r>
        <w:br/>
      </w:r>
      <w:r>
        <w:rPr>
          <w:rStyle w:val="PreprocessorTok"/>
        </w:rPr>
        <w:t xml:space="preserve">#if sqrt(MY_CONSTANT) &lt; 4 </w:t>
      </w:r>
      <w:r>
        <w:rPr>
          <w:rStyle w:val="CommentTok"/>
        </w:rPr>
        <w:t xml:space="preserve">// Illegal, cannot call function sqrt
</w:t>
      </w:r>
      <w:r>
        <w:br/>
      </w:r>
      <w:r>
        <w:rPr>
          <w:rStyle w:val="PreprocessorTok"/>
        </w:rPr>
        <w:t xml:space="preserve">#if MY_CONSTANT == 3.14 </w:t>
      </w:r>
      <w:r>
        <w:rPr>
          <w:rStyle w:val="CommentTok"/>
        </w:rPr>
        <w:t xml:space="preserve">// Illegal, can only use integral values</w:t>
      </w:r>
    </w:p>
    <w:p>
      <w:pPr>
        <w:numPr>
          <w:ilvl w:val="1"/>
          <w:numId w:val="1021"/>
        </w:numPr>
      </w:pPr>
      <w:r>
        <w:t xml:space="preserve">可以和defined结合使用</w:t>
      </w:r>
    </w:p>
    <w:p>
      <w:pPr>
        <w:numPr>
          <w:ilvl w:val="1"/>
          <w:numId w:val="1000"/>
        </w:numPr>
      </w:pPr>
      <w:r>
        <w:t xml:space="preserve">eg:</w:t>
      </w:r>
    </w:p>
    <w:p>
      <w:pPr>
        <w:numPr>
          <w:ilvl w:val="1"/>
          <w:numId w:val="1000"/>
        </w:numPr>
        <w:pStyle w:val="SourceCode"/>
      </w:pPr>
      <w:r>
        <w:rPr>
          <w:rStyle w:val="PreprocessorTok"/>
        </w:rPr>
        <w:t xml:space="preserve">#if defined(A)
</w:t>
      </w:r>
      <w:r>
        <w:br/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is defined."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PreprocessorTok"/>
        </w:rPr>
        <w:t xml:space="preserve">#elif defined(B)
</w:t>
      </w:r>
      <w:r>
        <w:br/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 is defined."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PreprocessorTok"/>
        </w:rPr>
        <w:t xml:space="preserve">#elif defined(C)
</w:t>
      </w:r>
      <w:r>
        <w:br/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 is defined."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PreprocessorTok"/>
        </w:rPr>
        <w:t xml:space="preserve">#else
</w:t>
      </w:r>
      <w:r>
        <w:br/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 of A, B, or C is defined."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PreprocessorTok"/>
        </w:rPr>
        <w:t xml:space="preserve">#endif</w:t>
      </w:r>
    </w:p>
    <w:p>
      <w:pPr>
        <w:pStyle w:val="FirstParagraph"/>
      </w:pPr>
    </w:p>
    <w:bookmarkEnd w:id="63"/>
    <w:bookmarkStart w:id="64" w:name="综合app"/>
    <w:p>
      <w:pPr>
        <w:pStyle w:val="Heading4"/>
      </w:pPr>
      <w:r>
        <w:t xml:space="preserve">综合app</w:t>
      </w:r>
    </w:p>
    <w:p>
      <w:pPr>
        <w:numPr>
          <w:ilvl w:val="0"/>
          <w:numId w:val="1022"/>
        </w:numPr>
      </w:pPr>
      <w:r>
        <w:t xml:space="preserve">确保一个头文件即使被include多次，保证其中的变量声明且仅声明一次：</w:t>
      </w:r>
    </w:p>
    <w:p>
      <w:pPr>
        <w:pStyle w:val="SourceCode"/>
      </w:pPr>
      <w:r>
        <w:rPr>
          <w:rStyle w:val="PreprocessorTok"/>
        </w:rPr>
        <w:t xml:space="preserve">#ifndef MyStruct_Included
</w:t>
      </w:r>
      <w:r>
        <w:br/>
      </w:r>
      <w:r>
        <w:rPr>
          <w:rStyle w:val="PreprocessorTok"/>
        </w:rPr>
        <w:t xml:space="preserve">#define MyStruct_Included
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MyStruct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};</w:t>
      </w:r>
      <w:r>
        <w:rPr>
          <w:rStyle w:val="NormalTok"/>
        </w:rPr>
        <w:t xml:space="preserve">
</w:t>
      </w:r>
      <w:r>
        <w:br/>
      </w:r>
      <w:r>
        <w:rPr>
          <w:rStyle w:val="PreprocessorTok"/>
        </w:rPr>
        <w:t xml:space="preserve">#endif</w:t>
      </w:r>
    </w:p>
    <w:p>
      <w:pPr>
        <w:numPr>
          <w:ilvl w:val="0"/>
          <w:numId w:val="1023"/>
        </w:numPr>
      </w:pPr>
      <w:r>
        <w:t xml:space="preserve">注意，这里是须要#endif的，其实也是理所当然的</w:t>
      </w:r>
    </w:p>
    <w:bookmarkEnd w:id="64"/>
    <w:bookmarkStart w:id="65" w:name="macros"/>
    <w:p>
      <w:pPr>
        <w:pStyle w:val="Heading4"/>
      </w:pPr>
      <w:r>
        <w:t xml:space="preserve">Macros</w:t>
      </w:r>
    </w:p>
    <w:p>
      <w:pPr>
        <w:numPr>
          <w:ilvl w:val="0"/>
          <w:numId w:val="1024"/>
        </w:numPr>
      </w:pPr>
      <w:r>
        <w:t xml:space="preserve">标准用法：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#define macroname(parameter1, parameter2, ... , parameterN) macro-body*</w:t>
      </w:r>
    </w:p>
    <w:p>
      <w:pPr>
        <w:numPr>
          <w:ilvl w:val="0"/>
          <w:numId w:val="1025"/>
        </w:numPr>
      </w:pPr>
      <w:r>
        <w:t xml:space="preserve">准则：凡是变量能用括号括起来就括，防止运算优先级等问题产生</w:t>
      </w:r>
    </w:p>
    <w:p>
      <w:pPr>
        <w:pStyle w:val="FirstParagraph"/>
      </w:pPr>
    </w:p>
    <w:bookmarkEnd w:id="65"/>
    <w:bookmarkStart w:id="69" w:name="preprocessor预置变量"/>
    <w:p>
      <w:pPr>
        <w:pStyle w:val="Heading4"/>
      </w:pPr>
      <w:r>
        <w:t xml:space="preserve">preprocessor预置变量</w:t>
      </w:r>
    </w:p>
    <w:p>
      <w:pPr>
        <w:numPr>
          <w:ilvl w:val="0"/>
          <w:numId w:val="1026"/>
        </w:numPr>
      </w:pPr>
      <w:r>
        <w:t xml:space="preserve">eg</w:t>
      </w:r>
    </w:p>
    <w:p>
      <w:pPr>
        <w:pStyle w:val="SourceCode"/>
      </w:pPr>
      <w:r>
        <w:rPr>
          <w:rStyle w:val="VerbatimChar"/>
        </w:rPr>
        <w:t xml:space="preserve">void test0() {
</w:t>
      </w:r>
      <w:r>
        <w:br/>
      </w:r>
      <w:r>
        <w:rPr>
          <w:rStyle w:val="VerbatimChar"/>
        </w:rPr>
        <w:t xml:space="preserve">	cout &lt;&lt; "This program was compiled on " &lt;&lt; __DATE__ &lt;&lt; " at time " &lt;&lt; __TIME__ &lt;&lt; endl;
</w:t>
      </w:r>
      <w:r>
        <w:br/>
      </w:r>
      <w:r>
        <w:rPr>
          <w:rStyle w:val="VerbatimChar"/>
        </w:rPr>
        <w:t xml:space="preserve">	cout &lt;&lt; "file info:" &lt;&lt; __FILE__ &lt;&lt; endl;
</w:t>
      </w:r>
      <w:r>
        <w:br/>
      </w:r>
      <w:r>
        <w:rPr>
          <w:rStyle w:val="VerbatimChar"/>
        </w:rPr>
        <w:t xml:space="preserve">	cout &lt;&lt; "line info:" &lt;&lt; __LINE__ &lt;&lt; endl;
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drawing>
          <wp:inline>
            <wp:extent cx="5334000" cy="529138"/>
            <wp:effectExtent b="0" l="0" r="0" t="0"/>
            <wp:docPr descr="" title="fig:" id="67" name="Picture"/>
            <a:graphic>
              <a:graphicData uri="http://schemas.openxmlformats.org/drawingml/2006/picture">
                <pic:pic>
                  <pic:nvPicPr>
                    <pic:cNvPr descr="C:\Users\OrangeO_o\AppData\Roaming\Typora\typora-user-images\image-20230910135724780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69"/>
    <w:bookmarkStart w:id="70" w:name="define-vs-函数"/>
    <w:p>
      <w:pPr>
        <w:pStyle w:val="Heading4"/>
      </w:pPr>
      <w:r>
        <w:t xml:space="preserve">#define vs 函数</w:t>
      </w:r>
    </w:p>
    <w:p>
      <w:pPr>
        <w:numPr>
          <w:ilvl w:val="0"/>
          <w:numId w:val="1027"/>
        </w:numPr>
      </w:pPr>
      <w:r>
        <w:t xml:space="preserve">和preprocessor directives结合，可以做到一些c++函数无法实现的功能：</w:t>
      </w:r>
    </w:p>
    <w:p>
      <w:pPr>
        <w:pStyle w:val="SourceCode"/>
      </w:pPr>
      <w:r>
        <w:rPr>
          <w:rStyle w:val="VerbatimChar"/>
        </w:rPr>
        <w:t xml:space="preserve">#define DECLARE_MY_VAR(type) type my_##type
</w:t>
      </w:r>
      <w:r>
        <w:br/>
      </w:r>
      <w:r>
        <w:rPr>
          <w:rStyle w:val="VerbatimChar"/>
        </w:rPr>
        <w:t xml:space="preserve">DECLARE_MY_VAR(int);</w:t>
      </w:r>
    </w:p>
    <w:bookmarkEnd w:id="70"/>
    <w:bookmarkEnd w:id="71"/>
    <w:bookmarkEnd w:id="72"/>
    <w:bookmarkStart w:id="78" w:name="stl"/>
    <w:p>
      <w:pPr>
        <w:pStyle w:val="Heading2"/>
      </w:pPr>
      <w:r>
        <w:t xml:space="preserve">STL</w:t>
      </w:r>
    </w:p>
    <w:bookmarkStart w:id="77" w:name="sequence-containers"/>
    <w:p>
      <w:pPr>
        <w:pStyle w:val="Heading3"/>
      </w:pPr>
      <w:r>
        <w:t xml:space="preserve">Sequence Containers</w:t>
      </w:r>
    </w:p>
    <w:bookmarkStart w:id="76" w:name="stl总览"/>
    <w:p>
      <w:pPr>
        <w:pStyle w:val="Heading4"/>
      </w:pPr>
      <w:r>
        <w:t xml:space="preserve">STL总览</w:t>
      </w:r>
    </w:p>
    <w:p>
      <w:pPr>
        <w:pStyle w:val="BlockText"/>
      </w:pPr>
      <w:r>
        <w:t xml:space="preserve">The STL is logically divided into six pieces, each consisting of generic components that interoperate with</w:t>
      </w:r>
      <w:r>
        <w:br/>
      </w:r>
      <w:r>
        <w:t xml:space="preserve">the rest of the library:</w:t>
      </w:r>
      <w:r>
        <w:br/>
      </w:r>
      <w:r>
        <w:t xml:space="preserve">• Containers. At the heart of the STL are a collection of container classes, standard C++'s analog to</w:t>
      </w:r>
      <w:r>
        <w:br/>
      </w:r>
      <w:r>
        <w:t xml:space="preserve">the CS106B/X ADTs. For example, you can store an associative collection of key/value pairs in an</w:t>
      </w:r>
      <w:r>
        <w:br/>
      </w:r>
      <w:r>
        <w:t xml:space="preserve">STL map, or a growing list of elements in an STL vector.</w:t>
      </w:r>
      <w:r>
        <w:br/>
      </w:r>
      <w:r>
        <w:t xml:space="preserve">• Iterators. Each STL container exports iterators, objects that view and modify ranges of stored</w:t>
      </w:r>
      <w:r>
        <w:br/>
      </w:r>
      <w:r>
        <w:t xml:space="preserve">data. Iterators have a common interface, allowing you to write code that operates on data stored</w:t>
      </w:r>
      <w:r>
        <w:br/>
      </w:r>
      <w:r>
        <w:t xml:space="preserve">in arbitrary containers.</w:t>
      </w:r>
      <w:r>
        <w:br/>
      </w:r>
      <w:r>
        <w:t xml:space="preserve">• Algorithms. STL algorithms are functions that operate over ranges of data specified by iterators.</w:t>
      </w:r>
      <w:r>
        <w:br/>
      </w:r>
      <w:r>
        <w:t xml:space="preserve">The scope of the STL algorithms is staggering – there are algorithms for searching, sorting,</w:t>
      </w:r>
      <w:r>
        <w:br/>
      </w:r>
      <w:r>
        <w:t xml:space="preserve">reordering, permuting, creating, and destroying sets of data.</w:t>
      </w:r>
    </w:p>
    <w:p>
      <w:pPr>
        <w:pStyle w:val="BlockText"/>
      </w:pPr>
      <w:r>
        <w:t xml:space="preserve">• Adapters. STL adapters are objects which transform an object from one form into another. For</w:t>
      </w:r>
      <w:r>
        <w:br/>
      </w:r>
      <w:r>
        <w:t xml:space="preserve">example, the stack adapter transforms a regular vector or list into a LIFO container, while the</w:t>
      </w:r>
      <w:r>
        <w:br/>
      </w:r>
      <w:r>
        <w:t xml:space="preserve">istream_iterator transforms a standard C++ stream into an STL iterator.</w:t>
      </w:r>
      <w:r>
        <w:br/>
      </w:r>
      <w:r>
        <w:t xml:space="preserve">• Functors. Because so much of the STL relies on user-defined callback functions, the STL provides</w:t>
      </w:r>
      <w:r>
        <w:br/>
      </w:r>
      <w:r>
        <w:t xml:space="preserve">facilities for creating and modifying functions at runtime. We will defer our discussion of functors</w:t>
      </w:r>
      <w:r>
        <w:br/>
      </w:r>
      <w:r>
        <w:t xml:space="preserve">to much later in this text, as they require a fairly nuanced understanding of C++.</w:t>
      </w:r>
      <w:r>
        <w:br/>
      </w:r>
      <w:r>
        <w:t xml:space="preserve">• Allocators. The STL allows clients of the container classes to customize how memory is allocated</w:t>
      </w:r>
      <w:r>
        <w:br/>
      </w:r>
      <w:r>
        <w:t xml:space="preserve">and deallocated, either for diagnostic or performance reasons. While allocators are fascinating</w:t>
      </w:r>
      <w:r>
        <w:br/>
      </w:r>
      <w:r>
        <w:t xml:space="preserve">and certainly worthy of discussion, they are beyond the scope of this text and we will not cover</w:t>
      </w:r>
      <w:r>
        <w:br/>
      </w:r>
      <w:r>
        <w:t xml:space="preserve">them here.</w:t>
      </w:r>
    </w:p>
    <w:p>
      <w:pPr>
        <w:pStyle w:val="BlockText"/>
      </w:pPr>
      <w:r>
        <w:drawing>
          <wp:inline>
            <wp:extent cx="5334000" cy="1735952"/>
            <wp:effectExtent b="0" l="0" r="0" t="0"/>
            <wp:docPr descr="" title="fig:" id="74" name="Picture"/>
            <a:graphic>
              <a:graphicData uri="http://schemas.openxmlformats.org/drawingml/2006/picture">
                <pic:pic>
                  <pic:nvPicPr>
                    <pic:cNvPr descr="C:\Users\OrangeO_o\AppData\Roaming\Typora\typora-user-images\image-2023091016542425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5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66" Target="media/rId66.png" /><Relationship Type="http://schemas.openxmlformats.org/officeDocument/2006/relationships/image" Id="rId73" Target="media/rId73.png" /><Relationship Type="http://schemas.openxmlformats.org/officeDocument/2006/relationships/hyperlink" Id="rId33" Target="https://blog.csdn.net/hyqsong/article/details/384535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blog.csdn.net/hyqsong/article/details/384535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2023-09-10T14:17:29Z</dcterms:created>
  <dcterms:modified xsi:type="dcterms:W3CDTF">2023-09-10T14:17:29Z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