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ptos" w:hAnsi="Aptos"/>
          <w:b/>
          <w:sz w:val="32"/>
        </w:rPr>
        <w:t>Example #2: Inpatient Medication Management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LETTER</w:t>
      </w:r>
    </w:p>
    <w:p>
      <w:r>
        <w:rPr>
          <w:rFonts w:ascii="Aptos" w:hAnsi="Aptos"/>
          <w:sz w:val="22"/>
        </w:rPr>
        <w:t>July 26, 2026</w:t>
      </w:r>
    </w:p>
    <w:p>
      <w:r>
        <w:rPr>
          <w:rFonts w:ascii="Aptos" w:hAnsi="Aptos"/>
          <w:sz w:val="22"/>
        </w:rPr>
        <w:t>Re: Request for Information and Collaboration on Medication Management for Vivian Wu</w:t>
      </w:r>
    </w:p>
    <w:p>
      <w:r>
        <w:rPr>
          <w:rFonts w:ascii="Aptos" w:hAnsi="Aptos"/>
          <w:sz w:val="22"/>
        </w:rPr>
        <w:t>Dear Dr. [Treating Psychiatrist],</w:t>
      </w:r>
    </w:p>
    <w:p>
      <w:r>
        <w:rPr>
          <w:rFonts w:ascii="Aptos" w:hAnsi="Aptos"/>
          <w:sz w:val="22"/>
        </w:rPr>
        <w:t>My name is John Wu, and I am the father of Vivian Wu, currently receiving inpatient psychiatric care under your treatment. I am writing to share relevant information and to request your partnership in reviewing Vivian's medication history and any side effects she may be experiencing.</w:t>
      </w:r>
    </w:p>
    <w:p>
      <w:r>
        <w:rPr>
          <w:rFonts w:ascii="Aptos" w:hAnsi="Aptos"/>
          <w:sz w:val="22"/>
        </w:rPr>
        <w:t>I want to share notes on Vivian's medication adherence prior to admission, as I believe this information may be helpful in informing her current treatment plan. I recognize that communication with Vivian directly has been limited during this admission, which is part of why I wanted to reach out directly to share what I know and to ask for your guidance moving forward.</w:t>
      </w:r>
    </w:p>
    <w:p>
      <w:r>
        <w:rPr>
          <w:rFonts w:ascii="Aptos" w:hAnsi="Aptos"/>
          <w:sz w:val="22"/>
        </w:rPr>
        <w:t>I understand that under HIPAA, a treating provider may use professional judgment to share relevant health information with a family member who is involved in a patient's care (45 CFR 164.510(b)). I raise this only to note that, where clinically appropriate, I would welcome any information you are able to share regarding Vivian's medications and how she is responding to treatment, so that I can best support her.</w:t>
      </w:r>
    </w:p>
    <w:p>
      <w:r>
        <w:rPr>
          <w:rFonts w:ascii="Aptos" w:hAnsi="Aptos"/>
          <w:sz w:val="22"/>
        </w:rPr>
        <w:t>My hope is to work together with your team so that Vivian's treatment is adjusted in a way that reflects both her clinical needs and what we have observed of her history outside the hospital setting.</w:t>
      </w:r>
    </w:p>
    <w:p>
      <w:r>
        <w:rPr>
          <w:rFonts w:ascii="Aptos" w:hAnsi="Aptos"/>
          <w:b/>
          <w:sz w:val="22"/>
        </w:rPr>
        <w:t>Next steps:</w:t>
      </w:r>
      <w:r>
        <w:rPr>
          <w:rFonts w:ascii="Aptos" w:hAnsi="Aptos"/>
          <w:sz w:val="22"/>
        </w:rPr>
        <w:t xml:space="preserve"> I would appreciate the opportunity to speak with you or a member of the treatment team to share Vivian's medication history and to discuss any adjustments being considered. Thank you for your care of Vivian.</w:t>
      </w:r>
    </w:p>
    <w:p>
      <w:r>
        <w:rPr>
          <w:rFonts w:ascii="Aptos" w:hAnsi="Aptos"/>
          <w:sz w:val="22"/>
        </w:rPr>
        <w:t>Sincerely,</w:t>
      </w:r>
    </w:p>
    <w:p>
      <w:r>
        <w:rPr>
          <w:rFonts w:ascii="Aptos" w:hAnsi="Aptos"/>
          <w:sz w:val="22"/>
        </w:rPr>
        <w:t>John Wu</w:t>
      </w:r>
    </w:p>
    <w:p>
      <w:r>
        <w:rPr>
          <w:rFonts w:ascii="Aptos" w:hAnsi="Aptos"/>
          <w:sz w:val="22"/>
        </w:rPr>
        <w:t>Father of Vivian Wu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COMMUNICATION TIPS</w:t>
      </w:r>
    </w:p>
    <w:p>
      <w:r>
        <w:rPr>
          <w:rFonts w:ascii="Aptos" w:hAnsi="Aptos"/>
          <w:sz w:val="22"/>
        </w:rPr>
        <w:t>Tips for Talking with Providers</w:t>
      </w:r>
    </w:p>
    <w:p>
      <w:r>
        <w:rPr>
          <w:rFonts w:ascii="Aptos" w:hAnsi="Aptos"/>
          <w:sz w:val="22"/>
        </w:rPr>
        <w:t>1. Prepare a simple written timeline of medications, dosages, and any side effects you've observed - this saves time and reduces the chance of details being missed in conversation.</w:t>
      </w:r>
    </w:p>
    <w:p>
      <w:r>
        <w:rPr>
          <w:rFonts w:ascii="Aptos" w:hAnsi="Aptos"/>
          <w:sz w:val="22"/>
        </w:rPr>
        <w:t>2. Ask specifically: "Are there medication changes being considered, and what side effects should we watch for?"</w:t>
      </w:r>
    </w:p>
    <w:p>
      <w:r>
        <w:rPr>
          <w:rFonts w:ascii="Aptos" w:hAnsi="Aptos"/>
          <w:sz w:val="22"/>
        </w:rPr>
        <w:t>3. If communication with your loved one is limited right now, let the psychiatric team know this directly - it helps them understand where information gaps exist.</w:t>
      </w:r>
    </w:p>
    <w:p>
      <w:r>
        <w:rPr>
          <w:rFonts w:ascii="Aptos" w:hAnsi="Aptos"/>
          <w:sz w:val="22"/>
        </w:rPr>
        <w:t>4. You can share adherence history and observations with the provider at any time; HIPAA governs what the provider discloses to others, not what you can tell them.</w:t>
      </w:r>
    </w:p>
    <w:p>
      <w:r>
        <w:rPr>
          <w:rFonts w:ascii="Aptos" w:hAnsi="Aptos"/>
          <w:sz w:val="22"/>
        </w:rPr>
        <w:t>5. If you'd like updates going forward, ask the team what the best process is (e.g., a specific point of contact or scheduled check-in call).</w:t>
      </w:r>
    </w:p>
    <w:p>
      <w:r>
        <w:rPr>
          <w:rFonts w:ascii="Aptos" w:hAnsi="Aptos"/>
          <w:sz w:val="22"/>
        </w:rPr>
        <w:t>6. Keep requests specific and time-bound ("Can we talk for 10 minutes this week?") - busy inpatient teams often respond better to concrete, manageable asks.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S&amp;PAA Caregiver Communication Prompt Builder — Example generated output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