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ptos" w:hAnsi="Aptos"/>
          <w:b/>
          <w:sz w:val="32"/>
        </w:rPr>
        <w:t>Example #4: Community Care Coordination</w:t>
      </w:r>
    </w:p>
    <w:p>
      <w:pPr>
        <w:spacing w:before="200" w:after="120"/>
      </w:pPr>
      <w:r>
        <w:rPr>
          <w:rFonts w:ascii="Aptos" w:hAnsi="Aptos"/>
          <w:b/>
          <w:sz w:val="26"/>
        </w:rPr>
        <w:t>GENERATED LETTER</w:t>
      </w:r>
    </w:p>
    <w:p>
      <w:r>
        <w:rPr>
          <w:rFonts w:ascii="Aptos" w:hAnsi="Aptos"/>
          <w:sz w:val="22"/>
        </w:rPr>
        <w:t>July 27, 2026</w:t>
      </w:r>
    </w:p>
    <w:p>
      <w:r>
        <w:rPr>
          <w:rFonts w:ascii="Aptos" w:hAnsi="Aptos"/>
          <w:sz w:val="22"/>
        </w:rPr>
        <w:t>Re: Request for Coordination of Care for Sofia Ramirez</w:t>
      </w:r>
    </w:p>
    <w:p>
      <w:r>
        <w:rPr>
          <w:rFonts w:ascii="Aptos" w:hAnsi="Aptos"/>
          <w:sz w:val="22"/>
        </w:rPr>
        <w:t>Dear Case Manager,</w:t>
      </w:r>
    </w:p>
    <w:p>
      <w:r>
        <w:rPr>
          <w:rFonts w:ascii="Aptos" w:hAnsi="Aptos"/>
          <w:sz w:val="22"/>
        </w:rPr>
        <w:t>My name is Daniel Ramirez, and I am the brother of Sofia Ramirez, who receives care through your community mental health clinic. I am writing to ask for your help coordinating with any other providers involved in Sofia's care and to share some context about our family's current situation.</w:t>
      </w:r>
    </w:p>
    <w:p>
      <w:r>
        <w:rPr>
          <w:rFonts w:ascii="Aptos" w:hAnsi="Aptos"/>
          <w:sz w:val="22"/>
        </w:rPr>
        <w:t>I want to be transparent that our family is currently limited in the support we are able to provide Sofia, and I believe this is important context as you consider her current clinical needs and plan for her ongoing care. My hope is that by sharing this, we can work together to ensure Sofia has consistent support even where family capacity is limited.</w:t>
      </w:r>
    </w:p>
    <w:p>
      <w:r>
        <w:rPr>
          <w:rFonts w:ascii="Aptos" w:hAnsi="Aptos"/>
          <w:sz w:val="22"/>
        </w:rPr>
        <w:t>I understand that under HIPAA, a provider may use professional judgment to involve and communicate with a family member who is participating in a patient's care (45 CFR 164.510(b)). I raise this only to note that I would welcome the opportunity to be kept informed, where appropriate, so that I can help however I am able.</w:t>
      </w:r>
    </w:p>
    <w:p>
      <w:r>
        <w:rPr>
          <w:rFonts w:ascii="Aptos" w:hAnsi="Aptos"/>
          <w:sz w:val="22"/>
        </w:rPr>
        <w:t>Sofia's continuity of care means a great deal to our family, and I want to support coordination between you and any other providers involved in her treatment.</w:t>
      </w:r>
    </w:p>
    <w:p>
      <w:r>
        <w:rPr>
          <w:rFonts w:ascii="Aptos" w:hAnsi="Aptos"/>
          <w:b/>
          <w:sz w:val="22"/>
        </w:rPr>
        <w:t>Next steps:</w:t>
      </w:r>
      <w:r>
        <w:rPr>
          <w:rFonts w:ascii="Aptos" w:hAnsi="Aptos"/>
          <w:sz w:val="22"/>
        </w:rPr>
        <w:t xml:space="preserve"> I would appreciate a conversation to discuss Sofia's current clinical needs, how care is being coordinated between providers, and how our family can best support her within our current capacity. Thank you for the care you provide Sofia.</w:t>
      </w:r>
    </w:p>
    <w:p>
      <w:r>
        <w:rPr>
          <w:rFonts w:ascii="Aptos" w:hAnsi="Aptos"/>
          <w:sz w:val="22"/>
        </w:rPr>
        <w:t>Sincerely,</w:t>
      </w:r>
    </w:p>
    <w:p>
      <w:r>
        <w:rPr>
          <w:rFonts w:ascii="Aptos" w:hAnsi="Aptos"/>
          <w:sz w:val="22"/>
        </w:rPr>
        <w:t>Daniel Ramirez</w:t>
      </w:r>
    </w:p>
    <w:p>
      <w:r>
        <w:rPr>
          <w:rFonts w:ascii="Aptos" w:hAnsi="Aptos"/>
          <w:sz w:val="22"/>
        </w:rPr>
        <w:t>Brother of Sofia Ramirez</w:t>
      </w:r>
    </w:p>
    <w:p>
      <w:pPr>
        <w:spacing w:before="200" w:after="120"/>
      </w:pPr>
      <w:r>
        <w:rPr>
          <w:rFonts w:ascii="Aptos" w:hAnsi="Aptos"/>
          <w:b/>
          <w:sz w:val="26"/>
        </w:rPr>
        <w:t>GENERATED COMMUNICATION TIPS</w:t>
      </w:r>
    </w:p>
    <w:p>
      <w:r>
        <w:rPr>
          <w:rFonts w:ascii="Aptos" w:hAnsi="Aptos"/>
          <w:sz w:val="22"/>
        </w:rPr>
        <w:t>Tips for Talking with Providers</w:t>
      </w:r>
    </w:p>
    <w:p>
      <w:r>
        <w:rPr>
          <w:rFonts w:ascii="Aptos" w:hAnsi="Aptos"/>
          <w:sz w:val="22"/>
        </w:rPr>
        <w:t>1. Be honest about your capacity as a caregiver - case managers and social workers are often able to connect patients with additional community resources when family support is limited.</w:t>
      </w:r>
    </w:p>
    <w:p>
      <w:r>
        <w:rPr>
          <w:rFonts w:ascii="Aptos" w:hAnsi="Aptos"/>
          <w:sz w:val="22"/>
        </w:rPr>
        <w:t>2. Ask specifically who else is involved in your loved one's care team, and how information is shared between them.</w:t>
      </w:r>
    </w:p>
    <w:p>
      <w:r>
        <w:rPr>
          <w:rFonts w:ascii="Aptos" w:hAnsi="Aptos"/>
          <w:sz w:val="22"/>
        </w:rPr>
        <w:t>3. If follow-up care has been inconsistent, mention this directly - case managers can often help close gaps by coordinating appointments or referrals.</w:t>
      </w:r>
    </w:p>
    <w:p>
      <w:r>
        <w:rPr>
          <w:rFonts w:ascii="Aptos" w:hAnsi="Aptos"/>
          <w:sz w:val="22"/>
        </w:rPr>
        <w:t>4. You can always share your own observations and context with the care team; HIPAA governs what providers disclose outward, not what you tell them.</w:t>
      </w:r>
    </w:p>
    <w:p>
      <w:r>
        <w:rPr>
          <w:rFonts w:ascii="Aptos" w:hAnsi="Aptos"/>
          <w:sz w:val="22"/>
        </w:rPr>
        <w:t>5. Ask what a realistic support plan looks like given your family's current capacity, rather than assuming more is expected of you than you can provide.</w:t>
      </w:r>
    </w:p>
    <w:p>
      <w:r>
        <w:rPr>
          <w:rFonts w:ascii="Aptos" w:hAnsi="Aptos"/>
          <w:sz w:val="22"/>
        </w:rPr>
        <w:t>6. It's okay to acknowledge caregiver fatigue or limits - this transparency often leads to better, more sustainable care planning for everyone involved.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S&amp;PAA Caregiver Communication Prompt Builder — Example generated output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