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601C3" w:rsidP="009A036F">
      <w:pPr>
        <w:pStyle w:val="Title"/>
        <w:jc w:val="right"/>
        <w:rPr>
          <w:rFonts w:ascii="Times New Roman" w:hAnsi="Times New Roman"/>
        </w:rPr>
      </w:pPr>
      <w:r>
        <w:t>Book Store</w:t>
      </w:r>
    </w:p>
    <w:p w:rsidR="009A036F" w:rsidRPr="00B55895" w:rsidRDefault="009639D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93874">
        <w:rPr>
          <w:rFonts w:ascii="Times New Roman" w:hAnsi="Times New Roman"/>
          <w:sz w:val="28"/>
        </w:rPr>
        <w:t xml:space="preserve"> Abrudan Darius</w:t>
      </w:r>
    </w:p>
    <w:p w:rsidR="009A036F" w:rsidRPr="00B55895" w:rsidRDefault="00693874" w:rsidP="00693874">
      <w:pPr>
        <w:ind w:firstLine="720"/>
        <w:jc w:val="center"/>
      </w:pPr>
      <w:r>
        <w:rPr>
          <w:b/>
          <w:sz w:val="28"/>
          <w:szCs w:val="28"/>
        </w:rPr>
        <w:t xml:space="preserve">                                                               </w:t>
      </w:r>
      <w:r w:rsidR="009A036F" w:rsidRPr="00B55895">
        <w:rPr>
          <w:b/>
          <w:sz w:val="28"/>
          <w:szCs w:val="28"/>
        </w:rPr>
        <w:t>Group</w:t>
      </w:r>
      <w:r w:rsidR="009A036F" w:rsidRPr="00CD2FDC">
        <w:rPr>
          <w:b/>
          <w:sz w:val="28"/>
        </w:rPr>
        <w:t>:</w:t>
      </w:r>
      <w:r>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6E329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6E32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6E3293">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6E3293">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6E3293">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442F1D">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442F1D">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8601C3" w:rsidRPr="008601C3" w:rsidRDefault="008601C3" w:rsidP="008601C3"/>
    <w:p w:rsidR="008601C3" w:rsidRDefault="008601C3" w:rsidP="008601C3">
      <w:pPr>
        <w:spacing w:after="120"/>
        <w:ind w:firstLine="720"/>
        <w:jc w:val="both"/>
        <w:rPr>
          <w:sz w:val="24"/>
          <w:szCs w:val="24"/>
        </w:rPr>
      </w:pPr>
      <w:bookmarkStart w:id="23" w:name="_Toc254785388"/>
      <w:r>
        <w:rPr>
          <w:sz w:val="24"/>
          <w:szCs w:val="24"/>
        </w:rPr>
        <w:t xml:space="preserve">Design and implement </w:t>
      </w:r>
      <w:r w:rsidRPr="008601C3">
        <w:rPr>
          <w:sz w:val="24"/>
          <w:szCs w:val="24"/>
        </w:rPr>
        <w:t>an application for the employees of a book store</w:t>
      </w:r>
      <w:r>
        <w:rPr>
          <w:sz w:val="24"/>
          <w:szCs w:val="24"/>
        </w:rPr>
        <w:t xml:space="preserve"> using Java/C# API</w:t>
      </w:r>
      <w:r w:rsidRPr="008601C3">
        <w:rPr>
          <w:sz w:val="24"/>
          <w:szCs w:val="24"/>
        </w:rPr>
        <w:t xml:space="preserve">. The application should have two types of users (a regular user represented by the book store employee and an administrator user) which have to provide a username and a password in order to use the application. </w:t>
      </w:r>
    </w:p>
    <w:p w:rsidR="008601C3" w:rsidRPr="008601C3" w:rsidRDefault="008601C3" w:rsidP="008601C3">
      <w:pPr>
        <w:spacing w:after="120"/>
        <w:ind w:firstLine="360"/>
        <w:jc w:val="both"/>
        <w:rPr>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8601C3" w:rsidRDefault="008601C3" w:rsidP="008601C3"/>
    <w:p w:rsidR="008601C3" w:rsidRDefault="008601C3" w:rsidP="008601C3">
      <w:pPr>
        <w:jc w:val="both"/>
        <w:rPr>
          <w:sz w:val="24"/>
          <w:szCs w:val="24"/>
        </w:rPr>
      </w:pPr>
      <w:r>
        <w:rPr>
          <w:sz w:val="24"/>
          <w:szCs w:val="24"/>
        </w:rPr>
        <w:t>The regular user can perform the following operations:</w:t>
      </w:r>
    </w:p>
    <w:p w:rsidR="004F65DC" w:rsidRDefault="004F65DC" w:rsidP="008601C3">
      <w:pPr>
        <w:jc w:val="both"/>
        <w:rPr>
          <w:sz w:val="24"/>
          <w:szCs w:val="24"/>
        </w:rPr>
      </w:pPr>
    </w:p>
    <w:p w:rsidR="008601C3" w:rsidRDefault="008601C3" w:rsidP="008601C3">
      <w:pPr>
        <w:pStyle w:val="ListParagraph"/>
        <w:widowControl/>
        <w:numPr>
          <w:ilvl w:val="0"/>
          <w:numId w:val="3"/>
        </w:numPr>
        <w:spacing w:after="120" w:line="276" w:lineRule="auto"/>
        <w:jc w:val="both"/>
        <w:rPr>
          <w:sz w:val="24"/>
          <w:szCs w:val="24"/>
        </w:rPr>
      </w:pPr>
      <w:r>
        <w:rPr>
          <w:sz w:val="24"/>
          <w:szCs w:val="24"/>
        </w:rPr>
        <w:t>Search books by genre, title, author.</w:t>
      </w:r>
    </w:p>
    <w:p w:rsidR="008601C3" w:rsidRDefault="008601C3" w:rsidP="008601C3">
      <w:pPr>
        <w:pStyle w:val="ListParagraph"/>
        <w:widowControl/>
        <w:numPr>
          <w:ilvl w:val="0"/>
          <w:numId w:val="3"/>
        </w:numPr>
        <w:spacing w:after="120" w:line="276" w:lineRule="auto"/>
        <w:jc w:val="both"/>
        <w:rPr>
          <w:sz w:val="24"/>
          <w:szCs w:val="24"/>
        </w:rPr>
      </w:pPr>
      <w:r>
        <w:rPr>
          <w:sz w:val="24"/>
          <w:szCs w:val="24"/>
        </w:rPr>
        <w:t>Sell books.</w:t>
      </w:r>
    </w:p>
    <w:p w:rsidR="0016449A" w:rsidRPr="0016449A" w:rsidRDefault="0016449A" w:rsidP="0016449A">
      <w:pPr>
        <w:widowControl/>
        <w:spacing w:after="120" w:line="276" w:lineRule="auto"/>
        <w:ind w:left="360"/>
        <w:jc w:val="both"/>
        <w:rPr>
          <w:sz w:val="24"/>
          <w:szCs w:val="24"/>
        </w:rPr>
      </w:pPr>
    </w:p>
    <w:p w:rsidR="008601C3" w:rsidRDefault="008601C3" w:rsidP="008601C3">
      <w:pPr>
        <w:jc w:val="both"/>
        <w:rPr>
          <w:sz w:val="24"/>
          <w:szCs w:val="24"/>
        </w:rPr>
      </w:pPr>
      <w:r>
        <w:rPr>
          <w:sz w:val="24"/>
          <w:szCs w:val="24"/>
        </w:rPr>
        <w:t>The administrator can perform the following operations:</w:t>
      </w:r>
    </w:p>
    <w:p w:rsidR="004F65DC" w:rsidRDefault="004F65DC" w:rsidP="008601C3">
      <w:pPr>
        <w:jc w:val="both"/>
        <w:rPr>
          <w:sz w:val="24"/>
          <w:szCs w:val="24"/>
        </w:rPr>
      </w:pPr>
    </w:p>
    <w:p w:rsidR="008601C3" w:rsidRDefault="008601C3" w:rsidP="008601C3">
      <w:pPr>
        <w:pStyle w:val="ListParagraph"/>
        <w:widowControl/>
        <w:numPr>
          <w:ilvl w:val="0"/>
          <w:numId w:val="3"/>
        </w:numPr>
        <w:spacing w:after="120" w:line="276" w:lineRule="auto"/>
        <w:jc w:val="both"/>
        <w:rPr>
          <w:sz w:val="24"/>
          <w:szCs w:val="24"/>
        </w:rPr>
      </w:pPr>
      <w:r>
        <w:rPr>
          <w:sz w:val="24"/>
          <w:szCs w:val="24"/>
        </w:rPr>
        <w:t>CRUD on books (book information: title, author, genre, quantity, and price).</w:t>
      </w:r>
    </w:p>
    <w:p w:rsidR="008601C3" w:rsidRDefault="008601C3" w:rsidP="008601C3">
      <w:pPr>
        <w:pStyle w:val="ListParagraph"/>
        <w:widowControl/>
        <w:numPr>
          <w:ilvl w:val="0"/>
          <w:numId w:val="3"/>
        </w:numPr>
        <w:spacing w:after="120" w:line="276" w:lineRule="auto"/>
        <w:jc w:val="both"/>
        <w:rPr>
          <w:sz w:val="24"/>
          <w:szCs w:val="24"/>
        </w:rPr>
      </w:pPr>
      <w:r>
        <w:rPr>
          <w:sz w:val="24"/>
          <w:szCs w:val="24"/>
        </w:rPr>
        <w:t>CRUD on regular users’ information.</w:t>
      </w:r>
    </w:p>
    <w:p w:rsidR="008601C3" w:rsidRPr="008601C3" w:rsidRDefault="008601C3" w:rsidP="008601C3">
      <w:pPr>
        <w:pStyle w:val="ListParagraph"/>
        <w:widowControl/>
        <w:numPr>
          <w:ilvl w:val="0"/>
          <w:numId w:val="3"/>
        </w:numPr>
        <w:spacing w:after="240" w:line="276" w:lineRule="auto"/>
        <w:jc w:val="both"/>
        <w:rPr>
          <w:sz w:val="24"/>
          <w:szCs w:val="24"/>
        </w:rPr>
      </w:pPr>
      <w:r>
        <w:rPr>
          <w:sz w:val="24"/>
          <w:szCs w:val="24"/>
        </w:rPr>
        <w:t xml:space="preserve">Generate two types of reports files, one in pdf format and one in csv format, with the books out of stock. </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8601C3" w:rsidRDefault="008601C3" w:rsidP="008601C3"/>
    <w:p w:rsidR="00DB4EDC" w:rsidRDefault="00DB4EDC" w:rsidP="008601C3"/>
    <w:p w:rsidR="008601C3" w:rsidRDefault="008601C3" w:rsidP="008601C3">
      <w:pPr>
        <w:ind w:firstLine="720"/>
        <w:rPr>
          <w:sz w:val="24"/>
        </w:rPr>
      </w:pPr>
      <w:r w:rsidRPr="00C741F1">
        <w:rPr>
          <w:sz w:val="24"/>
        </w:rPr>
        <w:t xml:space="preserve">Some of the </w:t>
      </w:r>
      <w:r>
        <w:rPr>
          <w:sz w:val="24"/>
        </w:rPr>
        <w:t xml:space="preserve">non-functional requirements </w:t>
      </w:r>
      <w:r>
        <w:rPr>
          <w:sz w:val="24"/>
        </w:rPr>
        <w:t xml:space="preserve">that are present in the application are privacy and </w:t>
      </w:r>
      <w:r>
        <w:rPr>
          <w:sz w:val="24"/>
        </w:rPr>
        <w:t xml:space="preserve">security while using a log in and a log out mode </w:t>
      </w:r>
      <w:r>
        <w:rPr>
          <w:sz w:val="24"/>
        </w:rPr>
        <w:t>for</w:t>
      </w:r>
      <w:r>
        <w:rPr>
          <w:sz w:val="24"/>
        </w:rPr>
        <w:t xml:space="preserve"> the application, so that not everybody could use this application, just the employees </w:t>
      </w:r>
      <w:r w:rsidR="002C7993">
        <w:rPr>
          <w:sz w:val="24"/>
        </w:rPr>
        <w:t xml:space="preserve">of the book store </w:t>
      </w:r>
      <w:r>
        <w:rPr>
          <w:sz w:val="24"/>
        </w:rPr>
        <w:t xml:space="preserve">and the administrator who have control on </w:t>
      </w:r>
      <w:r w:rsidR="002C7993">
        <w:rPr>
          <w:sz w:val="24"/>
        </w:rPr>
        <w:t xml:space="preserve">the </w:t>
      </w:r>
      <w:r>
        <w:rPr>
          <w:sz w:val="24"/>
        </w:rPr>
        <w:t>employees.</w:t>
      </w:r>
    </w:p>
    <w:p w:rsidR="002C7993" w:rsidRDefault="002C7993" w:rsidP="008601C3">
      <w:pPr>
        <w:ind w:firstLine="720"/>
        <w:rPr>
          <w:sz w:val="24"/>
        </w:rPr>
      </w:pPr>
    </w:p>
    <w:p w:rsidR="002C7993" w:rsidRDefault="002C7993" w:rsidP="002C7993">
      <w:pPr>
        <w:ind w:firstLine="720"/>
        <w:rPr>
          <w:sz w:val="24"/>
        </w:rPr>
      </w:pPr>
      <w:r>
        <w:rPr>
          <w:sz w:val="24"/>
        </w:rPr>
        <w:t>Efficiency and usability are another non-functional requirement that are present by the functionality of getting a</w:t>
      </w:r>
      <w:r>
        <w:rPr>
          <w:sz w:val="24"/>
        </w:rPr>
        <w:t xml:space="preserve"> specific type of</w:t>
      </w:r>
      <w:r>
        <w:rPr>
          <w:sz w:val="24"/>
        </w:rPr>
        <w:t xml:space="preserve"> report </w:t>
      </w:r>
      <w:r>
        <w:rPr>
          <w:sz w:val="24"/>
        </w:rPr>
        <w:t>(pdf format and csv format) with the books out of stock. Another types of reports could be easily added because of the facility of the factory pattern which is used in order to manage multiple types of reports files.</w:t>
      </w:r>
      <w:r>
        <w:rPr>
          <w:sz w:val="24"/>
        </w:rPr>
        <w:t xml:space="preserve"> </w:t>
      </w:r>
    </w:p>
    <w:p w:rsidR="002C7993" w:rsidRDefault="002C7993" w:rsidP="002C7993">
      <w:pPr>
        <w:ind w:firstLine="720"/>
        <w:rPr>
          <w:sz w:val="24"/>
        </w:rPr>
      </w:pPr>
    </w:p>
    <w:p w:rsidR="008601C3" w:rsidRDefault="008601C3" w:rsidP="008601C3">
      <w:pPr>
        <w:rPr>
          <w:sz w:val="24"/>
        </w:rPr>
      </w:pPr>
      <w:r>
        <w:rPr>
          <w:sz w:val="24"/>
        </w:rPr>
        <w:tab/>
        <w:t xml:space="preserve">Maintainability and extensibility can be also seen by having the possibility of adding new </w:t>
      </w:r>
      <w:r w:rsidR="002C7993">
        <w:rPr>
          <w:sz w:val="24"/>
        </w:rPr>
        <w:t>books in the store if there are any new books that are published so the store will be updated in order to keep up with the progress.</w:t>
      </w:r>
      <w:r>
        <w:rPr>
          <w:sz w:val="24"/>
        </w:rPr>
        <w:t xml:space="preserve"> In time, some employees can resigned and others people can take their places, functionality maintained by the administrator</w:t>
      </w:r>
      <w:r w:rsidR="002C7993">
        <w:rPr>
          <w:sz w:val="24"/>
        </w:rPr>
        <w:t>, which has the ability to hire and fire who he wants</w:t>
      </w:r>
      <w:r>
        <w:rPr>
          <w:sz w:val="24"/>
        </w:rPr>
        <w:t>.</w:t>
      </w:r>
    </w:p>
    <w:p w:rsidR="00DB4EDC" w:rsidRDefault="008601C3" w:rsidP="004F65DC">
      <w:pPr>
        <w:rPr>
          <w:sz w:val="24"/>
        </w:rPr>
      </w:pPr>
      <w:r>
        <w:rPr>
          <w:sz w:val="24"/>
        </w:rPr>
        <w:t xml:space="preserve"> </w:t>
      </w:r>
      <w:r>
        <w:rPr>
          <w:sz w:val="24"/>
        </w:rPr>
        <w:tab/>
        <w:t xml:space="preserve"> </w:t>
      </w:r>
      <w:bookmarkStart w:id="25" w:name="_Toc254785390"/>
    </w:p>
    <w:p w:rsidR="004F65DC" w:rsidRDefault="004F65DC" w:rsidP="004F65DC"/>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4F65DC" w:rsidRDefault="004F65DC" w:rsidP="004F65DC"/>
    <w:p w:rsidR="00246207" w:rsidRDefault="00246207" w:rsidP="004F65DC"/>
    <w:p w:rsidR="004F65DC" w:rsidRPr="00976C6D" w:rsidRDefault="004F65DC" w:rsidP="004F65DC">
      <w:pPr>
        <w:rPr>
          <w:sz w:val="24"/>
        </w:rPr>
      </w:pPr>
      <w:r w:rsidRPr="00976C6D">
        <w:rPr>
          <w:sz w:val="24"/>
        </w:rPr>
        <w:t xml:space="preserve">Use case: </w:t>
      </w:r>
      <w:r>
        <w:rPr>
          <w:sz w:val="24"/>
        </w:rPr>
        <w:t>sell book</w:t>
      </w:r>
    </w:p>
    <w:p w:rsidR="004F65DC" w:rsidRPr="00976C6D" w:rsidRDefault="004F65DC" w:rsidP="004F65DC">
      <w:pPr>
        <w:rPr>
          <w:sz w:val="24"/>
        </w:rPr>
      </w:pPr>
      <w:r w:rsidRPr="00976C6D">
        <w:rPr>
          <w:sz w:val="24"/>
        </w:rPr>
        <w:t>Level: user-goal level</w:t>
      </w:r>
    </w:p>
    <w:p w:rsidR="004F65DC" w:rsidRPr="00976C6D" w:rsidRDefault="004F65DC" w:rsidP="004F65DC">
      <w:pPr>
        <w:rPr>
          <w:sz w:val="24"/>
        </w:rPr>
      </w:pPr>
      <w:r w:rsidRPr="00976C6D">
        <w:rPr>
          <w:sz w:val="24"/>
        </w:rPr>
        <w:t>Primary actor: employee</w:t>
      </w:r>
    </w:p>
    <w:p w:rsidR="004F65DC" w:rsidRPr="00976C6D" w:rsidRDefault="004F65DC" w:rsidP="004F65DC">
      <w:pPr>
        <w:rPr>
          <w:sz w:val="24"/>
        </w:rPr>
      </w:pPr>
      <w:r w:rsidRPr="00976C6D">
        <w:rPr>
          <w:sz w:val="24"/>
        </w:rPr>
        <w:t xml:space="preserve">Main success scenario: there are enough </w:t>
      </w:r>
      <w:r>
        <w:rPr>
          <w:sz w:val="24"/>
        </w:rPr>
        <w:t xml:space="preserve">books in the store to sell them to a particular client </w:t>
      </w:r>
    </w:p>
    <w:p w:rsidR="004F65DC" w:rsidRDefault="004F65DC" w:rsidP="004F65DC">
      <w:pPr>
        <w:rPr>
          <w:sz w:val="24"/>
        </w:rPr>
      </w:pPr>
      <w:r w:rsidRPr="00976C6D">
        <w:rPr>
          <w:sz w:val="24"/>
        </w:rPr>
        <w:t xml:space="preserve">Extensions: not enough </w:t>
      </w:r>
      <w:r w:rsidR="00B97223">
        <w:rPr>
          <w:sz w:val="24"/>
        </w:rPr>
        <w:t>books in the store</w:t>
      </w:r>
      <w:r w:rsidRPr="00976C6D">
        <w:rPr>
          <w:sz w:val="24"/>
        </w:rPr>
        <w:t xml:space="preserve"> </w:t>
      </w:r>
    </w:p>
    <w:p w:rsidR="00246207" w:rsidRDefault="00246207" w:rsidP="004F65DC">
      <w:pPr>
        <w:rPr>
          <w:sz w:val="24"/>
        </w:rPr>
      </w:pPr>
    </w:p>
    <w:p w:rsidR="00246207" w:rsidRDefault="00246207" w:rsidP="004F65DC">
      <w:pPr>
        <w:rPr>
          <w:sz w:val="24"/>
        </w:rPr>
      </w:pPr>
    </w:p>
    <w:p w:rsidR="00246207" w:rsidRDefault="00246207" w:rsidP="004F65DC">
      <w:pPr>
        <w:rPr>
          <w:sz w:val="24"/>
        </w:rPr>
      </w:pPr>
    </w:p>
    <w:p w:rsidR="00246207" w:rsidRDefault="00246207" w:rsidP="004F65DC">
      <w:pPr>
        <w:rPr>
          <w:sz w:val="24"/>
        </w:rPr>
      </w:pPr>
    </w:p>
    <w:p w:rsidR="00D95004" w:rsidRDefault="00D95004" w:rsidP="004F65DC">
      <w:pPr>
        <w:rPr>
          <w:sz w:val="24"/>
        </w:rPr>
      </w:pPr>
    </w:p>
    <w:p w:rsidR="00D95004" w:rsidRPr="00976C6D" w:rsidRDefault="0088414D" w:rsidP="004F65DC">
      <w:pPr>
        <w:rPr>
          <w:sz w:val="24"/>
        </w:rPr>
      </w:pPr>
      <w:r>
        <w:rPr>
          <w:noProof/>
          <w:sz w:val="24"/>
        </w:rPr>
        <w:drawing>
          <wp:inline distT="0" distB="0" distL="0" distR="0">
            <wp:extent cx="5943600" cy="541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s-admin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417185"/>
                    </a:xfrm>
                    <a:prstGeom prst="rect">
                      <a:avLst/>
                    </a:prstGeom>
                  </pic:spPr>
                </pic:pic>
              </a:graphicData>
            </a:graphic>
          </wp:inline>
        </w:drawing>
      </w:r>
    </w:p>
    <w:p w:rsidR="004F65DC" w:rsidRDefault="004F65DC" w:rsidP="004F65DC"/>
    <w:p w:rsidR="004F65DC" w:rsidRDefault="004F65DC" w:rsidP="004F65DC"/>
    <w:p w:rsidR="00246207" w:rsidRDefault="0088414D" w:rsidP="004F65DC">
      <w:r>
        <w:rPr>
          <w:noProof/>
        </w:rPr>
        <w:lastRenderedPageBreak/>
        <w:drawing>
          <wp:inline distT="0" distB="0" distL="0" distR="0">
            <wp:extent cx="5172075" cy="404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s-employee1.jpg"/>
                    <pic:cNvPicPr/>
                  </pic:nvPicPr>
                  <pic:blipFill>
                    <a:blip r:embed="rId10">
                      <a:extLst>
                        <a:ext uri="{28A0092B-C50C-407E-A947-70E740481C1C}">
                          <a14:useLocalDpi xmlns:a14="http://schemas.microsoft.com/office/drawing/2010/main" val="0"/>
                        </a:ext>
                      </a:extLst>
                    </a:blip>
                    <a:stretch>
                      <a:fillRect/>
                    </a:stretch>
                  </pic:blipFill>
                  <pic:spPr>
                    <a:xfrm>
                      <a:off x="0" y="0"/>
                      <a:ext cx="5172075" cy="4048125"/>
                    </a:xfrm>
                    <a:prstGeom prst="rect">
                      <a:avLst/>
                    </a:prstGeom>
                  </pic:spPr>
                </pic:pic>
              </a:graphicData>
            </a:graphic>
          </wp:inline>
        </w:drawing>
      </w:r>
    </w:p>
    <w:p w:rsidR="004F65DC" w:rsidRPr="004F65DC" w:rsidRDefault="004F65DC" w:rsidP="004F65DC"/>
    <w:p w:rsidR="009A036F"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5A22CC" w:rsidRPr="005A22CC" w:rsidRDefault="005A22CC" w:rsidP="005A22CC"/>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8B1099" w:rsidRDefault="008B1099" w:rsidP="006F64B7">
      <w:pPr>
        <w:spacing w:line="240" w:lineRule="auto"/>
        <w:jc w:val="both"/>
        <w:rPr>
          <w:b/>
          <w:sz w:val="28"/>
        </w:rPr>
      </w:pPr>
    </w:p>
    <w:p w:rsidR="00246207" w:rsidRDefault="00246207" w:rsidP="006F64B7">
      <w:pPr>
        <w:spacing w:line="240" w:lineRule="auto"/>
        <w:jc w:val="both"/>
        <w:rPr>
          <w:b/>
          <w:sz w:val="28"/>
        </w:rPr>
      </w:pPr>
    </w:p>
    <w:p w:rsidR="00833152" w:rsidRDefault="00833152" w:rsidP="00833152">
      <w:pPr>
        <w:ind w:firstLine="720"/>
        <w:rPr>
          <w:sz w:val="24"/>
        </w:rPr>
      </w:pPr>
      <w:r>
        <w:rPr>
          <w:sz w:val="24"/>
        </w:rPr>
        <w:t xml:space="preserve">I used the </w:t>
      </w:r>
      <w:r>
        <w:rPr>
          <w:sz w:val="24"/>
        </w:rPr>
        <w:t>Model View Controller</w:t>
      </w:r>
      <w:r>
        <w:rPr>
          <w:sz w:val="24"/>
        </w:rPr>
        <w:t xml:space="preserve"> Architectural Pattern or so called </w:t>
      </w:r>
      <w:r>
        <w:rPr>
          <w:sz w:val="24"/>
        </w:rPr>
        <w:t>MVC Pattern</w:t>
      </w:r>
      <w:r>
        <w:rPr>
          <w:sz w:val="24"/>
        </w:rPr>
        <w:t>.</w:t>
      </w:r>
      <w:r>
        <w:rPr>
          <w:sz w:val="24"/>
        </w:rPr>
        <w:t xml:space="preserve"> Model represents objects which contain data. View represents the visualization of the data that model contains. View contains the classes corresponding to the frames of the GUI.</w:t>
      </w:r>
      <w:r>
        <w:rPr>
          <w:sz w:val="24"/>
        </w:rPr>
        <w:t xml:space="preserve"> </w:t>
      </w:r>
      <w:r>
        <w:rPr>
          <w:sz w:val="24"/>
        </w:rPr>
        <w:t xml:space="preserve">Controller </w:t>
      </w:r>
      <w:r w:rsidRPr="00833152">
        <w:rPr>
          <w:color w:val="000000"/>
          <w:sz w:val="24"/>
          <w:szCs w:val="24"/>
          <w:shd w:val="clear" w:color="auto" w:fill="FFFFFF"/>
        </w:rPr>
        <w:t xml:space="preserve">acts on both model and view. It controls the data flow into model object and updates the view whenever data changes. It </w:t>
      </w:r>
      <w:r>
        <w:rPr>
          <w:color w:val="000000"/>
          <w:sz w:val="24"/>
          <w:szCs w:val="24"/>
          <w:shd w:val="clear" w:color="auto" w:fill="FFFFFF"/>
        </w:rPr>
        <w:t xml:space="preserve">also </w:t>
      </w:r>
      <w:r w:rsidRPr="00833152">
        <w:rPr>
          <w:color w:val="000000"/>
          <w:sz w:val="24"/>
          <w:szCs w:val="24"/>
          <w:shd w:val="clear" w:color="auto" w:fill="FFFFFF"/>
        </w:rPr>
        <w:t>keeps view and model separate</w:t>
      </w:r>
      <w:r>
        <w:rPr>
          <w:rFonts w:ascii="Verdana" w:hAnsi="Verdana"/>
          <w:color w:val="000000"/>
          <w:sz w:val="23"/>
          <w:szCs w:val="23"/>
          <w:shd w:val="clear" w:color="auto" w:fill="FFFFFF"/>
        </w:rPr>
        <w:t>.</w:t>
      </w:r>
      <w:r>
        <w:rPr>
          <w:sz w:val="24"/>
        </w:rPr>
        <w:t xml:space="preserve"> </w:t>
      </w:r>
    </w:p>
    <w:p w:rsidR="00246207" w:rsidRPr="00B55895" w:rsidRDefault="00246207" w:rsidP="006F64B7">
      <w:pPr>
        <w:spacing w:line="240" w:lineRule="auto"/>
        <w:jc w:val="both"/>
        <w:rPr>
          <w:b/>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B1099" w:rsidRDefault="008B1099" w:rsidP="006F64B7">
      <w:pPr>
        <w:spacing w:line="240" w:lineRule="auto"/>
        <w:jc w:val="both"/>
        <w:rPr>
          <w:b/>
          <w:sz w:val="28"/>
        </w:rPr>
      </w:pPr>
    </w:p>
    <w:p w:rsidR="00D17690" w:rsidRDefault="00D17690" w:rsidP="006F64B7">
      <w:pPr>
        <w:spacing w:line="240" w:lineRule="auto"/>
        <w:jc w:val="both"/>
        <w:rPr>
          <w:b/>
          <w:sz w:val="28"/>
        </w:rPr>
      </w:pPr>
    </w:p>
    <w:p w:rsidR="00D17690" w:rsidRDefault="00D17690" w:rsidP="00D17690">
      <w:pPr>
        <w:ind w:firstLine="720"/>
        <w:rPr>
          <w:sz w:val="24"/>
        </w:rPr>
      </w:pPr>
      <w:r>
        <w:rPr>
          <w:sz w:val="24"/>
        </w:rPr>
        <w:t xml:space="preserve">In the diagrams below, it is shown how </w:t>
      </w:r>
      <w:r>
        <w:rPr>
          <w:sz w:val="24"/>
        </w:rPr>
        <w:t>the model view controller</w:t>
      </w:r>
      <w:r>
        <w:rPr>
          <w:sz w:val="24"/>
        </w:rPr>
        <w:t xml:space="preserve"> architectural pattern is applied to the </w:t>
      </w:r>
      <w:r>
        <w:rPr>
          <w:sz w:val="24"/>
        </w:rPr>
        <w:t>book store</w:t>
      </w:r>
      <w:r>
        <w:rPr>
          <w:sz w:val="24"/>
        </w:rPr>
        <w:t xml:space="preserve"> application. Each </w:t>
      </w:r>
      <w:r>
        <w:rPr>
          <w:sz w:val="24"/>
        </w:rPr>
        <w:t>component</w:t>
      </w:r>
      <w:r>
        <w:rPr>
          <w:sz w:val="24"/>
        </w:rPr>
        <w:t xml:space="preserve"> is represented by a package with the same name.</w:t>
      </w:r>
    </w:p>
    <w:p w:rsidR="00D17690" w:rsidRDefault="00D17690" w:rsidP="006F64B7">
      <w:pPr>
        <w:spacing w:line="240" w:lineRule="auto"/>
        <w:jc w:val="both"/>
        <w:rPr>
          <w:b/>
          <w:sz w:val="28"/>
        </w:rPr>
      </w:pPr>
    </w:p>
    <w:p w:rsidR="00D17690" w:rsidRDefault="00D17690" w:rsidP="006F64B7">
      <w:pPr>
        <w:spacing w:line="240" w:lineRule="auto"/>
        <w:jc w:val="both"/>
        <w:rPr>
          <w:b/>
          <w:sz w:val="28"/>
        </w:rPr>
      </w:pPr>
    </w:p>
    <w:p w:rsidR="0000034B" w:rsidRDefault="00D17690" w:rsidP="00567D32">
      <w:pPr>
        <w:spacing w:line="240" w:lineRule="auto"/>
        <w:jc w:val="both"/>
        <w:rPr>
          <w:b/>
          <w:sz w:val="28"/>
        </w:rPr>
      </w:pPr>
      <w:r>
        <w:rPr>
          <w:b/>
          <w:noProof/>
          <w:sz w:val="28"/>
        </w:rPr>
        <w:lastRenderedPageBreak/>
        <w:drawing>
          <wp:inline distT="0" distB="0" distL="0" distR="0">
            <wp:extent cx="6438900" cy="4494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11">
                      <a:extLst>
                        <a:ext uri="{28A0092B-C50C-407E-A947-70E740481C1C}">
                          <a14:useLocalDpi xmlns:a14="http://schemas.microsoft.com/office/drawing/2010/main" val="0"/>
                        </a:ext>
                      </a:extLst>
                    </a:blip>
                    <a:stretch>
                      <a:fillRect/>
                    </a:stretch>
                  </pic:blipFill>
                  <pic:spPr>
                    <a:xfrm>
                      <a:off x="0" y="0"/>
                      <a:ext cx="6467231" cy="4514043"/>
                    </a:xfrm>
                    <a:prstGeom prst="rect">
                      <a:avLst/>
                    </a:prstGeom>
                  </pic:spPr>
                </pic:pic>
              </a:graphicData>
            </a:graphic>
          </wp:inline>
        </w:drawing>
      </w:r>
    </w:p>
    <w:p w:rsidR="008B3B1F" w:rsidRDefault="008B3B1F" w:rsidP="00567D32">
      <w:pPr>
        <w:spacing w:line="240" w:lineRule="auto"/>
        <w:jc w:val="both"/>
        <w:rPr>
          <w:b/>
          <w:sz w:val="28"/>
        </w:rPr>
      </w:pPr>
    </w:p>
    <w:p w:rsidR="0000034B" w:rsidRDefault="008B3B1F" w:rsidP="006F64B7">
      <w:pPr>
        <w:spacing w:line="240" w:lineRule="auto"/>
        <w:jc w:val="both"/>
        <w:rPr>
          <w:sz w:val="24"/>
          <w:szCs w:val="24"/>
        </w:rPr>
      </w:pPr>
      <w:r>
        <w:rPr>
          <w:sz w:val="24"/>
          <w:szCs w:val="24"/>
        </w:rPr>
        <w:t>Component diagram:</w:t>
      </w:r>
    </w:p>
    <w:p w:rsidR="001770E4" w:rsidRDefault="001770E4" w:rsidP="006F64B7">
      <w:pPr>
        <w:spacing w:line="240" w:lineRule="auto"/>
        <w:jc w:val="both"/>
        <w:rPr>
          <w:sz w:val="24"/>
          <w:szCs w:val="24"/>
        </w:rPr>
      </w:pPr>
    </w:p>
    <w:p w:rsidR="008B3B1F" w:rsidRDefault="008B3B1F" w:rsidP="006F64B7">
      <w:pPr>
        <w:spacing w:line="240" w:lineRule="auto"/>
        <w:jc w:val="both"/>
        <w:rPr>
          <w:sz w:val="24"/>
          <w:szCs w:val="24"/>
        </w:rPr>
      </w:pPr>
    </w:p>
    <w:p w:rsidR="008B3B1F" w:rsidRDefault="008B3B1F" w:rsidP="006F64B7">
      <w:pPr>
        <w:spacing w:line="240" w:lineRule="auto"/>
        <w:jc w:val="both"/>
        <w:rPr>
          <w:sz w:val="24"/>
          <w:szCs w:val="24"/>
        </w:rPr>
      </w:pPr>
    </w:p>
    <w:p w:rsidR="008B3B1F" w:rsidRPr="008B3B1F" w:rsidRDefault="008B3B1F" w:rsidP="006F64B7">
      <w:pPr>
        <w:spacing w:line="240" w:lineRule="auto"/>
        <w:jc w:val="both"/>
        <w:rPr>
          <w:sz w:val="24"/>
          <w:szCs w:val="24"/>
        </w:rPr>
      </w:pPr>
      <w:r>
        <w:rPr>
          <w:noProof/>
          <w:sz w:val="24"/>
          <w:szCs w:val="24"/>
        </w:rPr>
        <w:drawing>
          <wp:inline distT="0" distB="0" distL="0" distR="0">
            <wp:extent cx="6483350" cy="245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jpg"/>
                    <pic:cNvPicPr/>
                  </pic:nvPicPr>
                  <pic:blipFill>
                    <a:blip r:embed="rId12">
                      <a:extLst>
                        <a:ext uri="{28A0092B-C50C-407E-A947-70E740481C1C}">
                          <a14:useLocalDpi xmlns:a14="http://schemas.microsoft.com/office/drawing/2010/main" val="0"/>
                        </a:ext>
                      </a:extLst>
                    </a:blip>
                    <a:stretch>
                      <a:fillRect/>
                    </a:stretch>
                  </pic:blipFill>
                  <pic:spPr>
                    <a:xfrm>
                      <a:off x="0" y="0"/>
                      <a:ext cx="6494654" cy="2457006"/>
                    </a:xfrm>
                    <a:prstGeom prst="rect">
                      <a:avLst/>
                    </a:prstGeom>
                  </pic:spPr>
                </pic:pic>
              </a:graphicData>
            </a:graphic>
          </wp:inline>
        </w:drawing>
      </w:r>
    </w:p>
    <w:p w:rsidR="00B90F81" w:rsidRDefault="00B90F81" w:rsidP="00C74F82">
      <w:pPr>
        <w:rPr>
          <w:sz w:val="24"/>
        </w:rPr>
      </w:pPr>
    </w:p>
    <w:p w:rsidR="00994D26" w:rsidRDefault="00994D26" w:rsidP="00C74F82">
      <w:pPr>
        <w:rPr>
          <w:sz w:val="24"/>
        </w:rPr>
      </w:pPr>
    </w:p>
    <w:p w:rsidR="00C74F82" w:rsidRDefault="00C74F82" w:rsidP="00C74F82">
      <w:pPr>
        <w:rPr>
          <w:sz w:val="24"/>
        </w:rPr>
      </w:pPr>
      <w:r>
        <w:rPr>
          <w:sz w:val="24"/>
        </w:rPr>
        <w:lastRenderedPageBreak/>
        <w:t>Deployment diagram:</w:t>
      </w:r>
    </w:p>
    <w:p w:rsidR="00C74F82" w:rsidRDefault="00C74F82" w:rsidP="00C74F82">
      <w:pPr>
        <w:rPr>
          <w:sz w:val="24"/>
        </w:rPr>
      </w:pPr>
    </w:p>
    <w:p w:rsidR="00D17690" w:rsidRDefault="008E4AC4" w:rsidP="00562784">
      <w:pPr>
        <w:spacing w:line="240" w:lineRule="auto"/>
        <w:ind w:left="1440" w:firstLine="720"/>
        <w:jc w:val="both"/>
        <w:rPr>
          <w:b/>
        </w:rPr>
      </w:pPr>
      <w:bookmarkStart w:id="27" w:name="_GoBack"/>
      <w:r>
        <w:rPr>
          <w:b/>
          <w:noProof/>
        </w:rPr>
        <w:drawing>
          <wp:inline distT="0" distB="0" distL="0" distR="0">
            <wp:extent cx="3295650" cy="3143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oyment1.jpg"/>
                    <pic:cNvPicPr/>
                  </pic:nvPicPr>
                  <pic:blipFill>
                    <a:blip r:embed="rId13">
                      <a:extLst>
                        <a:ext uri="{28A0092B-C50C-407E-A947-70E740481C1C}">
                          <a14:useLocalDpi xmlns:a14="http://schemas.microsoft.com/office/drawing/2010/main" val="0"/>
                        </a:ext>
                      </a:extLst>
                    </a:blip>
                    <a:stretch>
                      <a:fillRect/>
                    </a:stretch>
                  </pic:blipFill>
                  <pic:spPr>
                    <a:xfrm>
                      <a:off x="0" y="0"/>
                      <a:ext cx="3295650" cy="3143250"/>
                    </a:xfrm>
                    <a:prstGeom prst="rect">
                      <a:avLst/>
                    </a:prstGeom>
                  </pic:spPr>
                </pic:pic>
              </a:graphicData>
            </a:graphic>
          </wp:inline>
        </w:drawing>
      </w:r>
      <w:bookmarkEnd w:id="27"/>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562784" w:rsidRDefault="00562784" w:rsidP="00562784"/>
    <w:p w:rsidR="00562784" w:rsidRPr="00562784" w:rsidRDefault="00562784" w:rsidP="00562784"/>
    <w:p w:rsidR="000357D5" w:rsidRPr="000357D5" w:rsidRDefault="000357D5" w:rsidP="000357D5">
      <w:pPr>
        <w:pStyle w:val="Title"/>
        <w:jc w:val="both"/>
        <w:rPr>
          <w:rFonts w:ascii="Times New Roman" w:hAnsi="Times New Roman"/>
        </w:rPr>
      </w:pPr>
      <w:r>
        <w:rPr>
          <w:rFonts w:ascii="Times New Roman" w:hAnsi="Times New Roman"/>
          <w:noProof/>
        </w:rPr>
        <w:drawing>
          <wp:inline distT="0" distB="0" distL="0" distR="0">
            <wp:extent cx="5943600" cy="2488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0357D5" w:rsidRDefault="000357D5" w:rsidP="00346E30">
      <w:pPr>
        <w:spacing w:line="240" w:lineRule="auto"/>
        <w:jc w:val="both"/>
        <w:rPr>
          <w:b/>
          <w:sz w:val="28"/>
        </w:rPr>
      </w:pPr>
    </w:p>
    <w:p w:rsidR="007A71E5" w:rsidRDefault="007A71E5" w:rsidP="007A71E5">
      <w:pPr>
        <w:ind w:firstLine="720"/>
        <w:rPr>
          <w:sz w:val="24"/>
          <w:szCs w:val="24"/>
        </w:rPr>
      </w:pPr>
      <w:r>
        <w:rPr>
          <w:sz w:val="24"/>
          <w:szCs w:val="24"/>
        </w:rPr>
        <w:t>In the</w:t>
      </w:r>
      <w:r>
        <w:rPr>
          <w:sz w:val="24"/>
          <w:szCs w:val="24"/>
        </w:rPr>
        <w:t xml:space="preserve"> book store</w:t>
      </w:r>
      <w:r>
        <w:rPr>
          <w:sz w:val="24"/>
          <w:szCs w:val="24"/>
        </w:rPr>
        <w:t xml:space="preserve"> application created, I used the </w:t>
      </w:r>
      <w:r>
        <w:rPr>
          <w:sz w:val="24"/>
          <w:szCs w:val="24"/>
        </w:rPr>
        <w:t>Factory Pattern for the reports of the books which are out of stock. It is one of the most used creational patterns</w:t>
      </w:r>
      <w:r w:rsidR="00F1303E">
        <w:rPr>
          <w:sz w:val="24"/>
          <w:szCs w:val="24"/>
        </w:rPr>
        <w:t xml:space="preserve"> because the objects are created without exposing the logic to the client and refer to newly created object using a </w:t>
      </w:r>
      <w:r w:rsidR="00F1303E">
        <w:rPr>
          <w:sz w:val="24"/>
          <w:szCs w:val="24"/>
        </w:rPr>
        <w:lastRenderedPageBreak/>
        <w:t>common interface (</w:t>
      </w:r>
      <w:proofErr w:type="spellStart"/>
      <w:r w:rsidR="00F1303E">
        <w:rPr>
          <w:sz w:val="24"/>
          <w:szCs w:val="24"/>
        </w:rPr>
        <w:t>IReport</w:t>
      </w:r>
      <w:proofErr w:type="spellEnd"/>
      <w:r w:rsidR="00F1303E">
        <w:rPr>
          <w:sz w:val="24"/>
          <w:szCs w:val="24"/>
        </w:rPr>
        <w:t>).</w:t>
      </w:r>
      <w:r w:rsidR="008F0D17">
        <w:rPr>
          <w:sz w:val="24"/>
          <w:szCs w:val="24"/>
        </w:rPr>
        <w:t xml:space="preserve"> Pdf and Csv classes implement the </w:t>
      </w:r>
      <w:proofErr w:type="spellStart"/>
      <w:r w:rsidR="008F0D17">
        <w:rPr>
          <w:sz w:val="24"/>
          <w:szCs w:val="24"/>
        </w:rPr>
        <w:t>IReport</w:t>
      </w:r>
      <w:proofErr w:type="spellEnd"/>
      <w:r w:rsidR="008F0D17">
        <w:rPr>
          <w:sz w:val="24"/>
          <w:szCs w:val="24"/>
        </w:rPr>
        <w:t xml:space="preserve"> interface and have a generate method for writing the specific report of books out of stock.</w:t>
      </w:r>
    </w:p>
    <w:p w:rsidR="000357D5" w:rsidRPr="00B55895" w:rsidRDefault="000357D5" w:rsidP="00346E30">
      <w:pPr>
        <w:spacing w:line="240" w:lineRule="auto"/>
        <w:jc w:val="both"/>
        <w:rPr>
          <w:b/>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D2C1A" w:rsidRDefault="00CD2C1A" w:rsidP="00346E30">
      <w:pPr>
        <w:spacing w:line="240" w:lineRule="auto"/>
        <w:jc w:val="both"/>
        <w:rPr>
          <w:b/>
          <w:sz w:val="28"/>
        </w:rPr>
      </w:pPr>
    </w:p>
    <w:p w:rsidR="00AF31F0" w:rsidRDefault="00AF31F0" w:rsidP="00346E30">
      <w:pPr>
        <w:spacing w:line="240" w:lineRule="auto"/>
        <w:jc w:val="both"/>
        <w:rPr>
          <w:b/>
          <w:sz w:val="28"/>
        </w:rPr>
      </w:pPr>
    </w:p>
    <w:p w:rsidR="00713AEE" w:rsidRPr="00B55895" w:rsidRDefault="00CD2C1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4231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737FF3" w:rsidRPr="00737FF3" w:rsidRDefault="00737FF3" w:rsidP="00737FF3"/>
    <w:p w:rsidR="00E92C1E" w:rsidRPr="00E92C1E" w:rsidRDefault="00E92C1E" w:rsidP="00E92C1E"/>
    <w:p w:rsidR="00E92C1E" w:rsidRDefault="00E92C1E" w:rsidP="00E92C1E">
      <w:pPr>
        <w:ind w:firstLine="720"/>
        <w:rPr>
          <w:sz w:val="24"/>
        </w:rPr>
      </w:pPr>
      <w:bookmarkStart w:id="31" w:name="_Toc254785395"/>
      <w:r>
        <w:rPr>
          <w:sz w:val="24"/>
        </w:rPr>
        <w:t>The data are stored in 3 xml files, one for books, one for users and one for selling information.</w:t>
      </w:r>
      <w:r>
        <w:rPr>
          <w:sz w:val="24"/>
        </w:rPr>
        <w:t xml:space="preserve"> </w:t>
      </w:r>
      <w:r>
        <w:rPr>
          <w:sz w:val="24"/>
        </w:rPr>
        <w:t xml:space="preserve">The book xml file contains for each book an id, title, author, genre, quantity and also the price for that book. The user xml file has for each user an id, username, password and type, which can be administrator or employee. Selling xml file contains data </w:t>
      </w:r>
      <w:r w:rsidR="00F73375">
        <w:rPr>
          <w:sz w:val="24"/>
        </w:rPr>
        <w:t>about the books that where sold</w:t>
      </w:r>
      <w:r>
        <w:rPr>
          <w:sz w:val="24"/>
        </w:rPr>
        <w:t xml:space="preserve">: book id, title, author, genre, </w:t>
      </w:r>
      <w:r w:rsidR="00374464">
        <w:rPr>
          <w:sz w:val="24"/>
        </w:rPr>
        <w:t>and number</w:t>
      </w:r>
      <w:r>
        <w:rPr>
          <w:sz w:val="24"/>
        </w:rPr>
        <w:t xml:space="preserve"> of copies, price and the total price that needs to be paid.</w:t>
      </w:r>
    </w:p>
    <w:p w:rsidR="00737FF3" w:rsidRDefault="00737FF3" w:rsidP="00E92C1E">
      <w:pPr>
        <w:ind w:firstLine="720"/>
        <w:rPr>
          <w:sz w:val="24"/>
        </w:rPr>
      </w:pPr>
    </w:p>
    <w:p w:rsidR="00737FF3" w:rsidRDefault="00737FF3" w:rsidP="00E92C1E">
      <w:pPr>
        <w:ind w:firstLine="720"/>
        <w:rPr>
          <w:sz w:val="24"/>
        </w:rPr>
      </w:pPr>
    </w:p>
    <w:p w:rsidR="00737FF3" w:rsidRDefault="00737FF3" w:rsidP="00E92C1E">
      <w:pPr>
        <w:ind w:firstLine="720"/>
        <w:rPr>
          <w:sz w:val="24"/>
        </w:rPr>
      </w:pPr>
    </w:p>
    <w:p w:rsidR="00737FF3" w:rsidRDefault="00737FF3" w:rsidP="00E92C1E">
      <w:pPr>
        <w:ind w:firstLine="720"/>
        <w:rPr>
          <w:sz w:val="24"/>
        </w:rPr>
      </w:pPr>
    </w:p>
    <w:p w:rsidR="00737FF3" w:rsidRDefault="00737FF3" w:rsidP="00E92C1E">
      <w:pPr>
        <w:ind w:firstLine="720"/>
        <w:rPr>
          <w:sz w:val="24"/>
        </w:rPr>
      </w:pPr>
    </w:p>
    <w:p w:rsidR="00737FF3" w:rsidRDefault="00737FF3" w:rsidP="00737FF3">
      <w:pPr>
        <w:rPr>
          <w:sz w:val="24"/>
        </w:rPr>
      </w:pPr>
      <w:r>
        <w:rPr>
          <w:sz w:val="24"/>
        </w:rPr>
        <w:lastRenderedPageBreak/>
        <w:t>book.xml:</w:t>
      </w:r>
    </w:p>
    <w:p w:rsidR="00737FF3" w:rsidRDefault="00737FF3" w:rsidP="00E92C1E">
      <w:pPr>
        <w:ind w:firstLine="720"/>
        <w:rPr>
          <w:sz w:val="24"/>
        </w:rPr>
      </w:pP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proofErr w:type="gramStart"/>
      <w:r>
        <w:rPr>
          <w:rFonts w:ascii="Courier New" w:eastAsiaTheme="minorHAnsi" w:hAnsi="Courier New" w:cs="Courier New"/>
          <w:sz w:val="22"/>
          <w:szCs w:val="22"/>
        </w:rPr>
        <w:t>&lt;?xml</w:t>
      </w:r>
      <w:proofErr w:type="gramEnd"/>
      <w:r>
        <w:rPr>
          <w:rFonts w:ascii="Courier New" w:eastAsiaTheme="minorHAnsi" w:hAnsi="Courier New" w:cs="Courier New"/>
          <w:sz w:val="22"/>
          <w:szCs w:val="22"/>
        </w:rPr>
        <w:t xml:space="preserve"> version="1.0" encoding="UTF-8" standalone="no"?&gt;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&lt;</w:t>
      </w:r>
      <w:proofErr w:type="gramStart"/>
      <w:r>
        <w:rPr>
          <w:rFonts w:ascii="Courier New" w:eastAsiaTheme="minorHAnsi" w:hAnsi="Courier New" w:cs="Courier New"/>
          <w:sz w:val="22"/>
          <w:szCs w:val="22"/>
        </w:rPr>
        <w:t>store</w:t>
      </w:r>
      <w:proofErr w:type="gramEnd"/>
      <w:r>
        <w:rPr>
          <w:rFonts w:ascii="Courier New" w:eastAsiaTheme="minorHAnsi" w:hAnsi="Courier New" w:cs="Courier New"/>
          <w:sz w:val="22"/>
          <w:szCs w:val="22"/>
        </w:rPr>
        <w:t>&gt;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t>&lt;book id="1"&gt;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title&gt;</w:t>
      </w:r>
      <w:proofErr w:type="gramEnd"/>
      <w:r>
        <w:rPr>
          <w:rFonts w:ascii="Courier New" w:eastAsiaTheme="minorHAnsi" w:hAnsi="Courier New" w:cs="Courier New"/>
          <w:sz w:val="22"/>
          <w:szCs w:val="22"/>
        </w:rPr>
        <w:t>Ion&lt;/title&gt;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author&gt;</w:t>
      </w:r>
      <w:proofErr w:type="spellStart"/>
      <w:proofErr w:type="gramEnd"/>
      <w:r>
        <w:rPr>
          <w:rFonts w:ascii="Courier New" w:eastAsiaTheme="minorHAnsi" w:hAnsi="Courier New" w:cs="Courier New"/>
          <w:sz w:val="22"/>
          <w:szCs w:val="22"/>
        </w:rPr>
        <w:t>Liviu</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Rebreanu</w:t>
      </w:r>
      <w:proofErr w:type="spellEnd"/>
      <w:r>
        <w:rPr>
          <w:rFonts w:ascii="Courier New" w:eastAsiaTheme="minorHAnsi" w:hAnsi="Courier New" w:cs="Courier New"/>
          <w:sz w:val="22"/>
          <w:szCs w:val="22"/>
        </w:rPr>
        <w:t>&lt;/author&gt;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genre&gt;</w:t>
      </w:r>
      <w:proofErr w:type="gramEnd"/>
      <w:r>
        <w:rPr>
          <w:rFonts w:ascii="Courier New" w:eastAsiaTheme="minorHAnsi" w:hAnsi="Courier New" w:cs="Courier New"/>
          <w:sz w:val="22"/>
          <w:szCs w:val="22"/>
        </w:rPr>
        <w:t>epic&lt;/genre&gt;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quantity&gt;</w:t>
      </w:r>
      <w:proofErr w:type="gramEnd"/>
      <w:r>
        <w:rPr>
          <w:rFonts w:ascii="Courier New" w:eastAsiaTheme="minorHAnsi" w:hAnsi="Courier New" w:cs="Courier New"/>
          <w:sz w:val="22"/>
          <w:szCs w:val="22"/>
        </w:rPr>
        <w:t>55&lt;/quantity&gt;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price&gt;</w:t>
      </w:r>
      <w:proofErr w:type="gramEnd"/>
      <w:r>
        <w:rPr>
          <w:rFonts w:ascii="Courier New" w:eastAsiaTheme="minorHAnsi" w:hAnsi="Courier New" w:cs="Courier New"/>
          <w:sz w:val="22"/>
          <w:szCs w:val="22"/>
        </w:rPr>
        <w:t>30&lt;/price&gt;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t>&lt;/book&gt;</w:t>
      </w:r>
    </w:p>
    <w:p w:rsidR="00737FF3" w:rsidRDefault="00737FF3" w:rsidP="00737FF3">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&lt;/store&gt;</w:t>
      </w:r>
    </w:p>
    <w:p w:rsidR="00C55324" w:rsidRDefault="00C55324" w:rsidP="00737FF3">
      <w:pPr>
        <w:widowControl/>
        <w:autoSpaceDE w:val="0"/>
        <w:autoSpaceDN w:val="0"/>
        <w:adjustRightInd w:val="0"/>
        <w:spacing w:line="240" w:lineRule="auto"/>
        <w:rPr>
          <w:rFonts w:ascii="Courier New" w:eastAsiaTheme="minorHAnsi" w:hAnsi="Courier New" w:cs="Courier New"/>
          <w:sz w:val="22"/>
          <w:szCs w:val="22"/>
        </w:rPr>
      </w:pPr>
    </w:p>
    <w:p w:rsidR="00C55324" w:rsidRDefault="00C55324" w:rsidP="00737FF3">
      <w:pPr>
        <w:widowControl/>
        <w:autoSpaceDE w:val="0"/>
        <w:autoSpaceDN w:val="0"/>
        <w:adjustRightInd w:val="0"/>
        <w:spacing w:line="240" w:lineRule="auto"/>
        <w:rPr>
          <w:rFonts w:eastAsiaTheme="minorHAnsi"/>
          <w:sz w:val="24"/>
          <w:szCs w:val="22"/>
        </w:rPr>
      </w:pPr>
      <w:r w:rsidRPr="00C55324">
        <w:rPr>
          <w:rFonts w:eastAsiaTheme="minorHAnsi"/>
          <w:sz w:val="24"/>
          <w:szCs w:val="22"/>
        </w:rPr>
        <w:t>user.xml:</w:t>
      </w:r>
    </w:p>
    <w:p w:rsidR="00C55324" w:rsidRDefault="00C55324" w:rsidP="00737FF3">
      <w:pPr>
        <w:widowControl/>
        <w:autoSpaceDE w:val="0"/>
        <w:autoSpaceDN w:val="0"/>
        <w:adjustRightInd w:val="0"/>
        <w:spacing w:line="240" w:lineRule="auto"/>
        <w:rPr>
          <w:rFonts w:eastAsiaTheme="minorHAnsi"/>
          <w:sz w:val="24"/>
          <w:szCs w:val="22"/>
        </w:rPr>
      </w:pP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proofErr w:type="gramStart"/>
      <w:r>
        <w:rPr>
          <w:rFonts w:ascii="Courier New" w:eastAsiaTheme="minorHAnsi" w:hAnsi="Courier New" w:cs="Courier New"/>
          <w:sz w:val="22"/>
          <w:szCs w:val="22"/>
        </w:rPr>
        <w:t>&lt;?xml</w:t>
      </w:r>
      <w:proofErr w:type="gramEnd"/>
      <w:r>
        <w:rPr>
          <w:rFonts w:ascii="Courier New" w:eastAsiaTheme="minorHAnsi" w:hAnsi="Courier New" w:cs="Courier New"/>
          <w:sz w:val="22"/>
          <w:szCs w:val="22"/>
        </w:rPr>
        <w:t xml:space="preserve"> version="1.0" encoding="UTF-8" standalone="no"?&gt;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&lt;</w:t>
      </w:r>
      <w:proofErr w:type="gramStart"/>
      <w:r>
        <w:rPr>
          <w:rFonts w:ascii="Courier New" w:eastAsiaTheme="minorHAnsi" w:hAnsi="Courier New" w:cs="Courier New"/>
          <w:sz w:val="22"/>
          <w:szCs w:val="22"/>
        </w:rPr>
        <w:t>store</w:t>
      </w:r>
      <w:proofErr w:type="gramEnd"/>
      <w:r>
        <w:rPr>
          <w:rFonts w:ascii="Courier New" w:eastAsiaTheme="minorHAnsi" w:hAnsi="Courier New" w:cs="Courier New"/>
          <w:sz w:val="22"/>
          <w:szCs w:val="22"/>
        </w:rPr>
        <w:t>&gt;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t>&lt;user id="1"&gt;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username&gt;</w:t>
      </w:r>
      <w:proofErr w:type="spellStart"/>
      <w:proofErr w:type="gramEnd"/>
      <w:r>
        <w:rPr>
          <w:rFonts w:ascii="Courier New" w:eastAsiaTheme="minorHAnsi" w:hAnsi="Courier New" w:cs="Courier New"/>
          <w:sz w:val="22"/>
          <w:szCs w:val="22"/>
        </w:rPr>
        <w:t>Sorin</w:t>
      </w:r>
      <w:proofErr w:type="spellEnd"/>
      <w:r>
        <w:rPr>
          <w:rFonts w:ascii="Courier New" w:eastAsiaTheme="minorHAnsi" w:hAnsi="Courier New" w:cs="Courier New"/>
          <w:sz w:val="22"/>
          <w:szCs w:val="22"/>
        </w:rPr>
        <w:t>&lt;/username&gt;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password&gt;</w:t>
      </w:r>
      <w:proofErr w:type="spellStart"/>
      <w:proofErr w:type="gramEnd"/>
      <w:r>
        <w:rPr>
          <w:rFonts w:ascii="Courier New" w:eastAsiaTheme="minorHAnsi" w:hAnsi="Courier New" w:cs="Courier New"/>
          <w:sz w:val="22"/>
          <w:szCs w:val="22"/>
        </w:rPr>
        <w:t>seful</w:t>
      </w:r>
      <w:proofErr w:type="spellEnd"/>
      <w:r>
        <w:rPr>
          <w:rFonts w:ascii="Courier New" w:eastAsiaTheme="minorHAnsi" w:hAnsi="Courier New" w:cs="Courier New"/>
          <w:sz w:val="22"/>
          <w:szCs w:val="22"/>
        </w:rPr>
        <w:t>&lt;/password&gt;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type&gt;</w:t>
      </w:r>
      <w:proofErr w:type="gramEnd"/>
      <w:r>
        <w:rPr>
          <w:rFonts w:ascii="Courier New" w:eastAsiaTheme="minorHAnsi" w:hAnsi="Courier New" w:cs="Courier New"/>
          <w:sz w:val="22"/>
          <w:szCs w:val="22"/>
        </w:rPr>
        <w:t>administrator&lt;/type&gt;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t>&lt;/user&gt;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&lt;/store&gt;</w:t>
      </w:r>
    </w:p>
    <w:p w:rsidR="004A0885" w:rsidRDefault="004A0885" w:rsidP="004A0885">
      <w:pPr>
        <w:widowControl/>
        <w:autoSpaceDE w:val="0"/>
        <w:autoSpaceDN w:val="0"/>
        <w:adjustRightInd w:val="0"/>
        <w:spacing w:line="240" w:lineRule="auto"/>
        <w:rPr>
          <w:rFonts w:ascii="Courier New" w:eastAsiaTheme="minorHAnsi" w:hAnsi="Courier New" w:cs="Courier New"/>
          <w:sz w:val="22"/>
          <w:szCs w:val="22"/>
        </w:rPr>
      </w:pPr>
    </w:p>
    <w:p w:rsidR="00C55324" w:rsidRDefault="003B39E0" w:rsidP="00737FF3">
      <w:pPr>
        <w:widowControl/>
        <w:autoSpaceDE w:val="0"/>
        <w:autoSpaceDN w:val="0"/>
        <w:adjustRightInd w:val="0"/>
        <w:spacing w:line="240" w:lineRule="auto"/>
        <w:rPr>
          <w:rFonts w:eastAsiaTheme="minorHAnsi"/>
          <w:sz w:val="24"/>
          <w:szCs w:val="22"/>
        </w:rPr>
      </w:pPr>
      <w:r>
        <w:rPr>
          <w:rFonts w:eastAsiaTheme="minorHAnsi"/>
          <w:sz w:val="24"/>
          <w:szCs w:val="22"/>
        </w:rPr>
        <w:t>selling.xml:</w:t>
      </w:r>
    </w:p>
    <w:p w:rsidR="003B39E0" w:rsidRDefault="003B39E0" w:rsidP="00737FF3">
      <w:pPr>
        <w:widowControl/>
        <w:autoSpaceDE w:val="0"/>
        <w:autoSpaceDN w:val="0"/>
        <w:adjustRightInd w:val="0"/>
        <w:spacing w:line="240" w:lineRule="auto"/>
        <w:rPr>
          <w:rFonts w:eastAsiaTheme="minorHAnsi"/>
          <w:sz w:val="24"/>
          <w:szCs w:val="22"/>
        </w:rPr>
      </w:pP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proofErr w:type="gramStart"/>
      <w:r>
        <w:rPr>
          <w:rFonts w:ascii="Courier New" w:eastAsiaTheme="minorHAnsi" w:hAnsi="Courier New" w:cs="Courier New"/>
          <w:sz w:val="22"/>
          <w:szCs w:val="22"/>
        </w:rPr>
        <w:t>&lt;?xml</w:t>
      </w:r>
      <w:proofErr w:type="gramEnd"/>
      <w:r>
        <w:rPr>
          <w:rFonts w:ascii="Courier New" w:eastAsiaTheme="minorHAnsi" w:hAnsi="Courier New" w:cs="Courier New"/>
          <w:sz w:val="22"/>
          <w:szCs w:val="22"/>
        </w:rPr>
        <w:t xml:space="preserve"> version="1.0" encoding="UTF-8" standalone="no"?&gt;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&lt;</w:t>
      </w:r>
      <w:proofErr w:type="gramStart"/>
      <w:r>
        <w:rPr>
          <w:rFonts w:ascii="Courier New" w:eastAsiaTheme="minorHAnsi" w:hAnsi="Courier New" w:cs="Courier New"/>
          <w:sz w:val="22"/>
          <w:szCs w:val="22"/>
        </w:rPr>
        <w:t>selling</w:t>
      </w:r>
      <w:proofErr w:type="gramEnd"/>
      <w:r>
        <w:rPr>
          <w:rFonts w:ascii="Courier New" w:eastAsiaTheme="minorHAnsi" w:hAnsi="Courier New" w:cs="Courier New"/>
          <w:sz w:val="22"/>
          <w:szCs w:val="22"/>
        </w:rPr>
        <w:t>&gt;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t>&lt;book id="1"&gt;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title&gt;</w:t>
      </w:r>
      <w:proofErr w:type="gramEnd"/>
      <w:r>
        <w:rPr>
          <w:rFonts w:ascii="Courier New" w:eastAsiaTheme="minorHAnsi" w:hAnsi="Courier New" w:cs="Courier New"/>
          <w:sz w:val="22"/>
          <w:szCs w:val="22"/>
        </w:rPr>
        <w:t>Ion&lt;/title&gt;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author&gt;</w:t>
      </w:r>
      <w:proofErr w:type="spellStart"/>
      <w:proofErr w:type="gramEnd"/>
      <w:r>
        <w:rPr>
          <w:rFonts w:ascii="Courier New" w:eastAsiaTheme="minorHAnsi" w:hAnsi="Courier New" w:cs="Courier New"/>
          <w:sz w:val="22"/>
          <w:szCs w:val="22"/>
        </w:rPr>
        <w:t>Liviu</w:t>
      </w:r>
      <w:proofErr w:type="spellEnd"/>
      <w:r>
        <w:rPr>
          <w:rFonts w:ascii="Courier New" w:eastAsiaTheme="minorHAnsi" w:hAnsi="Courier New" w:cs="Courier New"/>
          <w:sz w:val="22"/>
          <w:szCs w:val="22"/>
        </w:rPr>
        <w:t xml:space="preserve"> </w:t>
      </w:r>
      <w:proofErr w:type="spellStart"/>
      <w:r>
        <w:rPr>
          <w:rFonts w:ascii="Courier New" w:eastAsiaTheme="minorHAnsi" w:hAnsi="Courier New" w:cs="Courier New"/>
          <w:sz w:val="22"/>
          <w:szCs w:val="22"/>
        </w:rPr>
        <w:t>Rebreanu</w:t>
      </w:r>
      <w:proofErr w:type="spellEnd"/>
      <w:r>
        <w:rPr>
          <w:rFonts w:ascii="Courier New" w:eastAsiaTheme="minorHAnsi" w:hAnsi="Courier New" w:cs="Courier New"/>
          <w:sz w:val="22"/>
          <w:szCs w:val="22"/>
        </w:rPr>
        <w:t>&lt;/author&gt;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genre&gt;</w:t>
      </w:r>
      <w:proofErr w:type="gramEnd"/>
      <w:r>
        <w:rPr>
          <w:rFonts w:ascii="Courier New" w:eastAsiaTheme="minorHAnsi" w:hAnsi="Courier New" w:cs="Courier New"/>
          <w:sz w:val="22"/>
          <w:szCs w:val="22"/>
        </w:rPr>
        <w:t>epic&lt;/genre&gt;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spellStart"/>
      <w:r>
        <w:rPr>
          <w:rFonts w:ascii="Courier New" w:eastAsiaTheme="minorHAnsi" w:hAnsi="Courier New" w:cs="Courier New"/>
          <w:sz w:val="22"/>
          <w:szCs w:val="22"/>
        </w:rPr>
        <w:t>copy_numbers</w:t>
      </w:r>
      <w:proofErr w:type="spellEnd"/>
      <w:r>
        <w:rPr>
          <w:rFonts w:ascii="Courier New" w:eastAsiaTheme="minorHAnsi" w:hAnsi="Courier New" w:cs="Courier New"/>
          <w:sz w:val="22"/>
          <w:szCs w:val="22"/>
        </w:rPr>
        <w:t>&gt;10&lt;/</w:t>
      </w:r>
      <w:proofErr w:type="spellStart"/>
      <w:r>
        <w:rPr>
          <w:rFonts w:ascii="Courier New" w:eastAsiaTheme="minorHAnsi" w:hAnsi="Courier New" w:cs="Courier New"/>
          <w:sz w:val="22"/>
          <w:szCs w:val="22"/>
        </w:rPr>
        <w:t>copy_numbers</w:t>
      </w:r>
      <w:proofErr w:type="spellEnd"/>
      <w:r>
        <w:rPr>
          <w:rFonts w:ascii="Courier New" w:eastAsiaTheme="minorHAnsi" w:hAnsi="Courier New" w:cs="Courier New"/>
          <w:sz w:val="22"/>
          <w:szCs w:val="22"/>
        </w:rPr>
        <w:t>&gt;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gramStart"/>
      <w:r>
        <w:rPr>
          <w:rFonts w:ascii="Courier New" w:eastAsiaTheme="minorHAnsi" w:hAnsi="Courier New" w:cs="Courier New"/>
          <w:sz w:val="22"/>
          <w:szCs w:val="22"/>
        </w:rPr>
        <w:t>price&gt;</w:t>
      </w:r>
      <w:proofErr w:type="gramEnd"/>
      <w:r>
        <w:rPr>
          <w:rFonts w:ascii="Courier New" w:eastAsiaTheme="minorHAnsi" w:hAnsi="Courier New" w:cs="Courier New"/>
          <w:sz w:val="22"/>
          <w:szCs w:val="22"/>
        </w:rPr>
        <w:t>30&lt;/price&gt;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r>
      <w:r>
        <w:rPr>
          <w:rFonts w:ascii="Courier New" w:eastAsiaTheme="minorHAnsi" w:hAnsi="Courier New" w:cs="Courier New"/>
          <w:sz w:val="22"/>
          <w:szCs w:val="22"/>
        </w:rPr>
        <w:tab/>
        <w:t>&lt;</w:t>
      </w:r>
      <w:proofErr w:type="spellStart"/>
      <w:r>
        <w:rPr>
          <w:rFonts w:ascii="Courier New" w:eastAsiaTheme="minorHAnsi" w:hAnsi="Courier New" w:cs="Courier New"/>
          <w:sz w:val="22"/>
          <w:szCs w:val="22"/>
        </w:rPr>
        <w:t>total_price</w:t>
      </w:r>
      <w:proofErr w:type="spellEnd"/>
      <w:r>
        <w:rPr>
          <w:rFonts w:ascii="Courier New" w:eastAsiaTheme="minorHAnsi" w:hAnsi="Courier New" w:cs="Courier New"/>
          <w:sz w:val="22"/>
          <w:szCs w:val="22"/>
        </w:rPr>
        <w:t>&gt;300&lt;/</w:t>
      </w:r>
      <w:proofErr w:type="spellStart"/>
      <w:r>
        <w:rPr>
          <w:rFonts w:ascii="Courier New" w:eastAsiaTheme="minorHAnsi" w:hAnsi="Courier New" w:cs="Courier New"/>
          <w:sz w:val="22"/>
          <w:szCs w:val="22"/>
        </w:rPr>
        <w:t>total_price</w:t>
      </w:r>
      <w:proofErr w:type="spellEnd"/>
      <w:r>
        <w:rPr>
          <w:rFonts w:ascii="Courier New" w:eastAsiaTheme="minorHAnsi" w:hAnsi="Courier New" w:cs="Courier New"/>
          <w:sz w:val="22"/>
          <w:szCs w:val="22"/>
        </w:rPr>
        <w:t>&gt;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ab/>
        <w:t>&lt;/book&gt;</w:t>
      </w:r>
    </w:p>
    <w:p w:rsidR="00A267FC" w:rsidRDefault="00A267FC" w:rsidP="00A267FC">
      <w:pPr>
        <w:widowControl/>
        <w:autoSpaceDE w:val="0"/>
        <w:autoSpaceDN w:val="0"/>
        <w:adjustRightInd w:val="0"/>
        <w:spacing w:line="240" w:lineRule="auto"/>
        <w:rPr>
          <w:rFonts w:ascii="Courier New" w:eastAsiaTheme="minorHAnsi" w:hAnsi="Courier New" w:cs="Courier New"/>
          <w:sz w:val="22"/>
          <w:szCs w:val="22"/>
        </w:rPr>
      </w:pPr>
      <w:r>
        <w:rPr>
          <w:rFonts w:ascii="Courier New" w:eastAsiaTheme="minorHAnsi" w:hAnsi="Courier New" w:cs="Courier New"/>
          <w:sz w:val="22"/>
          <w:szCs w:val="22"/>
        </w:rPr>
        <w:t>&lt;/selling&gt;</w:t>
      </w:r>
    </w:p>
    <w:p w:rsidR="00737FF3" w:rsidRDefault="00737FF3" w:rsidP="00C63B52">
      <w:pPr>
        <w:rPr>
          <w:sz w:val="24"/>
        </w:rPr>
      </w:pPr>
    </w:p>
    <w:p w:rsidR="00E92C1E" w:rsidRDefault="00E92C1E" w:rsidP="00E92C1E">
      <w:pPr>
        <w:ind w:firstLine="720"/>
        <w:rPr>
          <w:sz w:val="24"/>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74464" w:rsidRDefault="00374464" w:rsidP="00374464"/>
    <w:p w:rsidR="00374464" w:rsidRPr="00542143" w:rsidRDefault="00374464" w:rsidP="00374464">
      <w:pPr>
        <w:widowControl/>
        <w:spacing w:line="276" w:lineRule="auto"/>
        <w:ind w:firstLine="720"/>
        <w:jc w:val="both"/>
        <w:rPr>
          <w:sz w:val="24"/>
          <w:szCs w:val="24"/>
        </w:rPr>
      </w:pPr>
      <w:r>
        <w:rPr>
          <w:sz w:val="24"/>
          <w:szCs w:val="24"/>
        </w:rPr>
        <w:t xml:space="preserve">For the correct functionality of the application, </w:t>
      </w:r>
      <w:r>
        <w:rPr>
          <w:sz w:val="24"/>
          <w:szCs w:val="24"/>
        </w:rPr>
        <w:t>I designed a couple of tests such that a</w:t>
      </w:r>
      <w:r w:rsidRPr="00542143">
        <w:rPr>
          <w:sz w:val="24"/>
          <w:szCs w:val="24"/>
        </w:rPr>
        <w:t>ll the inputs of the application</w:t>
      </w:r>
      <w:r>
        <w:rPr>
          <w:sz w:val="24"/>
          <w:szCs w:val="24"/>
        </w:rPr>
        <w:t xml:space="preserve"> (inputs introduced in J Text Fields)</w:t>
      </w:r>
      <w:r w:rsidRPr="00542143">
        <w:rPr>
          <w:sz w:val="24"/>
          <w:szCs w:val="24"/>
        </w:rPr>
        <w:t xml:space="preserve"> will be validated against invalid data before submitting the data and saving </w:t>
      </w:r>
      <w:r>
        <w:rPr>
          <w:sz w:val="24"/>
          <w:szCs w:val="24"/>
        </w:rPr>
        <w:t>it in the xml files</w:t>
      </w:r>
      <w:r w:rsidRPr="00542143">
        <w:rPr>
          <w:sz w:val="24"/>
          <w:szCs w:val="24"/>
        </w:rPr>
        <w:t>.</w:t>
      </w:r>
      <w:r>
        <w:rPr>
          <w:sz w:val="24"/>
          <w:szCs w:val="24"/>
        </w:rPr>
        <w:t xml:space="preserve"> If a </w:t>
      </w:r>
      <w:r>
        <w:rPr>
          <w:sz w:val="24"/>
          <w:szCs w:val="24"/>
        </w:rPr>
        <w:t xml:space="preserve">J </w:t>
      </w:r>
      <w:r>
        <w:rPr>
          <w:sz w:val="24"/>
          <w:szCs w:val="24"/>
        </w:rPr>
        <w:t xml:space="preserve">Text Field is not completed, or if there is required a number and the user will introduce a string, it will output a J Option Pane with an appropriate message so that the user could know exactly which field was not completed correct. I also </w:t>
      </w:r>
      <w:r>
        <w:rPr>
          <w:sz w:val="24"/>
          <w:szCs w:val="24"/>
        </w:rPr>
        <w:t xml:space="preserve">verified for the log in Startup Frame </w:t>
      </w:r>
      <w:r>
        <w:rPr>
          <w:sz w:val="24"/>
          <w:szCs w:val="24"/>
        </w:rPr>
        <w:t>such that the username exist and the password for a specific username is correct. In case of such an inconsistence, a message will appear.</w:t>
      </w:r>
    </w:p>
    <w:p w:rsidR="00374464" w:rsidRPr="00374464" w:rsidRDefault="00374464" w:rsidP="00374464"/>
    <w:p w:rsidR="00374464" w:rsidRPr="00374464" w:rsidRDefault="00374464" w:rsidP="00374464"/>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0A7581" w:rsidRPr="000A7581" w:rsidRDefault="000A7581" w:rsidP="000A7581"/>
    <w:p w:rsidR="000A7581" w:rsidRDefault="000A7581" w:rsidP="00374464"/>
    <w:p w:rsidR="000A7581" w:rsidRDefault="000A7581" w:rsidP="000A7581">
      <w:pPr>
        <w:rPr>
          <w:sz w:val="24"/>
        </w:rPr>
      </w:pPr>
      <w:proofErr w:type="gramStart"/>
      <w:r>
        <w:rPr>
          <w:sz w:val="24"/>
        </w:rPr>
        <w:t>1</w:t>
      </w:r>
      <w:r w:rsidR="004A5BBA">
        <w:rPr>
          <w:sz w:val="24"/>
        </w:rPr>
        <w:t xml:space="preserve"> </w:t>
      </w:r>
      <w:r>
        <w:rPr>
          <w:sz w:val="24"/>
        </w:rPr>
        <w:t>.</w:t>
      </w:r>
      <w:proofErr w:type="gramEnd"/>
      <w:hyperlink r:id="rId16" w:history="1">
        <w:r w:rsidRPr="00631359">
          <w:rPr>
            <w:rStyle w:val="Hyperlink"/>
            <w:sz w:val="24"/>
          </w:rPr>
          <w:t>https://stackoverflow.com/</w:t>
        </w:r>
      </w:hyperlink>
    </w:p>
    <w:p w:rsidR="000A7581" w:rsidRDefault="000A7581" w:rsidP="000A7581">
      <w:pPr>
        <w:rPr>
          <w:sz w:val="24"/>
        </w:rPr>
      </w:pPr>
      <w:r>
        <w:rPr>
          <w:sz w:val="24"/>
        </w:rPr>
        <w:t>2</w:t>
      </w:r>
      <w:r>
        <w:rPr>
          <w:sz w:val="24"/>
        </w:rPr>
        <w:t>.</w:t>
      </w:r>
      <w:r w:rsidRPr="00860197">
        <w:t xml:space="preserve"> </w:t>
      </w:r>
      <w:hyperlink r:id="rId17" w:history="1">
        <w:r w:rsidRPr="00631359">
          <w:rPr>
            <w:rStyle w:val="Hyperlink"/>
            <w:sz w:val="24"/>
          </w:rPr>
          <w:t>https://docs.oracle.com/javase/tutorial/</w:t>
        </w:r>
      </w:hyperlink>
    </w:p>
    <w:p w:rsidR="000A7581" w:rsidRDefault="000A7581" w:rsidP="000A7581">
      <w:pPr>
        <w:rPr>
          <w:sz w:val="24"/>
        </w:rPr>
      </w:pPr>
      <w:r>
        <w:rPr>
          <w:sz w:val="24"/>
        </w:rPr>
        <w:t>3</w:t>
      </w:r>
      <w:r>
        <w:rPr>
          <w:sz w:val="24"/>
        </w:rPr>
        <w:t xml:space="preserve">. </w:t>
      </w:r>
      <w:hyperlink r:id="rId18" w:history="1">
        <w:r w:rsidRPr="00631359">
          <w:rPr>
            <w:rStyle w:val="Hyperlink"/>
            <w:sz w:val="24"/>
          </w:rPr>
          <w:t>https://www.tutorialspoint.com/</w:t>
        </w:r>
      </w:hyperlink>
    </w:p>
    <w:p w:rsidR="00374464" w:rsidRPr="00374464" w:rsidRDefault="00374464" w:rsidP="00374464"/>
    <w:sectPr w:rsidR="00374464" w:rsidRPr="00374464"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F88" w:rsidRDefault="008C4F88" w:rsidP="009A036F">
      <w:pPr>
        <w:spacing w:line="240" w:lineRule="auto"/>
      </w:pPr>
      <w:r>
        <w:separator/>
      </w:r>
    </w:p>
  </w:endnote>
  <w:endnote w:type="continuationSeparator" w:id="0">
    <w:p w:rsidR="008C4F88" w:rsidRDefault="008C4F8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601C3">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E4AC4">
            <w:rPr>
              <w:rStyle w:val="PageNumber"/>
              <w:noProof/>
            </w:rPr>
            <w:t>10</w:t>
          </w:r>
          <w:r w:rsidR="00E303A0">
            <w:rPr>
              <w:rStyle w:val="PageNumber"/>
            </w:rPr>
            <w:fldChar w:fldCharType="end"/>
          </w:r>
          <w:r>
            <w:rPr>
              <w:rStyle w:val="PageNumber"/>
            </w:rPr>
            <w:t xml:space="preserve"> of </w:t>
          </w:r>
          <w:fldSimple w:instr=" NUMPAGES  \* MERGEFORMAT ">
            <w:r w:rsidR="008E4AC4" w:rsidRPr="008E4AC4">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F88" w:rsidRDefault="008C4F88" w:rsidP="009A036F">
      <w:pPr>
        <w:spacing w:line="240" w:lineRule="auto"/>
      </w:pPr>
      <w:r>
        <w:separator/>
      </w:r>
    </w:p>
  </w:footnote>
  <w:footnote w:type="continuationSeparator" w:id="0">
    <w:p w:rsidR="008C4F88" w:rsidRDefault="008C4F8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0034B"/>
    <w:rsid w:val="000308FB"/>
    <w:rsid w:val="000357D5"/>
    <w:rsid w:val="00076E0D"/>
    <w:rsid w:val="000A1CA9"/>
    <w:rsid w:val="000A7581"/>
    <w:rsid w:val="000F0C36"/>
    <w:rsid w:val="0010754F"/>
    <w:rsid w:val="0016449A"/>
    <w:rsid w:val="001770E4"/>
    <w:rsid w:val="00246207"/>
    <w:rsid w:val="002A2521"/>
    <w:rsid w:val="002C7993"/>
    <w:rsid w:val="00337545"/>
    <w:rsid w:val="00346E30"/>
    <w:rsid w:val="00374464"/>
    <w:rsid w:val="003B39E0"/>
    <w:rsid w:val="00410E2F"/>
    <w:rsid w:val="00442F1D"/>
    <w:rsid w:val="004A0885"/>
    <w:rsid w:val="004A5BBA"/>
    <w:rsid w:val="004F65DC"/>
    <w:rsid w:val="00520221"/>
    <w:rsid w:val="00533FD6"/>
    <w:rsid w:val="00562784"/>
    <w:rsid w:val="00567D32"/>
    <w:rsid w:val="005A22CC"/>
    <w:rsid w:val="006279A9"/>
    <w:rsid w:val="00693874"/>
    <w:rsid w:val="006D61FF"/>
    <w:rsid w:val="006E3293"/>
    <w:rsid w:val="006F64B7"/>
    <w:rsid w:val="00713AEE"/>
    <w:rsid w:val="00722866"/>
    <w:rsid w:val="00737FF3"/>
    <w:rsid w:val="00765098"/>
    <w:rsid w:val="007A71E5"/>
    <w:rsid w:val="00833152"/>
    <w:rsid w:val="008601C3"/>
    <w:rsid w:val="0088414D"/>
    <w:rsid w:val="008B1099"/>
    <w:rsid w:val="008B3B1F"/>
    <w:rsid w:val="008C4F88"/>
    <w:rsid w:val="008E4AC4"/>
    <w:rsid w:val="008F0D17"/>
    <w:rsid w:val="00910FF2"/>
    <w:rsid w:val="00921F5E"/>
    <w:rsid w:val="009639D7"/>
    <w:rsid w:val="00994D26"/>
    <w:rsid w:val="009A036F"/>
    <w:rsid w:val="009D2837"/>
    <w:rsid w:val="009E455F"/>
    <w:rsid w:val="00A02B00"/>
    <w:rsid w:val="00A267FC"/>
    <w:rsid w:val="00A65AEC"/>
    <w:rsid w:val="00AF31F0"/>
    <w:rsid w:val="00B55895"/>
    <w:rsid w:val="00B90F81"/>
    <w:rsid w:val="00B933A8"/>
    <w:rsid w:val="00B97223"/>
    <w:rsid w:val="00BD1387"/>
    <w:rsid w:val="00BE3789"/>
    <w:rsid w:val="00C55324"/>
    <w:rsid w:val="00C63B52"/>
    <w:rsid w:val="00C74F82"/>
    <w:rsid w:val="00CD2724"/>
    <w:rsid w:val="00CD2C1A"/>
    <w:rsid w:val="00CD2FDC"/>
    <w:rsid w:val="00D05238"/>
    <w:rsid w:val="00D17690"/>
    <w:rsid w:val="00D2368D"/>
    <w:rsid w:val="00D95004"/>
    <w:rsid w:val="00DB4EDC"/>
    <w:rsid w:val="00E02B66"/>
    <w:rsid w:val="00E238F1"/>
    <w:rsid w:val="00E303A0"/>
    <w:rsid w:val="00E75DD5"/>
    <w:rsid w:val="00E92C1E"/>
    <w:rsid w:val="00EB0EB6"/>
    <w:rsid w:val="00F1303E"/>
    <w:rsid w:val="00F7337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005C"/>
  <w15:docId w15:val="{82523A83-CFB7-4120-BE8E-7BCE02B6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601C3"/>
    <w:pPr>
      <w:ind w:left="720"/>
      <w:contextualSpacing/>
    </w:pPr>
  </w:style>
  <w:style w:type="character" w:styleId="Hyperlink">
    <w:name w:val="Hyperlink"/>
    <w:basedOn w:val="DefaultParagraphFont"/>
    <w:uiPriority w:val="99"/>
    <w:unhideWhenUsed/>
    <w:rsid w:val="000A75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www.tutorialspoint.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docs.oracle.com/javase/tutorial/"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Abrudan Darius</cp:lastModifiedBy>
  <cp:revision>12</cp:revision>
  <dcterms:created xsi:type="dcterms:W3CDTF">2017-04-19T19:15:00Z</dcterms:created>
  <dcterms:modified xsi:type="dcterms:W3CDTF">2017-04-20T09:32:00Z</dcterms:modified>
</cp:coreProperties>
</file>