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0A63F1" w:rsidP="00375766">
      <w:pPr>
        <w:pStyle w:val="Titlu"/>
        <w:spacing w:before="120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75766">
        <w:rPr>
          <w:rFonts w:ascii="Times New Roman" w:hAnsi="Times New Roman"/>
        </w:rPr>
        <w:t xml:space="preserve"> Cozma Andreea</w:t>
      </w:r>
    </w:p>
    <w:p w:rsidR="00A62B22" w:rsidRPr="00CE4FC0" w:rsidRDefault="00A62B22" w:rsidP="00375766">
      <w:pPr>
        <w:spacing w:before="120" w:line="240" w:lineRule="auto"/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75766">
        <w:rPr>
          <w:b/>
          <w:sz w:val="36"/>
        </w:rPr>
        <w:t xml:space="preserve"> 30233</w:t>
      </w: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  <w:r w:rsidRPr="00CE4FC0">
        <w:t xml:space="preserve"> </w:t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  <w:sz w:val="28"/>
        </w:rPr>
      </w:pPr>
    </w:p>
    <w:p w:rsidR="00A62B22" w:rsidRPr="00CE4FC0" w:rsidRDefault="00A62B22" w:rsidP="00375766">
      <w:pPr>
        <w:spacing w:before="120" w:line="240" w:lineRule="auto"/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375766">
      <w:pPr>
        <w:spacing w:before="12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</w:tbl>
    <w:p w:rsidR="00A62B22" w:rsidRPr="00CE4FC0" w:rsidRDefault="00A62B22" w:rsidP="00375766">
      <w:pPr>
        <w:spacing w:before="120" w:line="240" w:lineRule="auto"/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75766" w:rsidRP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 xml:space="preserve">Aplicatia online pentru managementul asigurarilor furnizeaza acces usor si rapid la informatiile legate de polite, clienti, companii de asigurare, brokeri, precum si daune si plati. </w:t>
      </w:r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Companiile de asigurari vor putea: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</w:t>
      </w:r>
      <w:r>
        <w:rPr>
          <w:sz w:val="24"/>
          <w:szCs w:val="24"/>
        </w:rPr>
        <w:t>/modifca</w:t>
      </w:r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</w:t>
      </w:r>
      <w:r>
        <w:rPr>
          <w:sz w:val="24"/>
          <w:szCs w:val="24"/>
        </w:rPr>
        <w:t>/modifca</w:t>
      </w:r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broker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vizualiza clientii, brokerii</w:t>
      </w:r>
    </w:p>
    <w:p w:rsidR="0030044B" w:rsidRPr="0030044B" w:rsidRDefault="00375766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tine evidenta detaliilor tutoror politelor</w:t>
      </w:r>
    </w:p>
    <w:p w:rsidR="0030044B" w:rsidRPr="0030044B" w:rsidRDefault="00375766" w:rsidP="00F73982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 xml:space="preserve">avertiza si </w:t>
      </w:r>
      <w:r w:rsidR="0030044B" w:rsidRPr="0030044B">
        <w:rPr>
          <w:sz w:val="24"/>
          <w:szCs w:val="24"/>
        </w:rPr>
        <w:t>sanctiona clientii neplatitori</w:t>
      </w:r>
    </w:p>
    <w:p w:rsidR="00375766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vedea daunele</w:t>
      </w:r>
      <w:r w:rsidR="00375766" w:rsidRPr="0030044B">
        <w:rPr>
          <w:sz w:val="24"/>
          <w:szCs w:val="24"/>
        </w:rPr>
        <w:t xml:space="preserve"> corespunzatoare care atra</w:t>
      </w:r>
      <w:r>
        <w:rPr>
          <w:sz w:val="24"/>
          <w:szCs w:val="24"/>
        </w:rPr>
        <w:t>g majorarea primei de asigurare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atribui comisione brokerilor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 politele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trimite mesaje clientilor si brokerilor</w:t>
      </w:r>
    </w:p>
    <w:p w:rsidR="0030044B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>Clientii</w:t>
      </w:r>
      <w:r w:rsidR="0030044B">
        <w:rPr>
          <w:sz w:val="24"/>
          <w:szCs w:val="24"/>
        </w:rPr>
        <w:t xml:space="preserve"> vor putea: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vizualiza</w:t>
      </w:r>
      <w:r w:rsidR="00375766" w:rsidRPr="0030044B">
        <w:rPr>
          <w:sz w:val="24"/>
          <w:szCs w:val="24"/>
        </w:rPr>
        <w:t xml:space="preserve"> informatiile personale 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vizualiza statusul politelor</w:t>
      </w:r>
    </w:p>
    <w:p w:rsidR="0030044B" w:rsidRP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realiza</w:t>
      </w:r>
      <w:r w:rsidR="0030044B" w:rsidRPr="0030044B">
        <w:rPr>
          <w:sz w:val="24"/>
          <w:szCs w:val="24"/>
        </w:rPr>
        <w:t xml:space="preserve"> o polita/modifca (cu acordul companiei de asigurari)</w:t>
      </w:r>
    </w:p>
    <w:p w:rsid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achita online suma datorata prin intermediul contului bancar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adauga/sterge cont</w:t>
      </w:r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Angajatul bancii: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valida plata</w:t>
      </w:r>
    </w:p>
    <w:p w:rsidR="0030044B" w:rsidRDefault="0030044B" w:rsidP="0030044B">
      <w:pPr>
        <w:spacing w:before="12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Brokerul va putea: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polite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adauga/sterge/modifca client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incasa commission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adauga/sterge cont</w:t>
      </w:r>
    </w:p>
    <w:p w:rsidR="0030044B" w:rsidRP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vizualizarea politelor realizate de el</w:t>
      </w:r>
    </w:p>
    <w:p w:rsid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 xml:space="preserve">Asigurarile vor putea fi realizate de catre un client, dar si prin intermediul unui broker, care astfel va obtine un anumit comision pentru fiecare polita realizata. </w:t>
      </w:r>
    </w:p>
    <w:p w:rsidR="0030044B" w:rsidRPr="00375766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Datele vor fi validate inainte stocarii lor, iar companiile de asigurari vor trebui sa valideze o polita creata de un client sau un broker pentru ca aceasta sa intre in vigoare. Angajatul bancii de asemenea va aproba plata in cazul platii online.</w:t>
      </w:r>
    </w:p>
    <w:p w:rsidR="00441759" w:rsidRPr="00375766" w:rsidRDefault="00441759" w:rsidP="00375766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1440"/>
        <w:rPr>
          <w:rFonts w:ascii="Times New Roman" w:hAnsi="Times New Roman"/>
          <w:szCs w:val="24"/>
        </w:rPr>
      </w:pPr>
    </w:p>
    <w:p w:rsidR="00D54784" w:rsidRPr="00CE4FC0" w:rsidRDefault="00D54784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375766" w:rsidRDefault="00375766" w:rsidP="00375766"/>
    <w:p w:rsidR="00375766" w:rsidRPr="00375766" w:rsidRDefault="00226D21" w:rsidP="00375766"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7782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226D21" w:rsidRPr="00226D21" w:rsidRDefault="00226D21" w:rsidP="00226D21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1504869" cy="34671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hitectur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77" cy="34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226D21" w:rsidRPr="00226D21" w:rsidRDefault="00226D21" w:rsidP="00226D21"/>
    <w:p w:rsidR="00226D21" w:rsidRPr="00226D21" w:rsidRDefault="00226D21" w:rsidP="00226D21">
      <w:r>
        <w:rPr>
          <w:noProof/>
          <w:lang w:val="ro-RO" w:eastAsia="ro-RO"/>
        </w:rPr>
        <w:drawing>
          <wp:inline distT="0" distB="0" distL="0" distR="0">
            <wp:extent cx="5630061" cy="771633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30044B" w:rsidRPr="0030044B" w:rsidRDefault="0030044B" w:rsidP="0030044B">
      <w:bookmarkStart w:id="7" w:name="_GoBack"/>
      <w:bookmarkEnd w:id="7"/>
    </w:p>
    <w:p w:rsidR="00262542" w:rsidRDefault="0030044B" w:rsidP="00375766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ro-RO"/>
        </w:rPr>
        <w:drawing>
          <wp:inline distT="0" distB="0" distL="0" distR="0">
            <wp:extent cx="4763165" cy="169568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375766">
      <w:pPr>
        <w:spacing w:before="120" w:line="240" w:lineRule="auto"/>
        <w:ind w:firstLine="720"/>
      </w:pPr>
    </w:p>
    <w:p w:rsidR="00510302" w:rsidRPr="00CE4FC0" w:rsidRDefault="0051030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375766">
      <w:pPr>
        <w:spacing w:before="120" w:line="240" w:lineRule="auto"/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375766">
      <w:pPr>
        <w:pStyle w:val="Titlu2"/>
        <w:numPr>
          <w:ilvl w:val="0"/>
          <w:numId w:val="0"/>
        </w:numPr>
        <w:spacing w:line="240" w:lineRule="auto"/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375766">
      <w:pPr>
        <w:pStyle w:val="Listparagraf"/>
        <w:spacing w:before="120" w:line="240" w:lineRule="auto"/>
        <w:rPr>
          <w:i/>
          <w:color w:val="943634"/>
        </w:rPr>
      </w:pPr>
    </w:p>
    <w:p w:rsidR="00510302" w:rsidRPr="00CE4FC0" w:rsidRDefault="00510302" w:rsidP="00375766">
      <w:pPr>
        <w:pStyle w:val="Listparagraf"/>
        <w:tabs>
          <w:tab w:val="left" w:pos="990"/>
          <w:tab w:val="left" w:pos="1170"/>
        </w:tabs>
        <w:spacing w:before="120" w:line="240" w:lineRule="auto"/>
        <w:rPr>
          <w:b/>
        </w:rPr>
      </w:pPr>
    </w:p>
    <w:p w:rsidR="006B37CF" w:rsidRPr="00CE4FC0" w:rsidRDefault="006B37CF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EA67BF" w:rsidRPr="00CE4FC0" w:rsidRDefault="007C0639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375766">
      <w:pPr>
        <w:spacing w:before="120" w:line="240" w:lineRule="auto"/>
        <w:ind w:firstLine="720"/>
        <w:rPr>
          <w:color w:val="943634"/>
        </w:rPr>
      </w:pPr>
    </w:p>
    <w:p w:rsidR="00EA67BF" w:rsidRPr="001F30EF" w:rsidRDefault="00EA67BF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</w:p>
    <w:p w:rsidR="007E4D26" w:rsidRPr="00CE4FC0" w:rsidRDefault="007E4D26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375766">
      <w:pPr>
        <w:spacing w:before="120" w:line="240" w:lineRule="auto"/>
      </w:pPr>
    </w:p>
    <w:p w:rsidR="00934A61" w:rsidRPr="00CE4FC0" w:rsidRDefault="00934A61" w:rsidP="00375766">
      <w:pPr>
        <w:spacing w:before="120" w:line="240" w:lineRule="auto"/>
        <w:ind w:left="720"/>
      </w:pPr>
    </w:p>
    <w:p w:rsidR="00934A61" w:rsidRPr="00CE4FC0" w:rsidRDefault="00934A61" w:rsidP="00375766">
      <w:pPr>
        <w:spacing w:before="120" w:line="240" w:lineRule="auto"/>
      </w:pPr>
    </w:p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3F1" w:rsidRDefault="000A63F1" w:rsidP="00A62B22">
      <w:pPr>
        <w:spacing w:line="240" w:lineRule="auto"/>
      </w:pPr>
      <w:r>
        <w:separator/>
      </w:r>
    </w:p>
  </w:endnote>
  <w:endnote w:type="continuationSeparator" w:id="0">
    <w:p w:rsidR="000A63F1" w:rsidRDefault="000A63F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30044B">
            <w:rPr>
              <w:rStyle w:val="Numrdepagin"/>
              <w:noProof/>
            </w:rPr>
            <w:t>6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0A63F1">
            <w:fldChar w:fldCharType="begin"/>
          </w:r>
          <w:r w:rsidR="000A63F1">
            <w:instrText xml:space="preserve"> NUMPAGES  \* MERGEFORMAT </w:instrText>
          </w:r>
          <w:r w:rsidR="000A63F1">
            <w:fldChar w:fldCharType="separate"/>
          </w:r>
          <w:r w:rsidR="0030044B" w:rsidRPr="0030044B">
            <w:rPr>
              <w:rStyle w:val="Numrdepagin"/>
              <w:noProof/>
            </w:rPr>
            <w:t>7</w:t>
          </w:r>
          <w:r w:rsidR="000A63F1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3F1" w:rsidRDefault="000A63F1" w:rsidP="00A62B22">
      <w:pPr>
        <w:spacing w:line="240" w:lineRule="auto"/>
      </w:pPr>
      <w:r>
        <w:separator/>
      </w:r>
    </w:p>
  </w:footnote>
  <w:footnote w:type="continuationSeparator" w:id="0">
    <w:p w:rsidR="000A63F1" w:rsidRDefault="000A63F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A63F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0A63F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D146F"/>
    <w:multiLevelType w:val="hybridMultilevel"/>
    <w:tmpl w:val="DFE4CBF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A63F1"/>
    <w:rsid w:val="00121EAF"/>
    <w:rsid w:val="00145608"/>
    <w:rsid w:val="001C2682"/>
    <w:rsid w:val="001C56D4"/>
    <w:rsid w:val="001F30EF"/>
    <w:rsid w:val="001F34F3"/>
    <w:rsid w:val="00226D21"/>
    <w:rsid w:val="0023360C"/>
    <w:rsid w:val="0025137C"/>
    <w:rsid w:val="00262542"/>
    <w:rsid w:val="002731DA"/>
    <w:rsid w:val="00294AD3"/>
    <w:rsid w:val="002F4115"/>
    <w:rsid w:val="0030044B"/>
    <w:rsid w:val="00375766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346D3-6191-4156-BA63-922A45BF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576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Cozma</cp:lastModifiedBy>
  <cp:revision>3</cp:revision>
  <dcterms:created xsi:type="dcterms:W3CDTF">2010-02-24T07:53:00Z</dcterms:created>
  <dcterms:modified xsi:type="dcterms:W3CDTF">2017-04-06T04:07:00Z</dcterms:modified>
</cp:coreProperties>
</file>