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55D3" w14:textId="5BD0F7D8" w:rsidR="009A036F" w:rsidRPr="00B55895" w:rsidRDefault="0070476C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Books </w:t>
      </w:r>
      <w:proofErr w:type="spellStart"/>
      <w:r>
        <w:rPr>
          <w:rFonts w:ascii="Times New Roman" w:hAnsi="Times New Roman"/>
        </w:rPr>
        <w:t>EveryWhere</w:t>
      </w:r>
      <w:proofErr w:type="spellEnd"/>
    </w:p>
    <w:p w14:paraId="7E9C3CA4" w14:textId="77777777" w:rsidR="009A036F" w:rsidRPr="00B55895" w:rsidRDefault="00520892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4ACF5A3D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FC5A55D" w14:textId="691D3CD3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0476C">
        <w:rPr>
          <w:rFonts w:ascii="Times New Roman" w:hAnsi="Times New Roman"/>
          <w:sz w:val="28"/>
        </w:rPr>
        <w:t>Alexandru</w:t>
      </w:r>
      <w:proofErr w:type="spellEnd"/>
      <w:proofErr w:type="gramEnd"/>
      <w:r w:rsidR="0070476C">
        <w:rPr>
          <w:rFonts w:ascii="Times New Roman" w:hAnsi="Times New Roman"/>
          <w:sz w:val="28"/>
        </w:rPr>
        <w:t xml:space="preserve"> </w:t>
      </w:r>
      <w:proofErr w:type="spellStart"/>
      <w:r w:rsidR="0070476C">
        <w:rPr>
          <w:rFonts w:ascii="Times New Roman" w:hAnsi="Times New Roman"/>
          <w:sz w:val="28"/>
        </w:rPr>
        <w:t>Horea</w:t>
      </w:r>
      <w:proofErr w:type="spellEnd"/>
      <w:r w:rsidR="0070476C">
        <w:rPr>
          <w:rFonts w:ascii="Times New Roman" w:hAnsi="Times New Roman"/>
          <w:sz w:val="28"/>
        </w:rPr>
        <w:t xml:space="preserve"> Anisorac</w:t>
      </w:r>
    </w:p>
    <w:p w14:paraId="2C65940A" w14:textId="36CC00FE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0476C">
        <w:rPr>
          <w:b/>
          <w:sz w:val="28"/>
        </w:rPr>
        <w:t>30238</w:t>
      </w:r>
    </w:p>
    <w:p w14:paraId="4FED0066" w14:textId="77777777" w:rsidR="009A036F" w:rsidRPr="00B55895" w:rsidRDefault="009A036F" w:rsidP="009A036F"/>
    <w:p w14:paraId="52352ECE" w14:textId="77777777" w:rsidR="009A036F" w:rsidRPr="00B55895" w:rsidRDefault="009A036F" w:rsidP="009A036F">
      <w:pPr>
        <w:pStyle w:val="InfoBlue"/>
      </w:pPr>
    </w:p>
    <w:p w14:paraId="5D51884D" w14:textId="77777777" w:rsidR="009A036F" w:rsidRPr="00B55895" w:rsidRDefault="009A036F" w:rsidP="009A036F">
      <w:pPr>
        <w:pStyle w:val="InfoBlue"/>
      </w:pPr>
    </w:p>
    <w:p w14:paraId="1BE6C84B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7F9EA24F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03C5B254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256FD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E3F98E8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8D9EFC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BCF48C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A27E4B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77D317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8DE9F6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962D1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4C190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56812CD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4A641B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9335A3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183F2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73A9E59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3ED96924" w14:textId="77777777" w:rsidR="009A036F" w:rsidRPr="00B55895" w:rsidRDefault="009A036F" w:rsidP="00346E30">
      <w:pPr>
        <w:spacing w:line="240" w:lineRule="auto"/>
        <w:jc w:val="both"/>
      </w:pPr>
    </w:p>
    <w:p w14:paraId="35A35562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560F5922" w14:textId="771CF471" w:rsidR="009A036F" w:rsidRPr="00B55895" w:rsidRDefault="0070476C" w:rsidP="0070476C">
      <w:pPr>
        <w:pStyle w:val="InfoBlue"/>
        <w:spacing w:line="24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application any users will provide books and they would be inform about </w:t>
      </w:r>
      <w:proofErr w:type="spellStart"/>
      <w:r>
        <w:rPr>
          <w:sz w:val="24"/>
          <w:szCs w:val="24"/>
        </w:rPr>
        <w:t>disponibility</w:t>
      </w:r>
      <w:proofErr w:type="spellEnd"/>
      <w:r>
        <w:rPr>
          <w:sz w:val="24"/>
          <w:szCs w:val="24"/>
        </w:rPr>
        <w:t xml:space="preserve"> of all </w:t>
      </w:r>
      <w:proofErr w:type="spellStart"/>
      <w:proofErr w:type="gramStart"/>
      <w:r>
        <w:rPr>
          <w:sz w:val="24"/>
          <w:szCs w:val="24"/>
        </w:rPr>
        <w:t>books.They</w:t>
      </w:r>
      <w:proofErr w:type="spellEnd"/>
      <w:proofErr w:type="gramEnd"/>
      <w:r>
        <w:rPr>
          <w:sz w:val="24"/>
          <w:szCs w:val="24"/>
        </w:rPr>
        <w:t xml:space="preserve"> will search these items after some </w:t>
      </w:r>
      <w:proofErr w:type="spellStart"/>
      <w:r>
        <w:rPr>
          <w:sz w:val="24"/>
          <w:szCs w:val="24"/>
        </w:rPr>
        <w:t>specifications,characteristics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them.After</w:t>
      </w:r>
      <w:proofErr w:type="spellEnd"/>
      <w:r>
        <w:rPr>
          <w:sz w:val="24"/>
          <w:szCs w:val="24"/>
        </w:rPr>
        <w:t xml:space="preserve"> these they would check them for </w:t>
      </w:r>
      <w:proofErr w:type="spellStart"/>
      <w:r>
        <w:rPr>
          <w:sz w:val="24"/>
          <w:szCs w:val="24"/>
        </w:rPr>
        <w:t>availability,if</w:t>
      </w:r>
      <w:proofErr w:type="spellEnd"/>
      <w:r>
        <w:rPr>
          <w:sz w:val="24"/>
          <w:szCs w:val="24"/>
        </w:rPr>
        <w:t xml:space="preserve"> the book is </w:t>
      </w:r>
      <w:proofErr w:type="spellStart"/>
      <w:r>
        <w:rPr>
          <w:sz w:val="24"/>
          <w:szCs w:val="24"/>
        </w:rPr>
        <w:t>available.If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not,the</w:t>
      </w:r>
      <w:proofErr w:type="spellEnd"/>
      <w:r>
        <w:rPr>
          <w:sz w:val="24"/>
          <w:szCs w:val="24"/>
        </w:rPr>
        <w:t xml:space="preserve"> users will be put in a priority queue(The first served will get the book). </w:t>
      </w:r>
    </w:p>
    <w:p w14:paraId="25DB4099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749FFDA" w14:textId="5B6EDE23" w:rsidR="009A036F" w:rsidRPr="00B55895" w:rsidRDefault="0070476C" w:rsidP="0070476C">
      <w:pPr>
        <w:spacing w:line="240" w:lineRule="auto"/>
        <w:ind w:firstLine="360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This application will be made in C# with a friendly User </w:t>
      </w:r>
      <w:proofErr w:type="spellStart"/>
      <w:r>
        <w:rPr>
          <w:i/>
          <w:color w:val="943634" w:themeColor="accent2" w:themeShade="BF"/>
          <w:sz w:val="24"/>
          <w:szCs w:val="24"/>
        </w:rPr>
        <w:t>Interface.They</w:t>
      </w:r>
      <w:proofErr w:type="spellEnd"/>
      <w:r>
        <w:rPr>
          <w:i/>
          <w:color w:val="943634" w:themeColor="accent2" w:themeShade="BF"/>
          <w:sz w:val="24"/>
          <w:szCs w:val="24"/>
        </w:rPr>
        <w:t xml:space="preserve"> will login if they have an </w:t>
      </w:r>
      <w:proofErr w:type="spellStart"/>
      <w:r>
        <w:rPr>
          <w:i/>
          <w:color w:val="943634" w:themeColor="accent2" w:themeShade="BF"/>
          <w:sz w:val="24"/>
          <w:szCs w:val="24"/>
        </w:rPr>
        <w:t>account.If</w:t>
      </w:r>
      <w:proofErr w:type="spellEnd"/>
      <w:r>
        <w:rPr>
          <w:i/>
          <w:color w:val="943634" w:themeColor="accent2" w:themeShade="BF"/>
          <w:sz w:val="24"/>
          <w:szCs w:val="24"/>
        </w:rPr>
        <w:t xml:space="preserve"> not firstly they should </w:t>
      </w:r>
      <w:proofErr w:type="spellStart"/>
      <w:r>
        <w:rPr>
          <w:i/>
          <w:color w:val="943634" w:themeColor="accent2" w:themeShade="BF"/>
          <w:sz w:val="24"/>
          <w:szCs w:val="24"/>
        </w:rPr>
        <w:t>register.After</w:t>
      </w:r>
      <w:proofErr w:type="spellEnd"/>
      <w:r>
        <w:rPr>
          <w:i/>
          <w:color w:val="943634" w:themeColor="accent2" w:themeShade="BF"/>
          <w:sz w:val="24"/>
          <w:szCs w:val="24"/>
        </w:rPr>
        <w:t xml:space="preserve"> that </w:t>
      </w:r>
      <w:proofErr w:type="spellStart"/>
      <w:r>
        <w:rPr>
          <w:i/>
          <w:color w:val="943634" w:themeColor="accent2" w:themeShade="BF"/>
          <w:sz w:val="24"/>
          <w:szCs w:val="24"/>
        </w:rPr>
        <w:t>thay</w:t>
      </w:r>
      <w:proofErr w:type="spellEnd"/>
      <w:r>
        <w:rPr>
          <w:i/>
          <w:color w:val="943634" w:themeColor="accent2" w:themeShade="BF"/>
          <w:sz w:val="24"/>
          <w:szCs w:val="24"/>
        </w:rPr>
        <w:t xml:space="preserve"> will provide the book as I told in the previous section.</w:t>
      </w:r>
      <w:bookmarkStart w:id="24" w:name="_GoBack"/>
      <w:bookmarkEnd w:id="24"/>
      <w:r>
        <w:rPr>
          <w:i/>
          <w:color w:val="943634" w:themeColor="accent2" w:themeShade="BF"/>
          <w:sz w:val="24"/>
          <w:szCs w:val="24"/>
        </w:rPr>
        <w:t xml:space="preserve"> </w:t>
      </w:r>
    </w:p>
    <w:p w14:paraId="1CE938F8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14:paraId="3A3B55B7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14:paraId="11541C3C" w14:textId="77777777" w:rsidR="000F0C36" w:rsidRPr="00B55895" w:rsidRDefault="000F0C36" w:rsidP="00346E30">
      <w:pPr>
        <w:spacing w:line="240" w:lineRule="auto"/>
        <w:jc w:val="both"/>
      </w:pPr>
    </w:p>
    <w:p w14:paraId="62CBD999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14:paraId="4167BE70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14:paraId="4401B231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14:paraId="101DE409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65C1E5C3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5A98686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23E9BC8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58F1D4EA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5082015A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267ACC90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14:paraId="5006753F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2CCCFED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26516900" w14:textId="77777777"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1C35FDCB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E561196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26ED9437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035BCAF7" w14:textId="77777777" w:rsidR="000F0C36" w:rsidRPr="00B55895" w:rsidRDefault="000F0C36" w:rsidP="00346E30">
      <w:pPr>
        <w:spacing w:line="240" w:lineRule="auto"/>
        <w:jc w:val="both"/>
      </w:pPr>
    </w:p>
    <w:p w14:paraId="7386160E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14:paraId="7A091D5B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4AB81914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13A6F932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14:paraId="07B2C058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F89A6E3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0ED45824" w14:textId="77777777"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0346125B" w14:textId="77777777" w:rsidR="00B55895" w:rsidRDefault="00B55895" w:rsidP="00346E30">
      <w:pPr>
        <w:spacing w:line="240" w:lineRule="auto"/>
        <w:jc w:val="both"/>
      </w:pPr>
    </w:p>
    <w:p w14:paraId="323AE628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189C4FBF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FAC1A3E" w14:textId="77777777" w:rsidR="000F0C36" w:rsidRPr="00B55895" w:rsidRDefault="000F0C36" w:rsidP="00346E30">
      <w:pPr>
        <w:spacing w:line="240" w:lineRule="auto"/>
        <w:jc w:val="both"/>
      </w:pPr>
    </w:p>
    <w:p w14:paraId="48779DC8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2FECD2A8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2B5A381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F25D77E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29C8C528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164054D8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2479" w14:textId="77777777" w:rsidR="00520892" w:rsidRDefault="00520892" w:rsidP="009A036F">
      <w:pPr>
        <w:spacing w:line="240" w:lineRule="auto"/>
      </w:pPr>
      <w:r>
        <w:separator/>
      </w:r>
    </w:p>
  </w:endnote>
  <w:endnote w:type="continuationSeparator" w:id="0">
    <w:p w14:paraId="1DC82AC2" w14:textId="77777777" w:rsidR="00520892" w:rsidRDefault="0052089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5E8B3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2CDF96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A9975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6B70EC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D81582" w14:textId="77777777" w:rsidR="00A65AEC" w:rsidRDefault="00F9051C">
          <w:pPr>
            <w:jc w:val="center"/>
          </w:pPr>
          <w:r>
            <w:sym w:font="Symbol" w:char="F0D3"/>
          </w:r>
          <w:r w:rsidR="00520892">
            <w:fldChar w:fldCharType="begin"/>
          </w:r>
          <w:r w:rsidR="00520892">
            <w:instrText xml:space="preserve"> DOCPROPERTY "Company"  \* MERGEFORMAT </w:instrText>
          </w:r>
          <w:r w:rsidR="00520892">
            <w:fldChar w:fldCharType="separate"/>
          </w:r>
          <w:r w:rsidR="00CD2FDC">
            <w:t>UTCN</w:t>
          </w:r>
          <w:r w:rsidR="00520892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70476C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BDD4CC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20892">
            <w:fldChar w:fldCharType="begin"/>
          </w:r>
          <w:r w:rsidR="00520892">
            <w:instrText xml:space="preserve"> NUMPAGES  \* MERGEFORMAT </w:instrText>
          </w:r>
          <w:r w:rsidR="00520892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520892">
            <w:rPr>
              <w:rStyle w:val="PageNumber"/>
              <w:noProof/>
            </w:rPr>
            <w:fldChar w:fldCharType="end"/>
          </w:r>
        </w:p>
      </w:tc>
    </w:tr>
  </w:tbl>
  <w:p w14:paraId="7C34A5C4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9B5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45DFB" w14:textId="77777777" w:rsidR="00520892" w:rsidRDefault="00520892" w:rsidP="009A036F">
      <w:pPr>
        <w:spacing w:line="240" w:lineRule="auto"/>
      </w:pPr>
      <w:r>
        <w:separator/>
      </w:r>
    </w:p>
  </w:footnote>
  <w:footnote w:type="continuationSeparator" w:id="0">
    <w:p w14:paraId="4A54BDDB" w14:textId="77777777" w:rsidR="00520892" w:rsidRDefault="0052089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6C1F" w14:textId="77777777" w:rsidR="00A65AEC" w:rsidRDefault="00A65AEC">
    <w:pPr>
      <w:rPr>
        <w:sz w:val="24"/>
      </w:rPr>
    </w:pPr>
  </w:p>
  <w:p w14:paraId="30EEA227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3C62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581B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20892"/>
    <w:rsid w:val="00533FD6"/>
    <w:rsid w:val="006D61FF"/>
    <w:rsid w:val="006F64B7"/>
    <w:rsid w:val="0070476C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FC16"/>
  <w15:docId w15:val="{CC8C3B26-3933-4FF9-9A2E-3EA0950F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420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Alexandru Anisorac</cp:lastModifiedBy>
  <cp:revision>9</cp:revision>
  <dcterms:created xsi:type="dcterms:W3CDTF">2010-02-25T14:36:00Z</dcterms:created>
  <dcterms:modified xsi:type="dcterms:W3CDTF">2019-03-27T15:11:00Z</dcterms:modified>
</cp:coreProperties>
</file>