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C10B9D" w:rsidP="009A036F">
      <w:pPr>
        <w:pStyle w:val="Title"/>
        <w:jc w:val="right"/>
        <w:rPr>
          <w:rFonts w:ascii="Times New Roman" w:hAnsi="Times New Roman"/>
        </w:rPr>
      </w:pPr>
      <w:r>
        <w:t>Your Books Everywhere!</w:t>
      </w:r>
    </w:p>
    <w:p w:rsidR="009A036F" w:rsidRPr="00B55895" w:rsidRDefault="006F1898"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10B9D">
        <w:rPr>
          <w:rFonts w:ascii="Times New Roman" w:hAnsi="Times New Roman"/>
          <w:sz w:val="28"/>
        </w:rPr>
        <w:t xml:space="preserve"> Alexandra Georgeana Czako</w:t>
      </w:r>
    </w:p>
    <w:p w:rsidR="009A036F" w:rsidRPr="00B55895" w:rsidRDefault="009A036F" w:rsidP="009A036F">
      <w:pPr>
        <w:jc w:val="right"/>
      </w:pPr>
      <w:r w:rsidRPr="00B55895">
        <w:rPr>
          <w:b/>
          <w:sz w:val="28"/>
          <w:szCs w:val="28"/>
        </w:rPr>
        <w:t>Group</w:t>
      </w:r>
      <w:r w:rsidRPr="00CD2FDC">
        <w:rPr>
          <w:b/>
          <w:sz w:val="28"/>
        </w:rPr>
        <w:t>:</w:t>
      </w:r>
      <w:r w:rsidR="00C10B9D">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C10B9D" w:rsidRPr="00C10B9D" w:rsidRDefault="009A036F" w:rsidP="00C10B9D">
      <w:pPr>
        <w:pStyle w:val="Heading1"/>
        <w:numPr>
          <w:ilvl w:val="1"/>
          <w:numId w:val="2"/>
        </w:numPr>
        <w:spacing w:line="240" w:lineRule="auto"/>
        <w:jc w:val="both"/>
        <w:rPr>
          <w:rFonts w:ascii="Times New Roman" w:hAnsi="Times New Roman"/>
          <w:sz w:val="32"/>
          <w:szCs w:val="32"/>
        </w:rPr>
      </w:pPr>
      <w:bookmarkStart w:id="22" w:name="_Toc254785387"/>
      <w:r w:rsidRPr="00C10B9D">
        <w:rPr>
          <w:rFonts w:ascii="Times New Roman" w:hAnsi="Times New Roman"/>
          <w:sz w:val="32"/>
          <w:szCs w:val="32"/>
        </w:rPr>
        <w:t>Assignment Specification</w:t>
      </w:r>
      <w:bookmarkEnd w:id="22"/>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You are tasked to build a book management service.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A user should be able to create an account, choose a payment plan and login to search the book library.</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Payments can be done via a cash only policy and need to be validated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library is managed by staff and can be filtered by release date, author, title, genre.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service also provides users with dynamic recommendations based on latest trends (popular borrowed books) or user defined interests by genre or topic</w:t>
      </w:r>
    </w:p>
    <w:p w:rsidR="00C10B9D" w:rsidRPr="00C10B9D" w:rsidRDefault="00C10B9D" w:rsidP="00C10B9D"/>
    <w:p w:rsidR="00C10B9D" w:rsidRDefault="009A036F" w:rsidP="00C10B9D">
      <w:pPr>
        <w:pStyle w:val="Heading1"/>
        <w:numPr>
          <w:ilvl w:val="1"/>
          <w:numId w:val="2"/>
        </w:numPr>
        <w:spacing w:line="240" w:lineRule="auto"/>
        <w:jc w:val="both"/>
        <w:rPr>
          <w:rFonts w:ascii="Times New Roman" w:hAnsi="Times New Roman"/>
          <w:sz w:val="32"/>
          <w:szCs w:val="32"/>
        </w:rPr>
      </w:pPr>
      <w:bookmarkStart w:id="23" w:name="_Toc254785388"/>
      <w:r w:rsidRPr="00C10B9D">
        <w:rPr>
          <w:rFonts w:ascii="Times New Roman" w:hAnsi="Times New Roman"/>
          <w:sz w:val="32"/>
          <w:szCs w:val="32"/>
        </w:rPr>
        <w:t>Functional Requirements</w:t>
      </w:r>
      <w:bookmarkEnd w:id="23"/>
    </w:p>
    <w:p w:rsidR="00C10B9D" w:rsidRPr="00C10B9D" w:rsidRDefault="00C10B9D" w:rsidP="00C10B9D">
      <w:pPr>
        <w:pStyle w:val="ListParagraph"/>
        <w:numPr>
          <w:ilvl w:val="0"/>
          <w:numId w:val="5"/>
        </w:numPr>
        <w:rPr>
          <w:sz w:val="28"/>
          <w:szCs w:val="28"/>
        </w:rPr>
      </w:pPr>
      <w:r w:rsidRPr="00C10B9D">
        <w:rPr>
          <w:sz w:val="28"/>
          <w:szCs w:val="28"/>
        </w:rPr>
        <w:t>Create account for user</w:t>
      </w:r>
    </w:p>
    <w:p w:rsidR="00C10B9D" w:rsidRPr="00C10B9D" w:rsidRDefault="00C10B9D" w:rsidP="00C10B9D">
      <w:pPr>
        <w:pStyle w:val="ListParagraph"/>
        <w:numPr>
          <w:ilvl w:val="0"/>
          <w:numId w:val="5"/>
        </w:numPr>
        <w:rPr>
          <w:sz w:val="28"/>
          <w:szCs w:val="28"/>
        </w:rPr>
      </w:pPr>
      <w:r w:rsidRPr="00C10B9D">
        <w:rPr>
          <w:sz w:val="28"/>
          <w:szCs w:val="28"/>
        </w:rPr>
        <w:t>Choose payment plan for user</w:t>
      </w:r>
    </w:p>
    <w:p w:rsidR="00C10B9D" w:rsidRPr="00C10B9D" w:rsidRDefault="00C10B9D" w:rsidP="00C10B9D">
      <w:pPr>
        <w:pStyle w:val="ListParagraph"/>
        <w:numPr>
          <w:ilvl w:val="0"/>
          <w:numId w:val="5"/>
        </w:numPr>
        <w:rPr>
          <w:sz w:val="28"/>
          <w:szCs w:val="28"/>
        </w:rPr>
      </w:pPr>
      <w:r w:rsidRPr="00C10B9D">
        <w:rPr>
          <w:sz w:val="28"/>
          <w:szCs w:val="28"/>
        </w:rPr>
        <w:t>Filter all the books by: author, title, genre; Show all the books available in the library</w:t>
      </w:r>
    </w:p>
    <w:p w:rsidR="00C10B9D" w:rsidRPr="00C10B9D" w:rsidRDefault="00C10B9D" w:rsidP="00C10B9D">
      <w:pPr>
        <w:pStyle w:val="ListParagraph"/>
        <w:numPr>
          <w:ilvl w:val="0"/>
          <w:numId w:val="5"/>
        </w:numPr>
        <w:rPr>
          <w:sz w:val="28"/>
          <w:szCs w:val="28"/>
        </w:rPr>
      </w:pPr>
      <w:r w:rsidRPr="00C10B9D">
        <w:rPr>
          <w:sz w:val="28"/>
          <w:szCs w:val="28"/>
        </w:rPr>
        <w:t>Validate payments by staff</w:t>
      </w:r>
    </w:p>
    <w:p w:rsidR="00C10B9D" w:rsidRPr="00C10B9D" w:rsidRDefault="00C10B9D" w:rsidP="00C10B9D">
      <w:pPr>
        <w:rPr>
          <w:sz w:val="32"/>
          <w:szCs w:val="32"/>
        </w:rPr>
      </w:pPr>
    </w:p>
    <w:p w:rsidR="000F0C36" w:rsidRDefault="009A036F" w:rsidP="00346E30">
      <w:pPr>
        <w:pStyle w:val="Heading1"/>
        <w:numPr>
          <w:ilvl w:val="1"/>
          <w:numId w:val="2"/>
        </w:numPr>
        <w:spacing w:line="240" w:lineRule="auto"/>
        <w:jc w:val="both"/>
        <w:rPr>
          <w:rFonts w:ascii="Times New Roman" w:hAnsi="Times New Roman"/>
          <w:sz w:val="32"/>
          <w:szCs w:val="32"/>
        </w:rPr>
      </w:pPr>
      <w:bookmarkStart w:id="24" w:name="_Toc254785389"/>
      <w:r w:rsidRPr="00C10B9D">
        <w:rPr>
          <w:rFonts w:ascii="Times New Roman" w:hAnsi="Times New Roman"/>
          <w:sz w:val="32"/>
          <w:szCs w:val="32"/>
        </w:rPr>
        <w:t>Non-functional Requirements</w:t>
      </w:r>
      <w:bookmarkEnd w:id="24"/>
    </w:p>
    <w:p w:rsidR="00C10B9D" w:rsidRDefault="00C10B9D" w:rsidP="00C10B9D">
      <w:pPr>
        <w:pStyle w:val="ListParagraph"/>
        <w:numPr>
          <w:ilvl w:val="0"/>
          <w:numId w:val="6"/>
        </w:numPr>
        <w:rPr>
          <w:sz w:val="28"/>
          <w:szCs w:val="28"/>
        </w:rPr>
      </w:pPr>
      <w:r w:rsidRPr="00C10B9D">
        <w:rPr>
          <w:sz w:val="28"/>
          <w:szCs w:val="28"/>
        </w:rPr>
        <w:t>Secured password</w:t>
      </w:r>
    </w:p>
    <w:p w:rsidR="003741FC" w:rsidRDefault="003741FC" w:rsidP="00C10B9D">
      <w:pPr>
        <w:pStyle w:val="ListParagraph"/>
        <w:numPr>
          <w:ilvl w:val="0"/>
          <w:numId w:val="6"/>
        </w:numPr>
        <w:rPr>
          <w:sz w:val="28"/>
          <w:szCs w:val="28"/>
        </w:rPr>
      </w:pPr>
      <w:r>
        <w:rPr>
          <w:sz w:val="28"/>
          <w:szCs w:val="28"/>
        </w:rPr>
        <w:t>Junit tests</w:t>
      </w: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Pr="00C10B9D" w:rsidRDefault="00C10B9D" w:rsidP="00C10B9D">
      <w:pPr>
        <w:pStyle w:val="ListParagraph"/>
        <w:rPr>
          <w:sz w:val="28"/>
          <w:szCs w:val="28"/>
        </w:rPr>
      </w:pPr>
    </w:p>
    <w:p w:rsidR="00C10B9D"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CE7736" w:rsidRPr="00CE7736" w:rsidRDefault="00CE7736" w:rsidP="00CE7736"/>
    <w:p w:rsidR="00024D83" w:rsidRPr="00CE7736" w:rsidRDefault="00CE7736" w:rsidP="00024D83">
      <w:pPr>
        <w:rPr>
          <w:sz w:val="28"/>
          <w:szCs w:val="28"/>
        </w:rPr>
      </w:pPr>
      <w:r w:rsidRPr="00CE7736">
        <w:rPr>
          <w:sz w:val="28"/>
          <w:szCs w:val="28"/>
        </w:rPr>
        <w:t xml:space="preserve">User’s use case </w:t>
      </w:r>
      <w:r w:rsidR="00CA3393">
        <w:rPr>
          <w:sz w:val="28"/>
          <w:szCs w:val="28"/>
        </w:rPr>
        <w:t>model</w:t>
      </w:r>
      <w:r w:rsidRPr="00CE7736">
        <w:rPr>
          <w:sz w:val="28"/>
          <w:szCs w:val="28"/>
        </w:rPr>
        <w:t>:</w:t>
      </w:r>
    </w:p>
    <w:p w:rsidR="00CE7736" w:rsidRDefault="00F61009" w:rsidP="00024D83">
      <w:r>
        <w:rPr>
          <w:noProof/>
        </w:rPr>
        <w:drawing>
          <wp:anchor distT="0" distB="0" distL="114300" distR="114300" simplePos="0" relativeHeight="251661824" behindDoc="0" locked="0" layoutInCell="1" allowOverlap="1" wp14:anchorId="25B7E68E">
            <wp:simplePos x="0" y="0"/>
            <wp:positionH relativeFrom="column">
              <wp:posOffset>-148167</wp:posOffset>
            </wp:positionH>
            <wp:positionV relativeFrom="paragraph">
              <wp:posOffset>92075</wp:posOffset>
            </wp:positionV>
            <wp:extent cx="3414183" cy="353865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4183" cy="3538658"/>
                    </a:xfrm>
                    <a:prstGeom prst="rect">
                      <a:avLst/>
                    </a:prstGeom>
                  </pic:spPr>
                </pic:pic>
              </a:graphicData>
            </a:graphic>
            <wp14:sizeRelH relativeFrom="page">
              <wp14:pctWidth>0</wp14:pctWidth>
            </wp14:sizeRelH>
            <wp14:sizeRelV relativeFrom="page">
              <wp14:pctHeight>0</wp14:pctHeight>
            </wp14:sizeRelV>
          </wp:anchor>
        </w:drawing>
      </w:r>
    </w:p>
    <w:p w:rsidR="00CE7736" w:rsidRDefault="00CE7736" w:rsidP="00024D83"/>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CE7736" w:rsidRDefault="00CE7736" w:rsidP="00024D83">
      <w:pPr>
        <w:rPr>
          <w:sz w:val="28"/>
          <w:szCs w:val="28"/>
        </w:rPr>
      </w:pPr>
      <w:r w:rsidRPr="00CE7736">
        <w:rPr>
          <w:sz w:val="28"/>
          <w:szCs w:val="28"/>
        </w:rPr>
        <w:t xml:space="preserve">Admin’s use case </w:t>
      </w:r>
      <w:r w:rsidR="00CA3393">
        <w:rPr>
          <w:sz w:val="28"/>
          <w:szCs w:val="28"/>
        </w:rPr>
        <w:t>model</w:t>
      </w:r>
      <w:r w:rsidRPr="00CE7736">
        <w:rPr>
          <w:sz w:val="28"/>
          <w:szCs w:val="28"/>
        </w:rPr>
        <w:t>:</w:t>
      </w:r>
    </w:p>
    <w:p w:rsidR="00C10B9D" w:rsidRDefault="00CE7736" w:rsidP="00C10B9D">
      <w:r>
        <w:rPr>
          <w:noProof/>
        </w:rPr>
        <w:drawing>
          <wp:inline distT="0" distB="0" distL="0" distR="0" wp14:anchorId="740399D8" wp14:editId="784F5612">
            <wp:extent cx="3209368" cy="3372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796" cy="3376748"/>
                    </a:xfrm>
                    <a:prstGeom prst="rect">
                      <a:avLst/>
                    </a:prstGeom>
                  </pic:spPr>
                </pic:pic>
              </a:graphicData>
            </a:graphic>
          </wp:inline>
        </w:drawing>
      </w:r>
    </w:p>
    <w:p w:rsidR="00C10B9D" w:rsidRPr="00C10B9D" w:rsidRDefault="00C10B9D" w:rsidP="00C10B9D"/>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A27031" w:rsidRDefault="00A27031" w:rsidP="006F64B7">
      <w:pPr>
        <w:spacing w:line="240" w:lineRule="auto"/>
        <w:jc w:val="both"/>
        <w:rPr>
          <w:b/>
          <w:sz w:val="28"/>
        </w:rPr>
      </w:pPr>
    </w:p>
    <w:p w:rsidR="00A27031" w:rsidRPr="00A27031" w:rsidRDefault="00A27031" w:rsidP="006F64B7">
      <w:pPr>
        <w:spacing w:line="240" w:lineRule="auto"/>
        <w:jc w:val="both"/>
        <w:rPr>
          <w:sz w:val="28"/>
          <w:szCs w:val="28"/>
        </w:rPr>
      </w:pPr>
      <w:r w:rsidRPr="00A27031">
        <w:rPr>
          <w:b/>
          <w:bCs/>
          <w:sz w:val="28"/>
          <w:szCs w:val="28"/>
          <w:shd w:val="clear" w:color="auto" w:fill="FFFFFF"/>
        </w:rPr>
        <w:t>Client–server</w:t>
      </w:r>
      <w:r w:rsidRPr="00A27031">
        <w:rPr>
          <w:b/>
          <w:bCs/>
          <w:sz w:val="28"/>
          <w:szCs w:val="28"/>
          <w:shd w:val="clear" w:color="auto" w:fill="FFFFFF"/>
        </w:rPr>
        <w:t xml:space="preserve"> architecture</w:t>
      </w:r>
      <w:r w:rsidRPr="00A27031">
        <w:rPr>
          <w:sz w:val="28"/>
          <w:szCs w:val="28"/>
          <w:shd w:val="clear" w:color="auto" w:fill="FFFFFF"/>
        </w:rPr>
        <w:t> is a </w:t>
      </w:r>
      <w:hyperlink r:id="rId11" w:tooltip="Distributed application" w:history="1">
        <w:r w:rsidRPr="00A27031">
          <w:rPr>
            <w:rStyle w:val="Hyperlink"/>
            <w:color w:val="auto"/>
            <w:sz w:val="28"/>
            <w:szCs w:val="28"/>
            <w:u w:val="none"/>
            <w:shd w:val="clear" w:color="auto" w:fill="FFFFFF"/>
          </w:rPr>
          <w:t>distributed application</w:t>
        </w:r>
      </w:hyperlink>
      <w:r w:rsidRPr="00A27031">
        <w:rPr>
          <w:sz w:val="28"/>
          <w:szCs w:val="28"/>
          <w:shd w:val="clear" w:color="auto" w:fill="FFFFFF"/>
        </w:rPr>
        <w:t> structure that partitions tasks or workloads between the providers of a resource or service, called </w:t>
      </w:r>
      <w:hyperlink r:id="rId12" w:tooltip="Server (computing)" w:history="1">
        <w:r w:rsidRPr="00A27031">
          <w:rPr>
            <w:rStyle w:val="Hyperlink"/>
            <w:color w:val="auto"/>
            <w:sz w:val="28"/>
            <w:szCs w:val="28"/>
            <w:u w:val="none"/>
            <w:shd w:val="clear" w:color="auto" w:fill="FFFFFF"/>
          </w:rPr>
          <w:t>servers</w:t>
        </w:r>
      </w:hyperlink>
      <w:r w:rsidRPr="00A27031">
        <w:rPr>
          <w:sz w:val="28"/>
          <w:szCs w:val="28"/>
          <w:shd w:val="clear" w:color="auto" w:fill="FFFFFF"/>
        </w:rPr>
        <w:t>, and service requesters, called </w:t>
      </w:r>
      <w:hyperlink r:id="rId13" w:tooltip="Client (computing)" w:history="1">
        <w:r w:rsidRPr="00A27031">
          <w:rPr>
            <w:rStyle w:val="Hyperlink"/>
            <w:color w:val="auto"/>
            <w:sz w:val="28"/>
            <w:szCs w:val="28"/>
            <w:u w:val="none"/>
            <w:shd w:val="clear" w:color="auto" w:fill="FFFFFF"/>
          </w:rPr>
          <w:t>clients</w:t>
        </w:r>
      </w:hyperlink>
      <w:r w:rsidRPr="00A27031">
        <w:rPr>
          <w:sz w:val="28"/>
          <w:szCs w:val="28"/>
          <w:shd w:val="clear" w:color="auto" w:fill="FFFFFF"/>
        </w:rPr>
        <w:t>.</w:t>
      </w:r>
      <w:r w:rsidRPr="00A27031">
        <w:rPr>
          <w:sz w:val="28"/>
          <w:szCs w:val="28"/>
          <w:shd w:val="clear" w:color="auto" w:fill="FFFFFF"/>
        </w:rPr>
        <w:t> Often clients and servers communicate over a </w:t>
      </w:r>
      <w:hyperlink r:id="rId14" w:tooltip="Computer network" w:history="1">
        <w:r w:rsidRPr="00A27031">
          <w:rPr>
            <w:rStyle w:val="Hyperlink"/>
            <w:color w:val="auto"/>
            <w:sz w:val="28"/>
            <w:szCs w:val="28"/>
            <w:u w:val="none"/>
            <w:shd w:val="clear" w:color="auto" w:fill="FFFFFF"/>
          </w:rPr>
          <w:t>computer network</w:t>
        </w:r>
      </w:hyperlink>
      <w:r w:rsidRPr="00A27031">
        <w:rPr>
          <w:sz w:val="28"/>
          <w:szCs w:val="28"/>
          <w:shd w:val="clear" w:color="auto" w:fill="FFFFFF"/>
        </w:rPr>
        <w:t> on separate hardware, but both client and server may reside in the same system. A server </w:t>
      </w:r>
      <w:hyperlink r:id="rId15" w:tooltip="Host (network)" w:history="1">
        <w:r w:rsidRPr="00A27031">
          <w:rPr>
            <w:rStyle w:val="Hyperlink"/>
            <w:color w:val="auto"/>
            <w:sz w:val="28"/>
            <w:szCs w:val="28"/>
            <w:u w:val="none"/>
            <w:shd w:val="clear" w:color="auto" w:fill="FFFFFF"/>
          </w:rPr>
          <w:t>host</w:t>
        </w:r>
      </w:hyperlink>
      <w:r w:rsidRPr="00A27031">
        <w:rPr>
          <w:sz w:val="28"/>
          <w:szCs w:val="28"/>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w:t>
      </w:r>
      <w:hyperlink r:id="rId16" w:tooltip="Email" w:history="1">
        <w:r w:rsidRPr="00A27031">
          <w:rPr>
            <w:rStyle w:val="Hyperlink"/>
            <w:color w:val="auto"/>
            <w:sz w:val="28"/>
            <w:szCs w:val="28"/>
            <w:u w:val="none"/>
            <w:shd w:val="clear" w:color="auto" w:fill="FFFFFF"/>
          </w:rPr>
          <w:t>Email</w:t>
        </w:r>
      </w:hyperlink>
      <w:r w:rsidRPr="00A27031">
        <w:rPr>
          <w:sz w:val="28"/>
          <w:szCs w:val="28"/>
          <w:shd w:val="clear" w:color="auto" w:fill="FFFFFF"/>
        </w:rPr>
        <w:t>, </w:t>
      </w:r>
      <w:hyperlink r:id="rId17" w:tooltip="Network printing" w:history="1">
        <w:r w:rsidRPr="00A27031">
          <w:rPr>
            <w:rStyle w:val="Hyperlink"/>
            <w:color w:val="auto"/>
            <w:sz w:val="28"/>
            <w:szCs w:val="28"/>
            <w:u w:val="none"/>
            <w:shd w:val="clear" w:color="auto" w:fill="FFFFFF"/>
          </w:rPr>
          <w:t>network printing</w:t>
        </w:r>
      </w:hyperlink>
      <w:r w:rsidRPr="00A27031">
        <w:rPr>
          <w:sz w:val="28"/>
          <w:szCs w:val="28"/>
          <w:shd w:val="clear" w:color="auto" w:fill="FFFFFF"/>
        </w:rPr>
        <w:t>, and the </w:t>
      </w:r>
      <w:hyperlink r:id="rId18" w:tooltip="World Wide Web" w:history="1">
        <w:r w:rsidRPr="00A27031">
          <w:rPr>
            <w:rStyle w:val="Hyperlink"/>
            <w:color w:val="auto"/>
            <w:sz w:val="28"/>
            <w:szCs w:val="28"/>
            <w:u w:val="none"/>
            <w:shd w:val="clear" w:color="auto" w:fill="FFFFFF"/>
          </w:rPr>
          <w:t>World Wide Web</w:t>
        </w:r>
      </w:hyperlink>
      <w:r w:rsidRPr="00A27031">
        <w:rPr>
          <w:sz w:val="28"/>
          <w:szCs w:val="28"/>
          <w:shd w:val="clear" w:color="auto" w:fill="FFFFFF"/>
        </w:rPr>
        <w:t>.</w:t>
      </w:r>
    </w:p>
    <w:p w:rsidR="00000B6D" w:rsidRDefault="00000B6D" w:rsidP="006F64B7">
      <w:pPr>
        <w:spacing w:line="240" w:lineRule="auto"/>
        <w:jc w:val="both"/>
        <w:rPr>
          <w:b/>
        </w:rPr>
      </w:pPr>
    </w:p>
    <w:p w:rsidR="007A7C69" w:rsidRDefault="007A7C69" w:rsidP="006F64B7">
      <w:pPr>
        <w:spacing w:line="240" w:lineRule="auto"/>
        <w:jc w:val="both"/>
        <w:rPr>
          <w:b/>
        </w:rPr>
      </w:pPr>
    </w:p>
    <w:p w:rsidR="00483001" w:rsidRPr="00DB5802" w:rsidRDefault="00483001" w:rsidP="00DB5802">
      <w:pPr>
        <w:spacing w:line="240" w:lineRule="auto"/>
        <w:jc w:val="both"/>
        <w:rPr>
          <w:b/>
        </w:rPr>
      </w:pPr>
      <w:bookmarkStart w:id="27" w:name="_Toc254785393"/>
    </w:p>
    <w:p w:rsidR="00713AEE"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7"/>
    </w:p>
    <w:p w:rsidR="001C181D" w:rsidRPr="001C181D" w:rsidRDefault="001C181D" w:rsidP="001C181D"/>
    <w:p w:rsidR="00346E30" w:rsidRDefault="00346E30" w:rsidP="00346E30">
      <w:pPr>
        <w:spacing w:line="240" w:lineRule="auto"/>
        <w:jc w:val="both"/>
        <w:rPr>
          <w:b/>
          <w:sz w:val="28"/>
        </w:rPr>
      </w:pPr>
    </w:p>
    <w:p w:rsidR="00483001" w:rsidRDefault="00346E30" w:rsidP="00346E30">
      <w:pPr>
        <w:spacing w:line="240" w:lineRule="auto"/>
        <w:jc w:val="both"/>
        <w:rPr>
          <w:b/>
          <w:sz w:val="28"/>
        </w:rPr>
      </w:pPr>
      <w:r>
        <w:rPr>
          <w:b/>
          <w:sz w:val="28"/>
        </w:rPr>
        <w:t>5</w:t>
      </w:r>
      <w:r w:rsidR="00B55895" w:rsidRPr="00B55895">
        <w:rPr>
          <w:b/>
          <w:sz w:val="28"/>
        </w:rPr>
        <w:t>.1 Design Patterns Description</w:t>
      </w:r>
    </w:p>
    <w:p w:rsidR="00483001" w:rsidRPr="00A27031" w:rsidRDefault="00483001" w:rsidP="00346E30">
      <w:pPr>
        <w:spacing w:line="240" w:lineRule="auto"/>
        <w:jc w:val="both"/>
      </w:pPr>
    </w:p>
    <w:p w:rsidR="00D80F60" w:rsidRDefault="00A27031" w:rsidP="00346E30">
      <w:pPr>
        <w:spacing w:line="240" w:lineRule="auto"/>
        <w:jc w:val="both"/>
        <w:rPr>
          <w:sz w:val="28"/>
          <w:szCs w:val="28"/>
          <w:shd w:val="clear" w:color="auto" w:fill="FFFFFF"/>
        </w:rPr>
      </w:pPr>
      <w:r w:rsidRPr="00A27031">
        <w:rPr>
          <w:sz w:val="28"/>
          <w:szCs w:val="28"/>
          <w:shd w:val="clear" w:color="auto" w:fill="FFFFFF"/>
        </w:rPr>
        <w:t>The </w:t>
      </w:r>
      <w:r w:rsidRPr="00A27031">
        <w:rPr>
          <w:b/>
          <w:bCs/>
          <w:sz w:val="28"/>
          <w:szCs w:val="28"/>
          <w:shd w:val="clear" w:color="auto" w:fill="FFFFFF"/>
        </w:rPr>
        <w:t>observer</w:t>
      </w:r>
      <w:r>
        <w:rPr>
          <w:b/>
          <w:bCs/>
          <w:sz w:val="28"/>
          <w:szCs w:val="28"/>
          <w:shd w:val="clear" w:color="auto" w:fill="FFFFFF"/>
        </w:rPr>
        <w:t xml:space="preserve"> </w:t>
      </w:r>
      <w:r w:rsidRPr="00A27031">
        <w:rPr>
          <w:b/>
          <w:bCs/>
          <w:sz w:val="28"/>
          <w:szCs w:val="28"/>
          <w:shd w:val="clear" w:color="auto" w:fill="FFFFFF"/>
        </w:rPr>
        <w:t>pattern</w:t>
      </w:r>
      <w:r w:rsidRPr="00A27031">
        <w:rPr>
          <w:sz w:val="28"/>
          <w:szCs w:val="28"/>
          <w:shd w:val="clear" w:color="auto" w:fill="FFFFFF"/>
        </w:rPr>
        <w:t> is a </w:t>
      </w:r>
      <w:hyperlink r:id="rId19" w:tooltip="Design pattern (computer science)" w:history="1">
        <w:r w:rsidRPr="00A27031">
          <w:rPr>
            <w:rStyle w:val="Hyperlink"/>
            <w:color w:val="auto"/>
            <w:sz w:val="28"/>
            <w:szCs w:val="28"/>
            <w:u w:val="none"/>
            <w:shd w:val="clear" w:color="auto" w:fill="FFFFFF"/>
          </w:rPr>
          <w:t>software design pattern</w:t>
        </w:r>
      </w:hyperlink>
      <w:r w:rsidRPr="00A27031">
        <w:rPr>
          <w:sz w:val="28"/>
          <w:szCs w:val="28"/>
          <w:shd w:val="clear" w:color="auto" w:fill="FFFFFF"/>
        </w:rPr>
        <w:t> in which an </w:t>
      </w:r>
      <w:hyperlink r:id="rId20" w:anchor="Objects_in_object-oriented_programming" w:tooltip="Object (computer science)" w:history="1">
        <w:r w:rsidRPr="00A27031">
          <w:rPr>
            <w:rStyle w:val="Hyperlink"/>
            <w:color w:val="auto"/>
            <w:sz w:val="28"/>
            <w:szCs w:val="28"/>
            <w:u w:val="none"/>
            <w:shd w:val="clear" w:color="auto" w:fill="FFFFFF"/>
          </w:rPr>
          <w:t>object</w:t>
        </w:r>
      </w:hyperlink>
      <w:r w:rsidRPr="00A27031">
        <w:rPr>
          <w:sz w:val="28"/>
          <w:szCs w:val="28"/>
          <w:shd w:val="clear" w:color="auto" w:fill="FFFFFF"/>
        </w:rPr>
        <w:t>, called the </w:t>
      </w:r>
      <w:r w:rsidRPr="00A27031">
        <w:rPr>
          <w:bCs/>
          <w:sz w:val="28"/>
          <w:szCs w:val="28"/>
          <w:shd w:val="clear" w:color="auto" w:fill="FFFFFF"/>
        </w:rPr>
        <w:t>subject</w:t>
      </w:r>
      <w:r w:rsidRPr="00A27031">
        <w:rPr>
          <w:sz w:val="28"/>
          <w:szCs w:val="28"/>
          <w:shd w:val="clear" w:color="auto" w:fill="FFFFFF"/>
        </w:rPr>
        <w:t>, maintains a list of its dependents, called </w:t>
      </w:r>
      <w:r w:rsidRPr="00A27031">
        <w:rPr>
          <w:bCs/>
          <w:sz w:val="28"/>
          <w:szCs w:val="28"/>
          <w:shd w:val="clear" w:color="auto" w:fill="FFFFFF"/>
        </w:rPr>
        <w:t>observers</w:t>
      </w:r>
      <w:r w:rsidRPr="00A27031">
        <w:rPr>
          <w:sz w:val="28"/>
          <w:szCs w:val="28"/>
          <w:shd w:val="clear" w:color="auto" w:fill="FFFFFF"/>
        </w:rPr>
        <w:t>, and notifies them automatically of any state changes, usually by calling one of their </w:t>
      </w:r>
      <w:hyperlink r:id="rId21" w:tooltip="Method (computer science)" w:history="1">
        <w:r w:rsidRPr="00A27031">
          <w:rPr>
            <w:rStyle w:val="Hyperlink"/>
            <w:color w:val="auto"/>
            <w:sz w:val="28"/>
            <w:szCs w:val="28"/>
            <w:u w:val="none"/>
            <w:shd w:val="clear" w:color="auto" w:fill="FFFFFF"/>
          </w:rPr>
          <w:t>methods</w:t>
        </w:r>
      </w:hyperlink>
      <w:r w:rsidRPr="00A27031">
        <w:rPr>
          <w:sz w:val="28"/>
          <w:szCs w:val="28"/>
          <w:shd w:val="clear" w:color="auto" w:fill="FFFFFF"/>
        </w:rPr>
        <w:t>.</w:t>
      </w:r>
    </w:p>
    <w:p w:rsidR="00A27031" w:rsidRPr="00A27031" w:rsidRDefault="00A27031" w:rsidP="00346E30">
      <w:pPr>
        <w:spacing w:line="240" w:lineRule="auto"/>
        <w:jc w:val="both"/>
        <w:rPr>
          <w:sz w:val="28"/>
          <w:szCs w:val="28"/>
          <w:shd w:val="clear" w:color="auto" w:fill="FFFFFF"/>
        </w:rPr>
      </w:pPr>
    </w:p>
    <w:p w:rsidR="00A27031" w:rsidRPr="00A27031" w:rsidRDefault="00A27031" w:rsidP="00A27031">
      <w:pPr>
        <w:pStyle w:val="Heading3"/>
        <w:numPr>
          <w:ilvl w:val="0"/>
          <w:numId w:val="0"/>
        </w:numPr>
        <w:shd w:val="clear" w:color="auto" w:fill="FFFFFF"/>
        <w:spacing w:before="72" w:after="0"/>
        <w:rPr>
          <w:rFonts w:ascii="Times New Roman" w:hAnsi="Times New Roman"/>
          <w:b/>
          <w:i w:val="0"/>
          <w:sz w:val="36"/>
          <w:szCs w:val="36"/>
        </w:rPr>
      </w:pPr>
      <w:r w:rsidRPr="00A27031">
        <w:rPr>
          <w:rStyle w:val="mw-headline"/>
          <w:rFonts w:ascii="Times New Roman" w:hAnsi="Times New Roman"/>
          <w:b/>
          <w:i w:val="0"/>
          <w:sz w:val="36"/>
          <w:szCs w:val="36"/>
        </w:rPr>
        <w:t>What problems can the Observer design pattern solve?</w:t>
      </w:r>
    </w:p>
    <w:p w:rsidR="00A27031" w:rsidRPr="00A27031" w:rsidRDefault="00A27031" w:rsidP="00A27031">
      <w:pPr>
        <w:pStyle w:val="NormalWeb"/>
        <w:shd w:val="clear" w:color="auto" w:fill="FFFFFF"/>
        <w:spacing w:before="120" w:beforeAutospacing="0" w:after="120" w:afterAutospacing="0"/>
        <w:rPr>
          <w:sz w:val="28"/>
          <w:szCs w:val="28"/>
        </w:rPr>
      </w:pPr>
      <w:r w:rsidRPr="00A27031">
        <w:rPr>
          <w:sz w:val="28"/>
          <w:szCs w:val="28"/>
        </w:rPr>
        <w:t>The Observer pattern addresses the following problems:</w:t>
      </w:r>
      <w:r w:rsidRPr="00A27031">
        <w:rPr>
          <w:sz w:val="28"/>
          <w:szCs w:val="28"/>
        </w:rPr>
        <w:t xml:space="preserve"> </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A one-to-many dependency between objects should be defined without making the objects tightly coupled.</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It should be ensured that when one object changes state an open-ended number of dependent objects are updated automatically.</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It should be possible that one object can notify an open-ended number of other objects.</w:t>
      </w:r>
    </w:p>
    <w:p w:rsidR="00A27031" w:rsidRPr="00A27031" w:rsidRDefault="00A27031" w:rsidP="00A27031">
      <w:pPr>
        <w:pStyle w:val="NormalWeb"/>
        <w:shd w:val="clear" w:color="auto" w:fill="FFFFFF"/>
        <w:spacing w:before="120" w:beforeAutospacing="0" w:after="120" w:afterAutospacing="0"/>
        <w:rPr>
          <w:sz w:val="28"/>
          <w:szCs w:val="28"/>
        </w:rPr>
      </w:pPr>
      <w:r w:rsidRPr="00A27031">
        <w:rPr>
          <w:sz w:val="28"/>
          <w:szCs w:val="28"/>
        </w:rPr>
        <w:t xml:space="preserve">Defining a one-to-many dependency between objects by defining one object (subject) that updates the state of dependent objects directly is inflexible because it couples the subject to particular dependent objects. Tightly coupled objects are </w:t>
      </w:r>
      <w:r w:rsidRPr="00A27031">
        <w:rPr>
          <w:sz w:val="28"/>
          <w:szCs w:val="28"/>
        </w:rPr>
        <w:lastRenderedPageBreak/>
        <w:t>hard to implement, change, test, and reuse because they refer to and know about (how to update) many different objects with different interfaces.</w:t>
      </w:r>
    </w:p>
    <w:p w:rsidR="00A27031" w:rsidRDefault="00A27031" w:rsidP="00346E30">
      <w:pPr>
        <w:spacing w:line="240" w:lineRule="auto"/>
        <w:jc w:val="both"/>
        <w:rPr>
          <w:b/>
          <w:sz w:val="28"/>
          <w:szCs w:val="28"/>
        </w:rPr>
      </w:pPr>
    </w:p>
    <w:p w:rsidR="00A27031" w:rsidRDefault="00A27031" w:rsidP="00346E30">
      <w:pPr>
        <w:spacing w:line="240" w:lineRule="auto"/>
        <w:jc w:val="both"/>
        <w:rPr>
          <w:b/>
          <w:sz w:val="28"/>
          <w:szCs w:val="28"/>
        </w:rPr>
      </w:pPr>
    </w:p>
    <w:p w:rsidR="009A036F" w:rsidRDefault="00346E30" w:rsidP="00346E30">
      <w:pPr>
        <w:pStyle w:val="Title"/>
        <w:jc w:val="both"/>
        <w:rPr>
          <w:rFonts w:ascii="Times New Roman" w:hAnsi="Times New Roman"/>
        </w:rPr>
      </w:pPr>
      <w:bookmarkStart w:id="28" w:name="_Toc254785396"/>
      <w:bookmarkStart w:id="29" w:name="_GoBack"/>
      <w:bookmarkEnd w:id="29"/>
      <w:r>
        <w:rPr>
          <w:rFonts w:ascii="Times New Roman" w:hAnsi="Times New Roman"/>
        </w:rPr>
        <w:t>8</w:t>
      </w:r>
      <w:r w:rsidR="000F0C36" w:rsidRPr="00B55895">
        <w:rPr>
          <w:rFonts w:ascii="Times New Roman" w:hAnsi="Times New Roman"/>
        </w:rPr>
        <w:t>. Bibliography</w:t>
      </w:r>
      <w:bookmarkEnd w:id="28"/>
    </w:p>
    <w:p w:rsidR="0024458E" w:rsidRDefault="006F1898" w:rsidP="0024458E">
      <w:pPr>
        <w:pStyle w:val="ListParagraph"/>
        <w:numPr>
          <w:ilvl w:val="0"/>
          <w:numId w:val="8"/>
        </w:numPr>
      </w:pPr>
      <w:hyperlink r:id="rId22" w:history="1">
        <w:r w:rsidR="0024458E">
          <w:rPr>
            <w:rStyle w:val="Hyperlink"/>
          </w:rPr>
          <w:t>https://www.sciencedirect.com/topics/computer-science/business-logic-layer</w:t>
        </w:r>
      </w:hyperlink>
    </w:p>
    <w:p w:rsidR="0024458E" w:rsidRDefault="006F1898" w:rsidP="0024458E">
      <w:pPr>
        <w:pStyle w:val="ListParagraph"/>
        <w:numPr>
          <w:ilvl w:val="0"/>
          <w:numId w:val="8"/>
        </w:numPr>
      </w:pPr>
      <w:hyperlink r:id="rId23" w:history="1">
        <w:r w:rsidR="0024458E">
          <w:rPr>
            <w:rStyle w:val="Hyperlink"/>
          </w:rPr>
          <w:t>https://objcsharp.wordpress.com/2013/07/22/what-is-a-business-logic-layer-anyway/</w:t>
        </w:r>
      </w:hyperlink>
    </w:p>
    <w:p w:rsidR="0024458E" w:rsidRPr="005E515B" w:rsidRDefault="006F1898" w:rsidP="0024458E">
      <w:pPr>
        <w:pStyle w:val="ListParagraph"/>
        <w:numPr>
          <w:ilvl w:val="0"/>
          <w:numId w:val="8"/>
        </w:numPr>
      </w:pPr>
      <w:hyperlink r:id="rId24" w:history="1">
        <w:r w:rsidR="0024458E">
          <w:rPr>
            <w:rStyle w:val="Hyperlink"/>
          </w:rPr>
          <w:t>https://www.tutorialspoint.com/design_pattern/factory_pattern.htm</w:t>
        </w:r>
      </w:hyperlink>
    </w:p>
    <w:p w:rsidR="0024458E" w:rsidRPr="0024458E" w:rsidRDefault="0024458E" w:rsidP="0024458E"/>
    <w:sectPr w:rsidR="0024458E" w:rsidRPr="0024458E"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898" w:rsidRDefault="006F1898" w:rsidP="009A036F">
      <w:pPr>
        <w:spacing w:line="240" w:lineRule="auto"/>
      </w:pPr>
      <w:r>
        <w:separator/>
      </w:r>
    </w:p>
  </w:endnote>
  <w:endnote w:type="continuationSeparator" w:id="0">
    <w:p w:rsidR="006F1898" w:rsidRDefault="006F189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F1898">
            <w:fldChar w:fldCharType="begin"/>
          </w:r>
          <w:r w:rsidR="006F1898">
            <w:instrText xml:space="preserve"> DOCPROPERTY "Company"  \* MERGEFORMAT </w:instrText>
          </w:r>
          <w:r w:rsidR="006F1898">
            <w:fldChar w:fldCharType="separate"/>
          </w:r>
          <w:r w:rsidR="00CD2FDC">
            <w:t>UTCN</w:t>
          </w:r>
          <w:r w:rsidR="006F1898">
            <w:fldChar w:fldCharType="end"/>
          </w:r>
          <w:r>
            <w:t xml:space="preserve">, </w:t>
          </w:r>
          <w:r w:rsidR="00E303A0">
            <w:fldChar w:fldCharType="begin"/>
          </w:r>
          <w:r>
            <w:instrText xml:space="preserve"> DATE \@ "yyyy" </w:instrText>
          </w:r>
          <w:r w:rsidR="00E303A0">
            <w:fldChar w:fldCharType="separate"/>
          </w:r>
          <w:r w:rsidR="00A27031">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F1898">
            <w:fldChar w:fldCharType="begin"/>
          </w:r>
          <w:r w:rsidR="006F1898">
            <w:instrText xml:space="preserve"> NUMPAGES  \* MERGEFORMAT </w:instrText>
          </w:r>
          <w:r w:rsidR="006F1898">
            <w:fldChar w:fldCharType="separate"/>
          </w:r>
          <w:r w:rsidR="00765098" w:rsidRPr="00765098">
            <w:rPr>
              <w:rStyle w:val="PageNumber"/>
              <w:noProof/>
            </w:rPr>
            <w:t>4</w:t>
          </w:r>
          <w:r w:rsidR="006F1898">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898" w:rsidRDefault="006F1898" w:rsidP="009A036F">
      <w:pPr>
        <w:spacing w:line="240" w:lineRule="auto"/>
      </w:pPr>
      <w:r>
        <w:separator/>
      </w:r>
    </w:p>
  </w:footnote>
  <w:footnote w:type="continuationSeparator" w:id="0">
    <w:p w:rsidR="006F1898" w:rsidRDefault="006F189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57E20"/>
    <w:multiLevelType w:val="hybridMultilevel"/>
    <w:tmpl w:val="F0FC8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63E2"/>
    <w:multiLevelType w:val="hybridMultilevel"/>
    <w:tmpl w:val="0CDEF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597436D"/>
    <w:multiLevelType w:val="hybridMultilevel"/>
    <w:tmpl w:val="D10EA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278CB"/>
    <w:multiLevelType w:val="multilevel"/>
    <w:tmpl w:val="A2A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7CD718AF"/>
    <w:multiLevelType w:val="hybridMultilevel"/>
    <w:tmpl w:val="F46A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0B6D"/>
    <w:rsid w:val="00024D83"/>
    <w:rsid w:val="000308FB"/>
    <w:rsid w:val="00076E0D"/>
    <w:rsid w:val="000A1CA9"/>
    <w:rsid w:val="000F0C36"/>
    <w:rsid w:val="0010754F"/>
    <w:rsid w:val="00161F32"/>
    <w:rsid w:val="001C181D"/>
    <w:rsid w:val="0024458E"/>
    <w:rsid w:val="002450CD"/>
    <w:rsid w:val="0026127E"/>
    <w:rsid w:val="002A2521"/>
    <w:rsid w:val="00337545"/>
    <w:rsid w:val="00346E30"/>
    <w:rsid w:val="003729FC"/>
    <w:rsid w:val="003741FC"/>
    <w:rsid w:val="00410E2F"/>
    <w:rsid w:val="00483001"/>
    <w:rsid w:val="00520221"/>
    <w:rsid w:val="00533FD6"/>
    <w:rsid w:val="00567AC4"/>
    <w:rsid w:val="006A6B11"/>
    <w:rsid w:val="006D61FF"/>
    <w:rsid w:val="006F1898"/>
    <w:rsid w:val="006F64B7"/>
    <w:rsid w:val="00713AEE"/>
    <w:rsid w:val="00722866"/>
    <w:rsid w:val="00765098"/>
    <w:rsid w:val="007A7C69"/>
    <w:rsid w:val="00910FF2"/>
    <w:rsid w:val="00921F5E"/>
    <w:rsid w:val="009A036F"/>
    <w:rsid w:val="009D2837"/>
    <w:rsid w:val="009E455F"/>
    <w:rsid w:val="00A02B00"/>
    <w:rsid w:val="00A27031"/>
    <w:rsid w:val="00A65AEC"/>
    <w:rsid w:val="00AD2156"/>
    <w:rsid w:val="00B55895"/>
    <w:rsid w:val="00B933A8"/>
    <w:rsid w:val="00BD1387"/>
    <w:rsid w:val="00BE3789"/>
    <w:rsid w:val="00C10B9D"/>
    <w:rsid w:val="00CA3393"/>
    <w:rsid w:val="00CD2724"/>
    <w:rsid w:val="00CD2FDC"/>
    <w:rsid w:val="00CD46CD"/>
    <w:rsid w:val="00CE7736"/>
    <w:rsid w:val="00D05238"/>
    <w:rsid w:val="00D2368D"/>
    <w:rsid w:val="00D80F60"/>
    <w:rsid w:val="00DB5802"/>
    <w:rsid w:val="00DE6D64"/>
    <w:rsid w:val="00E238F1"/>
    <w:rsid w:val="00E303A0"/>
    <w:rsid w:val="00E73C2C"/>
    <w:rsid w:val="00E75DD5"/>
    <w:rsid w:val="00F6100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8526"/>
  <w15:docId w15:val="{BD66C13F-769F-44E9-9DB6-E235113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C10B9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10B9D"/>
    <w:pPr>
      <w:ind w:left="720"/>
      <w:contextualSpacing/>
    </w:pPr>
  </w:style>
  <w:style w:type="character" w:styleId="Emphasis">
    <w:name w:val="Emphasis"/>
    <w:basedOn w:val="DefaultParagraphFont"/>
    <w:uiPriority w:val="20"/>
    <w:qFormat/>
    <w:rsid w:val="00CD46CD"/>
    <w:rPr>
      <w:i/>
      <w:iCs/>
    </w:rPr>
  </w:style>
  <w:style w:type="character" w:styleId="Hyperlink">
    <w:name w:val="Hyperlink"/>
    <w:basedOn w:val="DefaultParagraphFont"/>
    <w:uiPriority w:val="99"/>
    <w:unhideWhenUsed/>
    <w:rsid w:val="0024458E"/>
    <w:rPr>
      <w:color w:val="0000FF"/>
      <w:u w:val="single"/>
    </w:rPr>
  </w:style>
  <w:style w:type="character" w:customStyle="1" w:styleId="mw-headline">
    <w:name w:val="mw-headline"/>
    <w:basedOn w:val="DefaultParagraphFont"/>
    <w:rsid w:val="00A27031"/>
  </w:style>
  <w:style w:type="character" w:customStyle="1" w:styleId="mw-editsection">
    <w:name w:val="mw-editsection"/>
    <w:basedOn w:val="DefaultParagraphFont"/>
    <w:rsid w:val="00A27031"/>
  </w:style>
  <w:style w:type="character" w:customStyle="1" w:styleId="mw-editsection-bracket">
    <w:name w:val="mw-editsection-bracket"/>
    <w:basedOn w:val="DefaultParagraphFont"/>
    <w:rsid w:val="00A2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6530">
      <w:bodyDiv w:val="1"/>
      <w:marLeft w:val="0"/>
      <w:marRight w:val="0"/>
      <w:marTop w:val="0"/>
      <w:marBottom w:val="0"/>
      <w:divBdr>
        <w:top w:val="none" w:sz="0" w:space="0" w:color="auto"/>
        <w:left w:val="none" w:sz="0" w:space="0" w:color="auto"/>
        <w:bottom w:val="none" w:sz="0" w:space="0" w:color="auto"/>
        <w:right w:val="none" w:sz="0" w:space="0" w:color="auto"/>
      </w:divBdr>
    </w:div>
    <w:div w:id="1093207883">
      <w:bodyDiv w:val="1"/>
      <w:marLeft w:val="0"/>
      <w:marRight w:val="0"/>
      <w:marTop w:val="0"/>
      <w:marBottom w:val="0"/>
      <w:divBdr>
        <w:top w:val="none" w:sz="0" w:space="0" w:color="auto"/>
        <w:left w:val="none" w:sz="0" w:space="0" w:color="auto"/>
        <w:bottom w:val="none" w:sz="0" w:space="0" w:color="auto"/>
        <w:right w:val="none" w:sz="0" w:space="0" w:color="auto"/>
      </w:divBdr>
    </w:div>
    <w:div w:id="17476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Client_(computing)" TargetMode="External"/><Relationship Id="rId18" Type="http://schemas.openxmlformats.org/officeDocument/2006/relationships/hyperlink" Target="https://en.wikipedia.org/wiki/World_Wide_Web"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n.wikipedia.org/wiki/Method_(computer_science)" TargetMode="External"/><Relationship Id="rId7" Type="http://schemas.openxmlformats.org/officeDocument/2006/relationships/header" Target="header1.xml"/><Relationship Id="rId12" Type="http://schemas.openxmlformats.org/officeDocument/2006/relationships/hyperlink" Target="https://en.wikipedia.org/wiki/Server_(computing)" TargetMode="External"/><Relationship Id="rId17" Type="http://schemas.openxmlformats.org/officeDocument/2006/relationships/hyperlink" Target="https://en.wikipedia.org/wiki/Network_printin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Email" TargetMode="External"/><Relationship Id="rId20" Type="http://schemas.openxmlformats.org/officeDocument/2006/relationships/hyperlink" Target="https://en.wikipedia.org/wiki/Object_(computer_sci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tributed_application" TargetMode="External"/><Relationship Id="rId24" Type="http://schemas.openxmlformats.org/officeDocument/2006/relationships/hyperlink" Target="https://www.tutorialspoint.com/design_pattern/factory_pattern.htm" TargetMode="External"/><Relationship Id="rId5" Type="http://schemas.openxmlformats.org/officeDocument/2006/relationships/footnotes" Target="footnotes.xml"/><Relationship Id="rId15" Type="http://schemas.openxmlformats.org/officeDocument/2006/relationships/hyperlink" Target="https://en.wikipedia.org/wiki/Host_(network)" TargetMode="External"/><Relationship Id="rId23" Type="http://schemas.openxmlformats.org/officeDocument/2006/relationships/hyperlink" Target="https://objcsharp.wordpress.com/2013/07/22/what-is-a-business-logic-layer-anyway/"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Design_pattern_(computer_scien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omputer_network" TargetMode="External"/><Relationship Id="rId22" Type="http://schemas.openxmlformats.org/officeDocument/2006/relationships/hyperlink" Target="https://www.sciencedirect.com/topics/computer-science/business-logic-laye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Ada Cz</cp:lastModifiedBy>
  <cp:revision>17</cp:revision>
  <dcterms:created xsi:type="dcterms:W3CDTF">2019-04-04T17:00:00Z</dcterms:created>
  <dcterms:modified xsi:type="dcterms:W3CDTF">2019-05-16T21:39:00Z</dcterms:modified>
</cp:coreProperties>
</file>