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036F" w:rsidRPr="00B55895" w:rsidRDefault="00AD5DAE" w:rsidP="009A036F">
      <w:pPr>
        <w:pStyle w:val="Title"/>
        <w:jc w:val="right"/>
        <w:rPr>
          <w:rFonts w:ascii="Times New Roman" w:hAnsi="Times New Roman"/>
        </w:rPr>
      </w:pPr>
      <w:r w:rsidRPr="00AD5DAE">
        <w:rPr>
          <w:rFonts w:ascii="Times New Roman" w:hAnsi="Times New Roman"/>
        </w:rPr>
        <w:t>Book Management Application</w:t>
      </w:r>
    </w:p>
    <w:p w:rsidR="009A036F" w:rsidRPr="00B55895" w:rsidRDefault="006A4B4F" w:rsidP="009A036F">
      <w:pPr>
        <w:pStyle w:val="Title"/>
        <w:jc w:val="right"/>
        <w:rPr>
          <w:rFonts w:ascii="Times New Roman" w:hAnsi="Times New Roman"/>
        </w:rPr>
      </w:pPr>
      <w:r>
        <w:fldChar w:fldCharType="begin"/>
      </w:r>
      <w:r>
        <w:instrText xml:space="preserve"> TITLE  \* MERGEFORMAT </w:instrText>
      </w:r>
      <w:r>
        <w:fldChar w:fldCharType="separate"/>
      </w:r>
      <w:bookmarkStart w:id="0" w:name="_Toc254785383"/>
      <w:bookmarkStart w:id="1" w:name="_Toc254771757"/>
      <w:bookmarkStart w:id="2" w:name="_Toc254770266"/>
      <w:bookmarkStart w:id="3" w:name="_Toc254770226"/>
      <w:bookmarkStart w:id="4" w:name="_Toc222883075"/>
      <w:bookmarkStart w:id="5" w:name="_Toc222821167"/>
      <w:bookmarkStart w:id="6" w:name="_Toc222820221"/>
      <w:r w:rsidR="009A036F" w:rsidRPr="00B55895">
        <w:rPr>
          <w:rFonts w:ascii="Times New Roman" w:hAnsi="Times New Roman"/>
        </w:rPr>
        <w:t>Analysis and Design Document</w:t>
      </w:r>
      <w:bookmarkEnd w:id="0"/>
      <w:bookmarkEnd w:id="1"/>
      <w:bookmarkEnd w:id="2"/>
      <w:bookmarkEnd w:id="3"/>
      <w:bookmarkEnd w:id="4"/>
      <w:bookmarkEnd w:id="5"/>
      <w:bookmarkEnd w:id="6"/>
      <w:r>
        <w:rPr>
          <w:rFonts w:ascii="Times New Roman" w:hAnsi="Times New Roman"/>
        </w:rPr>
        <w:fldChar w:fldCharType="end"/>
      </w:r>
    </w:p>
    <w:p w:rsidR="009A036F" w:rsidRPr="00B55895" w:rsidRDefault="009A036F" w:rsidP="009A036F">
      <w:pPr>
        <w:pStyle w:val="Title"/>
        <w:jc w:val="right"/>
        <w:rPr>
          <w:rFonts w:ascii="Times New Roman" w:hAnsi="Times New Roman"/>
        </w:rPr>
      </w:pPr>
    </w:p>
    <w:p w:rsidR="009A036F" w:rsidRPr="00B55895" w:rsidRDefault="009A036F" w:rsidP="009A036F">
      <w:pPr>
        <w:pStyle w:val="Title"/>
        <w:jc w:val="right"/>
        <w:rPr>
          <w:rFonts w:ascii="Times New Roman" w:hAnsi="Times New Roman"/>
          <w:sz w:val="28"/>
        </w:rPr>
      </w:pPr>
      <w:bookmarkStart w:id="7" w:name="_Toc222820222"/>
      <w:bookmarkStart w:id="8" w:name="_Toc222821168"/>
      <w:bookmarkStart w:id="9" w:name="_Toc222883076"/>
      <w:bookmarkStart w:id="10" w:name="_Toc254770227"/>
      <w:bookmarkStart w:id="11" w:name="_Toc254770267"/>
      <w:bookmarkStart w:id="12" w:name="_Toc254771758"/>
      <w:bookmarkStart w:id="13" w:name="_Toc254785384"/>
      <w:r w:rsidRPr="00B55895">
        <w:rPr>
          <w:rFonts w:ascii="Times New Roman" w:hAnsi="Times New Roman"/>
          <w:sz w:val="28"/>
        </w:rPr>
        <w:t>Student:</w:t>
      </w:r>
      <w:bookmarkEnd w:id="7"/>
      <w:bookmarkEnd w:id="8"/>
      <w:bookmarkEnd w:id="9"/>
      <w:bookmarkEnd w:id="10"/>
      <w:bookmarkEnd w:id="11"/>
      <w:bookmarkEnd w:id="12"/>
      <w:bookmarkEnd w:id="13"/>
      <w:r w:rsidR="00AD5DAE">
        <w:rPr>
          <w:rFonts w:ascii="Times New Roman" w:hAnsi="Times New Roman"/>
          <w:sz w:val="28"/>
        </w:rPr>
        <w:t xml:space="preserve"> Casiana Stefana Campean</w:t>
      </w:r>
    </w:p>
    <w:p w:rsidR="009A036F" w:rsidRPr="00B55895" w:rsidRDefault="009A036F" w:rsidP="009A036F">
      <w:pPr>
        <w:jc w:val="right"/>
      </w:pPr>
      <w:r w:rsidRPr="00B55895">
        <w:rPr>
          <w:b/>
          <w:sz w:val="28"/>
          <w:szCs w:val="28"/>
        </w:rPr>
        <w:t>Group</w:t>
      </w:r>
      <w:r w:rsidRPr="00CD2FDC">
        <w:rPr>
          <w:b/>
          <w:sz w:val="28"/>
        </w:rPr>
        <w:t>:</w:t>
      </w:r>
      <w:r w:rsidR="00AD5DAE">
        <w:rPr>
          <w:b/>
          <w:sz w:val="28"/>
        </w:rPr>
        <w:t xml:space="preserve"> 30238</w:t>
      </w:r>
    </w:p>
    <w:p w:rsidR="009A036F" w:rsidRPr="00B55895" w:rsidRDefault="009A036F" w:rsidP="009A036F"/>
    <w:p w:rsidR="009A036F" w:rsidRPr="00B55895" w:rsidRDefault="009A036F" w:rsidP="009A036F">
      <w:pPr>
        <w:pStyle w:val="InfoBlue"/>
      </w:pPr>
    </w:p>
    <w:p w:rsidR="009A036F" w:rsidRPr="00B55895" w:rsidRDefault="009A036F" w:rsidP="009A036F">
      <w:pPr>
        <w:pStyle w:val="InfoBlue"/>
      </w:pPr>
    </w:p>
    <w:p w:rsidR="009A036F" w:rsidRPr="00B55895" w:rsidRDefault="009A036F" w:rsidP="009A036F">
      <w:pPr>
        <w:pStyle w:val="InfoBlue"/>
      </w:pPr>
      <w:r w:rsidRPr="00B55895">
        <w:t xml:space="preserve"> </w:t>
      </w:r>
      <w:bookmarkStart w:id="14" w:name="_GoBack"/>
      <w:bookmarkEnd w:id="14"/>
    </w:p>
    <w:p w:rsidR="009A036F" w:rsidRPr="00B55895" w:rsidRDefault="009A036F" w:rsidP="009A036F">
      <w:pPr>
        <w:pStyle w:val="Title"/>
        <w:rPr>
          <w:rFonts w:ascii="Times New Roman" w:hAnsi="Times New Roman"/>
          <w:sz w:val="28"/>
        </w:rPr>
      </w:pPr>
    </w:p>
    <w:p w:rsidR="009A036F" w:rsidRPr="00B55895" w:rsidRDefault="009A036F" w:rsidP="009A036F">
      <w:pPr>
        <w:sectPr w:rsidR="009A036F" w:rsidRPr="00B55895">
          <w:headerReference w:type="default" r:id="rId7"/>
          <w:footerReference w:type="even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9A036F" w:rsidRPr="00B55895" w:rsidRDefault="009A036F" w:rsidP="009A036F">
      <w:pPr>
        <w:pStyle w:val="Title"/>
        <w:rPr>
          <w:rFonts w:ascii="Times New Roman" w:hAnsi="Times New Roman"/>
        </w:rPr>
      </w:pPr>
      <w:bookmarkStart w:id="15" w:name="_Toc222820223"/>
      <w:bookmarkStart w:id="16" w:name="_Toc222821169"/>
      <w:bookmarkStart w:id="17" w:name="_Toc222883077"/>
      <w:bookmarkStart w:id="18" w:name="_Toc254770228"/>
      <w:bookmarkStart w:id="19" w:name="_Toc254770268"/>
      <w:bookmarkStart w:id="20" w:name="_Toc254771759"/>
      <w:bookmarkStart w:id="21" w:name="_Toc254785385"/>
      <w:r w:rsidRPr="00B55895">
        <w:rPr>
          <w:rFonts w:ascii="Times New Roman" w:hAnsi="Times New Roman"/>
        </w:rPr>
        <w:lastRenderedPageBreak/>
        <w:t>Table of Contents</w:t>
      </w:r>
      <w:bookmarkEnd w:id="15"/>
      <w:bookmarkEnd w:id="16"/>
      <w:bookmarkEnd w:id="17"/>
      <w:bookmarkEnd w:id="18"/>
      <w:bookmarkEnd w:id="19"/>
      <w:bookmarkEnd w:id="20"/>
      <w:bookmarkEnd w:id="21"/>
    </w:p>
    <w:p w:rsidR="00337545" w:rsidRDefault="00E303A0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55895">
        <w:rPr>
          <w:b/>
        </w:rPr>
        <w:fldChar w:fldCharType="begin"/>
      </w:r>
      <w:r w:rsidR="009A036F" w:rsidRPr="00B55895">
        <w:rPr>
          <w:b/>
        </w:rPr>
        <w:instrText xml:space="preserve"> TOC \t "Heading 1,2,Heading 2,3,Heading 3,4,Title,1" </w:instrText>
      </w:r>
      <w:r w:rsidRPr="00B55895">
        <w:rPr>
          <w:b/>
        </w:rPr>
        <w:fldChar w:fldCharType="separate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1. Requirements Analysis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_Toc254785386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453A4B">
        <w:rPr>
          <w:noProof/>
        </w:rPr>
        <w:t>Assignment Specification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_Toc254785387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453A4B">
        <w:rPr>
          <w:noProof/>
        </w:rPr>
        <w:t>Functional Requirements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_Toc254785388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1.3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453A4B">
        <w:rPr>
          <w:noProof/>
        </w:rPr>
        <w:t>Non-functional Requirements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_Toc254785389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2. Use-Case Model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_Toc254785390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3. System Architectural Design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_Toc254785391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4. UML Sequence Diagrams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_Toc254785392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5. Class Design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_Toc254785393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6. Data Model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_Toc254785394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7. System Testing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_Toc254785395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337545" w:rsidRDefault="00337545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53A4B">
        <w:rPr>
          <w:noProof/>
        </w:rPr>
        <w:t>8. Bibliography</w:t>
      </w:r>
      <w:r>
        <w:rPr>
          <w:noProof/>
        </w:rPr>
        <w:tab/>
      </w:r>
      <w:r w:rsidR="00E303A0">
        <w:rPr>
          <w:noProof/>
        </w:rPr>
        <w:fldChar w:fldCharType="begin"/>
      </w:r>
      <w:r>
        <w:rPr>
          <w:noProof/>
        </w:rPr>
        <w:instrText xml:space="preserve"> PAGEREF _Toc254785396 \h </w:instrText>
      </w:r>
      <w:r w:rsidR="00E303A0">
        <w:rPr>
          <w:noProof/>
        </w:rPr>
      </w:r>
      <w:r w:rsidR="00E303A0">
        <w:rPr>
          <w:noProof/>
        </w:rPr>
        <w:fldChar w:fldCharType="separate"/>
      </w:r>
      <w:r>
        <w:rPr>
          <w:noProof/>
        </w:rPr>
        <w:t>3</w:t>
      </w:r>
      <w:r w:rsidR="00E303A0">
        <w:rPr>
          <w:noProof/>
        </w:rPr>
        <w:fldChar w:fldCharType="end"/>
      </w:r>
    </w:p>
    <w:p w:rsidR="009A036F" w:rsidRPr="00B55895" w:rsidRDefault="00E303A0" w:rsidP="00346E30">
      <w:pPr>
        <w:pStyle w:val="Title"/>
        <w:jc w:val="both"/>
        <w:rPr>
          <w:rFonts w:ascii="Times New Roman" w:hAnsi="Times New Roman"/>
        </w:rPr>
      </w:pPr>
      <w:r w:rsidRPr="00B55895">
        <w:rPr>
          <w:rFonts w:ascii="Times New Roman" w:hAnsi="Times New Roman"/>
          <w:b w:val="0"/>
          <w:sz w:val="20"/>
        </w:rPr>
        <w:fldChar w:fldCharType="end"/>
      </w:r>
      <w:r w:rsidR="009A036F" w:rsidRPr="00B55895">
        <w:rPr>
          <w:rFonts w:ascii="Times New Roman" w:hAnsi="Times New Roman"/>
        </w:rPr>
        <w:br w:type="page"/>
      </w:r>
      <w:bookmarkStart w:id="22" w:name="_Toc254785386"/>
      <w:r w:rsidR="009A036F" w:rsidRPr="00B55895">
        <w:rPr>
          <w:rFonts w:ascii="Times New Roman" w:hAnsi="Times New Roman"/>
        </w:rPr>
        <w:lastRenderedPageBreak/>
        <w:t>1. Requirements Analysis</w:t>
      </w:r>
      <w:bookmarkEnd w:id="22"/>
      <w:r w:rsidR="009A036F" w:rsidRPr="00B55895">
        <w:rPr>
          <w:rFonts w:ascii="Times New Roman" w:hAnsi="Times New Roman"/>
        </w:rPr>
        <w:t xml:space="preserve"> </w:t>
      </w:r>
    </w:p>
    <w:p w:rsidR="009A036F" w:rsidRPr="00B55895" w:rsidRDefault="009A036F" w:rsidP="00346E30">
      <w:pPr>
        <w:spacing w:line="240" w:lineRule="auto"/>
        <w:jc w:val="both"/>
      </w:pPr>
    </w:p>
    <w:p w:rsidR="009A036F" w:rsidRPr="00B55895" w:rsidRDefault="009A036F" w:rsidP="00346E30">
      <w:pPr>
        <w:pStyle w:val="Heading1"/>
        <w:numPr>
          <w:ilvl w:val="1"/>
          <w:numId w:val="2"/>
        </w:numPr>
        <w:spacing w:line="240" w:lineRule="auto"/>
        <w:jc w:val="both"/>
        <w:rPr>
          <w:rFonts w:ascii="Times New Roman" w:hAnsi="Times New Roman"/>
          <w:szCs w:val="24"/>
        </w:rPr>
      </w:pPr>
      <w:bookmarkStart w:id="23" w:name="_Toc254785387"/>
      <w:r w:rsidRPr="00B55895">
        <w:rPr>
          <w:rFonts w:ascii="Times New Roman" w:hAnsi="Times New Roman"/>
          <w:szCs w:val="24"/>
        </w:rPr>
        <w:t>Assignment Specification</w:t>
      </w:r>
      <w:bookmarkEnd w:id="23"/>
    </w:p>
    <w:p w:rsidR="009A036F" w:rsidRPr="00B55895" w:rsidRDefault="009A036F" w:rsidP="00346E30">
      <w:pPr>
        <w:pStyle w:val="InfoBlue"/>
        <w:spacing w:line="240" w:lineRule="auto"/>
        <w:ind w:left="0"/>
        <w:jc w:val="both"/>
        <w:rPr>
          <w:sz w:val="24"/>
          <w:szCs w:val="24"/>
        </w:rPr>
      </w:pPr>
      <w:r w:rsidRPr="00B55895">
        <w:rPr>
          <w:sz w:val="24"/>
          <w:szCs w:val="24"/>
        </w:rPr>
        <w:t>[</w:t>
      </w:r>
      <w:r w:rsidR="006D61FF" w:rsidRPr="00B55895">
        <w:rPr>
          <w:sz w:val="24"/>
          <w:szCs w:val="24"/>
        </w:rPr>
        <w:t>A</w:t>
      </w:r>
      <w:r w:rsidRPr="00B55895">
        <w:rPr>
          <w:sz w:val="24"/>
          <w:szCs w:val="24"/>
        </w:rPr>
        <w:t>pplication description]</w:t>
      </w:r>
    </w:p>
    <w:p w:rsidR="009A036F" w:rsidRPr="00B55895" w:rsidRDefault="009A036F" w:rsidP="00346E30">
      <w:pPr>
        <w:pStyle w:val="Heading1"/>
        <w:numPr>
          <w:ilvl w:val="1"/>
          <w:numId w:val="2"/>
        </w:numPr>
        <w:spacing w:line="240" w:lineRule="auto"/>
        <w:jc w:val="both"/>
        <w:rPr>
          <w:rFonts w:ascii="Times New Roman" w:hAnsi="Times New Roman"/>
          <w:szCs w:val="24"/>
        </w:rPr>
      </w:pPr>
      <w:bookmarkStart w:id="24" w:name="_Toc254785388"/>
      <w:r w:rsidRPr="00B55895">
        <w:rPr>
          <w:rFonts w:ascii="Times New Roman" w:hAnsi="Times New Roman"/>
          <w:szCs w:val="24"/>
        </w:rPr>
        <w:t>Functional Requirements</w:t>
      </w:r>
      <w:bookmarkEnd w:id="24"/>
    </w:p>
    <w:p w:rsidR="009A036F" w:rsidRPr="00B55895" w:rsidRDefault="006D61FF" w:rsidP="00346E30">
      <w:pPr>
        <w:spacing w:line="240" w:lineRule="auto"/>
        <w:jc w:val="both"/>
        <w:rPr>
          <w:i/>
          <w:color w:val="943634" w:themeColor="accent2" w:themeShade="BF"/>
          <w:sz w:val="24"/>
          <w:szCs w:val="24"/>
        </w:rPr>
      </w:pPr>
      <w:r w:rsidRPr="00B55895">
        <w:rPr>
          <w:i/>
          <w:color w:val="943634" w:themeColor="accent2" w:themeShade="BF"/>
          <w:sz w:val="24"/>
          <w:szCs w:val="24"/>
        </w:rPr>
        <w:t>[P</w:t>
      </w:r>
      <w:r w:rsidR="000F0C36" w:rsidRPr="00B55895">
        <w:rPr>
          <w:i/>
          <w:color w:val="943634" w:themeColor="accent2" w:themeShade="BF"/>
          <w:sz w:val="24"/>
          <w:szCs w:val="24"/>
        </w:rPr>
        <w:t>resent the functional requirements]</w:t>
      </w:r>
    </w:p>
    <w:p w:rsidR="009A036F" w:rsidRPr="00B55895" w:rsidRDefault="009A036F" w:rsidP="00346E30">
      <w:pPr>
        <w:pStyle w:val="Heading1"/>
        <w:numPr>
          <w:ilvl w:val="1"/>
          <w:numId w:val="2"/>
        </w:numPr>
        <w:spacing w:line="240" w:lineRule="auto"/>
        <w:jc w:val="both"/>
        <w:rPr>
          <w:rFonts w:ascii="Times New Roman" w:hAnsi="Times New Roman"/>
          <w:szCs w:val="24"/>
        </w:rPr>
      </w:pPr>
      <w:bookmarkStart w:id="25" w:name="_Toc254785389"/>
      <w:r w:rsidRPr="00B55895">
        <w:rPr>
          <w:rFonts w:ascii="Times New Roman" w:hAnsi="Times New Roman"/>
          <w:szCs w:val="24"/>
        </w:rPr>
        <w:t>Non-functional Requirements</w:t>
      </w:r>
      <w:bookmarkEnd w:id="25"/>
    </w:p>
    <w:p w:rsidR="009A036F" w:rsidRPr="00B55895" w:rsidRDefault="006D61FF" w:rsidP="00346E30">
      <w:pPr>
        <w:spacing w:line="240" w:lineRule="auto"/>
        <w:jc w:val="both"/>
        <w:rPr>
          <w:i/>
          <w:color w:val="943634" w:themeColor="accent2" w:themeShade="BF"/>
          <w:sz w:val="24"/>
          <w:szCs w:val="24"/>
        </w:rPr>
      </w:pPr>
      <w:r w:rsidRPr="00B55895">
        <w:rPr>
          <w:i/>
          <w:color w:val="943634" w:themeColor="accent2" w:themeShade="BF"/>
          <w:sz w:val="24"/>
          <w:szCs w:val="24"/>
        </w:rPr>
        <w:t>[D</w:t>
      </w:r>
      <w:r w:rsidR="000F0C36" w:rsidRPr="00B55895">
        <w:rPr>
          <w:i/>
          <w:color w:val="943634" w:themeColor="accent2" w:themeShade="BF"/>
          <w:sz w:val="24"/>
          <w:szCs w:val="24"/>
        </w:rPr>
        <w:t>iscuss the non-functional requirements for the system]</w:t>
      </w:r>
    </w:p>
    <w:p w:rsidR="000F0C36" w:rsidRPr="00B55895" w:rsidRDefault="000F0C36" w:rsidP="00346E30">
      <w:pPr>
        <w:spacing w:line="240" w:lineRule="auto"/>
        <w:jc w:val="both"/>
      </w:pPr>
    </w:p>
    <w:p w:rsidR="00713AEE" w:rsidRPr="00B55895" w:rsidRDefault="00346E30" w:rsidP="00346E30">
      <w:pPr>
        <w:pStyle w:val="Title"/>
        <w:jc w:val="both"/>
        <w:rPr>
          <w:rFonts w:ascii="Times New Roman" w:hAnsi="Times New Roman"/>
        </w:rPr>
      </w:pPr>
      <w:bookmarkStart w:id="26" w:name="_Toc254785390"/>
      <w:r>
        <w:rPr>
          <w:rFonts w:ascii="Times New Roman" w:hAnsi="Times New Roman"/>
        </w:rPr>
        <w:t>2</w:t>
      </w:r>
      <w:r w:rsidR="00713AEE" w:rsidRPr="00B55895">
        <w:rPr>
          <w:rFonts w:ascii="Times New Roman" w:hAnsi="Times New Roman"/>
        </w:rPr>
        <w:t>. Use-Case Model</w:t>
      </w:r>
      <w:bookmarkEnd w:id="26"/>
    </w:p>
    <w:p w:rsidR="00713AEE" w:rsidRPr="00B55895" w:rsidRDefault="00713AEE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[</w:t>
      </w:r>
      <w:r w:rsidR="006D61FF" w:rsidRPr="00B55895">
        <w:rPr>
          <w:i/>
          <w:color w:val="943634" w:themeColor="accent2" w:themeShade="BF"/>
          <w:sz w:val="24"/>
        </w:rPr>
        <w:t>Create the u</w:t>
      </w:r>
      <w:r w:rsidRPr="00B55895">
        <w:rPr>
          <w:i/>
          <w:color w:val="943634" w:themeColor="accent2" w:themeShade="BF"/>
          <w:sz w:val="24"/>
        </w:rPr>
        <w:t>se-</w:t>
      </w:r>
      <w:r w:rsidR="006D61FF" w:rsidRPr="00B55895">
        <w:rPr>
          <w:i/>
          <w:color w:val="943634" w:themeColor="accent2" w:themeShade="BF"/>
          <w:sz w:val="24"/>
        </w:rPr>
        <w:t>c</w:t>
      </w:r>
      <w:r w:rsidRPr="00B55895">
        <w:rPr>
          <w:i/>
          <w:color w:val="943634" w:themeColor="accent2" w:themeShade="BF"/>
          <w:sz w:val="24"/>
        </w:rPr>
        <w:t>ase diagrams and</w:t>
      </w:r>
      <w:r w:rsidR="006D61FF" w:rsidRPr="00B55895">
        <w:rPr>
          <w:i/>
          <w:color w:val="943634" w:themeColor="accent2" w:themeShade="BF"/>
          <w:sz w:val="24"/>
        </w:rPr>
        <w:t xml:space="preserve"> provide one</w:t>
      </w:r>
      <w:r w:rsidRPr="00B55895">
        <w:rPr>
          <w:i/>
          <w:color w:val="943634" w:themeColor="accent2" w:themeShade="BF"/>
          <w:sz w:val="24"/>
        </w:rPr>
        <w:t xml:space="preserve"> </w:t>
      </w:r>
      <w:r w:rsidR="006D61FF" w:rsidRPr="00B55895">
        <w:rPr>
          <w:i/>
          <w:color w:val="943634" w:themeColor="accent2" w:themeShade="BF"/>
          <w:sz w:val="24"/>
        </w:rPr>
        <w:t>u</w:t>
      </w:r>
      <w:r w:rsidRPr="00B55895">
        <w:rPr>
          <w:i/>
          <w:color w:val="943634" w:themeColor="accent2" w:themeShade="BF"/>
          <w:sz w:val="24"/>
        </w:rPr>
        <w:t>se-</w:t>
      </w:r>
      <w:r w:rsidR="006D61FF" w:rsidRPr="00B55895">
        <w:rPr>
          <w:i/>
          <w:color w:val="943634" w:themeColor="accent2" w:themeShade="BF"/>
          <w:sz w:val="24"/>
        </w:rPr>
        <w:t>c</w:t>
      </w:r>
      <w:r w:rsidRPr="00B55895">
        <w:rPr>
          <w:i/>
          <w:color w:val="943634" w:themeColor="accent2" w:themeShade="BF"/>
          <w:sz w:val="24"/>
        </w:rPr>
        <w:t>ase description</w:t>
      </w:r>
      <w:r w:rsidR="006D61FF" w:rsidRPr="00B55895">
        <w:rPr>
          <w:i/>
          <w:color w:val="943634" w:themeColor="accent2" w:themeShade="BF"/>
          <w:sz w:val="24"/>
        </w:rPr>
        <w:t xml:space="preserve"> (according to the format below).</w:t>
      </w:r>
    </w:p>
    <w:p w:rsidR="00713AEE" w:rsidRPr="00B55895" w:rsidRDefault="00713AEE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Use-Case description format:</w:t>
      </w:r>
    </w:p>
    <w:p w:rsidR="00BD1387" w:rsidRPr="00BD1387" w:rsidRDefault="00BD1387" w:rsidP="00BD1387">
      <w:pPr>
        <w:pStyle w:val="Title"/>
        <w:jc w:val="both"/>
        <w:rPr>
          <w:rFonts w:ascii="Times New Roman" w:hAnsi="Times New Roman"/>
          <w:i/>
          <w:color w:val="943634" w:themeColor="accent2" w:themeShade="BF"/>
          <w:sz w:val="24"/>
        </w:rPr>
      </w:pPr>
      <w:bookmarkStart w:id="27" w:name="_Toc254785391"/>
      <w:r w:rsidRPr="00BD1387">
        <w:rPr>
          <w:rFonts w:ascii="Times New Roman" w:hAnsi="Times New Roman"/>
          <w:i/>
          <w:color w:val="943634" w:themeColor="accent2" w:themeShade="BF"/>
          <w:sz w:val="24"/>
        </w:rPr>
        <w:t>Use case: &lt;use case goal&gt;</w:t>
      </w:r>
    </w:p>
    <w:p w:rsidR="00BD1387" w:rsidRPr="00BD1387" w:rsidRDefault="00BD1387" w:rsidP="00BD1387">
      <w:pPr>
        <w:pStyle w:val="Title"/>
        <w:jc w:val="both"/>
        <w:rPr>
          <w:rFonts w:ascii="Times New Roman" w:hAnsi="Times New Roman"/>
          <w:i/>
          <w:color w:val="943634" w:themeColor="accent2" w:themeShade="BF"/>
          <w:sz w:val="24"/>
        </w:rPr>
      </w:pPr>
      <w:r w:rsidRPr="00BD1387">
        <w:rPr>
          <w:rFonts w:ascii="Times New Roman" w:hAnsi="Times New Roman"/>
          <w:i/>
          <w:color w:val="943634" w:themeColor="accent2" w:themeShade="BF"/>
          <w:sz w:val="24"/>
        </w:rPr>
        <w:t>Level: &lt;one of: summary level, user-goal level, sub-function&gt;</w:t>
      </w:r>
    </w:p>
    <w:p w:rsidR="00BD1387" w:rsidRPr="00BD1387" w:rsidRDefault="00BD1387" w:rsidP="00BD1387">
      <w:pPr>
        <w:pStyle w:val="Title"/>
        <w:jc w:val="both"/>
        <w:rPr>
          <w:rFonts w:ascii="Times New Roman" w:hAnsi="Times New Roman"/>
          <w:i/>
          <w:color w:val="943634" w:themeColor="accent2" w:themeShade="BF"/>
          <w:sz w:val="24"/>
        </w:rPr>
      </w:pPr>
      <w:r w:rsidRPr="00BD1387">
        <w:rPr>
          <w:rFonts w:ascii="Times New Roman" w:hAnsi="Times New Roman"/>
          <w:i/>
          <w:color w:val="943634" w:themeColor="accent2" w:themeShade="BF"/>
          <w:sz w:val="24"/>
        </w:rPr>
        <w:t>Primary actor: &lt;a role name for the actor who initiates the use case&gt;</w:t>
      </w:r>
    </w:p>
    <w:p w:rsidR="00BD1387" w:rsidRPr="00BD1387" w:rsidRDefault="00BD1387" w:rsidP="00BD1387">
      <w:pPr>
        <w:pStyle w:val="Title"/>
        <w:jc w:val="both"/>
        <w:rPr>
          <w:rFonts w:ascii="Times New Roman" w:hAnsi="Times New Roman"/>
          <w:i/>
          <w:color w:val="943634" w:themeColor="accent2" w:themeShade="BF"/>
          <w:sz w:val="24"/>
        </w:rPr>
      </w:pPr>
      <w:r w:rsidRPr="00BD1387">
        <w:rPr>
          <w:rFonts w:ascii="Times New Roman" w:hAnsi="Times New Roman"/>
          <w:i/>
          <w:color w:val="943634" w:themeColor="accent2" w:themeShade="BF"/>
          <w:sz w:val="24"/>
        </w:rPr>
        <w:t>Main success scenario: &lt;the steps of the main success scenario from trigger to goal delivery&gt;</w:t>
      </w:r>
    </w:p>
    <w:p w:rsidR="00BD1387" w:rsidRPr="00BD1387" w:rsidRDefault="00BD1387" w:rsidP="00BD1387">
      <w:pPr>
        <w:pStyle w:val="Title"/>
        <w:jc w:val="both"/>
        <w:rPr>
          <w:rFonts w:ascii="Times New Roman" w:hAnsi="Times New Roman"/>
          <w:i/>
          <w:color w:val="943634" w:themeColor="accent2" w:themeShade="BF"/>
          <w:sz w:val="24"/>
        </w:rPr>
      </w:pPr>
      <w:r w:rsidRPr="00BD1387">
        <w:rPr>
          <w:rFonts w:ascii="Times New Roman" w:hAnsi="Times New Roman"/>
          <w:i/>
          <w:color w:val="943634" w:themeColor="accent2" w:themeShade="BF"/>
          <w:sz w:val="24"/>
        </w:rPr>
        <w:t>Extensions: &lt;alternate scenarios of success or failure&gt;</w:t>
      </w:r>
    </w:p>
    <w:p w:rsidR="00BD1387" w:rsidRPr="00BD1387" w:rsidRDefault="00BD1387" w:rsidP="00BD1387">
      <w:pPr>
        <w:pStyle w:val="Title"/>
        <w:jc w:val="both"/>
        <w:rPr>
          <w:rFonts w:ascii="Times New Roman" w:hAnsi="Times New Roman"/>
          <w:b w:val="0"/>
          <w:i/>
          <w:color w:val="943634" w:themeColor="accent2" w:themeShade="BF"/>
          <w:sz w:val="24"/>
        </w:rPr>
      </w:pPr>
      <w:r w:rsidRPr="00BD1387">
        <w:rPr>
          <w:rFonts w:ascii="Times New Roman" w:hAnsi="Times New Roman"/>
          <w:b w:val="0"/>
          <w:i/>
          <w:color w:val="943634" w:themeColor="accent2" w:themeShade="BF"/>
          <w:sz w:val="24"/>
        </w:rPr>
        <w:t>]</w:t>
      </w:r>
    </w:p>
    <w:p w:rsidR="009A036F" w:rsidRPr="00B55895" w:rsidRDefault="00346E30" w:rsidP="00BD1387">
      <w:pPr>
        <w:pStyle w:val="Title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</w:t>
      </w:r>
      <w:r w:rsidR="00713AEE" w:rsidRPr="00B55895">
        <w:rPr>
          <w:rFonts w:ascii="Times New Roman" w:hAnsi="Times New Roman"/>
        </w:rPr>
        <w:t xml:space="preserve">. </w:t>
      </w:r>
      <w:r w:rsidR="000F0C36" w:rsidRPr="00B55895">
        <w:rPr>
          <w:rFonts w:ascii="Times New Roman" w:hAnsi="Times New Roman"/>
        </w:rPr>
        <w:t>System</w:t>
      </w:r>
      <w:r w:rsidR="00713AEE" w:rsidRPr="00B55895">
        <w:rPr>
          <w:rFonts w:ascii="Times New Roman" w:hAnsi="Times New Roman"/>
        </w:rPr>
        <w:t xml:space="preserve"> </w:t>
      </w:r>
      <w:r w:rsidR="00B55895" w:rsidRPr="00B55895">
        <w:rPr>
          <w:rFonts w:ascii="Times New Roman" w:hAnsi="Times New Roman"/>
        </w:rPr>
        <w:t>Architectural Design</w:t>
      </w:r>
      <w:bookmarkEnd w:id="27"/>
    </w:p>
    <w:p w:rsidR="006F64B7" w:rsidRDefault="006F64B7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</w:p>
    <w:p w:rsidR="006F64B7" w:rsidRPr="00B55895" w:rsidRDefault="006F64B7" w:rsidP="006F64B7">
      <w:pPr>
        <w:spacing w:line="240" w:lineRule="auto"/>
        <w:jc w:val="both"/>
        <w:rPr>
          <w:b/>
        </w:rPr>
      </w:pPr>
      <w:r>
        <w:rPr>
          <w:b/>
          <w:sz w:val="28"/>
        </w:rPr>
        <w:t>3</w:t>
      </w:r>
      <w:r w:rsidRPr="00B55895">
        <w:rPr>
          <w:b/>
          <w:sz w:val="28"/>
        </w:rPr>
        <w:t xml:space="preserve">.1 </w:t>
      </w:r>
      <w:r>
        <w:rPr>
          <w:b/>
          <w:sz w:val="28"/>
        </w:rPr>
        <w:t>Architectural</w:t>
      </w:r>
      <w:r w:rsidRPr="00B55895">
        <w:rPr>
          <w:b/>
          <w:sz w:val="28"/>
        </w:rPr>
        <w:t xml:space="preserve"> Pattern Description</w:t>
      </w:r>
    </w:p>
    <w:p w:rsidR="006F64B7" w:rsidRPr="00B55895" w:rsidRDefault="006F64B7" w:rsidP="006F64B7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[Describe</w:t>
      </w:r>
      <w:r>
        <w:rPr>
          <w:i/>
          <w:color w:val="943634" w:themeColor="accent2" w:themeShade="BF"/>
          <w:sz w:val="24"/>
        </w:rPr>
        <w:t xml:space="preserve"> briefly</w:t>
      </w:r>
      <w:r w:rsidRPr="00B55895">
        <w:rPr>
          <w:i/>
          <w:color w:val="943634" w:themeColor="accent2" w:themeShade="BF"/>
          <w:sz w:val="24"/>
        </w:rPr>
        <w:t xml:space="preserve"> the used </w:t>
      </w:r>
      <w:r>
        <w:rPr>
          <w:i/>
          <w:color w:val="943634" w:themeColor="accent2" w:themeShade="BF"/>
          <w:sz w:val="24"/>
        </w:rPr>
        <w:t>architectural</w:t>
      </w:r>
      <w:r w:rsidRPr="00B55895">
        <w:rPr>
          <w:i/>
          <w:color w:val="943634" w:themeColor="accent2" w:themeShade="BF"/>
          <w:sz w:val="24"/>
        </w:rPr>
        <w:t xml:space="preserve"> pattern</w:t>
      </w:r>
      <w:r>
        <w:rPr>
          <w:i/>
          <w:color w:val="943634" w:themeColor="accent2" w:themeShade="BF"/>
          <w:sz w:val="24"/>
        </w:rPr>
        <w:t>s.</w:t>
      </w:r>
      <w:r w:rsidRPr="00B55895">
        <w:rPr>
          <w:i/>
          <w:color w:val="943634" w:themeColor="accent2" w:themeShade="BF"/>
          <w:sz w:val="24"/>
        </w:rPr>
        <w:t>]</w:t>
      </w:r>
    </w:p>
    <w:p w:rsidR="006F64B7" w:rsidRDefault="006F64B7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</w:p>
    <w:p w:rsidR="006F64B7" w:rsidRPr="00B55895" w:rsidRDefault="006F64B7" w:rsidP="006F64B7">
      <w:pPr>
        <w:spacing w:line="240" w:lineRule="auto"/>
        <w:jc w:val="both"/>
        <w:rPr>
          <w:b/>
        </w:rPr>
      </w:pPr>
      <w:r>
        <w:rPr>
          <w:b/>
          <w:sz w:val="28"/>
        </w:rPr>
        <w:t>3</w:t>
      </w:r>
      <w:r w:rsidRPr="00B55895">
        <w:rPr>
          <w:b/>
          <w:sz w:val="28"/>
        </w:rPr>
        <w:t>.</w:t>
      </w:r>
      <w:r>
        <w:rPr>
          <w:b/>
          <w:sz w:val="28"/>
        </w:rPr>
        <w:t>2</w:t>
      </w:r>
      <w:r w:rsidRPr="00B55895">
        <w:rPr>
          <w:b/>
          <w:sz w:val="28"/>
        </w:rPr>
        <w:t xml:space="preserve"> </w:t>
      </w:r>
      <w:r>
        <w:rPr>
          <w:b/>
          <w:sz w:val="28"/>
        </w:rPr>
        <w:t>Diagrams</w:t>
      </w:r>
    </w:p>
    <w:p w:rsidR="000F0C36" w:rsidRPr="00B55895" w:rsidRDefault="000F0C36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[</w:t>
      </w:r>
      <w:r w:rsidR="00B55895" w:rsidRPr="00B55895">
        <w:rPr>
          <w:i/>
          <w:color w:val="943634" w:themeColor="accent2" w:themeShade="BF"/>
          <w:sz w:val="24"/>
        </w:rPr>
        <w:t>C</w:t>
      </w:r>
      <w:r w:rsidRPr="00B55895">
        <w:rPr>
          <w:i/>
          <w:color w:val="943634" w:themeColor="accent2" w:themeShade="BF"/>
          <w:sz w:val="24"/>
        </w:rPr>
        <w:t>reate the system’s conceptual architecture</w:t>
      </w:r>
      <w:r w:rsidR="00533FD6" w:rsidRPr="00B55895">
        <w:rPr>
          <w:i/>
          <w:color w:val="943634" w:themeColor="accent2" w:themeShade="BF"/>
          <w:sz w:val="24"/>
        </w:rPr>
        <w:t>;</w:t>
      </w:r>
      <w:r w:rsidR="000A1CA9">
        <w:rPr>
          <w:i/>
          <w:color w:val="943634" w:themeColor="accent2" w:themeShade="BF"/>
          <w:sz w:val="24"/>
        </w:rPr>
        <w:t xml:space="preserve"> use </w:t>
      </w:r>
      <w:r w:rsidR="00B55895" w:rsidRPr="00B55895">
        <w:rPr>
          <w:i/>
          <w:color w:val="943634" w:themeColor="accent2" w:themeShade="BF"/>
          <w:sz w:val="24"/>
        </w:rPr>
        <w:t>architectural pattern</w:t>
      </w:r>
      <w:r w:rsidR="000A1CA9">
        <w:rPr>
          <w:i/>
          <w:color w:val="943634" w:themeColor="accent2" w:themeShade="BF"/>
          <w:sz w:val="24"/>
        </w:rPr>
        <w:t>s</w:t>
      </w:r>
      <w:r w:rsidR="00B55895" w:rsidRPr="00B55895">
        <w:rPr>
          <w:i/>
          <w:color w:val="943634" w:themeColor="accent2" w:themeShade="BF"/>
          <w:sz w:val="24"/>
        </w:rPr>
        <w:t xml:space="preserve"> and </w:t>
      </w:r>
      <w:r w:rsidR="00765098">
        <w:rPr>
          <w:i/>
          <w:color w:val="943634" w:themeColor="accent2" w:themeShade="BF"/>
          <w:sz w:val="24"/>
        </w:rPr>
        <w:t>describe how they are applied</w:t>
      </w:r>
      <w:r w:rsidR="00B55895" w:rsidRPr="00B55895">
        <w:rPr>
          <w:i/>
          <w:color w:val="943634" w:themeColor="accent2" w:themeShade="BF"/>
          <w:sz w:val="24"/>
        </w:rPr>
        <w:t>. Create package, component and deployment diagrams</w:t>
      </w:r>
      <w:r w:rsidRPr="00B55895">
        <w:rPr>
          <w:i/>
          <w:color w:val="943634" w:themeColor="accent2" w:themeShade="BF"/>
          <w:sz w:val="24"/>
        </w:rPr>
        <w:t>]</w:t>
      </w:r>
    </w:p>
    <w:p w:rsidR="000F0C36" w:rsidRPr="00B55895" w:rsidRDefault="000F0C36" w:rsidP="00346E30">
      <w:pPr>
        <w:spacing w:line="240" w:lineRule="auto"/>
        <w:jc w:val="both"/>
      </w:pPr>
    </w:p>
    <w:p w:rsidR="000F0C36" w:rsidRPr="00B55895" w:rsidRDefault="00346E30" w:rsidP="00346E30">
      <w:pPr>
        <w:pStyle w:val="Title"/>
        <w:jc w:val="both"/>
        <w:rPr>
          <w:rFonts w:ascii="Times New Roman" w:hAnsi="Times New Roman"/>
        </w:rPr>
      </w:pPr>
      <w:bookmarkStart w:id="28" w:name="_Toc254785392"/>
      <w:r>
        <w:rPr>
          <w:rFonts w:ascii="Times New Roman" w:hAnsi="Times New Roman"/>
        </w:rPr>
        <w:t>4</w:t>
      </w:r>
      <w:r w:rsidR="00713AEE" w:rsidRPr="00B55895">
        <w:rPr>
          <w:rFonts w:ascii="Times New Roman" w:hAnsi="Times New Roman"/>
        </w:rPr>
        <w:t xml:space="preserve">. UML </w:t>
      </w:r>
      <w:r w:rsidR="000F0C36" w:rsidRPr="00B55895">
        <w:rPr>
          <w:rFonts w:ascii="Times New Roman" w:hAnsi="Times New Roman"/>
        </w:rPr>
        <w:t>Sequence</w:t>
      </w:r>
      <w:r w:rsidR="00713AEE" w:rsidRPr="00B55895">
        <w:rPr>
          <w:rFonts w:ascii="Times New Roman" w:hAnsi="Times New Roman"/>
        </w:rPr>
        <w:t xml:space="preserve"> Diagrams</w:t>
      </w:r>
      <w:bookmarkEnd w:id="28"/>
    </w:p>
    <w:p w:rsidR="000F0C36" w:rsidRPr="00B55895" w:rsidRDefault="000F0C36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[</w:t>
      </w:r>
      <w:r w:rsidR="00B55895" w:rsidRPr="00B55895">
        <w:rPr>
          <w:i/>
          <w:color w:val="943634" w:themeColor="accent2" w:themeShade="BF"/>
          <w:sz w:val="24"/>
        </w:rPr>
        <w:t>C</w:t>
      </w:r>
      <w:r w:rsidRPr="00B55895">
        <w:rPr>
          <w:i/>
          <w:color w:val="943634" w:themeColor="accent2" w:themeShade="BF"/>
          <w:sz w:val="24"/>
        </w:rPr>
        <w:t xml:space="preserve">reate </w:t>
      </w:r>
      <w:r w:rsidR="00B55895" w:rsidRPr="00B55895">
        <w:rPr>
          <w:i/>
          <w:color w:val="943634" w:themeColor="accent2" w:themeShade="BF"/>
          <w:sz w:val="24"/>
        </w:rPr>
        <w:t>a</w:t>
      </w:r>
      <w:r w:rsidRPr="00B55895">
        <w:rPr>
          <w:i/>
          <w:color w:val="943634" w:themeColor="accent2" w:themeShade="BF"/>
          <w:sz w:val="24"/>
        </w:rPr>
        <w:t xml:space="preserve"> sequence diagram for </w:t>
      </w:r>
      <w:r w:rsidR="00B55895" w:rsidRPr="00B55895">
        <w:rPr>
          <w:i/>
          <w:color w:val="943634" w:themeColor="accent2" w:themeShade="BF"/>
          <w:sz w:val="24"/>
        </w:rPr>
        <w:t>a</w:t>
      </w:r>
      <w:r w:rsidRPr="00B55895">
        <w:rPr>
          <w:i/>
          <w:color w:val="943634" w:themeColor="accent2" w:themeShade="BF"/>
          <w:sz w:val="24"/>
        </w:rPr>
        <w:t xml:space="preserve"> relevant scenario</w:t>
      </w:r>
      <w:r w:rsidR="00B55895" w:rsidRPr="00B55895">
        <w:rPr>
          <w:i/>
          <w:color w:val="943634" w:themeColor="accent2" w:themeShade="BF"/>
          <w:sz w:val="24"/>
        </w:rPr>
        <w:t>.</w:t>
      </w:r>
      <w:r w:rsidRPr="00B55895">
        <w:rPr>
          <w:i/>
          <w:color w:val="943634" w:themeColor="accent2" w:themeShade="BF"/>
          <w:sz w:val="24"/>
        </w:rPr>
        <w:t>]</w:t>
      </w:r>
    </w:p>
    <w:p w:rsidR="00346E30" w:rsidRDefault="00346E30" w:rsidP="00346E30">
      <w:pPr>
        <w:pStyle w:val="Title"/>
        <w:jc w:val="both"/>
        <w:rPr>
          <w:rFonts w:ascii="Times New Roman" w:hAnsi="Times New Roman"/>
        </w:rPr>
      </w:pPr>
    </w:p>
    <w:p w:rsidR="00713AEE" w:rsidRPr="00B55895" w:rsidRDefault="00346E30" w:rsidP="00346E30">
      <w:pPr>
        <w:pStyle w:val="Title"/>
        <w:jc w:val="both"/>
        <w:rPr>
          <w:rFonts w:ascii="Times New Roman" w:hAnsi="Times New Roman"/>
        </w:rPr>
      </w:pPr>
      <w:bookmarkStart w:id="29" w:name="_Toc254785393"/>
      <w:r>
        <w:rPr>
          <w:rFonts w:ascii="Times New Roman" w:hAnsi="Times New Roman"/>
        </w:rPr>
        <w:t>5</w:t>
      </w:r>
      <w:r w:rsidR="00713AEE" w:rsidRPr="00B55895">
        <w:rPr>
          <w:rFonts w:ascii="Times New Roman" w:hAnsi="Times New Roman"/>
        </w:rPr>
        <w:t xml:space="preserve">. Class </w:t>
      </w:r>
      <w:r w:rsidR="00BE3789">
        <w:rPr>
          <w:rFonts w:ascii="Times New Roman" w:hAnsi="Times New Roman"/>
        </w:rPr>
        <w:t>Design</w:t>
      </w:r>
      <w:bookmarkEnd w:id="29"/>
    </w:p>
    <w:p w:rsidR="00346E30" w:rsidRDefault="00346E30" w:rsidP="00346E30">
      <w:pPr>
        <w:spacing w:line="240" w:lineRule="auto"/>
        <w:jc w:val="both"/>
        <w:rPr>
          <w:b/>
          <w:sz w:val="28"/>
        </w:rPr>
      </w:pPr>
    </w:p>
    <w:p w:rsidR="00B55895" w:rsidRPr="00B55895" w:rsidRDefault="00346E30" w:rsidP="00346E30">
      <w:pPr>
        <w:spacing w:line="240" w:lineRule="auto"/>
        <w:jc w:val="both"/>
        <w:rPr>
          <w:b/>
        </w:rPr>
      </w:pPr>
      <w:r>
        <w:rPr>
          <w:b/>
          <w:sz w:val="28"/>
        </w:rPr>
        <w:t>5</w:t>
      </w:r>
      <w:r w:rsidR="00B55895" w:rsidRPr="00B55895">
        <w:rPr>
          <w:b/>
          <w:sz w:val="28"/>
        </w:rPr>
        <w:t>.1 Design Patterns Description</w:t>
      </w:r>
    </w:p>
    <w:p w:rsidR="00B55895" w:rsidRPr="00B55895" w:rsidRDefault="00B55895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[Describe</w:t>
      </w:r>
      <w:r>
        <w:rPr>
          <w:i/>
          <w:color w:val="943634" w:themeColor="accent2" w:themeShade="BF"/>
          <w:sz w:val="24"/>
        </w:rPr>
        <w:t xml:space="preserve"> briefly</w:t>
      </w:r>
      <w:r w:rsidRPr="00B55895">
        <w:rPr>
          <w:i/>
          <w:color w:val="943634" w:themeColor="accent2" w:themeShade="BF"/>
          <w:sz w:val="24"/>
        </w:rPr>
        <w:t xml:space="preserve"> the used design pattern</w:t>
      </w:r>
      <w:r>
        <w:rPr>
          <w:i/>
          <w:color w:val="943634" w:themeColor="accent2" w:themeShade="BF"/>
          <w:sz w:val="24"/>
        </w:rPr>
        <w:t>s.</w:t>
      </w:r>
      <w:r w:rsidRPr="00B55895">
        <w:rPr>
          <w:i/>
          <w:color w:val="943634" w:themeColor="accent2" w:themeShade="BF"/>
          <w:sz w:val="24"/>
        </w:rPr>
        <w:t>]</w:t>
      </w:r>
    </w:p>
    <w:p w:rsidR="00B55895" w:rsidRDefault="00B55895" w:rsidP="00346E30">
      <w:pPr>
        <w:spacing w:line="240" w:lineRule="auto"/>
        <w:jc w:val="both"/>
      </w:pPr>
    </w:p>
    <w:p w:rsidR="00B55895" w:rsidRPr="00B55895" w:rsidRDefault="00346E30" w:rsidP="00346E30">
      <w:pPr>
        <w:spacing w:line="240" w:lineRule="auto"/>
        <w:jc w:val="both"/>
      </w:pPr>
      <w:r>
        <w:rPr>
          <w:b/>
          <w:sz w:val="28"/>
        </w:rPr>
        <w:t>5</w:t>
      </w:r>
      <w:r w:rsidR="00B55895" w:rsidRPr="00B55895">
        <w:rPr>
          <w:b/>
          <w:sz w:val="28"/>
        </w:rPr>
        <w:t>.</w:t>
      </w:r>
      <w:r w:rsidR="00B55895">
        <w:rPr>
          <w:b/>
          <w:sz w:val="28"/>
        </w:rPr>
        <w:t>2</w:t>
      </w:r>
      <w:r w:rsidR="00B55895" w:rsidRPr="00B55895">
        <w:rPr>
          <w:b/>
          <w:sz w:val="28"/>
        </w:rPr>
        <w:t xml:space="preserve"> </w:t>
      </w:r>
      <w:r w:rsidR="00BE3789">
        <w:rPr>
          <w:b/>
          <w:sz w:val="28"/>
        </w:rPr>
        <w:t xml:space="preserve">UML </w:t>
      </w:r>
      <w:r w:rsidR="00B55895">
        <w:rPr>
          <w:b/>
          <w:sz w:val="28"/>
        </w:rPr>
        <w:t>Class Diagram</w:t>
      </w:r>
    </w:p>
    <w:p w:rsidR="00713AEE" w:rsidRPr="00B55895" w:rsidRDefault="00713AEE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[</w:t>
      </w:r>
      <w:r w:rsidR="00B55895">
        <w:rPr>
          <w:i/>
          <w:color w:val="943634" w:themeColor="accent2" w:themeShade="BF"/>
          <w:sz w:val="24"/>
        </w:rPr>
        <w:t>C</w:t>
      </w:r>
      <w:r w:rsidR="000F0C36" w:rsidRPr="00B55895">
        <w:rPr>
          <w:i/>
          <w:color w:val="943634" w:themeColor="accent2" w:themeShade="BF"/>
          <w:sz w:val="24"/>
        </w:rPr>
        <w:t xml:space="preserve">reate the UML Class Diagram and </w:t>
      </w:r>
      <w:r w:rsidRPr="00B55895">
        <w:rPr>
          <w:i/>
          <w:color w:val="943634" w:themeColor="accent2" w:themeShade="BF"/>
          <w:sz w:val="24"/>
        </w:rPr>
        <w:t>highlight</w:t>
      </w:r>
      <w:r w:rsidR="00B55895">
        <w:rPr>
          <w:i/>
          <w:color w:val="943634" w:themeColor="accent2" w:themeShade="BF"/>
          <w:sz w:val="24"/>
        </w:rPr>
        <w:t xml:space="preserve"> and motivate</w:t>
      </w:r>
      <w:r w:rsidRPr="00B55895">
        <w:rPr>
          <w:i/>
          <w:color w:val="943634" w:themeColor="accent2" w:themeShade="BF"/>
          <w:sz w:val="24"/>
        </w:rPr>
        <w:t xml:space="preserve"> </w:t>
      </w:r>
      <w:r w:rsidR="009E455F">
        <w:rPr>
          <w:i/>
          <w:color w:val="943634" w:themeColor="accent2" w:themeShade="BF"/>
          <w:sz w:val="24"/>
        </w:rPr>
        <w:t>how</w:t>
      </w:r>
      <w:r w:rsidRPr="00B55895">
        <w:rPr>
          <w:i/>
          <w:color w:val="943634" w:themeColor="accent2" w:themeShade="BF"/>
          <w:sz w:val="24"/>
        </w:rPr>
        <w:t xml:space="preserve"> the design pattern</w:t>
      </w:r>
      <w:r w:rsidR="00B55895">
        <w:rPr>
          <w:i/>
          <w:color w:val="943634" w:themeColor="accent2" w:themeShade="BF"/>
          <w:sz w:val="24"/>
        </w:rPr>
        <w:t>s</w:t>
      </w:r>
      <w:r w:rsidR="009E455F">
        <w:rPr>
          <w:i/>
          <w:color w:val="943634" w:themeColor="accent2" w:themeShade="BF"/>
          <w:sz w:val="24"/>
        </w:rPr>
        <w:t xml:space="preserve"> are used</w:t>
      </w:r>
      <w:r w:rsidR="00B55895">
        <w:rPr>
          <w:i/>
          <w:color w:val="943634" w:themeColor="accent2" w:themeShade="BF"/>
          <w:sz w:val="24"/>
        </w:rPr>
        <w:t>.</w:t>
      </w:r>
      <w:r w:rsidRPr="00B55895">
        <w:rPr>
          <w:i/>
          <w:color w:val="943634" w:themeColor="accent2" w:themeShade="BF"/>
          <w:sz w:val="24"/>
        </w:rPr>
        <w:t>]</w:t>
      </w:r>
    </w:p>
    <w:p w:rsidR="000F0C36" w:rsidRPr="00B55895" w:rsidRDefault="000F0C36" w:rsidP="00346E30">
      <w:pPr>
        <w:spacing w:line="240" w:lineRule="auto"/>
        <w:jc w:val="both"/>
      </w:pPr>
    </w:p>
    <w:p w:rsidR="00713AEE" w:rsidRPr="00B55895" w:rsidRDefault="00346E30" w:rsidP="00346E30">
      <w:pPr>
        <w:pStyle w:val="Title"/>
        <w:jc w:val="both"/>
        <w:rPr>
          <w:rFonts w:ascii="Times New Roman" w:hAnsi="Times New Roman"/>
        </w:rPr>
      </w:pPr>
      <w:bookmarkStart w:id="30" w:name="_Toc254785394"/>
      <w:r>
        <w:rPr>
          <w:rFonts w:ascii="Times New Roman" w:hAnsi="Times New Roman"/>
        </w:rPr>
        <w:t>6</w:t>
      </w:r>
      <w:r w:rsidR="00713AEE" w:rsidRPr="00B55895">
        <w:rPr>
          <w:rFonts w:ascii="Times New Roman" w:hAnsi="Times New Roman"/>
        </w:rPr>
        <w:t>. Data Model</w:t>
      </w:r>
      <w:bookmarkEnd w:id="30"/>
      <w:r w:rsidR="00713AEE" w:rsidRPr="00B55895">
        <w:rPr>
          <w:rFonts w:ascii="Times New Roman" w:hAnsi="Times New Roman"/>
        </w:rPr>
        <w:t xml:space="preserve"> </w:t>
      </w:r>
    </w:p>
    <w:p w:rsidR="000F0C36" w:rsidRPr="00B55895" w:rsidRDefault="000F0C36" w:rsidP="00346E30">
      <w:pPr>
        <w:spacing w:line="240" w:lineRule="auto"/>
        <w:jc w:val="both"/>
        <w:rPr>
          <w:i/>
          <w:color w:val="943634" w:themeColor="accent2" w:themeShade="BF"/>
          <w:sz w:val="24"/>
        </w:rPr>
      </w:pPr>
      <w:r w:rsidRPr="00B55895">
        <w:rPr>
          <w:i/>
          <w:color w:val="943634" w:themeColor="accent2" w:themeShade="BF"/>
          <w:sz w:val="24"/>
        </w:rPr>
        <w:t>[</w:t>
      </w:r>
      <w:r w:rsidR="00B55895">
        <w:rPr>
          <w:i/>
          <w:color w:val="943634" w:themeColor="accent2" w:themeShade="BF"/>
          <w:sz w:val="24"/>
        </w:rPr>
        <w:t>P</w:t>
      </w:r>
      <w:r w:rsidRPr="00B55895">
        <w:rPr>
          <w:i/>
          <w:color w:val="943634" w:themeColor="accent2" w:themeShade="BF"/>
          <w:sz w:val="24"/>
        </w:rPr>
        <w:t>resent the data models used in the system’s implementation</w:t>
      </w:r>
      <w:r w:rsidR="00B55895">
        <w:rPr>
          <w:i/>
          <w:color w:val="943634" w:themeColor="accent2" w:themeShade="BF"/>
          <w:sz w:val="24"/>
        </w:rPr>
        <w:t>.</w:t>
      </w:r>
      <w:r w:rsidRPr="00B55895">
        <w:rPr>
          <w:i/>
          <w:color w:val="943634" w:themeColor="accent2" w:themeShade="BF"/>
          <w:sz w:val="24"/>
        </w:rPr>
        <w:t>]</w:t>
      </w:r>
    </w:p>
    <w:p w:rsidR="000F0C36" w:rsidRPr="00B55895" w:rsidRDefault="000F0C36" w:rsidP="00346E30">
      <w:pPr>
        <w:spacing w:line="240" w:lineRule="auto"/>
        <w:jc w:val="both"/>
        <w:rPr>
          <w:i/>
          <w:color w:val="943634" w:themeColor="accent2" w:themeShade="BF"/>
        </w:rPr>
      </w:pPr>
    </w:p>
    <w:p w:rsidR="000F0C36" w:rsidRPr="00B55895" w:rsidRDefault="00346E30" w:rsidP="00346E30">
      <w:pPr>
        <w:pStyle w:val="Title"/>
        <w:jc w:val="both"/>
        <w:rPr>
          <w:rFonts w:ascii="Times New Roman" w:hAnsi="Times New Roman"/>
        </w:rPr>
      </w:pPr>
      <w:bookmarkStart w:id="31" w:name="_Toc254785395"/>
      <w:r>
        <w:rPr>
          <w:rFonts w:ascii="Times New Roman" w:hAnsi="Times New Roman"/>
        </w:rPr>
        <w:t>7</w:t>
      </w:r>
      <w:r w:rsidR="000F0C36" w:rsidRPr="00B55895">
        <w:rPr>
          <w:rFonts w:ascii="Times New Roman" w:hAnsi="Times New Roman"/>
        </w:rPr>
        <w:t xml:space="preserve">. </w:t>
      </w:r>
      <w:r w:rsidR="00D05238" w:rsidRPr="00B55895">
        <w:rPr>
          <w:rFonts w:ascii="Times New Roman" w:hAnsi="Times New Roman"/>
        </w:rPr>
        <w:t>System</w:t>
      </w:r>
      <w:r w:rsidR="000F0C36" w:rsidRPr="00B55895">
        <w:rPr>
          <w:rFonts w:ascii="Times New Roman" w:hAnsi="Times New Roman"/>
        </w:rPr>
        <w:t xml:space="preserve"> Testing</w:t>
      </w:r>
      <w:bookmarkEnd w:id="31"/>
    </w:p>
    <w:p w:rsidR="000F0C36" w:rsidRPr="00B55895" w:rsidRDefault="000308FB" w:rsidP="00346E30">
      <w:pPr>
        <w:spacing w:line="240" w:lineRule="auto"/>
        <w:jc w:val="both"/>
        <w:rPr>
          <w:i/>
          <w:color w:val="943634" w:themeColor="accent2" w:themeShade="BF"/>
        </w:rPr>
      </w:pPr>
      <w:r w:rsidRPr="00B55895">
        <w:rPr>
          <w:i/>
          <w:color w:val="943634" w:themeColor="accent2" w:themeShade="BF"/>
          <w:sz w:val="24"/>
        </w:rPr>
        <w:t>[</w:t>
      </w:r>
      <w:r>
        <w:rPr>
          <w:i/>
          <w:color w:val="943634" w:themeColor="accent2" w:themeShade="BF"/>
          <w:sz w:val="24"/>
        </w:rPr>
        <w:t>P</w:t>
      </w:r>
      <w:r w:rsidRPr="00B55895">
        <w:rPr>
          <w:i/>
          <w:color w:val="943634" w:themeColor="accent2" w:themeShade="BF"/>
          <w:sz w:val="24"/>
        </w:rPr>
        <w:t>resent</w:t>
      </w:r>
      <w:r>
        <w:rPr>
          <w:i/>
          <w:color w:val="943634" w:themeColor="accent2" w:themeShade="BF"/>
          <w:sz w:val="24"/>
        </w:rPr>
        <w:t xml:space="preserve"> the used testing strategies (unit testing, integration testing</w:t>
      </w:r>
      <w:r w:rsidR="00520221">
        <w:rPr>
          <w:i/>
          <w:color w:val="943634" w:themeColor="accent2" w:themeShade="BF"/>
          <w:sz w:val="24"/>
        </w:rPr>
        <w:t>, validation testing</w:t>
      </w:r>
      <w:r>
        <w:rPr>
          <w:i/>
          <w:color w:val="943634" w:themeColor="accent2" w:themeShade="BF"/>
          <w:sz w:val="24"/>
        </w:rPr>
        <w:t>)</w:t>
      </w:r>
      <w:r w:rsidR="00520221">
        <w:rPr>
          <w:i/>
          <w:color w:val="943634" w:themeColor="accent2" w:themeShade="BF"/>
          <w:sz w:val="24"/>
        </w:rPr>
        <w:t xml:space="preserve"> and testing methods (data-flow, partitioning, boundary analysis, etc.)</w:t>
      </w:r>
      <w:r>
        <w:rPr>
          <w:i/>
          <w:color w:val="943634" w:themeColor="accent2" w:themeShade="BF"/>
          <w:sz w:val="24"/>
        </w:rPr>
        <w:t>.</w:t>
      </w:r>
      <w:r w:rsidRPr="00B55895">
        <w:rPr>
          <w:i/>
          <w:color w:val="943634" w:themeColor="accent2" w:themeShade="BF"/>
          <w:sz w:val="24"/>
        </w:rPr>
        <w:t>]</w:t>
      </w:r>
    </w:p>
    <w:p w:rsidR="009A036F" w:rsidRPr="00B55895" w:rsidRDefault="00346E30" w:rsidP="00346E30">
      <w:pPr>
        <w:pStyle w:val="Title"/>
        <w:jc w:val="both"/>
        <w:rPr>
          <w:rFonts w:ascii="Times New Roman" w:hAnsi="Times New Roman"/>
        </w:rPr>
      </w:pPr>
      <w:bookmarkStart w:id="32" w:name="_Toc254785396"/>
      <w:r>
        <w:rPr>
          <w:rFonts w:ascii="Times New Roman" w:hAnsi="Times New Roman"/>
        </w:rPr>
        <w:t>8</w:t>
      </w:r>
      <w:r w:rsidR="000F0C36" w:rsidRPr="00B55895">
        <w:rPr>
          <w:rFonts w:ascii="Times New Roman" w:hAnsi="Times New Roman"/>
        </w:rPr>
        <w:t>. Bibliography</w:t>
      </w:r>
      <w:bookmarkEnd w:id="32"/>
    </w:p>
    <w:sectPr w:rsidR="009A036F" w:rsidRPr="00B55895" w:rsidSect="00A65AEC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4B4F" w:rsidRDefault="006A4B4F" w:rsidP="009A036F">
      <w:pPr>
        <w:spacing w:line="240" w:lineRule="auto"/>
      </w:pPr>
      <w:r>
        <w:separator/>
      </w:r>
    </w:p>
  </w:endnote>
  <w:endnote w:type="continuationSeparator" w:id="0">
    <w:p w:rsidR="006A4B4F" w:rsidRDefault="006A4B4F" w:rsidP="009A03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AEC" w:rsidRDefault="00E303A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F9051C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A65AEC" w:rsidRDefault="00A65AE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65AEC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A65AEC" w:rsidRDefault="00A65AEC">
          <w:pPr>
            <w:ind w:right="360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A65AEC" w:rsidRDefault="00F9051C">
          <w:pPr>
            <w:jc w:val="center"/>
          </w:pPr>
          <w:r>
            <w:sym w:font="Symbol" w:char="F0D3"/>
          </w:r>
          <w:r w:rsidR="006A4B4F">
            <w:fldChar w:fldCharType="begin"/>
          </w:r>
          <w:r w:rsidR="006A4B4F">
            <w:instrText xml:space="preserve"> DOCPROPERTY "Company"  \* MERGEFORMAT </w:instrText>
          </w:r>
          <w:r w:rsidR="006A4B4F">
            <w:fldChar w:fldCharType="separate"/>
          </w:r>
          <w:r w:rsidR="00CD2FDC">
            <w:t>UTCN</w:t>
          </w:r>
          <w:r w:rsidR="006A4B4F">
            <w:fldChar w:fldCharType="end"/>
          </w:r>
          <w:r>
            <w:t xml:space="preserve">, </w:t>
          </w:r>
          <w:r w:rsidR="00E303A0">
            <w:fldChar w:fldCharType="begin"/>
          </w:r>
          <w:r>
            <w:instrText xml:space="preserve"> DATE \@ "yyyy" </w:instrText>
          </w:r>
          <w:r w:rsidR="00E303A0">
            <w:fldChar w:fldCharType="separate"/>
          </w:r>
          <w:r w:rsidR="00AD5DAE">
            <w:rPr>
              <w:noProof/>
            </w:rPr>
            <w:t>2019</w:t>
          </w:r>
          <w:r w:rsidR="00E303A0"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A65AEC" w:rsidRDefault="00F9051C">
          <w:pPr>
            <w:jc w:val="right"/>
          </w:pPr>
          <w:r>
            <w:t xml:space="preserve">Page </w:t>
          </w:r>
          <w:r w:rsidR="00E303A0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 w:rsidR="00E303A0">
            <w:rPr>
              <w:rStyle w:val="PageNumber"/>
            </w:rPr>
            <w:fldChar w:fldCharType="separate"/>
          </w:r>
          <w:r w:rsidR="00BA609B">
            <w:rPr>
              <w:rStyle w:val="PageNumber"/>
              <w:noProof/>
            </w:rPr>
            <w:t>4</w:t>
          </w:r>
          <w:r w:rsidR="00E303A0"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 w:rsidR="006A4B4F">
            <w:fldChar w:fldCharType="begin"/>
          </w:r>
          <w:r w:rsidR="006A4B4F">
            <w:instrText xml:space="preserve"> NUMPAGES  \* MERGEFORMAT </w:instrText>
          </w:r>
          <w:r w:rsidR="006A4B4F">
            <w:fldChar w:fldCharType="separate"/>
          </w:r>
          <w:r w:rsidR="00BA609B" w:rsidRPr="00BA609B">
            <w:rPr>
              <w:rStyle w:val="PageNumber"/>
              <w:noProof/>
            </w:rPr>
            <w:t>4</w:t>
          </w:r>
          <w:r w:rsidR="006A4B4F">
            <w:rPr>
              <w:rStyle w:val="PageNumber"/>
              <w:noProof/>
            </w:rPr>
            <w:fldChar w:fldCharType="end"/>
          </w:r>
        </w:p>
      </w:tc>
    </w:tr>
  </w:tbl>
  <w:p w:rsidR="00A65AEC" w:rsidRDefault="00A65A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AEC" w:rsidRDefault="00A65A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4B4F" w:rsidRDefault="006A4B4F" w:rsidP="009A036F">
      <w:pPr>
        <w:spacing w:line="240" w:lineRule="auto"/>
      </w:pPr>
      <w:r>
        <w:separator/>
      </w:r>
    </w:p>
  </w:footnote>
  <w:footnote w:type="continuationSeparator" w:id="0">
    <w:p w:rsidR="006A4B4F" w:rsidRDefault="006A4B4F" w:rsidP="009A03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AEC" w:rsidRDefault="00A65AEC">
    <w:pPr>
      <w:rPr>
        <w:sz w:val="24"/>
      </w:rPr>
    </w:pPr>
  </w:p>
  <w:p w:rsidR="00A65AEC" w:rsidRDefault="00A65A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AEC" w:rsidRDefault="00A65A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AEC" w:rsidRDefault="00A65A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360A4E4B"/>
    <w:multiLevelType w:val="multilevel"/>
    <w:tmpl w:val="9D8A65B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A036F"/>
    <w:rsid w:val="000308FB"/>
    <w:rsid w:val="00076E0D"/>
    <w:rsid w:val="000A1CA9"/>
    <w:rsid w:val="000F0C36"/>
    <w:rsid w:val="0010754F"/>
    <w:rsid w:val="002A2521"/>
    <w:rsid w:val="00337545"/>
    <w:rsid w:val="00346E30"/>
    <w:rsid w:val="00410E2F"/>
    <w:rsid w:val="00520221"/>
    <w:rsid w:val="00533FD6"/>
    <w:rsid w:val="006A4B4F"/>
    <w:rsid w:val="006D61FF"/>
    <w:rsid w:val="006F64B7"/>
    <w:rsid w:val="00713AEE"/>
    <w:rsid w:val="00722866"/>
    <w:rsid w:val="00765098"/>
    <w:rsid w:val="00910FF2"/>
    <w:rsid w:val="00921F5E"/>
    <w:rsid w:val="009A036F"/>
    <w:rsid w:val="009D2837"/>
    <w:rsid w:val="009E455F"/>
    <w:rsid w:val="00A02B00"/>
    <w:rsid w:val="00A65AEC"/>
    <w:rsid w:val="00AD5DAE"/>
    <w:rsid w:val="00B55895"/>
    <w:rsid w:val="00B933A8"/>
    <w:rsid w:val="00BA609B"/>
    <w:rsid w:val="00BD1387"/>
    <w:rsid w:val="00BE3789"/>
    <w:rsid w:val="00CD2724"/>
    <w:rsid w:val="00CD2FDC"/>
    <w:rsid w:val="00D05238"/>
    <w:rsid w:val="00D2368D"/>
    <w:rsid w:val="00E238F1"/>
    <w:rsid w:val="00E303A0"/>
    <w:rsid w:val="00E75DD5"/>
    <w:rsid w:val="00F90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6C4DC"/>
  <w15:docId w15:val="{7D6F349E-DB22-4964-9F8F-A55BBD838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036F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9A036F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link w:val="Heading2Char"/>
    <w:qFormat/>
    <w:rsid w:val="009A036F"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link w:val="Heading3Char"/>
    <w:qFormat/>
    <w:rsid w:val="009A036F"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link w:val="Heading4Char"/>
    <w:qFormat/>
    <w:rsid w:val="009A036F"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9A036F"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link w:val="Heading6Char"/>
    <w:qFormat/>
    <w:rsid w:val="009A036F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9A036F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qFormat/>
    <w:rsid w:val="009A036F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qFormat/>
    <w:rsid w:val="009A036F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A036F"/>
    <w:rPr>
      <w:rFonts w:ascii="Arial" w:eastAsia="Times New Roman" w:hAnsi="Arial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rsid w:val="009A036F"/>
    <w:rPr>
      <w:rFonts w:ascii="Arial" w:eastAsia="Times New Roman" w:hAnsi="Arial" w:cs="Times New Roman"/>
      <w:b/>
      <w:sz w:val="20"/>
      <w:szCs w:val="20"/>
    </w:rPr>
  </w:style>
  <w:style w:type="character" w:customStyle="1" w:styleId="Heading3Char">
    <w:name w:val="Heading 3 Char"/>
    <w:basedOn w:val="DefaultParagraphFont"/>
    <w:link w:val="Heading3"/>
    <w:rsid w:val="009A036F"/>
    <w:rPr>
      <w:rFonts w:ascii="Arial" w:eastAsia="Times New Roman" w:hAnsi="Arial" w:cs="Times New Roman"/>
      <w:i/>
      <w:sz w:val="20"/>
      <w:szCs w:val="20"/>
    </w:rPr>
  </w:style>
  <w:style w:type="character" w:customStyle="1" w:styleId="Heading4Char">
    <w:name w:val="Heading 4 Char"/>
    <w:basedOn w:val="DefaultParagraphFont"/>
    <w:link w:val="Heading4"/>
    <w:rsid w:val="009A036F"/>
    <w:rPr>
      <w:rFonts w:ascii="Arial" w:eastAsia="Times New Roman" w:hAnsi="Arial" w:cs="Times New Roman"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9A036F"/>
    <w:rPr>
      <w:rFonts w:ascii="Times New Roman" w:eastAsia="Times New Roman" w:hAnsi="Times New Roman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9A036F"/>
    <w:rPr>
      <w:rFonts w:ascii="Times New Roman" w:eastAsia="Times New Roman" w:hAnsi="Times New Roman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9A036F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9A036F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9A036F"/>
    <w:rPr>
      <w:rFonts w:ascii="Times New Roman" w:eastAsia="Times New Roman" w:hAnsi="Times New Roman" w:cs="Times New Roman"/>
      <w:b/>
      <w:i/>
      <w:sz w:val="18"/>
      <w:szCs w:val="20"/>
    </w:rPr>
  </w:style>
  <w:style w:type="paragraph" w:styleId="Title">
    <w:name w:val="Title"/>
    <w:basedOn w:val="Normal"/>
    <w:next w:val="Normal"/>
    <w:link w:val="TitleChar"/>
    <w:qFormat/>
    <w:rsid w:val="009A036F"/>
    <w:pPr>
      <w:spacing w:line="240" w:lineRule="auto"/>
      <w:jc w:val="center"/>
    </w:pPr>
    <w:rPr>
      <w:rFonts w:ascii="Arial" w:hAnsi="Arial"/>
      <w:b/>
      <w:sz w:val="36"/>
    </w:rPr>
  </w:style>
  <w:style w:type="character" w:customStyle="1" w:styleId="TitleChar">
    <w:name w:val="Title Char"/>
    <w:basedOn w:val="DefaultParagraphFont"/>
    <w:link w:val="Title"/>
    <w:rsid w:val="009A036F"/>
    <w:rPr>
      <w:rFonts w:ascii="Arial" w:eastAsia="Times New Roman" w:hAnsi="Arial" w:cs="Times New Roman"/>
      <w:b/>
      <w:sz w:val="36"/>
      <w:szCs w:val="20"/>
    </w:rPr>
  </w:style>
  <w:style w:type="paragraph" w:styleId="TOC1">
    <w:name w:val="toc 1"/>
    <w:basedOn w:val="Normal"/>
    <w:next w:val="Normal"/>
    <w:uiPriority w:val="39"/>
    <w:rsid w:val="009A036F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rsid w:val="009A036F"/>
    <w:pPr>
      <w:tabs>
        <w:tab w:val="right" w:pos="9360"/>
      </w:tabs>
      <w:ind w:left="432" w:right="720"/>
    </w:pPr>
  </w:style>
  <w:style w:type="paragraph" w:styleId="Header">
    <w:name w:val="header"/>
    <w:basedOn w:val="Normal"/>
    <w:link w:val="HeaderChar"/>
    <w:semiHidden/>
    <w:rsid w:val="009A036F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semiHidden/>
    <w:rsid w:val="009A036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  <w:semiHidden/>
    <w:rsid w:val="009A036F"/>
  </w:style>
  <w:style w:type="paragraph" w:customStyle="1" w:styleId="Tabletext">
    <w:name w:val="Tabletext"/>
    <w:basedOn w:val="Normal"/>
    <w:rsid w:val="009A036F"/>
    <w:pPr>
      <w:keepLines/>
      <w:spacing w:after="120"/>
    </w:pPr>
  </w:style>
  <w:style w:type="paragraph" w:customStyle="1" w:styleId="InfoBlue">
    <w:name w:val="InfoBlue"/>
    <w:basedOn w:val="Normal"/>
    <w:next w:val="BodyText"/>
    <w:autoRedefine/>
    <w:rsid w:val="009A036F"/>
    <w:pPr>
      <w:spacing w:after="120"/>
      <w:ind w:left="720"/>
    </w:pPr>
    <w:rPr>
      <w:i/>
      <w:color w:val="943634" w:themeColor="accent2" w:themeShade="BF"/>
    </w:rPr>
  </w:style>
  <w:style w:type="character" w:styleId="Strong">
    <w:name w:val="Strong"/>
    <w:basedOn w:val="DefaultParagraphFont"/>
    <w:qFormat/>
    <w:rsid w:val="009A036F"/>
    <w:rPr>
      <w:b/>
    </w:rPr>
  </w:style>
  <w:style w:type="paragraph" w:styleId="BodyText">
    <w:name w:val="Body Text"/>
    <w:basedOn w:val="Normal"/>
    <w:link w:val="BodyTextChar"/>
    <w:uiPriority w:val="99"/>
    <w:semiHidden/>
    <w:unhideWhenUsed/>
    <w:rsid w:val="009A036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36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36F"/>
    <w:rPr>
      <w:rFonts w:ascii="Tahoma" w:eastAsia="Times New Roman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unhideWhenUsed/>
    <w:rsid w:val="009A036F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UTCN</Company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</dc:creator>
  <cp:keywords/>
  <dc:description/>
  <cp:lastModifiedBy>Casiana Campean</cp:lastModifiedBy>
  <cp:revision>10</cp:revision>
  <dcterms:created xsi:type="dcterms:W3CDTF">2010-02-25T14:36:00Z</dcterms:created>
  <dcterms:modified xsi:type="dcterms:W3CDTF">2019-03-25T18:41:00Z</dcterms:modified>
</cp:coreProperties>
</file>