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31294" w:rsidP="009A036F">
      <w:pPr>
        <w:pStyle w:val="Title"/>
        <w:jc w:val="right"/>
        <w:rPr>
          <w:rFonts w:ascii="Times New Roman" w:hAnsi="Times New Roman"/>
        </w:rPr>
      </w:pPr>
      <w:r>
        <w:rPr>
          <w:rFonts w:ascii="Times New Roman" w:hAnsi="Times New Roman"/>
        </w:rPr>
        <w:t>Your Books Everywhere!</w:t>
      </w:r>
    </w:p>
    <w:p w:rsidR="009A036F" w:rsidRPr="00B55895" w:rsidRDefault="00695B1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71A78">
        <w:rPr>
          <w:rFonts w:ascii="Times New Roman" w:hAnsi="Times New Roman"/>
          <w:sz w:val="28"/>
        </w:rPr>
        <w:t xml:space="preserve"> </w:t>
      </w:r>
      <w:r w:rsidR="00E31294">
        <w:rPr>
          <w:rFonts w:ascii="Times New Roman" w:hAnsi="Times New Roman"/>
          <w:sz w:val="28"/>
        </w:rPr>
        <w:t>Luca-Dan Adrian</w:t>
      </w:r>
    </w:p>
    <w:p w:rsidR="009A036F" w:rsidRPr="00B55895" w:rsidRDefault="009A036F" w:rsidP="009A036F">
      <w:pPr>
        <w:jc w:val="right"/>
      </w:pPr>
      <w:r w:rsidRPr="00B55895">
        <w:rPr>
          <w:b/>
          <w:sz w:val="28"/>
          <w:szCs w:val="28"/>
        </w:rPr>
        <w:t>Group</w:t>
      </w:r>
      <w:r w:rsidRPr="00CD2FDC">
        <w:rPr>
          <w:b/>
          <w:sz w:val="28"/>
        </w:rPr>
        <w:t>:</w:t>
      </w:r>
      <w:r w:rsidR="00E31294">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E31294" w:rsidRDefault="00E31294" w:rsidP="00E31294">
      <w:pPr>
        <w:ind w:firstLine="360"/>
      </w:pPr>
      <w:r>
        <w:t xml:space="preserve">In order to implement a book management </w:t>
      </w:r>
      <w:proofErr w:type="gramStart"/>
      <w:r>
        <w:t>service</w:t>
      </w:r>
      <w:proofErr w:type="gramEnd"/>
      <w:r>
        <w:t xml:space="preserve"> I used JAVA objected oriented programming language. The app has two kinds of users: one is the client who can find, lend and return books, and the other one is the staff (or the librarian) who is able to manage the library.</w:t>
      </w:r>
    </w:p>
    <w:p w:rsidR="00E31294" w:rsidRDefault="00E31294" w:rsidP="00E31294">
      <w:pPr>
        <w:ind w:firstLine="360"/>
      </w:pPr>
      <w:r>
        <w:t xml:space="preserve">A user </w:t>
      </w:r>
      <w:proofErr w:type="gramStart"/>
      <w:r>
        <w:t>is able to</w:t>
      </w:r>
      <w:proofErr w:type="gramEnd"/>
      <w:r>
        <w:t xml:space="preserve"> create an account, choose a payment plan and log in to search for books in the library. The client can also borrow books (if the books are available and if </w:t>
      </w:r>
      <w:proofErr w:type="gramStart"/>
      <w:r>
        <w:t>not</w:t>
      </w:r>
      <w:proofErr w:type="gramEnd"/>
      <w:r>
        <w:t xml:space="preserve"> he will join a waiting list). </w:t>
      </w:r>
    </w:p>
    <w:p w:rsidR="00E31294" w:rsidRPr="00214E13" w:rsidRDefault="00E31294" w:rsidP="00E31294">
      <w:pPr>
        <w:ind w:firstLine="360"/>
      </w:pPr>
      <w:r>
        <w:t xml:space="preserve">The librarian or the staff can add, delete or update the books from the library </w:t>
      </w:r>
      <w:proofErr w:type="gramStart"/>
      <w:r>
        <w:t>and also</w:t>
      </w:r>
      <w:proofErr w:type="gramEnd"/>
      <w:r>
        <w:t xml:space="preserve"> can search for them by filtering. The books are filtered by the release date, author or title.</w:t>
      </w:r>
    </w:p>
    <w:p w:rsidR="009A036F" w:rsidRPr="00B55895" w:rsidRDefault="009A036F" w:rsidP="00346E30">
      <w:pPr>
        <w:pStyle w:val="InfoBlue"/>
        <w:spacing w:line="240" w:lineRule="auto"/>
        <w:ind w:left="0"/>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E31294" w:rsidRDefault="00E31294" w:rsidP="00E31294">
      <w:pPr>
        <w:ind w:left="360" w:firstLine="360"/>
      </w:pPr>
      <w:r>
        <w:t xml:space="preserve">The information about books, staff and users are saved in </w:t>
      </w:r>
      <w:proofErr w:type="spellStart"/>
      <w:r>
        <w:t>MySql</w:t>
      </w:r>
      <w:proofErr w:type="spellEnd"/>
      <w:r>
        <w:t xml:space="preserve"> database. The project has a model view controller architecture which is structured like this: Model, Data Access Object and Service and Controller</w:t>
      </w:r>
      <w:r w:rsidR="00F74141">
        <w:t xml:space="preserve"> and view</w:t>
      </w:r>
      <w:r>
        <w:t xml:space="preserve">. </w:t>
      </w:r>
    </w:p>
    <w:p w:rsidR="00E31294" w:rsidRDefault="00E31294" w:rsidP="00E31294">
      <w:pPr>
        <w:ind w:left="360" w:firstLine="360"/>
      </w:pPr>
      <w:r>
        <w:t xml:space="preserve">The model has classes which include particularities and have the exact same fields as the tables from the database. </w:t>
      </w:r>
    </w:p>
    <w:p w:rsidR="00E31294" w:rsidRDefault="00E31294" w:rsidP="00E31294">
      <w:pPr>
        <w:ind w:left="360" w:firstLine="360"/>
      </w:pPr>
      <w:r>
        <w:t xml:space="preserve">The data access object or DAO does the bond to the database, here we retrieve information based on some SQL statements. </w:t>
      </w:r>
    </w:p>
    <w:p w:rsidR="00764D11" w:rsidRDefault="00764D11" w:rsidP="00E31294">
      <w:pPr>
        <w:ind w:left="360" w:firstLine="360"/>
      </w:pPr>
      <w:r>
        <w:t xml:space="preserve">The services </w:t>
      </w:r>
      <w:proofErr w:type="gramStart"/>
      <w:r>
        <w:t>executes</w:t>
      </w:r>
      <w:proofErr w:type="gramEnd"/>
      <w:r>
        <w:t xml:space="preserve"> actions which are sent to the controller layer. Services are executed with the help from data access object layer.</w:t>
      </w:r>
    </w:p>
    <w:p w:rsidR="00764D11" w:rsidRDefault="00764D11" w:rsidP="00E31294">
      <w:pPr>
        <w:ind w:left="360" w:firstLine="360"/>
      </w:pPr>
      <w:r>
        <w:t xml:space="preserve">The controller </w:t>
      </w:r>
      <w:proofErr w:type="gramStart"/>
      <w:r>
        <w:t>send</w:t>
      </w:r>
      <w:proofErr w:type="gramEnd"/>
      <w:r>
        <w:t xml:space="preserve"> information to HTML files and here we are using operations like GET POST DELETE.</w:t>
      </w:r>
    </w:p>
    <w:p w:rsidR="00E31294" w:rsidRDefault="00764D11" w:rsidP="00764D11">
      <w:pPr>
        <w:ind w:left="360" w:firstLine="360"/>
      </w:pPr>
      <w:r>
        <w:t>T</w:t>
      </w:r>
      <w:r w:rsidR="00E31294">
        <w:t xml:space="preserve">he </w:t>
      </w:r>
      <w:r>
        <w:t>view</w:t>
      </w:r>
      <w:r w:rsidR="00E31294">
        <w:t xml:space="preserve"> </w:t>
      </w:r>
      <w:r>
        <w:t>includes</w:t>
      </w:r>
      <w:r w:rsidR="00E31294">
        <w:t xml:space="preserve"> user interface </w:t>
      </w:r>
      <w:r>
        <w:t>HTML files</w:t>
      </w:r>
      <w:r w:rsidR="00E31294">
        <w:t xml:space="preserve"> which helps the users to interact with the library management application.</w:t>
      </w:r>
    </w:p>
    <w:p w:rsidR="009A036F" w:rsidRPr="00B55895" w:rsidRDefault="009A036F"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C24B29"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24B29" w:rsidRDefault="00C24B29" w:rsidP="000D2E26">
      <w:pPr>
        <w:pStyle w:val="Title"/>
        <w:rPr>
          <w:rFonts w:ascii="Times New Roman" w:hAnsi="Times New Roman"/>
        </w:rPr>
      </w:pPr>
      <w:bookmarkStart w:id="26" w:name="_Toc254785391"/>
      <w:r>
        <w:rPr>
          <w:i/>
          <w:noProof/>
          <w:color w:val="943634" w:themeColor="accent2" w:themeShade="BF"/>
          <w:sz w:val="24"/>
        </w:rPr>
        <w:drawing>
          <wp:inline distT="0" distB="0" distL="0" distR="0" wp14:anchorId="6287A104" wp14:editId="08390B0C">
            <wp:extent cx="2266950" cy="2578558"/>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taff.jpg"/>
                    <pic:cNvPicPr/>
                  </pic:nvPicPr>
                  <pic:blipFill>
                    <a:blip r:embed="rId9">
                      <a:extLst>
                        <a:ext uri="{28A0092B-C50C-407E-A947-70E740481C1C}">
                          <a14:useLocalDpi xmlns:a14="http://schemas.microsoft.com/office/drawing/2010/main" val="0"/>
                        </a:ext>
                      </a:extLst>
                    </a:blip>
                    <a:stretch>
                      <a:fillRect/>
                    </a:stretch>
                  </pic:blipFill>
                  <pic:spPr>
                    <a:xfrm>
                      <a:off x="0" y="0"/>
                      <a:ext cx="2284372" cy="2598375"/>
                    </a:xfrm>
                    <a:prstGeom prst="rect">
                      <a:avLst/>
                    </a:prstGeom>
                  </pic:spPr>
                </pic:pic>
              </a:graphicData>
            </a:graphic>
          </wp:inline>
        </w:drawing>
      </w:r>
    </w:p>
    <w:p w:rsidR="000D2E26" w:rsidRDefault="000D2E26" w:rsidP="000D2E26"/>
    <w:p w:rsidR="00EE2302" w:rsidRDefault="00EE2302" w:rsidP="00EE2302"/>
    <w:p w:rsidR="00EE2302" w:rsidRDefault="00EE2302" w:rsidP="00EE2302"/>
    <w:p w:rsidR="00EE2302" w:rsidRDefault="00EE2302" w:rsidP="00EE2302">
      <w:r>
        <w:lastRenderedPageBreak/>
        <w:t>Use case: Manage library</w:t>
      </w:r>
    </w:p>
    <w:p w:rsidR="00EE2302" w:rsidRDefault="00EE2302" w:rsidP="00EE2302">
      <w:r>
        <w:t>Level: User- goal level</w:t>
      </w:r>
    </w:p>
    <w:p w:rsidR="00EE2302" w:rsidRDefault="00EE2302" w:rsidP="00EE2302">
      <w:r>
        <w:t>Primary actor: Staff/Librarian</w:t>
      </w:r>
    </w:p>
    <w:p w:rsidR="00EE2302" w:rsidRDefault="00EE2302" w:rsidP="00EE2302">
      <w:r>
        <w:t xml:space="preserve">Main success scenario: The librarian manages to connect to the app using the log in page. Then he is able to </w:t>
      </w:r>
      <w:proofErr w:type="gramStart"/>
      <w:r>
        <w:t>manage</w:t>
      </w:r>
      <w:r w:rsidRPr="00EE2302">
        <w:t xml:space="preserve"> </w:t>
      </w:r>
      <w:r>
        <w:t xml:space="preserve"> the</w:t>
      </w:r>
      <w:proofErr w:type="gramEnd"/>
      <w:r>
        <w:t xml:space="preserve"> library by adding, removing or updating the stock of books and then he can filter the information from the database</w:t>
      </w:r>
    </w:p>
    <w:p w:rsidR="00EE2302" w:rsidRDefault="00EE2302" w:rsidP="00EE2302">
      <w:r>
        <w:t>Extension: If the librarian will not be able to connect, it will be impossible to access or to filter the information from the database</w:t>
      </w:r>
    </w:p>
    <w:p w:rsidR="000D2E26" w:rsidRPr="000D2E26" w:rsidRDefault="00EE2302" w:rsidP="00EE2302">
      <w:pPr>
        <w:jc w:val="center"/>
      </w:pPr>
      <w:r>
        <w:rPr>
          <w:noProof/>
        </w:rPr>
        <w:drawing>
          <wp:inline distT="0" distB="0" distL="0" distR="0" wp14:anchorId="49F58EEA" wp14:editId="6C787F1F">
            <wp:extent cx="2247900" cy="3819525"/>
            <wp:effectExtent l="0" t="0" r="0" b="0"/>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User.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819525"/>
                    </a:xfrm>
                    <a:prstGeom prst="rect">
                      <a:avLst/>
                    </a:prstGeom>
                  </pic:spPr>
                </pic:pic>
              </a:graphicData>
            </a:graphic>
          </wp:inline>
        </w:drawing>
      </w:r>
    </w:p>
    <w:p w:rsidR="00EE2302" w:rsidRDefault="00EE2302" w:rsidP="00BD1387">
      <w:pPr>
        <w:pStyle w:val="Title"/>
        <w:jc w:val="both"/>
        <w:rPr>
          <w:rFonts w:ascii="Times New Roman" w:hAnsi="Times New Roman"/>
        </w:rPr>
      </w:pPr>
    </w:p>
    <w:p w:rsidR="00EE2302" w:rsidRDefault="00EE2302" w:rsidP="00EE2302">
      <w:r>
        <w:t>Use case: Borrow a book and return it</w:t>
      </w:r>
    </w:p>
    <w:p w:rsidR="00EE2302" w:rsidRDefault="00EE2302" w:rsidP="00EE2302">
      <w:r>
        <w:t>Level: user-goal level</w:t>
      </w:r>
    </w:p>
    <w:p w:rsidR="00EE2302" w:rsidRDefault="00EE2302" w:rsidP="00EE2302">
      <w:r>
        <w:t>Primary actor: User/Client</w:t>
      </w:r>
    </w:p>
    <w:p w:rsidR="00EE2302" w:rsidRDefault="00EE2302" w:rsidP="00EE2302">
      <w:r>
        <w:t xml:space="preserve">Main success scenario: After the user manages to connect to the application using the log in page, he will be able to see the books which are available and not. The client will be able to see all the title of the books, including authors, genre and price. After then a user can borrow a </w:t>
      </w:r>
      <w:proofErr w:type="gramStart"/>
      <w:r>
        <w:t>books</w:t>
      </w:r>
      <w:proofErr w:type="gramEnd"/>
      <w:r>
        <w:t xml:space="preserve"> and after that to return them.</w:t>
      </w:r>
    </w:p>
    <w:p w:rsidR="00EE2302" w:rsidRDefault="00EE2302" w:rsidP="00EE2302">
      <w:r>
        <w:t xml:space="preserve">Extension: If a book is not available at a moment, the user must wait until it </w:t>
      </w:r>
      <w:proofErr w:type="gramStart"/>
      <w:r>
        <w:t>is</w:t>
      </w:r>
      <w:proofErr w:type="gramEnd"/>
      <w:r>
        <w:t xml:space="preserve"> and a message will be displayed.</w:t>
      </w:r>
    </w:p>
    <w:p w:rsidR="00EE2302" w:rsidRPr="00EE2302" w:rsidRDefault="00EE2302" w:rsidP="00EE2302"/>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4714CC" w:rsidRDefault="004714CC" w:rsidP="00346E30">
      <w:pPr>
        <w:spacing w:line="240" w:lineRule="auto"/>
        <w:jc w:val="both"/>
        <w:rPr>
          <w:i/>
          <w:color w:val="943634" w:themeColor="accent2" w:themeShade="BF"/>
          <w:sz w:val="24"/>
        </w:rPr>
      </w:pPr>
      <w:bookmarkStart w:id="27" w:name="_GoBack"/>
      <w:bookmarkEnd w:id="27"/>
    </w:p>
    <w:p w:rsidR="005A3BE6" w:rsidRDefault="005A3BE6" w:rsidP="00346E30">
      <w:pPr>
        <w:spacing w:line="240" w:lineRule="auto"/>
        <w:jc w:val="both"/>
        <w:rPr>
          <w:i/>
          <w:color w:val="943634" w:themeColor="accent2" w:themeShade="BF"/>
          <w:sz w:val="24"/>
        </w:rPr>
      </w:pPr>
    </w:p>
    <w:p w:rsidR="005A3BE6" w:rsidRDefault="005A3BE6" w:rsidP="00346E30">
      <w:pPr>
        <w:spacing w:line="240" w:lineRule="auto"/>
        <w:jc w:val="both"/>
        <w:rPr>
          <w:i/>
          <w:color w:val="943634" w:themeColor="accent2" w:themeShade="BF"/>
          <w:sz w:val="24"/>
        </w:rPr>
      </w:pPr>
    </w:p>
    <w:p w:rsidR="005A3BE6" w:rsidRDefault="005A3BE6" w:rsidP="00346E30">
      <w:pPr>
        <w:spacing w:line="240" w:lineRule="auto"/>
        <w:jc w:val="both"/>
        <w:rPr>
          <w:i/>
          <w:color w:val="943634" w:themeColor="accent2" w:themeShade="BF"/>
          <w:sz w:val="24"/>
        </w:rPr>
      </w:pPr>
    </w:p>
    <w:p w:rsidR="00EB686B"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EB686B" w:rsidRDefault="00EB686B" w:rsidP="00346E30">
      <w:pPr>
        <w:spacing w:line="240" w:lineRule="auto"/>
        <w:jc w:val="both"/>
        <w:rPr>
          <w:b/>
        </w:rPr>
      </w:pPr>
    </w:p>
    <w:p w:rsidR="005A3BE6" w:rsidRPr="005A3BE6" w:rsidRDefault="005A3BE6" w:rsidP="00346E30">
      <w:pPr>
        <w:spacing w:line="240" w:lineRule="auto"/>
        <w:jc w:val="both"/>
      </w:pPr>
      <w:r>
        <w:t>System conceptual architec</w:t>
      </w:r>
      <w:r w:rsidR="00573A23">
        <w:t>t</w:t>
      </w:r>
      <w:r>
        <w:t>ure:</w:t>
      </w:r>
    </w:p>
    <w:p w:rsidR="00EB686B" w:rsidRDefault="005A3BE6" w:rsidP="005A3BE6">
      <w:pPr>
        <w:spacing w:line="240" w:lineRule="auto"/>
        <w:jc w:val="center"/>
        <w:rPr>
          <w:b/>
        </w:rPr>
      </w:pPr>
      <w:r>
        <w:rPr>
          <w:b/>
          <w:noProof/>
        </w:rPr>
        <w:drawing>
          <wp:inline distT="0" distB="0" distL="0" distR="0">
            <wp:extent cx="345982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316" cy="3011204"/>
                    </a:xfrm>
                    <a:prstGeom prst="rect">
                      <a:avLst/>
                    </a:prstGeom>
                    <a:noFill/>
                    <a:ln>
                      <a:noFill/>
                    </a:ln>
                  </pic:spPr>
                </pic:pic>
              </a:graphicData>
            </a:graphic>
          </wp:inline>
        </w:drawing>
      </w:r>
    </w:p>
    <w:p w:rsidR="00EB686B" w:rsidRDefault="00EB686B" w:rsidP="00346E30">
      <w:pPr>
        <w:spacing w:line="240" w:lineRule="auto"/>
        <w:jc w:val="both"/>
        <w:rPr>
          <w:b/>
        </w:rPr>
      </w:pPr>
    </w:p>
    <w:p w:rsidR="00EB686B" w:rsidRPr="00EB686B" w:rsidRDefault="00EB686B" w:rsidP="00346E30">
      <w:pPr>
        <w:spacing w:line="240" w:lineRule="auto"/>
        <w:jc w:val="both"/>
      </w:pPr>
      <w:r>
        <w:t>Package Diagram:</w:t>
      </w:r>
    </w:p>
    <w:p w:rsidR="00EB686B" w:rsidRDefault="00EB686B" w:rsidP="00346E30">
      <w:pPr>
        <w:spacing w:line="240" w:lineRule="auto"/>
        <w:jc w:val="both"/>
        <w:rPr>
          <w:b/>
        </w:rPr>
      </w:pPr>
    </w:p>
    <w:p w:rsidR="00EB686B" w:rsidRDefault="00EB686B" w:rsidP="00EB686B">
      <w:pPr>
        <w:spacing w:line="240" w:lineRule="auto"/>
        <w:jc w:val="center"/>
        <w:rPr>
          <w:b/>
        </w:rPr>
      </w:pPr>
      <w:r>
        <w:rPr>
          <w:b/>
          <w:noProof/>
        </w:rPr>
        <w:drawing>
          <wp:inline distT="0" distB="0" distL="0" distR="0">
            <wp:extent cx="4533900"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iagram1.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inline>
        </w:drawing>
      </w:r>
    </w:p>
    <w:p w:rsidR="00EB686B" w:rsidRDefault="00EB686B" w:rsidP="00EB686B">
      <w:pPr>
        <w:spacing w:line="240" w:lineRule="auto"/>
        <w:jc w:val="center"/>
        <w:rPr>
          <w:b/>
        </w:rPr>
      </w:pPr>
    </w:p>
    <w:p w:rsidR="00EB686B" w:rsidRDefault="00EB686B" w:rsidP="00346E30">
      <w:pPr>
        <w:spacing w:line="240" w:lineRule="auto"/>
        <w:jc w:val="both"/>
      </w:pPr>
      <w:r>
        <w:t>Component Diagram:</w:t>
      </w:r>
    </w:p>
    <w:p w:rsidR="00EB686B" w:rsidRDefault="00EB686B" w:rsidP="00346E30">
      <w:pPr>
        <w:spacing w:line="240" w:lineRule="auto"/>
        <w:jc w:val="both"/>
      </w:pPr>
    </w:p>
    <w:p w:rsidR="00EB686B" w:rsidRPr="00EB686B" w:rsidRDefault="00EB686B" w:rsidP="005A3BE6">
      <w:pPr>
        <w:spacing w:line="240" w:lineRule="auto"/>
        <w:jc w:val="center"/>
      </w:pPr>
      <w:r>
        <w:rPr>
          <w:noProof/>
        </w:rPr>
        <w:drawing>
          <wp:inline distT="0" distB="0" distL="0" distR="0" wp14:anchorId="277E119B" wp14:editId="2A763742">
            <wp:extent cx="4295775" cy="115252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4295775" cy="1152525"/>
                    </a:xfrm>
                    <a:prstGeom prst="rect">
                      <a:avLst/>
                    </a:prstGeom>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9D348D" w:rsidP="00346E30">
      <w:pPr>
        <w:spacing w:line="240" w:lineRule="auto"/>
        <w:jc w:val="both"/>
        <w:rPr>
          <w:color w:val="000000"/>
          <w:sz w:val="23"/>
          <w:szCs w:val="23"/>
          <w:shd w:val="clear" w:color="auto" w:fill="FFFFFF"/>
        </w:rPr>
      </w:pPr>
      <w:r w:rsidRPr="009D348D">
        <w:rPr>
          <w:color w:val="000000"/>
          <w:sz w:val="23"/>
          <w:szCs w:val="23"/>
          <w:shd w:val="clear" w:color="auto" w:fill="FFFFFF"/>
        </w:rPr>
        <w:t xml:space="preserve">Observer pattern is used when there is one-to-many relationship between objects such as if one object is modified, its </w:t>
      </w:r>
      <w:proofErr w:type="spellStart"/>
      <w:r w:rsidRPr="009D348D">
        <w:rPr>
          <w:color w:val="000000"/>
          <w:sz w:val="23"/>
          <w:szCs w:val="23"/>
          <w:shd w:val="clear" w:color="auto" w:fill="FFFFFF"/>
        </w:rPr>
        <w:t>depenedent</w:t>
      </w:r>
      <w:proofErr w:type="spellEnd"/>
      <w:r w:rsidRPr="009D348D">
        <w:rPr>
          <w:color w:val="000000"/>
          <w:sz w:val="23"/>
          <w:szCs w:val="23"/>
          <w:shd w:val="clear" w:color="auto" w:fill="FFFFFF"/>
        </w:rPr>
        <w:t xml:space="preserve"> objects are to be notified automatically. Observer pattern falls under behavioral pattern category.</w:t>
      </w:r>
    </w:p>
    <w:p w:rsidR="009D348D" w:rsidRDefault="009D348D" w:rsidP="00346E30">
      <w:pPr>
        <w:spacing w:line="240" w:lineRule="auto"/>
        <w:jc w:val="both"/>
      </w:pPr>
    </w:p>
    <w:p w:rsidR="009D348D" w:rsidRDefault="009D348D" w:rsidP="009D348D">
      <w:pPr>
        <w:spacing w:line="240" w:lineRule="auto"/>
        <w:jc w:val="center"/>
      </w:pPr>
      <w:r>
        <w:rPr>
          <w:noProof/>
        </w:rPr>
        <w:drawing>
          <wp:inline distT="0" distB="0" distL="0" distR="0" wp14:anchorId="2871935E" wp14:editId="76DD73AE">
            <wp:extent cx="4752975" cy="2923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397" cy="2938916"/>
                    </a:xfrm>
                    <a:prstGeom prst="rect">
                      <a:avLst/>
                    </a:prstGeom>
                  </pic:spPr>
                </pic:pic>
              </a:graphicData>
            </a:graphic>
          </wp:inline>
        </w:drawing>
      </w:r>
    </w:p>
    <w:p w:rsidR="009D348D" w:rsidRDefault="00EC5CD5" w:rsidP="009D348D">
      <w:pPr>
        <w:spacing w:line="240" w:lineRule="auto"/>
        <w:jc w:val="center"/>
        <w:rPr>
          <w:rStyle w:val="Hyperlink"/>
        </w:rPr>
      </w:pPr>
      <w:hyperlink r:id="rId15" w:history="1">
        <w:r w:rsidR="009D348D">
          <w:rPr>
            <w:rStyle w:val="Hyperlink"/>
          </w:rPr>
          <w:t>https://www.tutorialspoint.com/design_pattern/observer_pattern.htm</w:t>
        </w:r>
      </w:hyperlink>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Default="00EF55EB" w:rsidP="009D348D">
      <w:pPr>
        <w:spacing w:line="240" w:lineRule="auto"/>
        <w:jc w:val="center"/>
      </w:pPr>
    </w:p>
    <w:p w:rsidR="00EF55EB" w:rsidRPr="009D348D" w:rsidRDefault="00EF55EB" w:rsidP="009D348D">
      <w:pPr>
        <w:spacing w:line="240" w:lineRule="auto"/>
        <w:jc w:val="center"/>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EF55EB" w:rsidRPr="00B55895" w:rsidRDefault="00EF55EB" w:rsidP="00346E30">
      <w:pPr>
        <w:spacing w:line="240" w:lineRule="auto"/>
        <w:jc w:val="both"/>
      </w:pPr>
    </w:p>
    <w:p w:rsidR="000F0C36" w:rsidRDefault="00EF55EB" w:rsidP="00346E30">
      <w:pPr>
        <w:spacing w:line="240" w:lineRule="auto"/>
        <w:jc w:val="both"/>
      </w:pPr>
      <w:r>
        <w:rPr>
          <w:noProof/>
        </w:rPr>
        <w:drawing>
          <wp:inline distT="0" distB="0" distL="0" distR="0" wp14:anchorId="487107C1" wp14:editId="1B87FBC2">
            <wp:extent cx="5943600" cy="5358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58130"/>
                    </a:xfrm>
                    <a:prstGeom prst="rect">
                      <a:avLst/>
                    </a:prstGeom>
                  </pic:spPr>
                </pic:pic>
              </a:graphicData>
            </a:graphic>
          </wp:inline>
        </w:drawing>
      </w:r>
    </w:p>
    <w:p w:rsidR="00EF55EB" w:rsidRPr="00B55895" w:rsidRDefault="00EF55EB"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9D348D" w:rsidRPr="009D348D" w:rsidRDefault="00EC5CD5" w:rsidP="009D348D">
      <w:hyperlink r:id="rId17" w:history="1">
        <w:r w:rsidR="009D348D">
          <w:rPr>
            <w:rStyle w:val="Hyperlink"/>
          </w:rPr>
          <w:t>https://www.tutorialspoint.com/design_pattern/observer_pattern.htm</w:t>
        </w:r>
      </w:hyperlink>
    </w:p>
    <w:sectPr w:rsidR="009D348D" w:rsidRPr="009D348D"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CD5" w:rsidRDefault="00EC5CD5" w:rsidP="009A036F">
      <w:pPr>
        <w:spacing w:line="240" w:lineRule="auto"/>
      </w:pPr>
      <w:r>
        <w:separator/>
      </w:r>
    </w:p>
  </w:endnote>
  <w:endnote w:type="continuationSeparator" w:id="0">
    <w:p w:rsidR="00EC5CD5" w:rsidRDefault="00EC5CD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EC5CD5">
            <w:fldChar w:fldCharType="begin"/>
          </w:r>
          <w:r w:rsidR="00EC5CD5">
            <w:instrText xml:space="preserve"> DOCPROPERT</w:instrText>
          </w:r>
          <w:r w:rsidR="00EC5CD5">
            <w:instrText xml:space="preserve">Y "Company"  \* MERGEFORMAT </w:instrText>
          </w:r>
          <w:r w:rsidR="00EC5CD5">
            <w:fldChar w:fldCharType="separate"/>
          </w:r>
          <w:r w:rsidR="00CD2FDC">
            <w:t>UTCN</w:t>
          </w:r>
          <w:r w:rsidR="00EC5CD5">
            <w:fldChar w:fldCharType="end"/>
          </w:r>
          <w:r>
            <w:t xml:space="preserve">, </w:t>
          </w:r>
          <w:r w:rsidR="00E303A0">
            <w:fldChar w:fldCharType="begin"/>
          </w:r>
          <w:r>
            <w:instrText xml:space="preserve"> DATE \@ "yyyy" </w:instrText>
          </w:r>
          <w:r w:rsidR="00E303A0">
            <w:fldChar w:fldCharType="separate"/>
          </w:r>
          <w:r w:rsidR="00EF55EB">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95B16">
            <w:rPr>
              <w:rStyle w:val="PageNumber"/>
              <w:noProof/>
            </w:rPr>
            <w:fldChar w:fldCharType="begin"/>
          </w:r>
          <w:r w:rsidR="00695B16">
            <w:rPr>
              <w:rStyle w:val="PageNumber"/>
              <w:noProof/>
            </w:rPr>
            <w:instrText xml:space="preserve"> NUMPAGES  \* MERGEFORMAT </w:instrText>
          </w:r>
          <w:r w:rsidR="00695B16">
            <w:rPr>
              <w:rStyle w:val="PageNumber"/>
              <w:noProof/>
            </w:rPr>
            <w:fldChar w:fldCharType="separate"/>
          </w:r>
          <w:r w:rsidR="00765098" w:rsidRPr="00765098">
            <w:rPr>
              <w:rStyle w:val="PageNumber"/>
              <w:noProof/>
            </w:rPr>
            <w:t>4</w:t>
          </w:r>
          <w:r w:rsidR="00695B1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CD5" w:rsidRDefault="00EC5CD5" w:rsidP="009A036F">
      <w:pPr>
        <w:spacing w:line="240" w:lineRule="auto"/>
      </w:pPr>
      <w:r>
        <w:separator/>
      </w:r>
    </w:p>
  </w:footnote>
  <w:footnote w:type="continuationSeparator" w:id="0">
    <w:p w:rsidR="00EC5CD5" w:rsidRDefault="00EC5CD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2E26"/>
    <w:rsid w:val="000F0C36"/>
    <w:rsid w:val="0010754F"/>
    <w:rsid w:val="002A2521"/>
    <w:rsid w:val="00337545"/>
    <w:rsid w:val="00346E30"/>
    <w:rsid w:val="00410E2F"/>
    <w:rsid w:val="004714CC"/>
    <w:rsid w:val="00520221"/>
    <w:rsid w:val="00533FD6"/>
    <w:rsid w:val="00573A23"/>
    <w:rsid w:val="005A3BE6"/>
    <w:rsid w:val="00695B16"/>
    <w:rsid w:val="006D61FF"/>
    <w:rsid w:val="006F64B7"/>
    <w:rsid w:val="00713AEE"/>
    <w:rsid w:val="00722866"/>
    <w:rsid w:val="00764D11"/>
    <w:rsid w:val="00765098"/>
    <w:rsid w:val="00910FF2"/>
    <w:rsid w:val="00921F5E"/>
    <w:rsid w:val="009A036F"/>
    <w:rsid w:val="009D2837"/>
    <w:rsid w:val="009D348D"/>
    <w:rsid w:val="009E455F"/>
    <w:rsid w:val="00A02B00"/>
    <w:rsid w:val="00A65AEC"/>
    <w:rsid w:val="00B116EC"/>
    <w:rsid w:val="00B55895"/>
    <w:rsid w:val="00B933A8"/>
    <w:rsid w:val="00BD1387"/>
    <w:rsid w:val="00BE3789"/>
    <w:rsid w:val="00C24B29"/>
    <w:rsid w:val="00C71A78"/>
    <w:rsid w:val="00C75394"/>
    <w:rsid w:val="00CD2724"/>
    <w:rsid w:val="00CD2FDC"/>
    <w:rsid w:val="00D05238"/>
    <w:rsid w:val="00D2368D"/>
    <w:rsid w:val="00E238F1"/>
    <w:rsid w:val="00E303A0"/>
    <w:rsid w:val="00E31294"/>
    <w:rsid w:val="00E75DD5"/>
    <w:rsid w:val="00EB686B"/>
    <w:rsid w:val="00EC5CD5"/>
    <w:rsid w:val="00EE2302"/>
    <w:rsid w:val="00EF55EB"/>
    <w:rsid w:val="00F7414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2821"/>
  <w15:docId w15:val="{7A6E0489-E868-4A64-BA98-F4744C26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31294"/>
    <w:pPr>
      <w:ind w:left="720"/>
      <w:contextualSpacing/>
    </w:pPr>
  </w:style>
  <w:style w:type="character" w:styleId="Hyperlink">
    <w:name w:val="Hyperlink"/>
    <w:basedOn w:val="DefaultParagraphFont"/>
    <w:uiPriority w:val="99"/>
    <w:semiHidden/>
    <w:unhideWhenUsed/>
    <w:rsid w:val="009D3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design_pattern/observer_pattern.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tutorialspoint.com/design_pattern/observer_pattern.ht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Luca - Dan</cp:lastModifiedBy>
  <cp:revision>19</cp:revision>
  <dcterms:created xsi:type="dcterms:W3CDTF">2010-02-25T14:36:00Z</dcterms:created>
  <dcterms:modified xsi:type="dcterms:W3CDTF">2019-05-18T18:18:00Z</dcterms:modified>
</cp:coreProperties>
</file>