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EB240D" w:rsidP="00A62B22">
      <w:pPr>
        <w:pStyle w:val="Title"/>
        <w:jc w:val="right"/>
        <w:rPr>
          <w:rFonts w:ascii="Times New Roman" w:hAnsi="Times New Roman"/>
        </w:rPr>
      </w:pPr>
      <w:r>
        <w:t>PianoPlay</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B190C">
        <w:rPr>
          <w:rFonts w:ascii="Times New Roman" w:hAnsi="Times New Roman"/>
        </w:rPr>
        <w:t xml:space="preserve"> Alexandra Georgeana Czako</w:t>
      </w:r>
    </w:p>
    <w:p w:rsidR="00A62B22" w:rsidRPr="00CE4FC0" w:rsidRDefault="00A62B22" w:rsidP="00A62B22">
      <w:pPr>
        <w:jc w:val="right"/>
        <w:rPr>
          <w:b/>
          <w:sz w:val="28"/>
        </w:rPr>
      </w:pPr>
      <w:r w:rsidRPr="00CE4FC0">
        <w:rPr>
          <w:b/>
          <w:sz w:val="36"/>
        </w:rPr>
        <w:t>Group:</w:t>
      </w:r>
      <w:r w:rsidR="000B190C">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90149A">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B74D2" w:rsidRDefault="0090149A" w:rsidP="0090149A">
      <w:pPr>
        <w:rPr>
          <w:sz w:val="24"/>
          <w:szCs w:val="24"/>
        </w:rPr>
      </w:pPr>
      <w:r w:rsidRPr="0090149A">
        <w:rPr>
          <w:sz w:val="24"/>
          <w:szCs w:val="24"/>
        </w:rPr>
        <w:t>This project</w:t>
      </w:r>
      <w:r>
        <w:rPr>
          <w:sz w:val="24"/>
          <w:szCs w:val="24"/>
        </w:rPr>
        <w:t xml:space="preserve"> is</w:t>
      </w:r>
      <w:r w:rsidRPr="0090149A">
        <w:rPr>
          <w:sz w:val="24"/>
          <w:szCs w:val="24"/>
        </w:rPr>
        <w:t xml:space="preserve"> an Android application. This application is used to learn how to play the piano.</w:t>
      </w:r>
      <w:r>
        <w:rPr>
          <w:sz w:val="24"/>
          <w:szCs w:val="24"/>
        </w:rPr>
        <w:t xml:space="preserve"> The main activity will be a piano. Everytime the user touches the screen on a specific piano key, he/she would pe able to hear a sound.</w:t>
      </w:r>
      <w:r w:rsidR="009B74D2">
        <w:rPr>
          <w:sz w:val="24"/>
          <w:szCs w:val="24"/>
        </w:rPr>
        <w:t xml:space="preserve"> </w:t>
      </w:r>
    </w:p>
    <w:p w:rsidR="0090149A" w:rsidRPr="0090149A" w:rsidRDefault="0090149A" w:rsidP="0090149A">
      <w:pPr>
        <w:rPr>
          <w:sz w:val="24"/>
          <w:szCs w:val="2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022F98" w:rsidRDefault="00D54784" w:rsidP="00D54784">
      <w:pPr>
        <w:pStyle w:val="Heading1"/>
        <w:numPr>
          <w:ilvl w:val="0"/>
          <w:numId w:val="3"/>
        </w:numPr>
        <w:tabs>
          <w:tab w:val="left" w:pos="720"/>
        </w:tabs>
        <w:ind w:hanging="1440"/>
        <w:rPr>
          <w:rFonts w:ascii="Times New Roman" w:hAnsi="Times New Roman"/>
          <w:sz w:val="36"/>
          <w:szCs w:val="36"/>
        </w:rPr>
      </w:pPr>
      <w:bookmarkStart w:id="1" w:name="_Toc285793955"/>
      <w:r w:rsidRPr="00022F98">
        <w:rPr>
          <w:rFonts w:ascii="Times New Roman" w:hAnsi="Times New Roman"/>
          <w:sz w:val="36"/>
          <w:szCs w:val="36"/>
        </w:rPr>
        <w:t>Elaboration – Iteration 1</w:t>
      </w:r>
      <w:r w:rsidR="00262542" w:rsidRPr="00022F98">
        <w:rPr>
          <w:rFonts w:ascii="Times New Roman" w:hAnsi="Times New Roman"/>
          <w:sz w:val="36"/>
          <w:szCs w:val="36"/>
        </w:rPr>
        <w:t>.1</w:t>
      </w:r>
      <w:bookmarkEnd w:id="1"/>
    </w:p>
    <w:p w:rsidR="00D54784" w:rsidRPr="00022F98" w:rsidRDefault="00D54784" w:rsidP="00D54784">
      <w:pPr>
        <w:pStyle w:val="Heading1"/>
        <w:rPr>
          <w:rFonts w:ascii="Times New Roman" w:hAnsi="Times New Roman"/>
          <w:sz w:val="32"/>
          <w:szCs w:val="32"/>
        </w:rPr>
      </w:pPr>
      <w:bookmarkStart w:id="2" w:name="_Toc285793956"/>
      <w:r w:rsidRPr="00022F98">
        <w:rPr>
          <w:rFonts w:ascii="Times New Roman" w:hAnsi="Times New Roman"/>
          <w:sz w:val="32"/>
          <w:szCs w:val="32"/>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022F98" w:rsidRPr="00CE4FC0" w:rsidRDefault="00022F98" w:rsidP="00D54784">
      <w:pPr>
        <w:ind w:left="720"/>
        <w:rPr>
          <w:i/>
          <w:color w:val="943634"/>
        </w:rPr>
      </w:pPr>
    </w:p>
    <w:p w:rsidR="00D54784" w:rsidRDefault="00D54784" w:rsidP="00D54784">
      <w:pPr>
        <w:pStyle w:val="Heading1"/>
        <w:rPr>
          <w:rFonts w:ascii="Times New Roman" w:hAnsi="Times New Roman"/>
          <w:sz w:val="32"/>
          <w:szCs w:val="32"/>
        </w:rPr>
      </w:pPr>
      <w:bookmarkStart w:id="3" w:name="_Toc285793957"/>
      <w:r w:rsidRPr="00022F98">
        <w:rPr>
          <w:rFonts w:ascii="Times New Roman" w:hAnsi="Times New Roman"/>
          <w:sz w:val="32"/>
          <w:szCs w:val="32"/>
        </w:rPr>
        <w:t>Architectural Design</w:t>
      </w:r>
      <w:bookmarkEnd w:id="3"/>
    </w:p>
    <w:p w:rsidR="00022F98" w:rsidRPr="00022F98" w:rsidRDefault="00022F98" w:rsidP="00022F98"/>
    <w:p w:rsidR="00D54784" w:rsidRPr="00022F98" w:rsidRDefault="00D54784" w:rsidP="00D54784">
      <w:pPr>
        <w:pStyle w:val="Heading2"/>
        <w:rPr>
          <w:rFonts w:ascii="Times New Roman" w:hAnsi="Times New Roman"/>
          <w:sz w:val="32"/>
          <w:szCs w:val="32"/>
        </w:rPr>
      </w:pPr>
      <w:bookmarkStart w:id="4" w:name="_Toc285793958"/>
      <w:r w:rsidRPr="00022F98">
        <w:rPr>
          <w:rFonts w:ascii="Times New Roman" w:hAnsi="Times New Roman"/>
          <w:sz w:val="32"/>
          <w:szCs w:val="32"/>
        </w:rPr>
        <w:t>Conceptual Architecture</w:t>
      </w:r>
      <w:bookmarkEnd w:id="4"/>
    </w:p>
    <w:p w:rsidR="00022F98" w:rsidRDefault="00022F98" w:rsidP="00022F98">
      <w:pPr>
        <w:rPr>
          <w:sz w:val="24"/>
          <w:szCs w:val="24"/>
          <w:shd w:val="clear" w:color="auto" w:fill="FFFFFF"/>
        </w:rPr>
      </w:pPr>
      <w:r w:rsidRPr="00022F98">
        <w:rPr>
          <w:b/>
          <w:bCs/>
          <w:sz w:val="24"/>
          <w:szCs w:val="24"/>
          <w:shd w:val="clear" w:color="auto" w:fill="FFFFFF"/>
        </w:rPr>
        <w:t>Model–view–presenter</w:t>
      </w:r>
      <w:r w:rsidRPr="00022F98">
        <w:rPr>
          <w:sz w:val="24"/>
          <w:szCs w:val="24"/>
          <w:shd w:val="clear" w:color="auto" w:fill="FFFFFF"/>
        </w:rPr>
        <w:t> (</w:t>
      </w:r>
      <w:r w:rsidRPr="00022F98">
        <w:rPr>
          <w:b/>
          <w:bCs/>
          <w:sz w:val="24"/>
          <w:szCs w:val="24"/>
          <w:shd w:val="clear" w:color="auto" w:fill="FFFFFF"/>
        </w:rPr>
        <w:t>MVP</w:t>
      </w:r>
      <w:r w:rsidRPr="00022F98">
        <w:rPr>
          <w:sz w:val="24"/>
          <w:szCs w:val="24"/>
          <w:shd w:val="clear" w:color="auto" w:fill="FFFFFF"/>
        </w:rPr>
        <w:t>) is a derivation of the model–view–controller (MVC) architectural pattern which mostly used for building </w:t>
      </w:r>
      <w:r w:rsidRPr="00022F98">
        <w:rPr>
          <w:iCs/>
          <w:sz w:val="24"/>
          <w:szCs w:val="24"/>
          <w:shd w:val="clear" w:color="auto" w:fill="FFFFFF"/>
        </w:rPr>
        <w:t>user interfaces</w:t>
      </w:r>
      <w:r w:rsidRPr="00022F98">
        <w:rPr>
          <w:sz w:val="24"/>
          <w:szCs w:val="24"/>
          <w:shd w:val="clear" w:color="auto" w:fill="FFFFFF"/>
        </w:rPr>
        <w:t>. In MVP, the </w:t>
      </w:r>
      <w:r w:rsidRPr="00022F98">
        <w:rPr>
          <w:iCs/>
          <w:sz w:val="24"/>
          <w:szCs w:val="24"/>
          <w:shd w:val="clear" w:color="auto" w:fill="FFFFFF"/>
        </w:rPr>
        <w:t>presenter</w:t>
      </w:r>
      <w:r w:rsidRPr="00022F98">
        <w:rPr>
          <w:sz w:val="24"/>
          <w:szCs w:val="24"/>
          <w:shd w:val="clear" w:color="auto" w:fill="FFFFFF"/>
        </w:rPr>
        <w:t> assumes the functionality of the “middle-man”. In MVP, all presentation logic is pushed to the presenter. MVP advocates separating business and persistence logic out of the Activity and Fragment.</w:t>
      </w:r>
    </w:p>
    <w:p w:rsidR="00022F98" w:rsidRPr="00022F98" w:rsidRDefault="00022F98" w:rsidP="00022F98">
      <w:pPr>
        <w:rPr>
          <w:sz w:val="24"/>
          <w:szCs w:val="24"/>
          <w:shd w:val="clear" w:color="auto" w:fill="FFFFFF"/>
        </w:rPr>
      </w:pPr>
    </w:p>
    <w:p w:rsidR="00022F98" w:rsidRPr="00022F98" w:rsidRDefault="00DB1ED2" w:rsidP="00022F98">
      <w:pPr>
        <w:rPr>
          <w:color w:val="000000" w:themeColor="text1"/>
          <w:sz w:val="24"/>
          <w:szCs w:val="24"/>
        </w:rPr>
      </w:pPr>
      <w:hyperlink r:id="rId8" w:tgtFrame="_blank" w:history="1">
        <w:r w:rsidR="00022F98" w:rsidRPr="00022F98">
          <w:rPr>
            <w:rStyle w:val="Hyperlink"/>
            <w:color w:val="000000" w:themeColor="text1"/>
            <w:spacing w:val="-1"/>
            <w:sz w:val="24"/>
            <w:szCs w:val="24"/>
          </w:rPr>
          <w:t>Model View Presenter</w:t>
        </w:r>
      </w:hyperlink>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View more separated from Model. The Presenter is the mediator between Model and View.</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Easier to create unit tests</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Generally there is a one to one mapping between View and Presenter, with the possibility to use multiple Presenters for complex Views</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Listen to user action and model updates</w:t>
      </w:r>
    </w:p>
    <w:p w:rsid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Updates model and view as well</w:t>
      </w:r>
    </w:p>
    <w:p w:rsidR="00022F98" w:rsidRDefault="00022F98" w:rsidP="00022F98">
      <w:pPr>
        <w:rPr>
          <w:color w:val="000000" w:themeColor="text1"/>
          <w:sz w:val="24"/>
          <w:szCs w:val="24"/>
        </w:rPr>
      </w:pPr>
    </w:p>
    <w:p w:rsidR="00022F98" w:rsidRPr="00022F98" w:rsidRDefault="00022F98" w:rsidP="00022F98">
      <w:pPr>
        <w:rPr>
          <w:color w:val="000000" w:themeColor="text1"/>
          <w:sz w:val="24"/>
          <w:szCs w:val="24"/>
        </w:rPr>
      </w:pPr>
    </w:p>
    <w:p w:rsidR="00022F98" w:rsidRPr="00022F98" w:rsidRDefault="00022F98" w:rsidP="00022F98">
      <w:pPr>
        <w:pStyle w:val="ListParagraph"/>
        <w:numPr>
          <w:ilvl w:val="0"/>
          <w:numId w:val="17"/>
        </w:numPr>
        <w:rPr>
          <w:b/>
          <w:sz w:val="24"/>
          <w:szCs w:val="24"/>
        </w:rPr>
      </w:pPr>
      <w:r w:rsidRPr="00022F98">
        <w:rPr>
          <w:b/>
          <w:sz w:val="24"/>
          <w:szCs w:val="24"/>
        </w:rPr>
        <w:t>Model</w:t>
      </w:r>
    </w:p>
    <w:p w:rsidR="00022F98" w:rsidRPr="00022F98" w:rsidRDefault="00022F98" w:rsidP="00022F98">
      <w:pPr>
        <w:rPr>
          <w:spacing w:val="-1"/>
          <w:sz w:val="24"/>
          <w:szCs w:val="24"/>
        </w:rPr>
      </w:pPr>
      <w:r w:rsidRPr="00022F98">
        <w:rPr>
          <w:rStyle w:val="Emphasis"/>
          <w:i w:val="0"/>
          <w:spacing w:val="-1"/>
          <w:sz w:val="24"/>
          <w:szCs w:val="24"/>
        </w:rPr>
        <w:t>In an application with a good layered architecture, this model would only be the gateway to the domain layer or business logic. See it as the provider of the data we want to display in the view. Model’s responsibilities include using APIs, caching data, managing databases and so on.</w:t>
      </w:r>
    </w:p>
    <w:p w:rsidR="00022F98" w:rsidRPr="00022F98" w:rsidRDefault="00022F98" w:rsidP="00022F98">
      <w:pPr>
        <w:pStyle w:val="ListParagraph"/>
        <w:numPr>
          <w:ilvl w:val="0"/>
          <w:numId w:val="17"/>
        </w:numPr>
        <w:rPr>
          <w:b/>
          <w:spacing w:val="-3"/>
          <w:sz w:val="24"/>
          <w:szCs w:val="24"/>
        </w:rPr>
      </w:pPr>
      <w:r w:rsidRPr="00022F98">
        <w:rPr>
          <w:b/>
          <w:spacing w:val="-3"/>
          <w:sz w:val="24"/>
          <w:szCs w:val="24"/>
        </w:rPr>
        <w:t>View</w:t>
      </w:r>
    </w:p>
    <w:p w:rsidR="00022F98" w:rsidRDefault="00022F98" w:rsidP="00022F98">
      <w:pPr>
        <w:rPr>
          <w:rStyle w:val="Emphasis"/>
          <w:i w:val="0"/>
          <w:spacing w:val="-1"/>
          <w:sz w:val="24"/>
          <w:szCs w:val="24"/>
        </w:rPr>
      </w:pPr>
      <w:r w:rsidRPr="00022F98">
        <w:rPr>
          <w:rStyle w:val="Emphasis"/>
          <w:i w:val="0"/>
          <w:spacing w:val="-1"/>
          <w:sz w:val="24"/>
          <w:szCs w:val="24"/>
        </w:rPr>
        <w:t>The View, usually implemented by an Activity, will contain a reference to the presenter. The only thing that the view will do is to call a method from the Presenter every time there is an interface action.</w:t>
      </w:r>
    </w:p>
    <w:p w:rsidR="00022F98" w:rsidRPr="00022F98" w:rsidRDefault="00022F98" w:rsidP="00022F98">
      <w:pPr>
        <w:rPr>
          <w:spacing w:val="-1"/>
          <w:sz w:val="24"/>
          <w:szCs w:val="24"/>
        </w:rPr>
      </w:pPr>
    </w:p>
    <w:p w:rsidR="00022F98" w:rsidRPr="00022F98" w:rsidRDefault="00022F98" w:rsidP="00022F98">
      <w:pPr>
        <w:pStyle w:val="ListParagraph"/>
        <w:numPr>
          <w:ilvl w:val="0"/>
          <w:numId w:val="17"/>
        </w:numPr>
        <w:rPr>
          <w:b/>
          <w:spacing w:val="-3"/>
          <w:sz w:val="24"/>
          <w:szCs w:val="24"/>
        </w:rPr>
      </w:pPr>
      <w:r w:rsidRPr="00022F98">
        <w:rPr>
          <w:b/>
          <w:spacing w:val="-3"/>
          <w:sz w:val="24"/>
          <w:szCs w:val="24"/>
        </w:rPr>
        <w:lastRenderedPageBreak/>
        <w:t>Presenter</w:t>
      </w:r>
    </w:p>
    <w:p w:rsidR="00022F98" w:rsidRPr="00022F98" w:rsidRDefault="00022F98" w:rsidP="00022F98">
      <w:pPr>
        <w:rPr>
          <w:spacing w:val="-1"/>
          <w:sz w:val="24"/>
          <w:szCs w:val="24"/>
        </w:rPr>
      </w:pPr>
      <w:r w:rsidRPr="00022F98">
        <w:rPr>
          <w:rStyle w:val="Emphasis"/>
          <w:i w:val="0"/>
          <w:spacing w:val="-1"/>
          <w:sz w:val="24"/>
          <w:szCs w:val="24"/>
        </w:rPr>
        <w:t>The Presenter is responsible to act as the middle man between View and Model. It retrieves data from the Model and returns it formatted to the View. But unlike the typical MVC, it also decides what happens when you interact with the View.</w:t>
      </w:r>
    </w:p>
    <w:p w:rsidR="00022F98" w:rsidRPr="00022F98" w:rsidRDefault="00022F98" w:rsidP="00022F98">
      <w:pPr>
        <w:rPr>
          <w:color w:val="000000" w:themeColor="text1"/>
          <w:spacing w:val="-1"/>
          <w:sz w:val="24"/>
          <w:szCs w:val="24"/>
        </w:rPr>
      </w:pPr>
    </w:p>
    <w:p w:rsidR="00022F98" w:rsidRPr="00022F98" w:rsidRDefault="00022F98" w:rsidP="00022F98">
      <w:pPr>
        <w:rPr>
          <w:spacing w:val="-1"/>
          <w:sz w:val="24"/>
          <w:szCs w:val="24"/>
          <w:shd w:val="clear" w:color="auto" w:fill="FFFFFF"/>
        </w:rPr>
      </w:pPr>
    </w:p>
    <w:p w:rsidR="00022F98" w:rsidRPr="00022F98" w:rsidRDefault="00022F98" w:rsidP="00022F98">
      <w:pPr>
        <w:rPr>
          <w:sz w:val="24"/>
          <w:szCs w:val="24"/>
        </w:rPr>
      </w:pPr>
    </w:p>
    <w:p w:rsidR="00D54784" w:rsidRDefault="00D54784" w:rsidP="00D54784">
      <w:pPr>
        <w:pStyle w:val="Heading2"/>
        <w:rPr>
          <w:rFonts w:ascii="Times New Roman" w:hAnsi="Times New Roman"/>
          <w:sz w:val="32"/>
          <w:szCs w:val="32"/>
        </w:rPr>
      </w:pPr>
      <w:bookmarkStart w:id="5" w:name="_Toc285793959"/>
      <w:r w:rsidRPr="00022F98">
        <w:rPr>
          <w:rFonts w:ascii="Times New Roman" w:hAnsi="Times New Roman"/>
          <w:sz w:val="32"/>
          <w:szCs w:val="32"/>
        </w:rPr>
        <w:t>Package Design</w:t>
      </w:r>
      <w:bookmarkEnd w:id="5"/>
    </w:p>
    <w:p w:rsidR="00D54784" w:rsidRPr="00CE4FC0" w:rsidRDefault="00AF5100" w:rsidP="00D54784">
      <w:pPr>
        <w:ind w:left="720"/>
        <w:rPr>
          <w:i/>
          <w:color w:val="943634"/>
        </w:rPr>
      </w:pPr>
      <w:r>
        <w:rPr>
          <w:noProof/>
        </w:rPr>
        <w:drawing>
          <wp:inline distT="0" distB="0" distL="0" distR="0" wp14:anchorId="6464E7D2" wp14:editId="3C3A587A">
            <wp:extent cx="24479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990725"/>
                    </a:xfrm>
                    <a:prstGeom prst="rect">
                      <a:avLst/>
                    </a:prstGeom>
                  </pic:spPr>
                </pic:pic>
              </a:graphicData>
            </a:graphic>
          </wp:inline>
        </w:drawing>
      </w:r>
    </w:p>
    <w:p w:rsidR="00262542" w:rsidRDefault="00D54784" w:rsidP="00EA0E07">
      <w:pPr>
        <w:pStyle w:val="Heading2"/>
        <w:rPr>
          <w:rFonts w:ascii="Times New Roman" w:hAnsi="Times New Roman"/>
          <w:sz w:val="32"/>
          <w:szCs w:val="32"/>
        </w:rPr>
      </w:pPr>
      <w:bookmarkStart w:id="6" w:name="_Toc285793960"/>
      <w:r w:rsidRPr="00EA0E07">
        <w:rPr>
          <w:rFonts w:ascii="Times New Roman" w:hAnsi="Times New Roman"/>
          <w:sz w:val="32"/>
          <w:szCs w:val="32"/>
        </w:rPr>
        <w:t>Component and Deployment Diagrams</w:t>
      </w:r>
      <w:bookmarkEnd w:id="6"/>
    </w:p>
    <w:p w:rsidR="00C263C7" w:rsidRPr="00C263C7" w:rsidRDefault="00C263C7" w:rsidP="00C263C7"/>
    <w:p w:rsidR="00EA0E07" w:rsidRPr="00C263C7" w:rsidRDefault="00EA0E07" w:rsidP="00EA0E07">
      <w:pPr>
        <w:rPr>
          <w:sz w:val="28"/>
          <w:szCs w:val="28"/>
          <w:u w:val="single"/>
        </w:rPr>
      </w:pPr>
      <w:r w:rsidRPr="00C263C7">
        <w:rPr>
          <w:sz w:val="28"/>
          <w:szCs w:val="28"/>
          <w:u w:val="single"/>
        </w:rPr>
        <w:t>Deployment diagram</w:t>
      </w:r>
    </w:p>
    <w:p w:rsidR="00C263C7" w:rsidRDefault="00C263C7" w:rsidP="00EA0E07">
      <w:pPr>
        <w:rPr>
          <w:sz w:val="24"/>
          <w:szCs w:val="24"/>
          <w:u w:val="single"/>
        </w:rPr>
      </w:pPr>
      <w:r>
        <w:rPr>
          <w:noProof/>
        </w:rPr>
        <w:drawing>
          <wp:inline distT="0" distB="0" distL="0" distR="0">
            <wp:extent cx="4819650" cy="3081795"/>
            <wp:effectExtent l="0" t="0" r="0" b="0"/>
            <wp:docPr id="4" name="Picture 4" descr="Image result for deploym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ployment diagram for android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866" cy="3085130"/>
                    </a:xfrm>
                    <a:prstGeom prst="rect">
                      <a:avLst/>
                    </a:prstGeom>
                    <a:noFill/>
                    <a:ln>
                      <a:noFill/>
                    </a:ln>
                  </pic:spPr>
                </pic:pic>
              </a:graphicData>
            </a:graphic>
          </wp:inline>
        </w:drawing>
      </w:r>
    </w:p>
    <w:p w:rsidR="00EA0E07" w:rsidRPr="00EA0E07" w:rsidRDefault="00EA0E07" w:rsidP="00EA0E07">
      <w:pPr>
        <w:rPr>
          <w:sz w:val="24"/>
          <w:szCs w:val="24"/>
          <w:u w:val="single"/>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CE4FC0" w:rsidRPr="00CE4FC0" w:rsidRDefault="00CE4FC0" w:rsidP="00EF5ACF">
      <w:pPr>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Default="00EA67BF" w:rsidP="00C40317">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C40317" w:rsidRPr="00C40317" w:rsidRDefault="00C40317" w:rsidP="00C40317">
      <w:pPr>
        <w:rPr>
          <w:sz w:val="24"/>
          <w:szCs w:val="24"/>
        </w:rPr>
      </w:pPr>
      <w:r w:rsidRPr="00C40317">
        <w:rPr>
          <w:sz w:val="24"/>
          <w:szCs w:val="24"/>
        </w:rPr>
        <w:t>One test scenario could be a simple tap on the screen. If the user hears a sound, then this functionality of the application works well.</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bookmarkStart w:id="22" w:name="_GoBack"/>
      <w:bookmarkEnd w:id="22"/>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Default="00DB1ED2" w:rsidP="00EA0E07">
      <w:pPr>
        <w:pStyle w:val="ListParagraph"/>
        <w:numPr>
          <w:ilvl w:val="0"/>
          <w:numId w:val="17"/>
        </w:numPr>
      </w:pPr>
      <w:hyperlink r:id="rId11" w:history="1">
        <w:r w:rsidR="00EA0E07" w:rsidRPr="00945FB1">
          <w:rPr>
            <w:rStyle w:val="Hyperlink"/>
          </w:rPr>
          <w:t>https://medium.com/cr8resume/make-you-hand-dirty-with-mvp-model-view-presenter-eab5b5c16e42</w:t>
        </w:r>
      </w:hyperlink>
    </w:p>
    <w:p w:rsidR="00EA0E07" w:rsidRPr="00CE4FC0" w:rsidRDefault="00EA0E07" w:rsidP="00EA0E07">
      <w:pPr>
        <w:ind w:left="720"/>
      </w:pPr>
    </w:p>
    <w:sectPr w:rsidR="00EA0E07"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ED2" w:rsidRDefault="00DB1ED2" w:rsidP="00A62B22">
      <w:pPr>
        <w:spacing w:line="240" w:lineRule="auto"/>
      </w:pPr>
      <w:r>
        <w:separator/>
      </w:r>
    </w:p>
  </w:endnote>
  <w:endnote w:type="continuationSeparator" w:id="0">
    <w:p w:rsidR="00DB1ED2" w:rsidRDefault="00DB1ED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ED2" w:rsidRDefault="00DB1ED2" w:rsidP="00A62B22">
      <w:pPr>
        <w:spacing w:line="240" w:lineRule="auto"/>
      </w:pPr>
      <w:r>
        <w:separator/>
      </w:r>
    </w:p>
  </w:footnote>
  <w:footnote w:type="continuationSeparator" w:id="0">
    <w:p w:rsidR="00DB1ED2" w:rsidRDefault="00DB1ED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453750">
          <w:r>
            <w:t>PianoPlay</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836BF"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B8CD97E"/>
    <w:lvl w:ilvl="0">
      <w:start w:val="1"/>
      <w:numFmt w:val="decimal"/>
      <w:pStyle w:val="Heading1"/>
      <w:lvlText w:val="%1."/>
      <w:legacy w:legacy="1" w:legacySpace="144" w:legacyIndent="0"/>
      <w:lvlJc w:val="left"/>
      <w:rPr>
        <w:sz w:val="40"/>
        <w:szCs w:val="4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8012C"/>
    <w:multiLevelType w:val="hybridMultilevel"/>
    <w:tmpl w:val="15384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957197"/>
    <w:multiLevelType w:val="multilevel"/>
    <w:tmpl w:val="D6E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75508D"/>
    <w:multiLevelType w:val="hybridMultilevel"/>
    <w:tmpl w:val="9754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9"/>
  </w:num>
  <w:num w:numId="7">
    <w:abstractNumId w:val="6"/>
  </w:num>
  <w:num w:numId="8">
    <w:abstractNumId w:val="11"/>
  </w:num>
  <w:num w:numId="9">
    <w:abstractNumId w:val="10"/>
  </w:num>
  <w:num w:numId="10">
    <w:abstractNumId w:val="15"/>
  </w:num>
  <w:num w:numId="11">
    <w:abstractNumId w:val="4"/>
  </w:num>
  <w:num w:numId="12">
    <w:abstractNumId w:val="16"/>
  </w:num>
  <w:num w:numId="13">
    <w:abstractNumId w:val="1"/>
  </w:num>
  <w:num w:numId="14">
    <w:abstractNumId w:val="8"/>
  </w:num>
  <w:num w:numId="15">
    <w:abstractNumId w:val="7"/>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2F98"/>
    <w:rsid w:val="000232F1"/>
    <w:rsid w:val="000356D8"/>
    <w:rsid w:val="00040525"/>
    <w:rsid w:val="000836BF"/>
    <w:rsid w:val="00097566"/>
    <w:rsid w:val="000B190C"/>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3750"/>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0149A"/>
    <w:rsid w:val="00934A61"/>
    <w:rsid w:val="009B1885"/>
    <w:rsid w:val="009B262E"/>
    <w:rsid w:val="009B74D2"/>
    <w:rsid w:val="00A62B22"/>
    <w:rsid w:val="00A9057F"/>
    <w:rsid w:val="00AF5100"/>
    <w:rsid w:val="00BA56F3"/>
    <w:rsid w:val="00BC68E4"/>
    <w:rsid w:val="00C06CA0"/>
    <w:rsid w:val="00C21B51"/>
    <w:rsid w:val="00C263C7"/>
    <w:rsid w:val="00C40317"/>
    <w:rsid w:val="00C9146D"/>
    <w:rsid w:val="00CE4FC0"/>
    <w:rsid w:val="00D2368D"/>
    <w:rsid w:val="00D54784"/>
    <w:rsid w:val="00DB1ED2"/>
    <w:rsid w:val="00DC2B73"/>
    <w:rsid w:val="00E936F5"/>
    <w:rsid w:val="00EA0E07"/>
    <w:rsid w:val="00EA5975"/>
    <w:rsid w:val="00EA67BF"/>
    <w:rsid w:val="00EB240D"/>
    <w:rsid w:val="00EC05FC"/>
    <w:rsid w:val="00EF5ACF"/>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1385"/>
  <w15:docId w15:val="{0302AFC0-8D98-4F04-93FF-1BAA3E42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Emphasis">
    <w:name w:val="Emphasis"/>
    <w:basedOn w:val="DefaultParagraphFont"/>
    <w:uiPriority w:val="20"/>
    <w:qFormat/>
    <w:rsid w:val="00022F98"/>
    <w:rPr>
      <w:i/>
      <w:iCs/>
    </w:rPr>
  </w:style>
  <w:style w:type="paragraph" w:customStyle="1" w:styleId="graf">
    <w:name w:val="graf"/>
    <w:basedOn w:val="Normal"/>
    <w:rsid w:val="00022F98"/>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022F98"/>
    <w:rPr>
      <w:color w:val="0000FF"/>
      <w:u w:val="single"/>
    </w:rPr>
  </w:style>
  <w:style w:type="character" w:styleId="UnresolvedMention">
    <w:name w:val="Unresolved Mention"/>
    <w:basedOn w:val="DefaultParagraphFont"/>
    <w:uiPriority w:val="99"/>
    <w:semiHidden/>
    <w:unhideWhenUsed/>
    <w:rsid w:val="00EA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96626">
      <w:bodyDiv w:val="1"/>
      <w:marLeft w:val="0"/>
      <w:marRight w:val="0"/>
      <w:marTop w:val="0"/>
      <w:marBottom w:val="0"/>
      <w:divBdr>
        <w:top w:val="none" w:sz="0" w:space="0" w:color="auto"/>
        <w:left w:val="none" w:sz="0" w:space="0" w:color="auto"/>
        <w:bottom w:val="none" w:sz="0" w:space="0" w:color="auto"/>
        <w:right w:val="none" w:sz="0" w:space="0" w:color="auto"/>
      </w:divBdr>
    </w:div>
    <w:div w:id="18627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presen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r8resume/make-you-hand-dirty-with-mvp-model-view-presenter-eab5b5c16e42"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Ada Cz</cp:lastModifiedBy>
  <cp:revision>10</cp:revision>
  <dcterms:created xsi:type="dcterms:W3CDTF">2010-02-24T07:53:00Z</dcterms:created>
  <dcterms:modified xsi:type="dcterms:W3CDTF">2019-04-04T19:41:00Z</dcterms:modified>
</cp:coreProperties>
</file>