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773BFB" w:rsidRDefault="00773BFB" w:rsidP="00A62B22">
      <w:pPr>
        <w:pStyle w:val="Title"/>
        <w:jc w:val="right"/>
        <w:rPr>
          <w:rFonts w:ascii="Times New Roman" w:hAnsi="Times New Roman"/>
        </w:rPr>
      </w:pPr>
      <w:r w:rsidRPr="00773BFB">
        <w:rPr>
          <w:rFonts w:ascii="Times New Roman" w:hAnsi="Times New Roman"/>
        </w:rPr>
        <w:t>Fancy Restaurant</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773BFB" w:rsidRDefault="00A62B22" w:rsidP="00A62B22">
      <w:pPr>
        <w:pStyle w:val="Title"/>
        <w:jc w:val="right"/>
        <w:rPr>
          <w:rFonts w:ascii="Times New Roman" w:hAnsi="Times New Roman"/>
          <w:lang w:val="ro-RO"/>
        </w:rPr>
      </w:pPr>
      <w:r w:rsidRPr="00CE4FC0">
        <w:rPr>
          <w:rFonts w:ascii="Times New Roman" w:hAnsi="Times New Roman"/>
        </w:rPr>
        <w:t>Student:</w:t>
      </w:r>
      <w:r w:rsidR="00773BFB">
        <w:rPr>
          <w:rFonts w:ascii="Times New Roman" w:hAnsi="Times New Roman"/>
        </w:rPr>
        <w:t xml:space="preserve"> </w:t>
      </w:r>
      <w:r w:rsidR="00773BFB">
        <w:rPr>
          <w:rFonts w:ascii="Times New Roman" w:hAnsi="Times New Roman"/>
          <w:lang w:val="ro-RO"/>
        </w:rPr>
        <w:t>Aralda Păcurar</w:t>
      </w:r>
    </w:p>
    <w:p w:rsidR="00A62B22" w:rsidRPr="00CE4FC0" w:rsidRDefault="00A62B22" w:rsidP="00A62B22">
      <w:pPr>
        <w:jc w:val="right"/>
        <w:rPr>
          <w:b/>
          <w:sz w:val="28"/>
        </w:rPr>
      </w:pPr>
      <w:r w:rsidRPr="00CE4FC0">
        <w:rPr>
          <w:b/>
          <w:sz w:val="36"/>
        </w:rPr>
        <w:t>Group:</w:t>
      </w:r>
      <w:r w:rsidR="00773BFB">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9"/>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3D1886" w:rsidRDefault="00672395" w:rsidP="00672395">
      <w:pPr>
        <w:pStyle w:val="Heading1"/>
        <w:numPr>
          <w:ilvl w:val="0"/>
          <w:numId w:val="0"/>
        </w:numPr>
        <w:tabs>
          <w:tab w:val="left" w:pos="720"/>
        </w:tabs>
        <w:rPr>
          <w:rFonts w:ascii="Times New Roman" w:hAnsi="Times New Roman"/>
          <w:b w:val="0"/>
          <w:sz w:val="20"/>
        </w:rPr>
      </w:pPr>
      <w:r>
        <w:rPr>
          <w:rFonts w:ascii="Times New Roman" w:hAnsi="Times New Roman"/>
          <w:b w:val="0"/>
        </w:rPr>
        <w:tab/>
      </w:r>
      <w:r w:rsidRPr="003D1886">
        <w:rPr>
          <w:rFonts w:ascii="Times New Roman" w:hAnsi="Times New Roman"/>
          <w:b w:val="0"/>
          <w:sz w:val="20"/>
        </w:rPr>
        <w:t>The project is meant to be an application developed for the Fancy Restaurant. It’s main goal is to enable online ordering from the restaurant so that clients can order the food that they want from a distance.</w:t>
      </w:r>
    </w:p>
    <w:p w:rsidR="00672395" w:rsidRPr="003D1886" w:rsidRDefault="00672395" w:rsidP="00672395">
      <w:r w:rsidRPr="003D1886">
        <w:tab/>
        <w:t>The application will have three types of users: clients, employees and admins, each one having a set of rights. Clients can order food and view the list of available food, employees can also add and remove food from the list and the admin can do everything an employee can do aswell as hiring and firing employees.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CE1A5E" w:rsidRDefault="00CE1A5E" w:rsidP="00CE1A5E"/>
    <w:p w:rsidR="00CE1A5E" w:rsidRDefault="00CE1A5E" w:rsidP="00CE1A5E">
      <w:pPr>
        <w:jc w:val="center"/>
      </w:pPr>
      <w:r>
        <w:rPr>
          <w:noProof/>
        </w:rPr>
        <w:drawing>
          <wp:inline distT="0" distB="0" distL="0" distR="0" wp14:anchorId="280A7E9E" wp14:editId="35A83629">
            <wp:extent cx="54737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73700" cy="4762500"/>
                    </a:xfrm>
                    <a:prstGeom prst="rect">
                      <a:avLst/>
                    </a:prstGeom>
                  </pic:spPr>
                </pic:pic>
              </a:graphicData>
            </a:graphic>
          </wp:inline>
        </w:drawing>
      </w:r>
    </w:p>
    <w:p w:rsidR="00CE1A5E" w:rsidRPr="00CE1A5E" w:rsidRDefault="00CE1A5E" w:rsidP="00CE1A5E"/>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3D1886" w:rsidRDefault="003D1886" w:rsidP="003D1886">
      <w:pPr>
        <w:ind w:left="720" w:firstLine="720"/>
      </w:pPr>
      <w:r>
        <w:t xml:space="preserve">Model-View-Controller(MVC) is an architectural pattern commonly used for developing user interfaces that divide an application into three interconnected parts. This is done to separate internal representations of information from the ways information is presented and accepted from the user. The </w:t>
      </w:r>
      <w:r>
        <w:lastRenderedPageBreak/>
        <w:t>MVC design pattern decouples these major components allowing for efficient code reuse and parallel development.</w:t>
      </w:r>
    </w:p>
    <w:p w:rsidR="003D1886" w:rsidRDefault="003D1886" w:rsidP="003D1886">
      <w:pPr>
        <w:ind w:left="720" w:firstLine="720"/>
      </w:pPr>
      <w:r>
        <w:t>The Model is the central component of the pattern. It is the application’s dynamic data structure, independent of the user interface.</w:t>
      </w:r>
    </w:p>
    <w:p w:rsidR="003D1886" w:rsidRDefault="003D1886" w:rsidP="003D1886">
      <w:pPr>
        <w:ind w:left="720" w:firstLine="720"/>
      </w:pPr>
      <w:r>
        <w:t>The View is the representation of the information.</w:t>
      </w:r>
    </w:p>
    <w:p w:rsidR="003D1886" w:rsidRDefault="003D1886" w:rsidP="003D1886">
      <w:pPr>
        <w:ind w:left="720" w:firstLine="720"/>
      </w:pPr>
      <w:r>
        <w:t>The Controller accepts input and converts it to commands for model or view.</w:t>
      </w:r>
    </w:p>
    <w:p w:rsidR="003D1886" w:rsidRPr="003D1886" w:rsidRDefault="003D1886" w:rsidP="003D1886">
      <w:pPr>
        <w:ind w:left="720"/>
      </w:pPr>
      <w:r>
        <w:tab/>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E15EF4" w:rsidRDefault="00E15EF4" w:rsidP="00E15EF4"/>
    <w:p w:rsidR="00E15EF4" w:rsidRDefault="00E15EF4" w:rsidP="00E15EF4">
      <w:pPr>
        <w:jc w:val="center"/>
      </w:pPr>
      <w:r>
        <w:rPr>
          <w:noProof/>
        </w:rPr>
        <w:drawing>
          <wp:inline distT="0" distB="0" distL="0" distR="0" wp14:anchorId="566C5C62" wp14:editId="0941040E">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37790"/>
                    </a:xfrm>
                    <a:prstGeom prst="rect">
                      <a:avLst/>
                    </a:prstGeom>
                  </pic:spPr>
                </pic:pic>
              </a:graphicData>
            </a:graphic>
          </wp:inline>
        </w:drawing>
      </w:r>
    </w:p>
    <w:p w:rsidR="00E15EF4" w:rsidRPr="00E15EF4" w:rsidRDefault="00E15EF4" w:rsidP="00E15EF4"/>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BB7F60" w:rsidRPr="00BB7F60" w:rsidRDefault="00BB7F60" w:rsidP="00BB7F60">
      <w:pPr>
        <w:jc w:val="center"/>
      </w:pPr>
      <w:r>
        <w:rPr>
          <w:noProof/>
        </w:rPr>
        <w:drawing>
          <wp:inline distT="0" distB="0" distL="0" distR="0" wp14:anchorId="1F009533" wp14:editId="68279F53">
            <wp:extent cx="5766534" cy="329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7086" cy="3298626"/>
                    </a:xfrm>
                    <a:prstGeom prst="rect">
                      <a:avLst/>
                    </a:prstGeom>
                  </pic:spPr>
                </pic:pic>
              </a:graphicData>
            </a:graphic>
          </wp:inline>
        </w:drawing>
      </w:r>
    </w:p>
    <w:p w:rsidR="00DA4EEF" w:rsidRDefault="00D54784" w:rsidP="00DA4EEF">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A712C7" w:rsidRPr="00A712C7" w:rsidRDefault="00A712C7" w:rsidP="00A712C7">
      <w:pPr>
        <w:jc w:val="center"/>
      </w:pPr>
      <w:r>
        <w:rPr>
          <w:noProof/>
        </w:rPr>
        <w:drawing>
          <wp:inline distT="0" distB="0" distL="0" distR="0" wp14:anchorId="386CCEE9" wp14:editId="414A83C8">
            <wp:extent cx="547370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73700" cy="4762500"/>
                    </a:xfrm>
                    <a:prstGeom prst="rect">
                      <a:avLst/>
                    </a:prstGeom>
                  </pic:spPr>
                </pic:pic>
              </a:graphicData>
            </a:graphic>
          </wp:inline>
        </w:drawing>
      </w:r>
    </w:p>
    <w:p w:rsidR="00DA4EEF" w:rsidRPr="0098381D" w:rsidRDefault="00D54784" w:rsidP="00DA4EEF">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r w:rsidR="0098381D">
        <w:t xml:space="preserve">    </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Start w:id="14" w:name="_GoBack"/>
      <w:bookmarkEnd w:id="13"/>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15EF4" w:rsidRPr="00E15EF4" w:rsidRDefault="00F64853" w:rsidP="00F64853">
      <w:r>
        <w:t xml:space="preserve">        </w:t>
      </w:r>
      <w:r w:rsidR="00E15EF4">
        <w:t>Every functionality will be tested individually, using multiple scenarios and the results will be written in this document.</w:t>
      </w:r>
    </w:p>
    <w:p w:rsidR="007E4D26"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F64853" w:rsidRDefault="00F64853" w:rsidP="00F64853">
      <w:r>
        <w:t xml:space="preserve">        In the future, the application can be improved by adding the possibility to cancel an order that was already placed.</w:t>
      </w:r>
    </w:p>
    <w:p w:rsidR="00F64853" w:rsidRPr="00F64853" w:rsidRDefault="00F64853" w:rsidP="00F64853">
      <w:pPr>
        <w:ind w:firstLine="709"/>
      </w:pP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F64853" w:rsidRDefault="001E0E7D" w:rsidP="00F64853">
      <w:pPr>
        <w:pStyle w:val="ListParagraph"/>
        <w:numPr>
          <w:ilvl w:val="0"/>
          <w:numId w:val="15"/>
        </w:numPr>
      </w:pPr>
      <w:hyperlink r:id="rId13" w:history="1">
        <w:r w:rsidR="00F64853">
          <w:rPr>
            <w:rStyle w:val="Hyperlink"/>
          </w:rPr>
          <w:t>https://en.wikipedia.org/wiki/Model%E2%80%93view%E2%80%93controller</w:t>
        </w:r>
      </w:hyperlink>
    </w:p>
    <w:p w:rsidR="00F64853" w:rsidRPr="00F64853" w:rsidRDefault="001E0E7D" w:rsidP="00F64853">
      <w:pPr>
        <w:pStyle w:val="ListParagraph"/>
        <w:numPr>
          <w:ilvl w:val="0"/>
          <w:numId w:val="15"/>
        </w:numPr>
      </w:pPr>
      <w:hyperlink r:id="rId14" w:history="1">
        <w:r w:rsidR="00F64853">
          <w:rPr>
            <w:rStyle w:val="Hyperlink"/>
          </w:rPr>
          <w:t>https://firebirdsql.org/file/documentation/reference_manuals/fbdevgd-en/html/fbdevgd30-dot-net-mvc.html</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7D" w:rsidRDefault="001E0E7D" w:rsidP="00A62B22">
      <w:pPr>
        <w:spacing w:line="240" w:lineRule="auto"/>
      </w:pPr>
      <w:r>
        <w:separator/>
      </w:r>
    </w:p>
  </w:endnote>
  <w:endnote w:type="continuationSeparator" w:id="0">
    <w:p w:rsidR="001E0E7D" w:rsidRDefault="001E0E7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712C7">
            <w:rPr>
              <w:rStyle w:val="PageNumber"/>
              <w:noProof/>
            </w:rPr>
            <w:t>8</w:t>
          </w:r>
          <w:r w:rsidR="001F34F3">
            <w:rPr>
              <w:rStyle w:val="PageNumber"/>
            </w:rPr>
            <w:fldChar w:fldCharType="end"/>
          </w:r>
          <w:r>
            <w:rPr>
              <w:rStyle w:val="PageNumber"/>
            </w:rPr>
            <w:t xml:space="preserve"> of </w:t>
          </w:r>
          <w:fldSimple w:instr=" NUMPAGES  \* MERGEFORMAT ">
            <w:r w:rsidR="00A712C7" w:rsidRPr="00A712C7">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7D" w:rsidRDefault="001E0E7D" w:rsidP="00A62B22">
      <w:pPr>
        <w:spacing w:line="240" w:lineRule="auto"/>
      </w:pPr>
      <w:r>
        <w:separator/>
      </w:r>
    </w:p>
  </w:footnote>
  <w:footnote w:type="continuationSeparator" w:id="0">
    <w:p w:rsidR="001E0E7D" w:rsidRDefault="001E0E7D"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72395" w:rsidP="00672395">
          <w:r>
            <w:t>Fancy Restaurant</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A6C44" w:rsidP="00A62B22">
          <w:fldSimple w:instr=" TITLE  \* MERGEFORMAT ">
            <w:r w:rsidR="00A62B22">
              <w:t>Analysis and Design</w:t>
            </w:r>
            <w:r w:rsidR="0085767F">
              <w:t xml:space="preserve"> Document</w:t>
            </w:r>
          </w:fldSimple>
        </w:p>
      </w:tc>
      <w:tc>
        <w:tcPr>
          <w:tcW w:w="3179" w:type="dxa"/>
        </w:tcPr>
        <w:p w:rsidR="00145608" w:rsidRDefault="004F5D5A" w:rsidP="00672395">
          <w:r>
            <w:t xml:space="preserve">  Date:  &lt;17</w:t>
          </w:r>
          <w:r w:rsidR="0085767F">
            <w:t>/</w:t>
          </w:r>
          <w:r>
            <w:t>May</w:t>
          </w:r>
          <w:r w:rsidR="0085767F">
            <w:t>/</w:t>
          </w:r>
          <w:r w:rsidR="00672395">
            <w:t>2019</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E710FE"/>
    <w:multiLevelType w:val="hybridMultilevel"/>
    <w:tmpl w:val="05F8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CC55E93"/>
    <w:multiLevelType w:val="hybridMultilevel"/>
    <w:tmpl w:val="D3A856E8"/>
    <w:lvl w:ilvl="0" w:tplc="57D6089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3"/>
  </w:num>
  <w:num w:numId="11">
    <w:abstractNumId w:val="4"/>
  </w:num>
  <w:num w:numId="12">
    <w:abstractNumId w:val="15"/>
  </w:num>
  <w:num w:numId="13">
    <w:abstractNumId w:val="1"/>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E0E7D"/>
    <w:rsid w:val="001F30EF"/>
    <w:rsid w:val="001F34F3"/>
    <w:rsid w:val="0023360C"/>
    <w:rsid w:val="0025137C"/>
    <w:rsid w:val="00262542"/>
    <w:rsid w:val="002731DA"/>
    <w:rsid w:val="00294AD3"/>
    <w:rsid w:val="002F4115"/>
    <w:rsid w:val="003D1886"/>
    <w:rsid w:val="003E0060"/>
    <w:rsid w:val="00441759"/>
    <w:rsid w:val="00455674"/>
    <w:rsid w:val="004C40DD"/>
    <w:rsid w:val="004F5D5A"/>
    <w:rsid w:val="004F7992"/>
    <w:rsid w:val="00510302"/>
    <w:rsid w:val="00535995"/>
    <w:rsid w:val="005440CE"/>
    <w:rsid w:val="00555E92"/>
    <w:rsid w:val="005A1B80"/>
    <w:rsid w:val="00672395"/>
    <w:rsid w:val="006B37CF"/>
    <w:rsid w:val="00773BFB"/>
    <w:rsid w:val="007C0639"/>
    <w:rsid w:val="007E4D26"/>
    <w:rsid w:val="00810587"/>
    <w:rsid w:val="00842479"/>
    <w:rsid w:val="00853F01"/>
    <w:rsid w:val="0085767F"/>
    <w:rsid w:val="008A38E3"/>
    <w:rsid w:val="008B5580"/>
    <w:rsid w:val="008E0878"/>
    <w:rsid w:val="00934A61"/>
    <w:rsid w:val="0098381D"/>
    <w:rsid w:val="009B1885"/>
    <w:rsid w:val="009B262E"/>
    <w:rsid w:val="00A62B22"/>
    <w:rsid w:val="00A712C7"/>
    <w:rsid w:val="00A9057F"/>
    <w:rsid w:val="00BA56F3"/>
    <w:rsid w:val="00BB7F60"/>
    <w:rsid w:val="00BC68E4"/>
    <w:rsid w:val="00C06CA0"/>
    <w:rsid w:val="00C21B51"/>
    <w:rsid w:val="00C9146D"/>
    <w:rsid w:val="00CA6C44"/>
    <w:rsid w:val="00CE1A5E"/>
    <w:rsid w:val="00CE4FC0"/>
    <w:rsid w:val="00D2368D"/>
    <w:rsid w:val="00D54784"/>
    <w:rsid w:val="00DA4EEF"/>
    <w:rsid w:val="00DC2B73"/>
    <w:rsid w:val="00E15EF4"/>
    <w:rsid w:val="00E936F5"/>
    <w:rsid w:val="00EA5975"/>
    <w:rsid w:val="00EA67BF"/>
    <w:rsid w:val="00EC05FC"/>
    <w:rsid w:val="00F04728"/>
    <w:rsid w:val="00F3365B"/>
    <w:rsid w:val="00F34810"/>
    <w:rsid w:val="00F41445"/>
    <w:rsid w:val="00F43BCE"/>
    <w:rsid w:val="00F6485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F64853"/>
    <w:rPr>
      <w:color w:val="0000FF"/>
      <w:u w:val="single"/>
    </w:rPr>
  </w:style>
  <w:style w:type="character" w:styleId="FollowedHyperlink">
    <w:name w:val="FollowedHyperlink"/>
    <w:basedOn w:val="DefaultParagraphFont"/>
    <w:uiPriority w:val="99"/>
    <w:semiHidden/>
    <w:unhideWhenUsed/>
    <w:rsid w:val="00F648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odel%E2%80%93view%E2%80%93controller"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firebirdsql.org/file/documentation/reference_manuals/fbdevgd-en/html/fbdevgd30-dot-net-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5CE3F-59F7-43BD-A850-D524630F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15</cp:revision>
  <dcterms:created xsi:type="dcterms:W3CDTF">2010-02-24T07:53:00Z</dcterms:created>
  <dcterms:modified xsi:type="dcterms:W3CDTF">2019-05-16T22:01:00Z</dcterms:modified>
</cp:coreProperties>
</file>