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36F" w:rsidRPr="00B55895" w:rsidRDefault="00823B99" w:rsidP="009A036F">
      <w:pPr>
        <w:pStyle w:val="Title"/>
        <w:jc w:val="right"/>
        <w:rPr>
          <w:rFonts w:ascii="Times New Roman" w:hAnsi="Times New Roman"/>
        </w:rPr>
      </w:pPr>
      <w:r>
        <w:fldChar w:fldCharType="begin"/>
      </w:r>
      <w:r>
        <w:instrText xml:space="preserve"> SUBJECT  \* MERGEFORMAT </w:instrText>
      </w:r>
      <w:r>
        <w:fldChar w:fldCharType="separate"/>
      </w:r>
      <w:bookmarkStart w:id="0" w:name="_Toc222820220"/>
      <w:bookmarkStart w:id="1" w:name="_Toc222821166"/>
      <w:bookmarkStart w:id="2" w:name="_Toc222883074"/>
      <w:bookmarkStart w:id="3" w:name="_Toc254770225"/>
      <w:bookmarkStart w:id="4" w:name="_Toc254770265"/>
      <w:bookmarkStart w:id="5" w:name="_Toc254771756"/>
      <w:bookmarkStart w:id="6" w:name="_Toc254785382"/>
      <w:r w:rsidR="009A036F" w:rsidRPr="00B55895">
        <w:rPr>
          <w:rFonts w:ascii="Times New Roman" w:hAnsi="Times New Roman"/>
        </w:rPr>
        <w:t>&lt;</w:t>
      </w:r>
      <w:proofErr w:type="spellStart"/>
      <w:r w:rsidR="004C5735">
        <w:rPr>
          <w:rFonts w:ascii="Times New Roman" w:hAnsi="Times New Roman"/>
        </w:rPr>
        <w:t>Wasteless</w:t>
      </w:r>
      <w:proofErr w:type="spellEnd"/>
      <w:r w:rsidR="004C5735">
        <w:rPr>
          <w:rFonts w:ascii="Times New Roman" w:hAnsi="Times New Roman"/>
        </w:rPr>
        <w:t xml:space="preserve"> app assignment 3</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61FE8" w:rsidP="009A036F">
      <w:pPr>
        <w:pStyle w:val="Title"/>
        <w:jc w:val="right"/>
        <w:rPr>
          <w:rFonts w:ascii="Times New Roman" w:hAnsi="Times New Roman"/>
        </w:rPr>
      </w:pPr>
      <w:fldSimple w:instr=" TITLE  \* MERGEFORMAT ">
        <w:bookmarkStart w:id="7" w:name="_Toc254785383"/>
        <w:bookmarkStart w:id="8" w:name="_Toc254771757"/>
        <w:bookmarkStart w:id="9" w:name="_Toc254770266"/>
        <w:bookmarkStart w:id="10" w:name="_Toc254770226"/>
        <w:bookmarkStart w:id="11" w:name="_Toc222883075"/>
        <w:bookmarkStart w:id="12" w:name="_Toc222821167"/>
        <w:bookmarkStart w:id="13" w:name="_Toc222820221"/>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EC61A4">
        <w:rPr>
          <w:rFonts w:ascii="Times New Roman" w:hAnsi="Times New Roman"/>
          <w:sz w:val="28"/>
        </w:rPr>
        <w:t xml:space="preserve"> Bozdog Ioana</w:t>
      </w:r>
    </w:p>
    <w:p w:rsidR="009A036F" w:rsidRPr="00B55895" w:rsidRDefault="009A036F" w:rsidP="009A036F">
      <w:pPr>
        <w:jc w:val="right"/>
      </w:pPr>
      <w:r w:rsidRPr="00B55895">
        <w:rPr>
          <w:b/>
          <w:sz w:val="28"/>
          <w:szCs w:val="28"/>
        </w:rPr>
        <w:t>Group</w:t>
      </w:r>
      <w:r w:rsidRPr="00CD2FDC">
        <w:rPr>
          <w:b/>
          <w:sz w:val="28"/>
        </w:rPr>
        <w:t>:</w:t>
      </w:r>
      <w:r w:rsidR="00EC61A4">
        <w:rPr>
          <w:b/>
          <w:sz w:val="28"/>
        </w:rPr>
        <w:t xml:space="preserve"> 30431</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C16C4E">
        <w:rPr>
          <w:noProof/>
        </w:rPr>
        <w:t>4</w:t>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AC6E1D">
        <w:rPr>
          <w:noProof/>
        </w:rPr>
        <w:t>4</w:t>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C16C4E">
        <w:rPr>
          <w:noProof/>
        </w:rPr>
        <w:t>7</w:t>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C16C4E">
        <w:rPr>
          <w:noProof/>
        </w:rPr>
        <w:t>7</w:t>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C16C4E">
        <w:rPr>
          <w:noProof/>
        </w:rPr>
        <w:t>11</w:t>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C16C4E">
        <w:rPr>
          <w:noProof/>
        </w:rPr>
        <w:t>11</w:t>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C16C4E">
        <w:rPr>
          <w:noProof/>
        </w:rPr>
        <w:t>12</w:t>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Design and implement an application that helps users manage food waste.</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Once a user is authenticated he can input grocery lists and see reports of how much</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food is wasted weekly and monthly. A grocery list item has a name and a quantity as</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well as a calorie value, purchase date, expiration date and consumption date.</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The system also allows users to track goals and minimize waste by sending</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reminders if waste levels are too high based on ideal burndown rates.</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The ideal burndown rate for 100 calories worth of groceries due to expire in 5 days is</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20 calories worth of groceries per day.</w:t>
      </w:r>
    </w:p>
    <w:p w:rsidR="004C5735" w:rsidRPr="004C5735"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The system should provide you with options to donate excess food to various local</w:t>
      </w:r>
    </w:p>
    <w:p w:rsidR="00643D03" w:rsidRDefault="004C5735" w:rsidP="004C5735">
      <w:pPr>
        <w:rPr>
          <w:rFonts w:ascii="Arial" w:hAnsi="Arial" w:cs="Arial"/>
          <w:color w:val="000000"/>
          <w:sz w:val="22"/>
          <w:szCs w:val="22"/>
          <w:lang w:val="ro-RO" w:eastAsia="ro-RO"/>
        </w:rPr>
      </w:pPr>
      <w:r w:rsidRPr="004C5735">
        <w:rPr>
          <w:rFonts w:ascii="Arial" w:hAnsi="Arial" w:cs="Arial"/>
          <w:color w:val="000000"/>
          <w:sz w:val="22"/>
          <w:szCs w:val="22"/>
          <w:lang w:val="ro-RO" w:eastAsia="ro-RO"/>
        </w:rPr>
        <w:t>food charities and soup kitchens and notify you of them prior to item expiration.</w:t>
      </w:r>
    </w:p>
    <w:p w:rsidR="004C5735" w:rsidRPr="00643D03" w:rsidRDefault="004C5735" w:rsidP="004C5735"/>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9A036F" w:rsidRPr="00BB74CA" w:rsidRDefault="00976E13"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The user can perform CRUD operations such as create a new account, create a new list, set a new goal, edit an item, see the lists and their items and can also delete lists, as well as items. Besides that, the user can choose to donate food to various charities.</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4C5735" w:rsidRDefault="004C5735" w:rsidP="00976E13">
      <w:pPr>
        <w:widowControl/>
        <w:spacing w:line="240" w:lineRule="auto"/>
        <w:textAlignment w:val="baseline"/>
        <w:rPr>
          <w:rFonts w:ascii="Arial" w:hAnsi="Arial" w:cs="Arial"/>
          <w:color w:val="000000"/>
          <w:sz w:val="22"/>
          <w:szCs w:val="22"/>
          <w:lang w:val="ro-RO" w:eastAsia="ro-RO"/>
        </w:rPr>
      </w:pPr>
      <w:r w:rsidRPr="004C5735">
        <w:rPr>
          <w:rFonts w:ascii="Arial" w:hAnsi="Arial" w:cs="Arial"/>
          <w:color w:val="000000"/>
          <w:sz w:val="22"/>
          <w:szCs w:val="22"/>
          <w:lang w:val="ro-RO" w:eastAsia="ro-RO"/>
        </w:rPr>
        <w:t>Use a CQRS architecture, use a mediator pattern to handle requests</w:t>
      </w:r>
    </w:p>
    <w:p w:rsidR="00976E13" w:rsidRDefault="00976E13" w:rsidP="00976E13">
      <w:pPr>
        <w:widowControl/>
        <w:spacing w:line="240" w:lineRule="auto"/>
        <w:textAlignment w:val="baseline"/>
        <w:rPr>
          <w:rFonts w:ascii="Arial" w:hAnsi="Arial" w:cs="Arial"/>
          <w:color w:val="000000"/>
          <w:sz w:val="22"/>
          <w:szCs w:val="22"/>
        </w:rPr>
      </w:pPr>
      <w:r>
        <w:rPr>
          <w:rFonts w:ascii="Arial" w:hAnsi="Arial" w:cs="Arial"/>
          <w:color w:val="000000"/>
          <w:sz w:val="22"/>
          <w:szCs w:val="22"/>
        </w:rPr>
        <w:t>Use any OOP language you like</w:t>
      </w:r>
    </w:p>
    <w:p w:rsidR="004C5735" w:rsidRPr="004C5735" w:rsidRDefault="004C5735" w:rsidP="004C5735">
      <w:pPr>
        <w:spacing w:line="240" w:lineRule="auto"/>
        <w:jc w:val="both"/>
        <w:rPr>
          <w:rFonts w:ascii="Arial" w:hAnsi="Arial" w:cs="Arial"/>
          <w:color w:val="000000"/>
          <w:sz w:val="22"/>
          <w:szCs w:val="22"/>
        </w:rPr>
      </w:pPr>
      <w:r w:rsidRPr="004C5735">
        <w:rPr>
          <w:rFonts w:ascii="Arial" w:hAnsi="Arial" w:cs="Arial"/>
          <w:color w:val="000000"/>
          <w:sz w:val="22"/>
          <w:szCs w:val="22"/>
        </w:rPr>
        <w:t>Use a decorator pattern for changing the color of the report (green for above the ideal</w:t>
      </w:r>
    </w:p>
    <w:p w:rsidR="000F0C36" w:rsidRDefault="004C5735" w:rsidP="004C5735">
      <w:pPr>
        <w:spacing w:line="240" w:lineRule="auto"/>
        <w:jc w:val="both"/>
        <w:rPr>
          <w:rFonts w:ascii="Arial" w:hAnsi="Arial" w:cs="Arial"/>
          <w:color w:val="000000"/>
          <w:sz w:val="22"/>
          <w:szCs w:val="22"/>
        </w:rPr>
      </w:pPr>
      <w:r w:rsidRPr="004C5735">
        <w:rPr>
          <w:rFonts w:ascii="Arial" w:hAnsi="Arial" w:cs="Arial"/>
          <w:color w:val="000000"/>
          <w:sz w:val="22"/>
          <w:szCs w:val="22"/>
        </w:rPr>
        <w:t>rate and red for under)</w:t>
      </w:r>
    </w:p>
    <w:p w:rsidR="004C5735" w:rsidRDefault="004C5735" w:rsidP="004C5735">
      <w:pPr>
        <w:spacing w:line="240" w:lineRule="auto"/>
        <w:jc w:val="both"/>
        <w:rPr>
          <w:rFonts w:ascii="Arial" w:hAnsi="Arial" w:cs="Arial"/>
          <w:color w:val="000000"/>
          <w:sz w:val="22"/>
          <w:szCs w:val="22"/>
        </w:rPr>
      </w:pPr>
      <w:r w:rsidRPr="004C5735">
        <w:rPr>
          <w:rFonts w:ascii="Arial" w:hAnsi="Arial" w:cs="Arial"/>
          <w:color w:val="000000"/>
          <w:sz w:val="22"/>
          <w:szCs w:val="22"/>
        </w:rPr>
        <w:t>The data will be stored in a database</w:t>
      </w: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Default="00C716A6" w:rsidP="004C5735">
      <w:pPr>
        <w:spacing w:line="240" w:lineRule="auto"/>
        <w:jc w:val="both"/>
        <w:rPr>
          <w:rFonts w:ascii="Arial" w:hAnsi="Arial" w:cs="Arial"/>
          <w:color w:val="000000"/>
          <w:sz w:val="22"/>
          <w:szCs w:val="22"/>
        </w:rPr>
      </w:pPr>
    </w:p>
    <w:p w:rsidR="00C716A6" w:rsidRPr="00B55895" w:rsidRDefault="00C716A6" w:rsidP="004C5735">
      <w:pPr>
        <w:spacing w:line="240" w:lineRule="auto"/>
        <w:jc w:val="both"/>
      </w:pPr>
    </w:p>
    <w:p w:rsidR="00713AEE" w:rsidRPr="00B55895" w:rsidRDefault="00346E30" w:rsidP="00346E30">
      <w:pPr>
        <w:pStyle w:val="Title"/>
        <w:jc w:val="both"/>
        <w:rPr>
          <w:rFonts w:ascii="Times New Roman" w:hAnsi="Times New Roman"/>
        </w:rPr>
      </w:pPr>
      <w:bookmarkStart w:id="32" w:name="_Toc254785390"/>
      <w:r>
        <w:rPr>
          <w:rFonts w:ascii="Times New Roman" w:hAnsi="Times New Roman"/>
        </w:rPr>
        <w:lastRenderedPageBreak/>
        <w:t>2</w:t>
      </w:r>
      <w:r w:rsidR="00713AEE" w:rsidRPr="00B55895">
        <w:rPr>
          <w:rFonts w:ascii="Times New Roman" w:hAnsi="Times New Roman"/>
        </w:rPr>
        <w:t>. Use-Case Model</w:t>
      </w:r>
      <w:bookmarkEnd w:id="32"/>
    </w:p>
    <w:p w:rsidR="00E576B6" w:rsidRDefault="00E576B6" w:rsidP="00BD1387">
      <w:pPr>
        <w:pStyle w:val="Title"/>
        <w:jc w:val="both"/>
        <w:rPr>
          <w:rFonts w:ascii="Times New Roman" w:hAnsi="Times New Roman"/>
          <w:i/>
          <w:color w:val="943634" w:themeColor="accent2" w:themeShade="BF"/>
          <w:sz w:val="24"/>
        </w:rPr>
      </w:pPr>
      <w:bookmarkStart w:id="33" w:name="_Toc254785391"/>
    </w:p>
    <w:p w:rsidR="00E576B6" w:rsidRPr="00E576B6" w:rsidRDefault="00E576B6" w:rsidP="00E576B6">
      <w:pPr>
        <w:pStyle w:val="Title"/>
        <w:rPr>
          <w:rFonts w:ascii="Times New Roman" w:hAnsi="Times New Roman"/>
          <w:color w:val="943634" w:themeColor="accent2" w:themeShade="BF"/>
          <w:sz w:val="24"/>
        </w:rPr>
      </w:pPr>
      <w:r>
        <w:rPr>
          <w:rFonts w:ascii="Times New Roman" w:hAnsi="Times New Roman"/>
          <w:noProof/>
          <w:color w:val="943634" w:themeColor="accent2" w:themeShade="BF"/>
          <w:sz w:val="24"/>
          <w:lang w:val="ro-RO" w:eastAsia="ro-RO"/>
        </w:rPr>
        <w:drawing>
          <wp:inline distT="0" distB="0" distL="0" distR="0">
            <wp:extent cx="4286707" cy="39574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JPG"/>
                    <pic:cNvPicPr/>
                  </pic:nvPicPr>
                  <pic:blipFill>
                    <a:blip r:embed="rId9">
                      <a:extLst>
                        <a:ext uri="{28A0092B-C50C-407E-A947-70E740481C1C}">
                          <a14:useLocalDpi xmlns:a14="http://schemas.microsoft.com/office/drawing/2010/main" val="0"/>
                        </a:ext>
                      </a:extLst>
                    </a:blip>
                    <a:stretch>
                      <a:fillRect/>
                    </a:stretch>
                  </pic:blipFill>
                  <pic:spPr>
                    <a:xfrm>
                      <a:off x="0" y="0"/>
                      <a:ext cx="4308348" cy="3977396"/>
                    </a:xfrm>
                    <a:prstGeom prst="rect">
                      <a:avLst/>
                    </a:prstGeom>
                  </pic:spPr>
                </pic:pic>
              </a:graphicData>
            </a:graphic>
          </wp:inline>
        </w:drawing>
      </w:r>
    </w:p>
    <w:p w:rsidR="00E576B6" w:rsidRDefault="00E576B6" w:rsidP="00BD1387">
      <w:pPr>
        <w:pStyle w:val="Title"/>
        <w:jc w:val="both"/>
        <w:rPr>
          <w:rFonts w:ascii="Times New Roman" w:hAnsi="Times New Roman"/>
          <w:i/>
          <w:color w:val="943634" w:themeColor="accent2" w:themeShade="BF"/>
          <w:sz w:val="24"/>
        </w:rPr>
      </w:pPr>
    </w:p>
    <w:p w:rsidR="00E576B6" w:rsidRDefault="00E576B6" w:rsidP="00BD1387">
      <w:pPr>
        <w:pStyle w:val="Title"/>
        <w:jc w:val="both"/>
        <w:rPr>
          <w:rFonts w:ascii="Times New Roman" w:hAnsi="Times New Roman"/>
          <w:i/>
          <w:color w:val="943634" w:themeColor="accent2" w:themeShade="BF"/>
          <w:sz w:val="24"/>
        </w:rPr>
      </w:pPr>
    </w:p>
    <w:p w:rsidR="00E576B6" w:rsidRDefault="00E576B6" w:rsidP="00BD1387">
      <w:pPr>
        <w:pStyle w:val="Title"/>
        <w:jc w:val="both"/>
        <w:rPr>
          <w:rFonts w:ascii="Times New Roman" w:hAnsi="Times New Roman"/>
          <w:i/>
          <w:color w:val="943634" w:themeColor="accent2" w:themeShade="BF"/>
          <w:sz w:val="24"/>
        </w:rPr>
      </w:pPr>
    </w:p>
    <w:p w:rsidR="00BB74CA" w:rsidRDefault="00BB74CA" w:rsidP="00BD1387">
      <w:pPr>
        <w:pStyle w:val="Title"/>
        <w:jc w:val="both"/>
        <w:rPr>
          <w:rFonts w:ascii="Times New Roman" w:hAnsi="Times New Roman"/>
          <w:i/>
          <w:color w:val="943634" w:themeColor="accent2" w:themeShade="BF"/>
          <w:sz w:val="24"/>
        </w:rPr>
      </w:pPr>
    </w:p>
    <w:p w:rsidR="004C5735" w:rsidRDefault="004C5735" w:rsidP="00BD1387">
      <w:pPr>
        <w:pStyle w:val="Title"/>
        <w:jc w:val="both"/>
        <w:rPr>
          <w:rFonts w:cs="Arial"/>
          <w:b w:val="0"/>
          <w:color w:val="000000"/>
          <w:sz w:val="22"/>
          <w:szCs w:val="22"/>
          <w:lang w:val="ro-RO" w:eastAsia="ro-RO"/>
        </w:rPr>
      </w:pPr>
    </w:p>
    <w:p w:rsidR="00BD1387" w:rsidRPr="00BD1387" w:rsidRDefault="00E576B6" w:rsidP="00BD1387">
      <w:pPr>
        <w:pStyle w:val="Title"/>
        <w:jc w:val="both"/>
        <w:rPr>
          <w:rFonts w:ascii="Times New Roman" w:hAnsi="Times New Roman"/>
          <w:i/>
          <w:color w:val="943634" w:themeColor="accent2" w:themeShade="BF"/>
          <w:sz w:val="24"/>
        </w:rPr>
      </w:pPr>
      <w:r w:rsidRPr="00BB74CA">
        <w:rPr>
          <w:rFonts w:cs="Arial"/>
          <w:b w:val="0"/>
          <w:color w:val="000000"/>
          <w:sz w:val="22"/>
          <w:szCs w:val="22"/>
          <w:lang w:val="ro-RO" w:eastAsia="ro-RO"/>
        </w:rPr>
        <w:t>Use case: create new account</w:t>
      </w:r>
    </w:p>
    <w:p w:rsidR="00BD1387" w:rsidRPr="00BB74CA" w:rsidRDefault="00E576B6"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Level: user goal</w:t>
      </w:r>
    </w:p>
    <w:p w:rsidR="00BD1387" w:rsidRPr="00BB74CA" w:rsidRDefault="00BD1387"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 xml:space="preserve">Primary actor: </w:t>
      </w:r>
      <w:r w:rsidR="00E576B6" w:rsidRPr="00BB74CA">
        <w:rPr>
          <w:rFonts w:ascii="Arial" w:hAnsi="Arial" w:cs="Arial"/>
          <w:color w:val="000000"/>
          <w:sz w:val="22"/>
          <w:szCs w:val="22"/>
          <w:lang w:val="ro-RO" w:eastAsia="ro-RO"/>
        </w:rPr>
        <w:t>User</w:t>
      </w:r>
    </w:p>
    <w:p w:rsidR="00BD1387" w:rsidRPr="00BB74CA" w:rsidRDefault="00BD1387"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 xml:space="preserve">Main success scenario: </w:t>
      </w:r>
      <w:r w:rsidR="00E576B6" w:rsidRPr="00BB74CA">
        <w:rPr>
          <w:rFonts w:ascii="Arial" w:hAnsi="Arial" w:cs="Arial"/>
          <w:color w:val="000000"/>
          <w:sz w:val="22"/>
          <w:szCs w:val="22"/>
          <w:lang w:val="ro-RO" w:eastAsia="ro-RO"/>
        </w:rPr>
        <w:t>The User that wishes to create a new account needs to enter the login page and click on the “Create new user”. A new page will appear and the user will need to input the desired username and password, after which they will need to save the information.</w:t>
      </w:r>
    </w:p>
    <w:p w:rsidR="00BD1387" w:rsidRDefault="00BD1387"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 xml:space="preserve">Extensions: </w:t>
      </w:r>
      <w:r w:rsidR="00E576B6" w:rsidRPr="00BB74CA">
        <w:rPr>
          <w:rFonts w:ascii="Arial" w:hAnsi="Arial" w:cs="Arial"/>
          <w:color w:val="000000"/>
          <w:sz w:val="22"/>
          <w:szCs w:val="22"/>
          <w:lang w:val="ro-RO" w:eastAsia="ro-RO"/>
        </w:rPr>
        <w:t>a fail case for this would be that the user could input an already used username, in which case they will be prompted to change the password</w:t>
      </w:r>
    </w:p>
    <w:p w:rsidR="00BB74CA" w:rsidRPr="00BB74CA" w:rsidRDefault="00BB74CA" w:rsidP="00BB74CA">
      <w:pPr>
        <w:widowControl/>
        <w:spacing w:line="240" w:lineRule="auto"/>
        <w:textAlignment w:val="baseline"/>
        <w:rPr>
          <w:rFonts w:ascii="Arial" w:hAnsi="Arial" w:cs="Arial"/>
          <w:color w:val="000000"/>
          <w:sz w:val="22"/>
          <w:szCs w:val="22"/>
          <w:lang w:val="ro-RO" w:eastAsia="ro-RO"/>
        </w:rPr>
      </w:pPr>
    </w:p>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2C36EB" w:rsidRDefault="002C36EB" w:rsidP="006F64B7">
      <w:pPr>
        <w:spacing w:line="240" w:lineRule="auto"/>
        <w:jc w:val="both"/>
        <w:rPr>
          <w:sz w:val="24"/>
        </w:rPr>
      </w:pPr>
    </w:p>
    <w:p w:rsidR="006F64B7" w:rsidRDefault="004C5735" w:rsidP="006F64B7">
      <w:pPr>
        <w:spacing w:line="240" w:lineRule="auto"/>
        <w:jc w:val="both"/>
        <w:rPr>
          <w:sz w:val="24"/>
        </w:rPr>
      </w:pPr>
      <w:r>
        <w:rPr>
          <w:sz w:val="24"/>
        </w:rPr>
        <w:t>T</w:t>
      </w:r>
      <w:r w:rsidR="00450F67">
        <w:rPr>
          <w:sz w:val="24"/>
        </w:rPr>
        <w:t xml:space="preserve">he </w:t>
      </w:r>
      <w:r>
        <w:rPr>
          <w:sz w:val="24"/>
        </w:rPr>
        <w:t>main a</w:t>
      </w:r>
      <w:r w:rsidR="00450F67">
        <w:rPr>
          <w:sz w:val="24"/>
        </w:rPr>
        <w:t xml:space="preserve">rchitecture used is a </w:t>
      </w:r>
      <w:r w:rsidR="000F4DAD">
        <w:rPr>
          <w:sz w:val="24"/>
        </w:rPr>
        <w:t>client-server</w:t>
      </w:r>
      <w:r w:rsidR="00450F67">
        <w:rPr>
          <w:sz w:val="24"/>
        </w:rPr>
        <w:t xml:space="preserve"> one, having a model package where every entity class is stored, a controller package where every request is handled, a service package that makes use of the interfaces from the repository package and the factory package that creates two different types of reports, as well as a</w:t>
      </w:r>
      <w:r>
        <w:rPr>
          <w:sz w:val="24"/>
        </w:rPr>
        <w:t>n observer package that is used to display the items that will expire</w:t>
      </w:r>
      <w:r w:rsidR="00450F67">
        <w:rPr>
          <w:sz w:val="24"/>
        </w:rPr>
        <w:t xml:space="preserve">. </w:t>
      </w:r>
      <w:r>
        <w:rPr>
          <w:sz w:val="24"/>
        </w:rPr>
        <w:t xml:space="preserve">The </w:t>
      </w:r>
      <w:r>
        <w:rPr>
          <w:sz w:val="24"/>
        </w:rPr>
        <w:lastRenderedPageBreak/>
        <w:t xml:space="preserve">elements mentioned above are part of the server side. The client side resides individually, having been developed in Angular with HTML, CSS and </w:t>
      </w:r>
      <w:proofErr w:type="spellStart"/>
      <w:r>
        <w:rPr>
          <w:sz w:val="24"/>
        </w:rPr>
        <w:t>TypeScript</w:t>
      </w:r>
      <w:proofErr w:type="spellEnd"/>
      <w:r>
        <w:rPr>
          <w:sz w:val="24"/>
        </w:rPr>
        <w:t>.</w:t>
      </w:r>
    </w:p>
    <w:p w:rsidR="004C5735" w:rsidRDefault="004C5735" w:rsidP="006F64B7">
      <w:pPr>
        <w:spacing w:line="240" w:lineRule="auto"/>
        <w:jc w:val="both"/>
        <w:rPr>
          <w:sz w:val="24"/>
        </w:rPr>
      </w:pPr>
    </w:p>
    <w:p w:rsidR="004C5735" w:rsidRPr="00450F67" w:rsidRDefault="004C5735" w:rsidP="006F64B7">
      <w:pPr>
        <w:spacing w:line="240" w:lineRule="auto"/>
        <w:jc w:val="both"/>
        <w:rPr>
          <w:sz w:val="24"/>
        </w:rPr>
      </w:pPr>
      <w:r>
        <w:rPr>
          <w:sz w:val="24"/>
        </w:rPr>
        <w:t>Besides the main architecture we have CQRS, one of the new features of the application, which is an architecture that separates the queries from the commands, or simply put, it divides the application into two parts</w:t>
      </w:r>
      <w:r w:rsidR="00CF4765">
        <w:rPr>
          <w:sz w:val="24"/>
        </w:rPr>
        <w:t xml:space="preserve"> (packages)</w:t>
      </w:r>
      <w:r>
        <w:rPr>
          <w:sz w:val="24"/>
        </w:rPr>
        <w:t xml:space="preserve">, one that modifies the information, the other that </w:t>
      </w:r>
      <w:r w:rsidR="00CF4765">
        <w:rPr>
          <w:sz w:val="24"/>
        </w:rPr>
        <w:t>obtains the information.</w:t>
      </w: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color w:val="943634" w:themeColor="accent2" w:themeShade="BF"/>
          <w:sz w:val="24"/>
        </w:rPr>
      </w:pPr>
    </w:p>
    <w:p w:rsidR="00C439B7" w:rsidRPr="00C439B7" w:rsidRDefault="00C439B7" w:rsidP="00346E30">
      <w:pPr>
        <w:spacing w:line="240" w:lineRule="auto"/>
        <w:jc w:val="both"/>
        <w:rPr>
          <w:sz w:val="24"/>
        </w:rPr>
      </w:pPr>
      <w:r w:rsidRPr="00C439B7">
        <w:rPr>
          <w:sz w:val="24"/>
        </w:rPr>
        <w:t>Client-Server Architecture:</w:t>
      </w:r>
    </w:p>
    <w:p w:rsidR="002C36EB" w:rsidRDefault="00C439B7" w:rsidP="007F7F08">
      <w:pPr>
        <w:spacing w:line="240" w:lineRule="auto"/>
        <w:jc w:val="center"/>
        <w:rPr>
          <w:color w:val="943634" w:themeColor="accent2" w:themeShade="BF"/>
          <w:sz w:val="24"/>
        </w:rPr>
      </w:pPr>
      <w:bookmarkStart w:id="34" w:name="_GoBack"/>
      <w:bookmarkEnd w:id="34"/>
      <w:r>
        <w:rPr>
          <w:color w:val="943634" w:themeColor="accent2" w:themeShade="B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3.75pt;height:359.4pt">
            <v:imagedata r:id="rId10" o:title="architecture Client-Server"/>
          </v:shape>
        </w:pict>
      </w: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Default="00C439B7" w:rsidP="00346E30">
      <w:pPr>
        <w:spacing w:line="240" w:lineRule="auto"/>
        <w:jc w:val="both"/>
        <w:rPr>
          <w:sz w:val="24"/>
        </w:rPr>
      </w:pPr>
    </w:p>
    <w:p w:rsidR="00C439B7" w:rsidRPr="00C439B7" w:rsidRDefault="00C439B7" w:rsidP="00346E30">
      <w:pPr>
        <w:spacing w:line="240" w:lineRule="auto"/>
        <w:jc w:val="both"/>
        <w:rPr>
          <w:sz w:val="24"/>
        </w:rPr>
      </w:pPr>
      <w:r w:rsidRPr="00C439B7">
        <w:rPr>
          <w:sz w:val="24"/>
        </w:rPr>
        <w:t>CQRS Architecture:</w:t>
      </w:r>
    </w:p>
    <w:p w:rsidR="002C36EB" w:rsidRDefault="002C36EB" w:rsidP="00346E30">
      <w:pPr>
        <w:spacing w:line="240" w:lineRule="auto"/>
        <w:jc w:val="both"/>
        <w:rPr>
          <w:color w:val="943634" w:themeColor="accent2" w:themeShade="BF"/>
          <w:sz w:val="24"/>
        </w:rPr>
      </w:pPr>
    </w:p>
    <w:p w:rsidR="00C439B7" w:rsidRDefault="00045C62" w:rsidP="00346E30">
      <w:pPr>
        <w:spacing w:line="240" w:lineRule="auto"/>
        <w:jc w:val="both"/>
        <w:rPr>
          <w:color w:val="943634" w:themeColor="accent2" w:themeShade="BF"/>
          <w:sz w:val="24"/>
        </w:rPr>
      </w:pPr>
      <w:r>
        <w:rPr>
          <w:color w:val="943634" w:themeColor="accent2" w:themeShade="BF"/>
          <w:sz w:val="24"/>
        </w:rPr>
        <w:pict>
          <v:shape id="_x0000_i1030" type="#_x0000_t75" style="width:467.7pt;height:178.55pt">
            <v:imagedata r:id="rId11" o:title="CQRS"/>
          </v:shape>
        </w:pict>
      </w: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color w:val="943634" w:themeColor="accent2" w:themeShade="BF"/>
          <w:sz w:val="24"/>
        </w:rPr>
      </w:pPr>
    </w:p>
    <w:p w:rsidR="00C439B7" w:rsidRPr="00045C62" w:rsidRDefault="00045C62" w:rsidP="00346E30">
      <w:pPr>
        <w:spacing w:line="240" w:lineRule="auto"/>
        <w:jc w:val="both"/>
        <w:rPr>
          <w:sz w:val="24"/>
        </w:rPr>
      </w:pPr>
      <w:r w:rsidRPr="00045C62">
        <w:rPr>
          <w:sz w:val="24"/>
        </w:rPr>
        <w:t xml:space="preserve">The Classes </w:t>
      </w:r>
      <w:r>
        <w:rPr>
          <w:sz w:val="24"/>
        </w:rPr>
        <w:t>Present in the command and query package (from service) are displayed below.</w:t>
      </w: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color w:val="943634" w:themeColor="accent2" w:themeShade="BF"/>
          <w:sz w:val="24"/>
        </w:rPr>
      </w:pPr>
    </w:p>
    <w:p w:rsidR="00C439B7" w:rsidRDefault="00C439B7" w:rsidP="00346E30">
      <w:pPr>
        <w:spacing w:line="240" w:lineRule="auto"/>
        <w:jc w:val="both"/>
        <w:rPr>
          <w:color w:val="943634" w:themeColor="accent2" w:themeShade="BF"/>
          <w:sz w:val="24"/>
        </w:rPr>
      </w:pPr>
    </w:p>
    <w:p w:rsidR="00C439B7" w:rsidRPr="00450F67" w:rsidRDefault="00C439B7" w:rsidP="00346E30">
      <w:pPr>
        <w:spacing w:line="240" w:lineRule="auto"/>
        <w:jc w:val="both"/>
        <w:rPr>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Default="00EF762F" w:rsidP="00346E30">
      <w:pPr>
        <w:spacing w:line="240" w:lineRule="auto"/>
        <w:jc w:val="both"/>
        <w:rPr>
          <w:sz w:val="24"/>
        </w:rPr>
      </w:pPr>
      <w:r w:rsidRPr="00EF762F">
        <w:rPr>
          <w:sz w:val="24"/>
        </w:rPr>
        <w:t>Package:</w:t>
      </w:r>
    </w:p>
    <w:p w:rsidR="00CF4765" w:rsidRDefault="00CF4765" w:rsidP="00346E30">
      <w:pPr>
        <w:spacing w:line="240" w:lineRule="auto"/>
        <w:jc w:val="both"/>
        <w:rPr>
          <w:sz w:val="24"/>
        </w:rPr>
      </w:pPr>
    </w:p>
    <w:p w:rsidR="00CF4765" w:rsidRPr="00EF762F" w:rsidRDefault="00CF4765" w:rsidP="00346E30">
      <w:pPr>
        <w:spacing w:line="240" w:lineRule="auto"/>
        <w:jc w:val="both"/>
        <w:rPr>
          <w:sz w:val="24"/>
        </w:rPr>
      </w:pPr>
    </w:p>
    <w:p w:rsidR="009A29C1" w:rsidRDefault="00CF4765" w:rsidP="009A29C1">
      <w:pPr>
        <w:spacing w:line="240" w:lineRule="auto"/>
        <w:jc w:val="center"/>
        <w:rPr>
          <w:color w:val="943634" w:themeColor="accent2" w:themeShade="BF"/>
          <w:sz w:val="24"/>
        </w:rPr>
      </w:pPr>
      <w:r>
        <w:rPr>
          <w:noProof/>
          <w:color w:val="943634" w:themeColor="accent2" w:themeShade="BF"/>
          <w:sz w:val="24"/>
          <w:lang w:val="ro-RO" w:eastAsia="ro-RO"/>
        </w:rPr>
        <w:drawing>
          <wp:inline distT="0" distB="0" distL="0" distR="0">
            <wp:extent cx="5943600" cy="1953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inline>
        </w:drawing>
      </w:r>
    </w:p>
    <w:p w:rsidR="00041F2C" w:rsidRDefault="00041F2C" w:rsidP="009A29C1">
      <w:pPr>
        <w:spacing w:line="240" w:lineRule="auto"/>
        <w:jc w:val="center"/>
        <w:rPr>
          <w:color w:val="943634" w:themeColor="accent2" w:themeShade="BF"/>
          <w:sz w:val="24"/>
        </w:rPr>
      </w:pPr>
    </w:p>
    <w:p w:rsidR="00EF762F" w:rsidRDefault="00EF762F" w:rsidP="00041F2C">
      <w:pPr>
        <w:spacing w:line="240" w:lineRule="auto"/>
        <w:jc w:val="center"/>
        <w:rPr>
          <w:color w:val="943634" w:themeColor="accent2" w:themeShade="BF"/>
          <w:sz w:val="24"/>
        </w:rPr>
      </w:pPr>
    </w:p>
    <w:p w:rsidR="00EF762F" w:rsidRDefault="00EF762F" w:rsidP="00041F2C">
      <w:pPr>
        <w:spacing w:line="240" w:lineRule="auto"/>
        <w:jc w:val="center"/>
        <w:rPr>
          <w:color w:val="943634" w:themeColor="accent2" w:themeShade="BF"/>
          <w:sz w:val="24"/>
        </w:rPr>
      </w:pPr>
    </w:p>
    <w:p w:rsidR="00EF762F" w:rsidRDefault="00EF762F" w:rsidP="00041F2C">
      <w:pPr>
        <w:spacing w:line="240" w:lineRule="auto"/>
        <w:jc w:val="center"/>
        <w:rPr>
          <w:color w:val="943634" w:themeColor="accent2" w:themeShade="BF"/>
          <w:sz w:val="24"/>
        </w:rPr>
      </w:pPr>
    </w:p>
    <w:p w:rsidR="00EF762F" w:rsidRDefault="00EF762F" w:rsidP="00041F2C">
      <w:pPr>
        <w:spacing w:line="240" w:lineRule="auto"/>
        <w:jc w:val="center"/>
        <w:rPr>
          <w:color w:val="943634" w:themeColor="accent2" w:themeShade="BF"/>
          <w:sz w:val="24"/>
        </w:rPr>
      </w:pPr>
    </w:p>
    <w:p w:rsidR="00EF762F" w:rsidRDefault="00EF762F" w:rsidP="00041F2C">
      <w:pPr>
        <w:spacing w:line="240" w:lineRule="auto"/>
        <w:jc w:val="center"/>
        <w:rPr>
          <w:color w:val="943634" w:themeColor="accent2" w:themeShade="BF"/>
          <w:sz w:val="24"/>
        </w:rPr>
      </w:pPr>
    </w:p>
    <w:p w:rsidR="004C5735" w:rsidRDefault="004C5735" w:rsidP="00041F2C">
      <w:pPr>
        <w:spacing w:line="240" w:lineRule="auto"/>
        <w:jc w:val="center"/>
        <w:rPr>
          <w:color w:val="943634" w:themeColor="accent2" w:themeShade="BF"/>
          <w:sz w:val="24"/>
        </w:rPr>
      </w:pPr>
    </w:p>
    <w:p w:rsidR="004C5735" w:rsidRDefault="004C5735" w:rsidP="00041F2C">
      <w:pPr>
        <w:spacing w:line="240" w:lineRule="auto"/>
        <w:jc w:val="center"/>
        <w:rPr>
          <w:color w:val="943634" w:themeColor="accent2" w:themeShade="BF"/>
          <w:sz w:val="24"/>
        </w:rPr>
      </w:pPr>
    </w:p>
    <w:p w:rsidR="00EF762F" w:rsidRPr="00EF762F" w:rsidRDefault="00EF762F" w:rsidP="00EF762F">
      <w:pPr>
        <w:spacing w:line="240" w:lineRule="auto"/>
        <w:rPr>
          <w:sz w:val="24"/>
        </w:rPr>
      </w:pPr>
      <w:r w:rsidRPr="00EF762F">
        <w:rPr>
          <w:sz w:val="24"/>
        </w:rPr>
        <w:t>Component:</w:t>
      </w:r>
    </w:p>
    <w:p w:rsidR="00041F2C" w:rsidRDefault="00041F2C" w:rsidP="00041F2C">
      <w:pPr>
        <w:spacing w:line="240" w:lineRule="auto"/>
        <w:jc w:val="center"/>
        <w:rPr>
          <w:color w:val="943634" w:themeColor="accent2" w:themeShade="BF"/>
          <w:sz w:val="24"/>
        </w:rPr>
      </w:pPr>
      <w:r>
        <w:rPr>
          <w:noProof/>
          <w:color w:val="943634" w:themeColor="accent2" w:themeShade="BF"/>
          <w:sz w:val="24"/>
          <w:lang w:val="ro-RO" w:eastAsia="ro-RO"/>
        </w:rPr>
        <w:drawing>
          <wp:inline distT="0" distB="0" distL="0" distR="0">
            <wp:extent cx="3276600" cy="2257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JPG"/>
                    <pic:cNvPicPr/>
                  </pic:nvPicPr>
                  <pic:blipFill>
                    <a:blip r:embed="rId13">
                      <a:extLst>
                        <a:ext uri="{28A0092B-C50C-407E-A947-70E740481C1C}">
                          <a14:useLocalDpi xmlns:a14="http://schemas.microsoft.com/office/drawing/2010/main" val="0"/>
                        </a:ext>
                      </a:extLst>
                    </a:blip>
                    <a:stretch>
                      <a:fillRect/>
                    </a:stretch>
                  </pic:blipFill>
                  <pic:spPr>
                    <a:xfrm>
                      <a:off x="0" y="0"/>
                      <a:ext cx="3280118" cy="2259987"/>
                    </a:xfrm>
                    <a:prstGeom prst="rect">
                      <a:avLst/>
                    </a:prstGeom>
                  </pic:spPr>
                </pic:pic>
              </a:graphicData>
            </a:graphic>
          </wp:inline>
        </w:drawing>
      </w:r>
    </w:p>
    <w:p w:rsidR="00EF762F" w:rsidRPr="00EF762F" w:rsidRDefault="00EF762F" w:rsidP="00EF762F">
      <w:pPr>
        <w:spacing w:line="240" w:lineRule="auto"/>
        <w:rPr>
          <w:sz w:val="24"/>
        </w:rPr>
      </w:pPr>
      <w:r w:rsidRPr="00EF762F">
        <w:rPr>
          <w:sz w:val="24"/>
        </w:rPr>
        <w:t>Deployment</w:t>
      </w:r>
      <w:r>
        <w:rPr>
          <w:sz w:val="24"/>
        </w:rPr>
        <w:t>:</w:t>
      </w:r>
    </w:p>
    <w:p w:rsidR="00041F2C" w:rsidRDefault="00041F2C" w:rsidP="009A29C1">
      <w:pPr>
        <w:spacing w:line="240" w:lineRule="auto"/>
        <w:jc w:val="center"/>
        <w:rPr>
          <w:color w:val="943634" w:themeColor="accent2" w:themeShade="BF"/>
          <w:sz w:val="24"/>
        </w:rPr>
      </w:pPr>
      <w:r>
        <w:rPr>
          <w:noProof/>
          <w:color w:val="943634" w:themeColor="accent2" w:themeShade="BF"/>
          <w:sz w:val="24"/>
          <w:lang w:val="ro-RO" w:eastAsia="ro-RO"/>
        </w:rPr>
        <w:drawing>
          <wp:inline distT="0" distB="0" distL="0" distR="0">
            <wp:extent cx="5054803" cy="789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JPG"/>
                    <pic:cNvPicPr/>
                  </pic:nvPicPr>
                  <pic:blipFill>
                    <a:blip r:embed="rId14">
                      <a:extLst>
                        <a:ext uri="{28A0092B-C50C-407E-A947-70E740481C1C}">
                          <a14:useLocalDpi xmlns:a14="http://schemas.microsoft.com/office/drawing/2010/main" val="0"/>
                        </a:ext>
                      </a:extLst>
                    </a:blip>
                    <a:stretch>
                      <a:fillRect/>
                    </a:stretch>
                  </pic:blipFill>
                  <pic:spPr>
                    <a:xfrm>
                      <a:off x="0" y="0"/>
                      <a:ext cx="5090884" cy="795179"/>
                    </a:xfrm>
                    <a:prstGeom prst="rect">
                      <a:avLst/>
                    </a:prstGeom>
                  </pic:spPr>
                </pic:pic>
              </a:graphicData>
            </a:graphic>
          </wp:inline>
        </w:drawing>
      </w:r>
    </w:p>
    <w:p w:rsidR="009A29C1" w:rsidRPr="009A29C1" w:rsidRDefault="009A29C1" w:rsidP="009A29C1">
      <w:pPr>
        <w:spacing w:line="240" w:lineRule="auto"/>
        <w:jc w:val="center"/>
        <w:rPr>
          <w:color w:val="943634" w:themeColor="accent2" w:themeShade="BF"/>
          <w:sz w:val="24"/>
        </w:rPr>
      </w:pPr>
    </w:p>
    <w:p w:rsidR="000F0C36" w:rsidRPr="00B55895" w:rsidRDefault="000F0C36" w:rsidP="00346E30">
      <w:pPr>
        <w:spacing w:line="240" w:lineRule="auto"/>
        <w:jc w:val="both"/>
      </w:pPr>
    </w:p>
    <w:p w:rsidR="000F0C36" w:rsidRPr="00B55895" w:rsidRDefault="00346E30" w:rsidP="00346E30">
      <w:pPr>
        <w:pStyle w:val="Title"/>
        <w:jc w:val="both"/>
        <w:rPr>
          <w:rFonts w:ascii="Times New Roman" w:hAnsi="Times New Roman"/>
        </w:rPr>
      </w:pPr>
      <w:bookmarkStart w:id="35"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5"/>
    </w:p>
    <w:p w:rsidR="000F0C36" w:rsidRPr="009A29C1" w:rsidRDefault="009A29C1" w:rsidP="009A29C1">
      <w:pPr>
        <w:widowControl/>
        <w:spacing w:line="240" w:lineRule="auto"/>
        <w:textAlignment w:val="baseline"/>
        <w:rPr>
          <w:rFonts w:ascii="Arial" w:hAnsi="Arial" w:cs="Arial"/>
          <w:color w:val="000000"/>
          <w:sz w:val="22"/>
          <w:szCs w:val="22"/>
          <w:lang w:val="ro-RO" w:eastAsia="ro-RO"/>
        </w:rPr>
      </w:pPr>
      <w:r w:rsidRPr="009A29C1">
        <w:rPr>
          <w:rFonts w:ascii="Arial" w:hAnsi="Arial" w:cs="Arial"/>
          <w:color w:val="000000"/>
          <w:sz w:val="22"/>
          <w:szCs w:val="22"/>
          <w:lang w:val="ro-RO" w:eastAsia="ro-RO"/>
        </w:rPr>
        <w:t>Creating a new Account:</w:t>
      </w:r>
    </w:p>
    <w:p w:rsidR="009A29C1" w:rsidRPr="00B55895" w:rsidRDefault="009A29C1" w:rsidP="00346E30">
      <w:pPr>
        <w:spacing w:line="240" w:lineRule="auto"/>
        <w:jc w:val="both"/>
        <w:rPr>
          <w:i/>
          <w:color w:val="943634" w:themeColor="accent2" w:themeShade="BF"/>
          <w:sz w:val="24"/>
        </w:rPr>
      </w:pPr>
    </w:p>
    <w:p w:rsidR="00346E30" w:rsidRDefault="000E18AA" w:rsidP="000E18AA">
      <w:pPr>
        <w:pStyle w:val="Title"/>
        <w:rPr>
          <w:rFonts w:ascii="Times New Roman" w:hAnsi="Times New Roman"/>
        </w:rPr>
      </w:pPr>
      <w:r>
        <w:rPr>
          <w:rFonts w:ascii="Times New Roman" w:hAnsi="Times New Roman"/>
          <w:noProof/>
          <w:lang w:val="ro-RO" w:eastAsia="ro-RO"/>
        </w:rPr>
        <w:drawing>
          <wp:inline distT="0" distB="0" distL="0" distR="0">
            <wp:extent cx="5511800" cy="1787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7520" cy="1789657"/>
                    </a:xfrm>
                    <a:prstGeom prst="rect">
                      <a:avLst/>
                    </a:prstGeom>
                  </pic:spPr>
                </pic:pic>
              </a:graphicData>
            </a:graphic>
          </wp:inline>
        </w:drawing>
      </w:r>
    </w:p>
    <w:p w:rsidR="00450F67" w:rsidRPr="00450F67" w:rsidRDefault="00450F67" w:rsidP="00450F67"/>
    <w:p w:rsidR="000E18AA" w:rsidRPr="000E18AA" w:rsidRDefault="000E18AA" w:rsidP="000E18AA"/>
    <w:p w:rsidR="00713AEE" w:rsidRPr="00B55895" w:rsidRDefault="00346E30" w:rsidP="00346E30">
      <w:pPr>
        <w:pStyle w:val="Title"/>
        <w:jc w:val="both"/>
        <w:rPr>
          <w:rFonts w:ascii="Times New Roman" w:hAnsi="Times New Roman"/>
        </w:rPr>
      </w:pPr>
      <w:bookmarkStart w:id="36"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6"/>
    </w:p>
    <w:p w:rsidR="00346E30" w:rsidRDefault="00346E30" w:rsidP="00346E30">
      <w:pPr>
        <w:spacing w:line="240" w:lineRule="auto"/>
        <w:jc w:val="both"/>
        <w:rPr>
          <w:b/>
          <w:sz w:val="28"/>
        </w:rPr>
      </w:pP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BB74CA" w:rsidRDefault="00450F67" w:rsidP="00346E30">
      <w:pPr>
        <w:spacing w:line="240" w:lineRule="auto"/>
        <w:jc w:val="both"/>
        <w:rPr>
          <w:sz w:val="24"/>
        </w:rPr>
      </w:pPr>
      <w:r w:rsidRPr="00450F67">
        <w:rPr>
          <w:sz w:val="24"/>
        </w:rPr>
        <w:t>The design pattern used in this assignment</w:t>
      </w:r>
      <w:r w:rsidR="00C67FB8">
        <w:rPr>
          <w:sz w:val="24"/>
        </w:rPr>
        <w:t xml:space="preserve"> is the Abstract Factory Pattern which basically is a factory of factories. This was used to create two different kinds of reports, a weekly report and a monthly report of wasted food, as well as eaten food. Since the requirements only specify two types of reports, there are two Factories, one that generates weekly reports, and another that generates monthly reports.  Both these factories make use of two other classes, </w:t>
      </w:r>
      <w:proofErr w:type="spellStart"/>
      <w:r w:rsidR="00C67FB8">
        <w:rPr>
          <w:sz w:val="24"/>
        </w:rPr>
        <w:t>ReportFactory</w:t>
      </w:r>
      <w:proofErr w:type="spellEnd"/>
      <w:r w:rsidR="00C67FB8">
        <w:rPr>
          <w:sz w:val="24"/>
        </w:rPr>
        <w:t xml:space="preserve"> and </w:t>
      </w:r>
      <w:proofErr w:type="spellStart"/>
      <w:r w:rsidR="00C67FB8">
        <w:rPr>
          <w:sz w:val="24"/>
        </w:rPr>
        <w:lastRenderedPageBreak/>
        <w:t>ChooseFactory</w:t>
      </w:r>
      <w:proofErr w:type="spellEnd"/>
      <w:r w:rsidR="00C67FB8">
        <w:rPr>
          <w:sz w:val="24"/>
        </w:rPr>
        <w:t xml:space="preserve"> that basically decide which type of report to be implemented. There is also an </w:t>
      </w:r>
      <w:proofErr w:type="spellStart"/>
      <w:r w:rsidR="00C67FB8">
        <w:rPr>
          <w:sz w:val="24"/>
        </w:rPr>
        <w:t>enum</w:t>
      </w:r>
      <w:proofErr w:type="spellEnd"/>
      <w:r w:rsidR="00C67FB8">
        <w:rPr>
          <w:sz w:val="24"/>
        </w:rPr>
        <w:t xml:space="preserve"> that only contains the two types of reports that can be implemented, weekly or monthly.  </w:t>
      </w:r>
    </w:p>
    <w:p w:rsidR="000F4DAD" w:rsidRDefault="000F4DAD" w:rsidP="00346E30">
      <w:pPr>
        <w:spacing w:line="240" w:lineRule="auto"/>
        <w:jc w:val="both"/>
        <w:rPr>
          <w:sz w:val="24"/>
        </w:rPr>
      </w:pPr>
    </w:p>
    <w:p w:rsidR="000F4DAD" w:rsidRDefault="000F4DAD" w:rsidP="00346E30">
      <w:pPr>
        <w:spacing w:line="240" w:lineRule="auto"/>
        <w:jc w:val="both"/>
        <w:rPr>
          <w:sz w:val="24"/>
        </w:rPr>
      </w:pPr>
      <w:r>
        <w:rPr>
          <w:sz w:val="24"/>
        </w:rPr>
        <w:t>I also needed to implement an observer for expired items. The hard part here was knowing when the day changed, but I used timer schedule and it was ok. In Angular I displayed a list of those expired items that refreshes every day.</w:t>
      </w:r>
    </w:p>
    <w:p w:rsidR="004D5C79" w:rsidRDefault="004D5C79" w:rsidP="00346E30">
      <w:pPr>
        <w:spacing w:line="240" w:lineRule="auto"/>
        <w:jc w:val="both"/>
        <w:rPr>
          <w:sz w:val="24"/>
        </w:rPr>
      </w:pPr>
    </w:p>
    <w:p w:rsidR="004D5C79" w:rsidRDefault="004D5C79" w:rsidP="00346E30">
      <w:pPr>
        <w:spacing w:line="240" w:lineRule="auto"/>
        <w:jc w:val="both"/>
        <w:rPr>
          <w:sz w:val="24"/>
        </w:rPr>
      </w:pPr>
      <w:r>
        <w:rPr>
          <w:sz w:val="24"/>
        </w:rPr>
        <w:t xml:space="preserve">For the las assignment I had to implement the Mediator Design Pattern and the Decorator design pattern. The Decorator Design Pattern was quite simple to implement. I implemented it in the client-side in the goal section. The purpose of it is that if the user’s goal implies making waste, the program will make note of that in a red colored message, whilst if there is no waste, the message will appear green. </w:t>
      </w:r>
    </w:p>
    <w:p w:rsidR="004D5C79" w:rsidRPr="004D5C79" w:rsidRDefault="00C45023" w:rsidP="00346E30">
      <w:pPr>
        <w:spacing w:line="240" w:lineRule="auto"/>
        <w:jc w:val="both"/>
        <w:rPr>
          <w:sz w:val="24"/>
        </w:rPr>
      </w:pPr>
      <w:r>
        <w:rPr>
          <w:sz w:val="24"/>
        </w:rPr>
        <w:t>The Mediator pattern was more of a challenge to implement since it required paying attention to details. This is used when the communication between objects becomes complex, it behaves li</w:t>
      </w:r>
      <w:r w:rsidR="00D2044C">
        <w:rPr>
          <w:sz w:val="24"/>
        </w:rPr>
        <w:t>ke a middleman between objects, hence the name. The object</w:t>
      </w:r>
      <w:r w:rsidR="00544DC1">
        <w:rPr>
          <w:sz w:val="24"/>
        </w:rPr>
        <w:t>s</w:t>
      </w:r>
      <w:r w:rsidR="00D2044C">
        <w:rPr>
          <w:sz w:val="24"/>
        </w:rPr>
        <w:t xml:space="preserve"> communicate only with the mediator with queries or commands.</w:t>
      </w:r>
      <w:r w:rsidR="0053342E">
        <w:rPr>
          <w:sz w:val="24"/>
        </w:rPr>
        <w:t xml:space="preserve"> This is implemented in the mediator package.</w:t>
      </w:r>
    </w:p>
    <w:p w:rsidR="00B55895" w:rsidRDefault="00B558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BB74CA" w:rsidRDefault="00BB74CA" w:rsidP="00346E30">
      <w:pPr>
        <w:spacing w:line="240" w:lineRule="auto"/>
        <w:jc w:val="both"/>
      </w:pPr>
    </w:p>
    <w:p w:rsidR="000F0C36" w:rsidRDefault="00BB74CA" w:rsidP="00450F67">
      <w:pPr>
        <w:spacing w:line="240" w:lineRule="auto"/>
        <w:jc w:val="center"/>
      </w:pPr>
      <w:r>
        <w:rPr>
          <w:noProof/>
          <w:lang w:val="ro-RO" w:eastAsia="ro-RO"/>
        </w:rPr>
        <w:drawing>
          <wp:inline distT="0" distB="0" distL="0" distR="0">
            <wp:extent cx="6390563" cy="323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1.JPG"/>
                    <pic:cNvPicPr/>
                  </pic:nvPicPr>
                  <pic:blipFill>
                    <a:blip r:embed="rId16">
                      <a:extLst>
                        <a:ext uri="{28A0092B-C50C-407E-A947-70E740481C1C}">
                          <a14:useLocalDpi xmlns:a14="http://schemas.microsoft.com/office/drawing/2010/main" val="0"/>
                        </a:ext>
                      </a:extLst>
                    </a:blip>
                    <a:stretch>
                      <a:fillRect/>
                    </a:stretch>
                  </pic:blipFill>
                  <pic:spPr>
                    <a:xfrm>
                      <a:off x="0" y="0"/>
                      <a:ext cx="6392916" cy="3233340"/>
                    </a:xfrm>
                    <a:prstGeom prst="rect">
                      <a:avLst/>
                    </a:prstGeom>
                  </pic:spPr>
                </pic:pic>
              </a:graphicData>
            </a:graphic>
          </wp:inline>
        </w:drawing>
      </w:r>
    </w:p>
    <w:p w:rsidR="00450F67" w:rsidRDefault="00450F67" w:rsidP="00346E30">
      <w:pPr>
        <w:spacing w:line="240" w:lineRule="auto"/>
        <w:jc w:val="both"/>
      </w:pPr>
    </w:p>
    <w:p w:rsidR="00450F67" w:rsidRDefault="00450F67" w:rsidP="00346E30">
      <w:pPr>
        <w:spacing w:line="240" w:lineRule="auto"/>
        <w:jc w:val="both"/>
      </w:pPr>
    </w:p>
    <w:p w:rsidR="00450F67" w:rsidRDefault="00450F67"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C716A6" w:rsidRDefault="00C716A6" w:rsidP="00346E30">
      <w:pPr>
        <w:spacing w:line="240" w:lineRule="auto"/>
        <w:jc w:val="both"/>
      </w:pPr>
    </w:p>
    <w:p w:rsidR="00C716A6" w:rsidRDefault="00C716A6" w:rsidP="00346E30">
      <w:pPr>
        <w:spacing w:line="240" w:lineRule="auto"/>
        <w:jc w:val="both"/>
      </w:pPr>
    </w:p>
    <w:p w:rsidR="00450F67" w:rsidRDefault="00535ADC" w:rsidP="00346E30">
      <w:pPr>
        <w:spacing w:line="240" w:lineRule="auto"/>
        <w:jc w:val="both"/>
      </w:pPr>
      <w:r>
        <w:t>New Elements:</w:t>
      </w:r>
    </w:p>
    <w:p w:rsidR="00535ADC" w:rsidRDefault="00535ADC" w:rsidP="00346E30">
      <w:pPr>
        <w:spacing w:line="240" w:lineRule="auto"/>
        <w:jc w:val="both"/>
      </w:pPr>
    </w:p>
    <w:p w:rsidR="00535ADC" w:rsidRDefault="00535ADC" w:rsidP="00346E30">
      <w:pPr>
        <w:spacing w:line="240" w:lineRule="auto"/>
        <w:jc w:val="both"/>
      </w:pPr>
      <w:r>
        <w:t>CQRS architecture:</w:t>
      </w:r>
    </w:p>
    <w:p w:rsidR="00535ADC" w:rsidRDefault="00535ADC" w:rsidP="00346E30">
      <w:pPr>
        <w:spacing w:line="240" w:lineRule="auto"/>
        <w:jc w:val="both"/>
      </w:pPr>
      <w:r>
        <w:pict>
          <v:shape id="_x0000_i1025" type="#_x0000_t75" style="width:467.15pt;height:224.05pt">
            <v:imagedata r:id="rId17" o:title="service"/>
          </v:shape>
        </w:pict>
      </w: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r>
        <w:t>Mediator:</w:t>
      </w:r>
    </w:p>
    <w:p w:rsidR="00535ADC" w:rsidRDefault="00535ADC" w:rsidP="00346E30">
      <w:pPr>
        <w:spacing w:line="240" w:lineRule="auto"/>
        <w:jc w:val="both"/>
      </w:pPr>
      <w:r>
        <w:pict>
          <v:shape id="_x0000_i1026" type="#_x0000_t75" style="width:467.7pt;height:235.6pt">
            <v:imagedata r:id="rId18" o:title="mediator1"/>
          </v:shape>
        </w:pict>
      </w:r>
    </w:p>
    <w:p w:rsidR="00450F67" w:rsidRDefault="00450F67" w:rsidP="00346E30">
      <w:pPr>
        <w:spacing w:line="240" w:lineRule="auto"/>
        <w:jc w:val="both"/>
      </w:pPr>
    </w:p>
    <w:p w:rsidR="00450F67" w:rsidRDefault="00450F67" w:rsidP="00346E30">
      <w:pPr>
        <w:spacing w:line="240" w:lineRule="auto"/>
        <w:jc w:val="both"/>
      </w:pPr>
    </w:p>
    <w:p w:rsidR="00450F67" w:rsidRDefault="00450F67" w:rsidP="00346E30">
      <w:pPr>
        <w:spacing w:line="240" w:lineRule="auto"/>
        <w:jc w:val="both"/>
      </w:pPr>
    </w:p>
    <w:p w:rsidR="00450F67" w:rsidRDefault="00450F67"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p>
    <w:p w:rsidR="00535ADC" w:rsidRDefault="00535ADC" w:rsidP="00346E30">
      <w:pPr>
        <w:spacing w:line="240" w:lineRule="auto"/>
        <w:jc w:val="both"/>
      </w:pPr>
      <w:r>
        <w:pict>
          <v:shape id="_x0000_i1027" type="#_x0000_t75" style="width:467.15pt;height:164.15pt">
            <v:imagedata r:id="rId19" o:title="mediator2"/>
          </v:shape>
        </w:pict>
      </w:r>
    </w:p>
    <w:p w:rsidR="00450F67" w:rsidRDefault="00450F67" w:rsidP="00346E30">
      <w:pPr>
        <w:spacing w:line="240" w:lineRule="auto"/>
        <w:jc w:val="both"/>
      </w:pPr>
    </w:p>
    <w:p w:rsidR="00AC6E1D" w:rsidRPr="00B55895" w:rsidRDefault="00AC6E1D" w:rsidP="00346E30">
      <w:pPr>
        <w:spacing w:line="240" w:lineRule="auto"/>
        <w:jc w:val="both"/>
      </w:pPr>
    </w:p>
    <w:p w:rsidR="00C716A6" w:rsidRDefault="00C716A6" w:rsidP="00346E30">
      <w:pPr>
        <w:pStyle w:val="Title"/>
        <w:jc w:val="both"/>
        <w:rPr>
          <w:rFonts w:ascii="Times New Roman" w:hAnsi="Times New Roman"/>
        </w:rPr>
      </w:pPr>
      <w:bookmarkStart w:id="37" w:name="_Toc254785394"/>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346E30">
      <w:pPr>
        <w:pStyle w:val="Title"/>
        <w:jc w:val="both"/>
        <w:rPr>
          <w:rFonts w:ascii="Times New Roman" w:hAnsi="Times New Roman"/>
        </w:rPr>
      </w:pPr>
    </w:p>
    <w:p w:rsidR="00C716A6" w:rsidRDefault="00C716A6" w:rsidP="00C716A6"/>
    <w:p w:rsidR="00C716A6" w:rsidRPr="00C716A6" w:rsidRDefault="00C716A6" w:rsidP="00C716A6"/>
    <w:p w:rsidR="00713AEE" w:rsidRPr="00B55895" w:rsidRDefault="00346E30" w:rsidP="00346E30">
      <w:pPr>
        <w:pStyle w:val="Title"/>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7"/>
      <w:r w:rsidR="00713AEE" w:rsidRPr="00B55895">
        <w:rPr>
          <w:rFonts w:ascii="Times New Roman" w:hAnsi="Times New Roman"/>
        </w:rPr>
        <w:t xml:space="preserve"> </w:t>
      </w:r>
    </w:p>
    <w:p w:rsidR="000F0C36" w:rsidRDefault="000F0C36" w:rsidP="00346E30">
      <w:pPr>
        <w:spacing w:line="240" w:lineRule="auto"/>
        <w:jc w:val="both"/>
      </w:pPr>
    </w:p>
    <w:p w:rsidR="00BB74CA" w:rsidRPr="004D5C79" w:rsidRDefault="00BB74CA" w:rsidP="004D5C79">
      <w:pPr>
        <w:spacing w:line="240" w:lineRule="auto"/>
        <w:jc w:val="center"/>
      </w:pPr>
      <w:r>
        <w:rPr>
          <w:noProof/>
          <w:lang w:val="ro-RO" w:eastAsia="ro-RO"/>
        </w:rPr>
        <w:drawing>
          <wp:inline distT="0" distB="0" distL="0" distR="0">
            <wp:extent cx="5610130" cy="5149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2.JPG"/>
                    <pic:cNvPicPr/>
                  </pic:nvPicPr>
                  <pic:blipFill>
                    <a:blip r:embed="rId20">
                      <a:extLst>
                        <a:ext uri="{28A0092B-C50C-407E-A947-70E740481C1C}">
                          <a14:useLocalDpi xmlns:a14="http://schemas.microsoft.com/office/drawing/2010/main" val="0"/>
                        </a:ext>
                      </a:extLst>
                    </a:blip>
                    <a:stretch>
                      <a:fillRect/>
                    </a:stretch>
                  </pic:blipFill>
                  <pic:spPr>
                    <a:xfrm>
                      <a:off x="0" y="0"/>
                      <a:ext cx="5643839" cy="5180755"/>
                    </a:xfrm>
                    <a:prstGeom prst="rect">
                      <a:avLst/>
                    </a:prstGeom>
                  </pic:spPr>
                </pic:pic>
              </a:graphicData>
            </a:graphic>
          </wp:inline>
        </w:drawing>
      </w:r>
    </w:p>
    <w:p w:rsidR="000F0C36" w:rsidRPr="00B55895" w:rsidRDefault="00346E30" w:rsidP="00346E30">
      <w:pPr>
        <w:pStyle w:val="Title"/>
        <w:jc w:val="both"/>
        <w:rPr>
          <w:rFonts w:ascii="Times New Roman" w:hAnsi="Times New Roman"/>
        </w:rPr>
      </w:pPr>
      <w:bookmarkStart w:id="38"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8"/>
    </w:p>
    <w:p w:rsidR="00BB74CA" w:rsidRDefault="00BB74CA" w:rsidP="00346E30">
      <w:pPr>
        <w:spacing w:line="240" w:lineRule="auto"/>
        <w:jc w:val="both"/>
        <w:rPr>
          <w:i/>
          <w:color w:val="943634" w:themeColor="accent2" w:themeShade="BF"/>
          <w:sz w:val="24"/>
        </w:rPr>
      </w:pPr>
    </w:p>
    <w:p w:rsidR="00BB74CA" w:rsidRPr="00BB74CA" w:rsidRDefault="00BB74CA" w:rsidP="00BB74CA">
      <w:pPr>
        <w:widowControl/>
        <w:spacing w:line="240" w:lineRule="auto"/>
        <w:textAlignment w:val="baseline"/>
        <w:rPr>
          <w:rFonts w:ascii="Arial" w:hAnsi="Arial" w:cs="Arial"/>
          <w:color w:val="000000"/>
          <w:sz w:val="22"/>
          <w:szCs w:val="22"/>
          <w:lang w:val="ro-RO" w:eastAsia="ro-RO"/>
        </w:rPr>
      </w:pPr>
      <w:r w:rsidRPr="00BB74CA">
        <w:rPr>
          <w:rFonts w:ascii="Arial" w:hAnsi="Arial" w:cs="Arial"/>
          <w:color w:val="000000"/>
          <w:sz w:val="22"/>
          <w:szCs w:val="22"/>
          <w:lang w:val="ro-RO" w:eastAsia="ro-RO"/>
        </w:rPr>
        <w:t xml:space="preserve">The test that I created was a simple sanity check test that would fail </w:t>
      </w:r>
      <w:r>
        <w:rPr>
          <w:rFonts w:ascii="Arial" w:hAnsi="Arial" w:cs="Arial"/>
          <w:color w:val="000000"/>
          <w:sz w:val="22"/>
          <w:szCs w:val="22"/>
          <w:lang w:val="ro-RO" w:eastAsia="ro-RO"/>
        </w:rPr>
        <w:t>if the application context could not</w:t>
      </w:r>
      <w:r w:rsidRPr="00BB74CA">
        <w:rPr>
          <w:rFonts w:ascii="Arial" w:hAnsi="Arial" w:cs="Arial"/>
          <w:color w:val="000000"/>
          <w:sz w:val="22"/>
          <w:szCs w:val="22"/>
          <w:lang w:val="ro-RO" w:eastAsia="ro-RO"/>
        </w:rPr>
        <w:t xml:space="preserve"> start.</w:t>
      </w:r>
      <w:r>
        <w:rPr>
          <w:rFonts w:ascii="Arial" w:hAnsi="Arial" w:cs="Arial"/>
          <w:color w:val="000000"/>
          <w:sz w:val="22"/>
          <w:szCs w:val="22"/>
          <w:lang w:val="ro-RO" w:eastAsia="ro-RO"/>
        </w:rPr>
        <w:t xml:space="preserve"> The test succeeds.</w:t>
      </w:r>
    </w:p>
    <w:p w:rsidR="00BB74CA" w:rsidRDefault="00BB74CA" w:rsidP="00346E30">
      <w:pPr>
        <w:spacing w:line="240" w:lineRule="auto"/>
        <w:jc w:val="both"/>
        <w:rPr>
          <w:i/>
          <w:color w:val="943634" w:themeColor="accent2" w:themeShade="BF"/>
          <w:sz w:val="24"/>
        </w:rPr>
      </w:pPr>
    </w:p>
    <w:p w:rsidR="00BB74CA" w:rsidRDefault="00BB74CA" w:rsidP="00346E30">
      <w:pPr>
        <w:spacing w:line="240" w:lineRule="auto"/>
        <w:jc w:val="both"/>
        <w:rPr>
          <w:i/>
          <w:color w:val="943634" w:themeColor="accent2" w:themeShade="BF"/>
          <w:sz w:val="24"/>
        </w:rPr>
      </w:pPr>
    </w:p>
    <w:p w:rsidR="00BB74CA" w:rsidRDefault="00BB74CA"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Default="000813A4" w:rsidP="00346E30">
      <w:pPr>
        <w:spacing w:line="240" w:lineRule="auto"/>
        <w:jc w:val="both"/>
        <w:rPr>
          <w:i/>
          <w:color w:val="943634" w:themeColor="accent2" w:themeShade="BF"/>
        </w:rPr>
      </w:pPr>
    </w:p>
    <w:p w:rsidR="000813A4" w:rsidRPr="000813A4" w:rsidRDefault="000813A4" w:rsidP="00346E30">
      <w:pPr>
        <w:spacing w:line="240" w:lineRule="auto"/>
        <w:jc w:val="both"/>
        <w:rPr>
          <w:color w:val="943634" w:themeColor="accent2" w:themeShade="BF"/>
        </w:rPr>
      </w:pPr>
    </w:p>
    <w:p w:rsidR="009A036F" w:rsidRDefault="00346E30" w:rsidP="00346E30">
      <w:pPr>
        <w:pStyle w:val="Title"/>
        <w:jc w:val="both"/>
        <w:rPr>
          <w:rFonts w:ascii="Times New Roman" w:hAnsi="Times New Roman"/>
        </w:rPr>
      </w:pPr>
      <w:bookmarkStart w:id="39" w:name="_Toc254785396"/>
      <w:r>
        <w:rPr>
          <w:rFonts w:ascii="Times New Roman" w:hAnsi="Times New Roman"/>
        </w:rPr>
        <w:lastRenderedPageBreak/>
        <w:t>8</w:t>
      </w:r>
      <w:r w:rsidR="000F0C36" w:rsidRPr="00B55895">
        <w:rPr>
          <w:rFonts w:ascii="Times New Roman" w:hAnsi="Times New Roman"/>
        </w:rPr>
        <w:t>. Bibliography</w:t>
      </w:r>
      <w:bookmarkEnd w:id="39"/>
    </w:p>
    <w:p w:rsidR="00BB74CA" w:rsidRDefault="00BB74CA" w:rsidP="00BB74CA">
      <w:r>
        <w:t>-</w:t>
      </w:r>
      <w:proofErr w:type="spellStart"/>
      <w:r>
        <w:t>stackoverflow</w:t>
      </w:r>
      <w:proofErr w:type="spellEnd"/>
    </w:p>
    <w:p w:rsidR="00BB74CA" w:rsidRDefault="00BB74CA" w:rsidP="00BB74CA">
      <w:r>
        <w:t>-</w:t>
      </w:r>
      <w:hyperlink r:id="rId21" w:history="1">
        <w:r>
          <w:rPr>
            <w:rStyle w:val="Hyperlink"/>
          </w:rPr>
          <w:t>https://www.thymeleaf.org/doc/tutorials/2.1/thymeleafspring.html</w:t>
        </w:r>
      </w:hyperlink>
    </w:p>
    <w:p w:rsidR="00BB74CA" w:rsidRDefault="00BB74CA" w:rsidP="00BB74CA">
      <w:r>
        <w:t>-</w:t>
      </w:r>
      <w:hyperlink r:id="rId22" w:history="1">
        <w:r>
          <w:rPr>
            <w:rStyle w:val="Hyperlink"/>
          </w:rPr>
          <w:t>https://spring.io/guides/gs/testing-web/</w:t>
        </w:r>
      </w:hyperlink>
    </w:p>
    <w:p w:rsidR="00BB74CA" w:rsidRDefault="00BB74CA" w:rsidP="00BB74CA">
      <w:r>
        <w:t>-</w:t>
      </w:r>
      <w:proofErr w:type="spellStart"/>
      <w:r>
        <w:t>baeldung</w:t>
      </w:r>
      <w:proofErr w:type="spellEnd"/>
    </w:p>
    <w:p w:rsidR="00BB74CA" w:rsidRDefault="00BB74CA" w:rsidP="00BB74CA">
      <w:r>
        <w:t>-</w:t>
      </w:r>
      <w:hyperlink r:id="rId23" w:history="1">
        <w:r>
          <w:rPr>
            <w:rStyle w:val="Hyperlink"/>
          </w:rPr>
          <w:t>https://mvnrepository.com/artifact/org.springframework.boot/spring-boot-starter-test/2.1.1.RELEASE</w:t>
        </w:r>
      </w:hyperlink>
    </w:p>
    <w:p w:rsidR="00BB74CA" w:rsidRPr="00BB74CA" w:rsidRDefault="00BB74CA" w:rsidP="00BB74CA">
      <w:r>
        <w:t xml:space="preserve">-YouTube </w:t>
      </w:r>
      <w:proofErr w:type="spellStart"/>
      <w:r>
        <w:t>indians</w:t>
      </w:r>
      <w:proofErr w:type="spellEnd"/>
    </w:p>
    <w:sectPr w:rsidR="00BB74CA" w:rsidRPr="00BB74CA" w:rsidSect="00A65AEC">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55E" w:rsidRDefault="00D4455E" w:rsidP="009A036F">
      <w:pPr>
        <w:spacing w:line="240" w:lineRule="auto"/>
      </w:pPr>
      <w:r>
        <w:separator/>
      </w:r>
    </w:p>
  </w:endnote>
  <w:endnote w:type="continuationSeparator" w:id="0">
    <w:p w:rsidR="00D4455E" w:rsidRDefault="00D4455E"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4C5735">
            <w:rPr>
              <w:noProof/>
            </w:rPr>
            <w:t>2020</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F7F08">
            <w:rPr>
              <w:rStyle w:val="PageNumber"/>
              <w:noProof/>
            </w:rPr>
            <w:t>12</w:t>
          </w:r>
          <w:r w:rsidR="00E303A0">
            <w:rPr>
              <w:rStyle w:val="PageNumber"/>
            </w:rPr>
            <w:fldChar w:fldCharType="end"/>
          </w:r>
          <w:r>
            <w:rPr>
              <w:rStyle w:val="PageNumber"/>
            </w:rPr>
            <w:t xml:space="preserve"> of </w:t>
          </w:r>
          <w:fldSimple w:instr=" NUMPAGES  \* MERGEFORMAT ">
            <w:r w:rsidR="007F7F08" w:rsidRPr="007F7F08">
              <w:rPr>
                <w:rStyle w:val="PageNumber"/>
                <w:noProof/>
              </w:rPr>
              <w:t>12</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55E" w:rsidRDefault="00D4455E" w:rsidP="009A036F">
      <w:pPr>
        <w:spacing w:line="240" w:lineRule="auto"/>
      </w:pPr>
      <w:r>
        <w:separator/>
      </w:r>
    </w:p>
  </w:footnote>
  <w:footnote w:type="continuationSeparator" w:id="0">
    <w:p w:rsidR="00D4455E" w:rsidRDefault="00D4455E"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DC53B93"/>
    <w:multiLevelType w:val="multilevel"/>
    <w:tmpl w:val="4C9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36F"/>
    <w:rsid w:val="0002343A"/>
    <w:rsid w:val="000308FB"/>
    <w:rsid w:val="00041F2C"/>
    <w:rsid w:val="00045C62"/>
    <w:rsid w:val="00076E0D"/>
    <w:rsid w:val="000813A4"/>
    <w:rsid w:val="000A1CA9"/>
    <w:rsid w:val="000E18AA"/>
    <w:rsid w:val="000F0C36"/>
    <w:rsid w:val="000F4DAD"/>
    <w:rsid w:val="0010754F"/>
    <w:rsid w:val="002A2521"/>
    <w:rsid w:val="002C36EB"/>
    <w:rsid w:val="00337545"/>
    <w:rsid w:val="00346E30"/>
    <w:rsid w:val="003F04D7"/>
    <w:rsid w:val="00410E2F"/>
    <w:rsid w:val="00450F67"/>
    <w:rsid w:val="004C5735"/>
    <w:rsid w:val="004D5C79"/>
    <w:rsid w:val="00520221"/>
    <w:rsid w:val="0053342E"/>
    <w:rsid w:val="00533FD6"/>
    <w:rsid w:val="00535ADC"/>
    <w:rsid w:val="00544DC1"/>
    <w:rsid w:val="0057573B"/>
    <w:rsid w:val="00643D03"/>
    <w:rsid w:val="006C46A3"/>
    <w:rsid w:val="006D61FF"/>
    <w:rsid w:val="006F64B7"/>
    <w:rsid w:val="00713AEE"/>
    <w:rsid w:val="00722866"/>
    <w:rsid w:val="00765098"/>
    <w:rsid w:val="007F7F08"/>
    <w:rsid w:val="00823B99"/>
    <w:rsid w:val="00831F55"/>
    <w:rsid w:val="008C7443"/>
    <w:rsid w:val="00910FF2"/>
    <w:rsid w:val="00921F5E"/>
    <w:rsid w:val="00961FE8"/>
    <w:rsid w:val="00976E13"/>
    <w:rsid w:val="009A036F"/>
    <w:rsid w:val="009A29C1"/>
    <w:rsid w:val="009D2837"/>
    <w:rsid w:val="009E455F"/>
    <w:rsid w:val="00A02B00"/>
    <w:rsid w:val="00A45E38"/>
    <w:rsid w:val="00A65AEC"/>
    <w:rsid w:val="00AC6E1D"/>
    <w:rsid w:val="00B55895"/>
    <w:rsid w:val="00B933A8"/>
    <w:rsid w:val="00BB74CA"/>
    <w:rsid w:val="00BD1387"/>
    <w:rsid w:val="00BE3789"/>
    <w:rsid w:val="00C13726"/>
    <w:rsid w:val="00C16C4E"/>
    <w:rsid w:val="00C439B7"/>
    <w:rsid w:val="00C45023"/>
    <w:rsid w:val="00C67FB8"/>
    <w:rsid w:val="00C716A6"/>
    <w:rsid w:val="00CA191D"/>
    <w:rsid w:val="00CD2724"/>
    <w:rsid w:val="00CD2FDC"/>
    <w:rsid w:val="00CF4765"/>
    <w:rsid w:val="00D05238"/>
    <w:rsid w:val="00D2044C"/>
    <w:rsid w:val="00D2368D"/>
    <w:rsid w:val="00D4455E"/>
    <w:rsid w:val="00E238F1"/>
    <w:rsid w:val="00E303A0"/>
    <w:rsid w:val="00E322FC"/>
    <w:rsid w:val="00E576B6"/>
    <w:rsid w:val="00E75DD5"/>
    <w:rsid w:val="00EC61A4"/>
    <w:rsid w:val="00EF762F"/>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D9025"/>
  <w15:docId w15:val="{E7DA455D-37E8-419F-9C95-DDE73A3CE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976E13"/>
    <w:pPr>
      <w:widowControl/>
      <w:spacing w:before="100" w:beforeAutospacing="1" w:after="100" w:afterAutospacing="1" w:line="240" w:lineRule="auto"/>
    </w:pPr>
    <w:rPr>
      <w:sz w:val="24"/>
      <w:szCs w:val="24"/>
      <w:lang w:val="ro-RO" w:eastAsia="ro-RO"/>
    </w:rPr>
  </w:style>
  <w:style w:type="character" w:styleId="Hyperlink">
    <w:name w:val="Hyperlink"/>
    <w:basedOn w:val="DefaultParagraphFont"/>
    <w:uiPriority w:val="99"/>
    <w:semiHidden/>
    <w:unhideWhenUsed/>
    <w:rsid w:val="00BB74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59115">
      <w:bodyDiv w:val="1"/>
      <w:marLeft w:val="0"/>
      <w:marRight w:val="0"/>
      <w:marTop w:val="0"/>
      <w:marBottom w:val="0"/>
      <w:divBdr>
        <w:top w:val="none" w:sz="0" w:space="0" w:color="auto"/>
        <w:left w:val="none" w:sz="0" w:space="0" w:color="auto"/>
        <w:bottom w:val="none" w:sz="0" w:space="0" w:color="auto"/>
        <w:right w:val="none" w:sz="0" w:space="0" w:color="auto"/>
      </w:divBdr>
    </w:div>
    <w:div w:id="204598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thymeleaf.org/doc/tutorials/2.1/thymeleafspring.html" TargetMode="External"/><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mvnrepository.com/artifact/org.springframework.boot/spring-boot-starter-test/2.1.1.RELEASE"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spring.io/guides/gs/testing-web/"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12</Pages>
  <Words>925</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Windows User</cp:lastModifiedBy>
  <cp:revision>18</cp:revision>
  <dcterms:created xsi:type="dcterms:W3CDTF">2020-04-04T01:43:00Z</dcterms:created>
  <dcterms:modified xsi:type="dcterms:W3CDTF">2020-05-17T00:16:00Z</dcterms:modified>
</cp:coreProperties>
</file>