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jpeg" ContentType="image/jpeg"/>
  <Override PartName="/word/media/image7.jpeg" ContentType="image/jpeg"/>
  <Override PartName="/word/media/image6.jpeg" ContentType="image/jpeg"/>
  <Override PartName="/word/media/image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Tehya Stockman</w:t>
      </w:r>
    </w:p>
    <w:p>
      <w:pPr>
        <w:pStyle w:val="Normal"/>
        <w:rPr/>
      </w:pPr>
      <w:r>
        <w:rPr/>
      </w:r>
    </w:p>
    <w:p>
      <w:pPr>
        <w:pStyle w:val="Normal"/>
        <w:rPr/>
      </w:pPr>
      <w:r>
        <w:rPr/>
        <w:t>AI Tool Box</w:t>
      </w:r>
    </w:p>
    <w:p>
      <w:pPr>
        <w:pStyle w:val="Normal"/>
        <w:rPr/>
      </w:pPr>
      <w:r>
        <w:rPr/>
        <w:drawing>
          <wp:anchor behindDoc="0" distT="0" distB="0" distL="0" distR="0" simplePos="0" locked="0" layoutInCell="1" allowOverlap="1" relativeHeight="1">
            <wp:simplePos x="0" y="0"/>
            <wp:positionH relativeFrom="column">
              <wp:posOffset>52070</wp:posOffset>
            </wp:positionH>
            <wp:positionV relativeFrom="paragraph">
              <wp:posOffset>155575</wp:posOffset>
            </wp:positionV>
            <wp:extent cx="2799715" cy="2695575"/>
            <wp:effectExtent l="0" t="0" r="0" b="0"/>
            <wp:wrapSquare wrapText="largest"/>
            <wp:docPr id="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title=""/>
                    <pic:cNvPicPr>
                      <a:picLocks noChangeAspect="1" noChangeArrowheads="1"/>
                    </pic:cNvPicPr>
                  </pic:nvPicPr>
                  <pic:blipFill>
                    <a:blip r:embed="rId2"/>
                    <a:stretch>
                      <a:fillRect/>
                    </a:stretch>
                  </pic:blipFill>
                  <pic:spPr bwMode="auto">
                    <a:xfrm>
                      <a:off x="0" y="0"/>
                      <a:ext cx="2799715" cy="269557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3159125</wp:posOffset>
            </wp:positionH>
            <wp:positionV relativeFrom="paragraph">
              <wp:posOffset>173990</wp:posOffset>
            </wp:positionV>
            <wp:extent cx="2950210" cy="2705735"/>
            <wp:effectExtent l="0" t="0" r="0" b="0"/>
            <wp:wrapSquare wrapText="larges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title=""/>
                    <pic:cNvPicPr>
                      <a:picLocks noChangeAspect="1" noChangeArrowheads="1"/>
                    </pic:cNvPicPr>
                  </pic:nvPicPr>
                  <pic:blipFill>
                    <a:blip r:embed="rId3"/>
                    <a:stretch>
                      <a:fillRect/>
                    </a:stretch>
                  </pic:blipFill>
                  <pic:spPr bwMode="auto">
                    <a:xfrm>
                      <a:off x="0" y="0"/>
                      <a:ext cx="2950210" cy="2705735"/>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picture on the left shows H, which is the estimated movement cost from the current square. This is just an estimate.  The picture on the right shows G, the cost from where the character is now to the current square.  This always increases the farther from the start it is.  The picture to the right of this text is F, or G+H, which shows the total cost of choosing a certain path.</w:t>
        <w:drawing>
          <wp:anchor behindDoc="0" distT="0" distB="0" distL="0" distR="0" simplePos="0" locked="0" layoutInCell="1" allowOverlap="1" relativeHeight="0">
            <wp:simplePos x="0" y="0"/>
            <wp:positionH relativeFrom="column">
              <wp:posOffset>3413760</wp:posOffset>
            </wp:positionH>
            <wp:positionV relativeFrom="paragraph">
              <wp:posOffset>41910</wp:posOffset>
            </wp:positionV>
            <wp:extent cx="2609850" cy="2403475"/>
            <wp:effectExtent l="0" t="0" r="0" b="0"/>
            <wp:wrapSquare wrapText="largest"/>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title=""/>
                    <pic:cNvPicPr>
                      <a:picLocks noChangeAspect="1" noChangeArrowheads="1"/>
                    </pic:cNvPicPr>
                  </pic:nvPicPr>
                  <pic:blipFill>
                    <a:blip r:embed="rId4"/>
                    <a:stretch>
                      <a:fillRect/>
                    </a:stretch>
                  </pic:blipFill>
                  <pic:spPr bwMode="auto">
                    <a:xfrm>
                      <a:off x="0" y="0"/>
                      <a:ext cx="2609850" cy="2403475"/>
                    </a:xfrm>
                    <a:prstGeom prst="rect">
                      <a:avLst/>
                    </a:prstGeom>
                    <a:noFill/>
                    <a:ln w="9525">
                      <a:noFill/>
                      <a:miter lim="800000"/>
                      <a:headEnd/>
                      <a:tailEnd/>
                    </a:ln>
                  </pic:spPr>
                </pic:pic>
              </a:graphicData>
            </a:graphic>
          </wp:anchor>
        </w:drawing>
      </w:r>
    </w:p>
    <w:p>
      <w:pPr>
        <w:pStyle w:val="Normal"/>
        <w:rPr/>
      </w:pPr>
      <w:r>
        <w:rPr/>
      </w:r>
    </w:p>
    <w:p>
      <w:pPr>
        <w:pStyle w:val="Normal"/>
        <w:rPr/>
      </w:pPr>
      <w:r>
        <w:rPr/>
        <w:t>In the final pictur</w:t>
        <w:drawing>
          <wp:anchor behindDoc="0" distT="0" distB="0" distL="0" distR="0" simplePos="0" locked="0" layoutInCell="1" allowOverlap="1" relativeHeight="2">
            <wp:simplePos x="0" y="0"/>
            <wp:positionH relativeFrom="column">
              <wp:posOffset>3409315</wp:posOffset>
            </wp:positionH>
            <wp:positionV relativeFrom="paragraph">
              <wp:posOffset>1103630</wp:posOffset>
            </wp:positionV>
            <wp:extent cx="2614295" cy="2362835"/>
            <wp:effectExtent l="0" t="0" r="0" b="0"/>
            <wp:wrapSquare wrapText="largest"/>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title=""/>
                    <pic:cNvPicPr>
                      <a:picLocks noChangeAspect="1" noChangeArrowheads="1"/>
                    </pic:cNvPicPr>
                  </pic:nvPicPr>
                  <pic:blipFill>
                    <a:blip r:embed="rId5"/>
                    <a:stretch>
                      <a:fillRect/>
                    </a:stretch>
                  </pic:blipFill>
                  <pic:spPr bwMode="auto">
                    <a:xfrm>
                      <a:off x="0" y="0"/>
                      <a:ext cx="2614295" cy="2362835"/>
                    </a:xfrm>
                    <a:prstGeom prst="rect">
                      <a:avLst/>
                    </a:prstGeom>
                    <a:noFill/>
                    <a:ln w="9525">
                      <a:noFill/>
                      <a:miter lim="800000"/>
                      <a:headEnd/>
                      <a:tailEnd/>
                    </a:ln>
                  </pic:spPr>
                </pic:pic>
              </a:graphicData>
            </a:graphic>
          </wp:anchor>
        </w:drawing>
      </w:r>
      <w:r>
        <w:rPr/>
        <w:t>e, many different things are in the character's path.  Swamp tiles and lava are obstacles in the path.  The character cannot go over lava but can go through the swamp (with a 3 point penalty).  The character can move diagonally as well (with a 3 point penalty) and can jump over obstacles (with an 8 point penalty).  These are factored into the G and H, making a path not possible or have more points than an alternate path.  It makes most sense for the character to move adjacently unless an obstacle obstructs its path.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image" Target="media/image6.jpeg"/><Relationship Id="rId4" Type="http://schemas.openxmlformats.org/officeDocument/2006/relationships/image" Target="media/image7.jpeg"/><Relationship Id="rId5" Type="http://schemas.openxmlformats.org/officeDocument/2006/relationships/image" Target="media/image8.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2016-03-12T12:01:56Z</dcterms:created>
  <dc:language>en-US</dc:language>
  <cp:revision>0</cp:revision>
</cp:coreProperties>
</file>