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eq02c0meeo0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開発者ガイド（開発編）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cccccc" w:space="2" w:sz="8" w:val="single"/>
        </w:pBdr>
        <w:rPr/>
      </w:pPr>
      <w:bookmarkStart w:colFirst="0" w:colLast="0" w:name="_4t1db6g0rysk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構成イメージ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アプリケーションの全体的なアーキテクチャを示します。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155cc"/>
          <w:u w:val="single"/>
          <w:rtl w:val="0"/>
        </w:rPr>
        <w:t xml:space="preserve">画像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拡大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English Teacher NAO における、ボタンの数・色、コンテンツの数・タイトル、単語などの情報は、データベース（MySQL）で管理しています。データの変更に応じ、APIサーバーを介してブラウザに変更を反映する仕組みをとっています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単語以外のデータをデータベースで管理する理由は、開発者でなくても UI やコンテンツを容易に変更できるようにするためです。phpMyAdmin などのクライアントツールを利用して仕様を変更が行えるよう実装しています。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widowControl w:val="0"/>
        <w:pBdr>
          <w:bottom w:color="cccccc" w:space="2" w:sz="8" w:val="single"/>
        </w:pBdr>
        <w:rPr/>
      </w:pPr>
      <w:bookmarkStart w:colFirst="0" w:colLast="0" w:name="_e2z8ql898qu3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Webサーバー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VPS（仮想専用サーバー）またはクラウド上の仮想サーバー（Amazon EC2 など）を用意し、Apache などのWebサーバー環境を構築してください。ドメインを取得し、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通信は http で行ってください。https での通信はロボットとの接続の問題で使用しないでください。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widowControl w:val="0"/>
        <w:pBdr>
          <w:bottom w:color="cccccc" w:space="2" w:sz="8" w:val="single"/>
        </w:pBdr>
        <w:rPr/>
      </w:pPr>
      <w:bookmarkStart w:colFirst="0" w:colLast="0" w:name="_hpw42vljf0pq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データベース（MySQL）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English Teacher NAO のデータベースは MySQL を使用しています。アプリを新しい環境で構築する場合は、Webサーバーを構築した環境に MySQL をインストールしてください。データベースの構成は以下に示します。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5"/>
        <w:rPr/>
      </w:pPr>
      <w:bookmarkStart w:colFirst="0" w:colLast="0" w:name="_hqozc0unox7y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データベース名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english_teacher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inymbsv5gk85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テーブル定義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800"/>
        <w:gridCol w:w="5745"/>
        <w:tblGridChange w:id="0">
          <w:tblGrid>
            <w:gridCol w:w="1470"/>
            <w:gridCol w:w="1800"/>
            <w:gridCol w:w="57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テーブル名: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カラム名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データ型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コメント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主キー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ボタンに表示させたい英語文字（Listen や Talk など）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name_ja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ボタンに表示させたい日本語文字（聞く や 話すなど）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※ 使用していません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color テーブルの主キー（id）に紐く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備考: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category テーブルは、ホーム画面の各メニュー（Listen, Talk）について、表示する文字や色を決める情報がおさめられます。図1 を参照してください。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 1　メニュー表示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63191" cy="338088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191" cy="3380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800"/>
        <w:gridCol w:w="5745"/>
        <w:tblGridChange w:id="0">
          <w:tblGrid>
            <w:gridCol w:w="1470"/>
            <w:gridCol w:w="1800"/>
            <w:gridCol w:w="57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テーブル名: subcategory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カラム名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データ型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コメント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主キー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リストに表示させたい英語文字（Word Study 1 など）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name_ja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リストに表示させたい日本語文字（単語学習1 など）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アイコン画像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category テーブルの主キー（id）に紐く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備考: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subcategory テーブルは、各メニュー（Listen, Talk, ...）の中のコンテンツについて、表示する文字やアイコンを決める情報がおさめられます。図2 を参照してください。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図2　Listen のコンテンツ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2156" cy="304151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156" cy="30415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5"/>
        <w:rPr/>
      </w:pPr>
      <w:bookmarkStart w:colFirst="0" w:colLast="0" w:name="_y8bg2kf6txgc" w:id="6"/>
      <w:bookmarkEnd w:id="6"/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590"/>
        <w:gridCol w:w="5745"/>
        <w:tblGridChange w:id="0">
          <w:tblGrid>
            <w:gridCol w:w="1680"/>
            <w:gridCol w:w="1590"/>
            <w:gridCol w:w="57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テーブル名: apps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カラム名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データ型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コメント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主キー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リストに表示させたいアプリの名前表示（英語）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name_ja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リストに表示させたいアプリの名前表示（日本語）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アイコン画像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コレグラフアプリの uuid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display_order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リスト表示における表示順番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number_color_id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単語学習における数字の色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アプリの種類（app_type テーブルに紐づく）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subcategory テーブルの id に紐づく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category テーブルの id に紐づく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備考: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apps テーブルは、各コンテンツに含まれるアプリについて、表示する文字やアイコンを決める情報がおさめられます。図3 を参照してください。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図3　Listen の Word Study 1 のアプリ一覧</w:t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11550" cy="306609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550" cy="3066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5"/>
        <w:rPr/>
      </w:pPr>
      <w:bookmarkStart w:colFirst="0" w:colLast="0" w:name="_v5xhqtjuybbh" w:id="7"/>
      <w:bookmarkEnd w:id="7"/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800"/>
        <w:gridCol w:w="5745"/>
        <w:tblGridChange w:id="0">
          <w:tblGrid>
            <w:gridCol w:w="1470"/>
            <w:gridCol w:w="1800"/>
            <w:gridCol w:w="57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テーブル名: lesson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カラム名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データ型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コメント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主キー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varchar(1000)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単語文字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apps テーブルの id に紐づきます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備考: lesson テーブルは、単語学習における単語の情報がおさめられます。図4を参照してください。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図4　lesson テーブルのデータ挿入例</w:t>
      </w:r>
    </w:p>
    <w:p w:rsidR="00000000" w:rsidDel="00000000" w:rsidP="00000000" w:rsidRDefault="00000000" w:rsidRPr="00000000" w14:paraId="0000009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68363" cy="207060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8363" cy="2070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5"/>
        <w:rPr/>
      </w:pPr>
      <w:bookmarkStart w:colFirst="0" w:colLast="0" w:name="_z5fhvwleou2n" w:id="8"/>
      <w:bookmarkEnd w:id="8"/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800"/>
        <w:gridCol w:w="5745"/>
        <w:tblGridChange w:id="0">
          <w:tblGrid>
            <w:gridCol w:w="1470"/>
            <w:gridCol w:w="1800"/>
            <w:gridCol w:w="57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テーブル名: 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カラム名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データ型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コメント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主キー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CSS の color プロパティの値（blue, #0bd など）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備考を記入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備考: color テーブルは色の情報がおさめられます。category や apps テーブルから参照されます。</w:t>
            </w:r>
          </w:p>
        </w:tc>
      </w:tr>
    </w:tbl>
    <w:p w:rsidR="00000000" w:rsidDel="00000000" w:rsidP="00000000" w:rsidRDefault="00000000" w:rsidRPr="00000000" w14:paraId="000000AF">
      <w:pPr>
        <w:pStyle w:val="Heading5"/>
        <w:rPr/>
      </w:pPr>
      <w:bookmarkStart w:colFirst="0" w:colLast="0" w:name="_1oxo6yhq3gav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800"/>
        <w:gridCol w:w="5745"/>
        <w:tblGridChange w:id="0">
          <w:tblGrid>
            <w:gridCol w:w="1470"/>
            <w:gridCol w:w="1800"/>
            <w:gridCol w:w="57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テーブル名: app_type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カラム名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データ型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コメント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主キー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アプリの種類（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※ 値は lesson または app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）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備考: app_type テーブルはアプリの種類情報がおさめられます。apps テーブルに参照されます。</w:t>
            </w:r>
          </w:p>
        </w:tc>
      </w:tr>
    </w:tbl>
    <w:p w:rsidR="00000000" w:rsidDel="00000000" w:rsidP="00000000" w:rsidRDefault="00000000" w:rsidRPr="00000000" w14:paraId="000000BF">
      <w:pPr>
        <w:pStyle w:val="Heading5"/>
        <w:rPr/>
      </w:pPr>
      <w:bookmarkStart w:colFirst="0" w:colLast="0" w:name="_16lpq0v8onvo" w:id="10"/>
      <w:bookmarkEnd w:id="10"/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800"/>
        <w:gridCol w:w="5745"/>
        <w:tblGridChange w:id="0">
          <w:tblGrid>
            <w:gridCol w:w="1470"/>
            <w:gridCol w:w="1800"/>
            <w:gridCol w:w="57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テーブル名: prologue_epilogue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カラム名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データ型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コメント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主キー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単語学習における開始または終了時のスピーチ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単語学習における開始時のスピーチか終了時のスピーチか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※ 値はprologue または epilogue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category テーブルの id に紐づきます。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備考: prologue_epilogue テーブルは、単語学習における開始または終了時のスピーチ情報がおさめられます。図5 を参照してください。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図5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prologue_epilogue データの挿入例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60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5"/>
        <w:rPr/>
      </w:pPr>
      <w:bookmarkStart w:colFirst="0" w:colLast="0" w:name="_wciqlq5ewtnv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ER図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画像拡大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pBdr>
          <w:bottom w:color="cccccc" w:space="2" w:sz="8" w:val="single"/>
        </w:pBdr>
        <w:rPr/>
      </w:pPr>
      <w:bookmarkStart w:colFirst="0" w:colLast="0" w:name="_lbe17yonav3x" w:id="12"/>
      <w:bookmarkEnd w:id="12"/>
      <w:r w:rsidDel="00000000" w:rsidR="00000000" w:rsidRPr="00000000">
        <w:rPr>
          <w:rtl w:val="0"/>
        </w:rPr>
        <w:t xml:space="preserve">phpMyAdmin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管理ツールの「phpMyAdmin」をインストールします。phpMyAdmin は、MySQLサーバーの操作をコマンドラインではなく、ブラウザを使用したWeb-UI で GUI として操作可能なアプリケーションです。インストールやDBの接続方法は、ネット上にたくさんの記事が載っているので割愛します。</w:t>
      </w:r>
    </w:p>
    <w:p w:rsidR="00000000" w:rsidDel="00000000" w:rsidP="00000000" w:rsidRDefault="00000000" w:rsidRPr="00000000" w14:paraId="000000E3">
      <w:pPr>
        <w:pStyle w:val="Heading2"/>
        <w:widowControl w:val="0"/>
        <w:pBdr>
          <w:bottom w:color="cccccc" w:space="2" w:sz="8" w:val="single"/>
        </w:pBdr>
        <w:rPr/>
      </w:pPr>
      <w:bookmarkStart w:colFirst="0" w:colLast="0" w:name="_elq3wg8n46ry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APIサーバー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APIサーバーは、データベース接続やデータを取得しクライアントに渡す機能を担います。本ドキュメントの冒頭で載せた構成イメージを参照してください。厳密にはAPIサーバーの定義に当てはまりませんが、便宜上そう呼んでいます。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これからサーバーの構築手順を説明します。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以下の処理は、Webサーバーを構築した環境で行ってください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E6">
      <w:pPr>
        <w:pStyle w:val="Heading3"/>
        <w:widowControl w:val="0"/>
        <w:rPr/>
      </w:pPr>
      <w:bookmarkStart w:colFirst="0" w:colLast="0" w:name="_q1g95cey5575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前提条件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E9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Node.js v10.24.x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開発のソースコードをダウンロードします。ダウンロードする場所をホームディレクトリ（~）しましたが、任意で構いません。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 ~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https://github.com/sd21y/english_teacher_api.git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server.js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ファイルを開き、データベース接続のユーザー名とパスワードを環境に合わせて変更します。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english_teacher_api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vim server.js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server.js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~略~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connection = mysql.createConnection({</w:t>
              <w:br w:type="textWrapping"/>
              <w:t xml:space="preserve">        host: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'localhost'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user: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'&lt;mysql_username&gt;'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password: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'&lt;mysql_password&gt;'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</w:t>
              <w:br w:type="textWrapping"/>
              <w:t xml:space="preserve">        database: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'english_teacher'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});</w:t>
              <w:br w:type="textWrapping"/>
              <w:br w:type="textWrapping"/>
              <w:t xml:space="preserve">~略~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パッケージをインストールします。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npm install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PM2 でアプリケーションを起動します。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npx pm2 start server.js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Style w:val="Heading2"/>
        <w:widowControl w:val="0"/>
        <w:pBdr>
          <w:bottom w:color="cccccc" w:space="2" w:sz="8" w:val="single"/>
        </w:pBdr>
        <w:rPr/>
      </w:pPr>
      <w:bookmarkStart w:colFirst="0" w:colLast="0" w:name="_nwtnmk5bwig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widowControl w:val="0"/>
        <w:pBdr>
          <w:bottom w:color="cccccc" w:space="2" w:sz="8" w:val="single"/>
        </w:pBdr>
        <w:rPr/>
      </w:pPr>
      <w:bookmarkStart w:colFirst="0" w:colLast="0" w:name="_deybb98ifa5t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フロントエンド環境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ブラウザ上で動作するHTMLとJavaScript、CSSで構成されるプログラムやデータ一式を準備し、Webサーバー上に配置します。</w:t>
      </w:r>
    </w:p>
    <w:p w:rsidR="00000000" w:rsidDel="00000000" w:rsidP="00000000" w:rsidRDefault="00000000" w:rsidRPr="00000000" w14:paraId="00000100">
      <w:pPr>
        <w:pStyle w:val="Heading3"/>
        <w:widowControl w:val="0"/>
        <w:rPr/>
      </w:pPr>
      <w:bookmarkStart w:colFirst="0" w:colLast="0" w:name="_8gzb3unmgqjw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前提条件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Node.js v12.17.x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widowControl w:val="0"/>
        <w:rPr/>
      </w:pPr>
      <w:bookmarkStart w:colFirst="0" w:colLast="0" w:name="_8rzbqtqpbo3z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ビルド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開発のソースコードをダウンロードします。ダウンロードする場所をホームディレクトリ（~）しましたが、任意で構いません。また、ロカール環境で実行しても問題ありません。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~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https://github.com/sd21y/english_teacher_2.git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フォルダの中に移動します。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~/english_teacher_2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続いて、パッケージをインストールします。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npm install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src/js/app.js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を開き、URL と公開ディレクトリ（Ubuntu の場合、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/var/www/html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）からの PATH を設定します。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/var/www/html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直下に公開ファイルを配置する場合は、PATH を空文字列（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 ""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）にしてください。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src/js/app.js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~略~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URL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"&lt;URL&gt;"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例) http://robotics.sd21.co.jp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export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PATH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"&lt;PATH&gt;"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例) /nao/apps/english_teacher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~略~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URLを変更できたら、ビルド（実行な可能なファイルの作成）を行います。ビルドが完了すると、ルートディレクトリに dist ディレクトリが作成されます。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npm build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widowControl w:val="0"/>
        <w:rPr/>
      </w:pPr>
      <w:bookmarkStart w:colFirst="0" w:colLast="0" w:name="_apu7tgaqx0je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デプロイ</w:t>
      </w:r>
    </w:p>
    <w:p w:rsidR="00000000" w:rsidDel="00000000" w:rsidP="00000000" w:rsidRDefault="00000000" w:rsidRPr="00000000" w14:paraId="0000011D">
      <w:pPr>
        <w:pStyle w:val="Heading6"/>
        <w:widowControl w:val="0"/>
        <w:rPr>
          <w:u w:val="single"/>
        </w:rPr>
      </w:pPr>
      <w:bookmarkStart w:colFirst="0" w:colLast="0" w:name="_z7qpbuvouhsv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 画像ファイルのコピー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ページで利用する画像素材や単語学習の画像データをWebサーバーに配置します。画像データは以下のように入手します。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・GitHub からリポジトリをクローン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https://github.com/sd21y/english_teacher_data.git</w:t>
            </w:r>
          </w:p>
        </w:tc>
      </w:tr>
    </w:tbl>
    <w:p w:rsidR="00000000" w:rsidDel="00000000" w:rsidP="00000000" w:rsidRDefault="00000000" w:rsidRPr="00000000" w14:paraId="00000122">
      <w:pPr>
        <w:widowControl w:val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ダウンロードしたディレクトリ（english_teacher_data）の image フォルダを、ビルド時にできた dist ディレクトリ直下に配置してください。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なお、image の中の lesson ディレクトリは単語学習用の画像データで中身が空になっています。単語に画像を合わせたい場合は、画像のファイル（jpg）の名前を単語と同じにして image/lesson の中に配置します。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6"/>
        <w:widowControl w:val="0"/>
        <w:rPr/>
      </w:pPr>
      <w:bookmarkStart w:colFirst="0" w:colLast="0" w:name="_gpzk0ez7sost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 ソースファイルのコピー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ビルドしたファイルをWebサーバーに配置します。公開ディレクトリは、Ubuntu では、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/var/www/html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が用いられます。ビルドで作成した dist ディレクトリの中身をWebサーバーの公開ディレクトリに配置（コピー）します。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再デプロイするときは必ず、既にデプロイしたファイルをWebサーバーから削除してください。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2"/>
        <w:widowControl w:val="0"/>
        <w:pBdr>
          <w:bottom w:color="cccccc" w:space="2" w:sz="8" w:val="single"/>
        </w:pBdr>
        <w:rPr/>
      </w:pPr>
      <w:bookmarkStart w:colFirst="0" w:colLast="0" w:name="_v5hrp4jj44eb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コレグラフアプリのインストール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Webアプリを通して実行する、ロボットの専用アプリ（コレグラフアプリ）をロボットにインストールします。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コレグラフアプリが入っているリポジトリをクローンしてください。sd21y の組織のメンバーのみクローンできます。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https://github.com/sd21y/english_teacher_data.git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クローンしたディレクトリの中の、english_teacher_apps がコレグラフのプロジェクトで、これをロボットにインストールします。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english_teacher_data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|_ </w:t>
      </w:r>
      <w:r w:rsidDel="00000000" w:rsidR="00000000" w:rsidRPr="00000000">
        <w:rPr>
          <w:highlight w:val="yellow"/>
          <w:rtl w:val="0"/>
        </w:rPr>
        <w:t xml:space="preserve">english_teacher_apps</w:t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使用するもの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|_ ...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レグラフを開き、コレグラフをロボットに接続させてください。続いて、ダウンロードしたアプリをコレグラフでプロジェクトとして開き、ロボットにインストールします。なお、コレグラフのバージョンは 2.8.6.23 を想定します。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 プロジェクトの開き方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ファイル → プロジェクトを開く → 対象の pml ファイルを選択 → オープン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 ロボットにアプリをインストールする方法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表示 → &lt;ロボアプリ一覧&gt; にチェックを入れる → 図６の赤枠で囲ったボタンをクリック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図６　ロボットアプリケーションのインストール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hd w:fill="fff2cc" w:val="clear"/>
        </w:rPr>
      </w:pPr>
      <w:r w:rsidDel="00000000" w:rsidR="00000000" w:rsidRPr="00000000">
        <w:rPr>
          <w:shd w:fill="fff2cc" w:val="clear"/>
        </w:rPr>
        <w:drawing>
          <wp:inline distB="114300" distT="114300" distL="114300" distR="114300">
            <wp:extent cx="4219575" cy="1866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hyperlink" Target="https://drive.google.com/file/d/1DdL3gJv1J9ok0tZUzmHGqFnUoPxV1Dji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file/d/1Hk2TqpIkgR3bWsn_MGxckEEafcsp2nvc/view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