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48F35" w14:textId="73A87A3C" w:rsidR="00115B05" w:rsidRDefault="00115B05"/>
    <w:p w14:paraId="61452588" w14:textId="77777777" w:rsidR="00D176EC" w:rsidRDefault="00D176EC" w:rsidP="00D176EC">
      <w:pPr>
        <w:rPr>
          <w:lang w:val="en-GB"/>
        </w:rPr>
      </w:pPr>
      <w:r>
        <w:rPr>
          <w:lang w:val="en-GB"/>
        </w:rPr>
        <w:t xml:space="preserve">Lastly, we have also set up the automatic signatures for all users as we had previously on Lotus Notes. After sending an e-mail your personalized signature is added to your e-mails. </w:t>
      </w:r>
    </w:p>
    <w:p w14:paraId="34BDAF8B" w14:textId="77777777" w:rsidR="00D176EC" w:rsidRDefault="00D176EC" w:rsidP="00D176EC">
      <w:pPr>
        <w:rPr>
          <w:lang w:val="en-GB"/>
        </w:rPr>
      </w:pPr>
      <w:r>
        <w:rPr>
          <w:lang w:val="en-GB"/>
        </w:rPr>
        <w:t xml:space="preserve">To check your e-mail signature please send an e-mail to </w:t>
      </w:r>
      <w:r>
        <w:rPr>
          <w:u w:val="single"/>
          <w:lang w:val="en-GB"/>
        </w:rPr>
        <w:t xml:space="preserve">yourself </w:t>
      </w:r>
      <w:r>
        <w:rPr>
          <w:lang w:val="en-GB"/>
        </w:rPr>
        <w:t xml:space="preserve">or login to : </w:t>
      </w:r>
      <w:hyperlink r:id="rId4" w:history="1">
        <w:r>
          <w:rPr>
            <w:rStyle w:val="Hyperlink"/>
            <w:lang w:val="en-GB"/>
          </w:rPr>
          <w:t>https://me.crossware365.com</w:t>
        </w:r>
      </w:hyperlink>
      <w:r>
        <w:rPr>
          <w:lang w:val="en-GB"/>
        </w:rPr>
        <w:t xml:space="preserve"> with your @apollotyres.com username.</w:t>
      </w:r>
    </w:p>
    <w:p w14:paraId="6C0438DE" w14:textId="77777777" w:rsidR="00D176EC" w:rsidRDefault="00D176EC" w:rsidP="00D176EC">
      <w:pPr>
        <w:rPr>
          <w:lang w:val="en-GB"/>
        </w:rPr>
      </w:pPr>
      <w:r>
        <w:rPr>
          <w:lang w:val="en-GB"/>
        </w:rPr>
        <w:t xml:space="preserve">If you find the information in your personal e-mail signature (telephone number, mobile-number or job title) is incorrect please send the correct information in an e-mail to </w:t>
      </w:r>
      <w:hyperlink r:id="rId5" w:history="1">
        <w:r>
          <w:rPr>
            <w:rStyle w:val="Hyperlink"/>
            <w:lang w:val="en-GB"/>
          </w:rPr>
          <w:t>helpdesk.enschede@apollotyres.com</w:t>
        </w:r>
      </w:hyperlink>
    </w:p>
    <w:p w14:paraId="79068086" w14:textId="77777777" w:rsidR="00D176EC" w:rsidRDefault="00D176EC" w:rsidP="00D176EC">
      <w:pPr>
        <w:rPr>
          <w:lang w:val="en-GB"/>
        </w:rPr>
      </w:pPr>
      <w:r>
        <w:rPr>
          <w:lang w:val="en-GB"/>
        </w:rPr>
        <w:t>(if you already have a e-mail signature defined in Outlook please remove that to avoid double signatures)</w:t>
      </w:r>
    </w:p>
    <w:p w14:paraId="097D99D5" w14:textId="77777777" w:rsidR="00D176EC" w:rsidRDefault="00D176EC" w:rsidP="00D176EC">
      <w:pPr>
        <w:rPr>
          <w:lang w:val="en-GB"/>
        </w:rPr>
      </w:pPr>
    </w:p>
    <w:p w14:paraId="2166582B" w14:textId="77D7479C" w:rsidR="00D176EC" w:rsidRDefault="00D176EC">
      <w:pPr>
        <w:rPr>
          <w:lang w:val="en-GB"/>
        </w:rPr>
      </w:pPr>
      <w:hyperlink r:id="rId6" w:history="1">
        <w:r>
          <w:rPr>
            <w:rStyle w:val="Hyperlink"/>
            <w:lang w:val="en-GB"/>
          </w:rPr>
          <w:t>https://me.crossware365.com</w:t>
        </w:r>
      </w:hyperlink>
    </w:p>
    <w:p w14:paraId="60BF21C5" w14:textId="2A4988B3" w:rsidR="00D176EC" w:rsidRDefault="00D176EC">
      <w:pPr>
        <w:rPr>
          <w:lang w:val="en-GB"/>
        </w:rPr>
      </w:pPr>
      <w:r>
        <w:rPr>
          <w:lang w:val="en-GB"/>
        </w:rPr>
        <w:t>MICROSOFT-USERNAME:</w:t>
      </w:r>
      <w:r>
        <w:rPr>
          <w:lang w:val="en-GB"/>
        </w:rPr>
        <w:tab/>
      </w:r>
      <w:hyperlink r:id="rId7" w:history="1">
        <w:r w:rsidRPr="002425D0">
          <w:rPr>
            <w:rStyle w:val="Hyperlink"/>
            <w:lang w:val="en-GB"/>
          </w:rPr>
          <w:t>peter.schepens@apollotyres.com</w:t>
        </w:r>
      </w:hyperlink>
    </w:p>
    <w:p w14:paraId="7D0F672C" w14:textId="17B64133" w:rsidR="00D176EC" w:rsidRDefault="00D176EC">
      <w:r w:rsidRPr="00D176EC">
        <w:t>Als je al met V</w:t>
      </w:r>
      <w:r>
        <w:t>PN bent ingelogd ga je direct door naar apollo-microsoft-site</w:t>
      </w:r>
    </w:p>
    <w:p w14:paraId="45F00F61" w14:textId="124CBAFA" w:rsidR="00D176EC" w:rsidRDefault="00D176EC">
      <w:r>
        <w:t>Log hier in.</w:t>
      </w:r>
    </w:p>
    <w:p w14:paraId="24ADBC4C" w14:textId="3D4A0C07" w:rsidR="00D176EC" w:rsidRPr="00D176EC" w:rsidRDefault="00D176EC">
      <w:r>
        <w:t>Krijg vervolgens onderstaande melding:</w:t>
      </w:r>
    </w:p>
    <w:p w14:paraId="5A7D7B32" w14:textId="4F77AC32" w:rsidR="00D176EC" w:rsidRDefault="00D176EC">
      <w:r>
        <w:rPr>
          <w:noProof/>
        </w:rPr>
        <w:drawing>
          <wp:inline distT="0" distB="0" distL="0" distR="0" wp14:anchorId="148E2D58" wp14:editId="599265D4">
            <wp:extent cx="4767943" cy="2607596"/>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891" cy="2609755"/>
                    </a:xfrm>
                    <a:prstGeom prst="rect">
                      <a:avLst/>
                    </a:prstGeom>
                  </pic:spPr>
                </pic:pic>
              </a:graphicData>
            </a:graphic>
          </wp:inline>
        </w:drawing>
      </w:r>
    </w:p>
    <w:p w14:paraId="3D15E709" w14:textId="609FFEB7" w:rsidR="00D176EC" w:rsidRDefault="009C2AE3">
      <w:r>
        <w:t>Dit is wel een vreemde melding. Lijkt er toch op dat deze te vertrouwen is…</w:t>
      </w:r>
    </w:p>
    <w:p w14:paraId="6C3C252A" w14:textId="1CBB46A1" w:rsidR="009C2AE3" w:rsidRDefault="009C2AE3">
      <w:r>
        <w:rPr>
          <w:noProof/>
        </w:rPr>
        <w:lastRenderedPageBreak/>
        <w:drawing>
          <wp:inline distT="0" distB="0" distL="0" distR="0" wp14:anchorId="36390E11" wp14:editId="12639604">
            <wp:extent cx="4857008" cy="2656306"/>
            <wp:effectExtent l="0" t="0" r="127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052" cy="2658518"/>
                    </a:xfrm>
                    <a:prstGeom prst="rect">
                      <a:avLst/>
                    </a:prstGeom>
                  </pic:spPr>
                </pic:pic>
              </a:graphicData>
            </a:graphic>
          </wp:inline>
        </w:drawing>
      </w:r>
    </w:p>
    <w:p w14:paraId="57915778" w14:textId="41C91D71" w:rsidR="009C2AE3" w:rsidRDefault="009C2AE3"/>
    <w:p w14:paraId="5B7B56FC" w14:textId="7D165839" w:rsidR="003E6579" w:rsidRPr="003E6579" w:rsidRDefault="003E6579">
      <w:pPr>
        <w:rPr>
          <w:b/>
          <w:bCs/>
        </w:rPr>
      </w:pPr>
      <w:r w:rsidRPr="003E6579">
        <w:rPr>
          <w:b/>
          <w:bCs/>
        </w:rPr>
        <w:t>Interne-handtekening:</w:t>
      </w:r>
    </w:p>
    <w:p w14:paraId="5D438F32" w14:textId="77777777" w:rsidR="003E6579" w:rsidRDefault="003E6579"/>
    <w:p w14:paraId="5CEFFE5E" w14:textId="77777777" w:rsidR="003E6579" w:rsidRPr="003E6579" w:rsidRDefault="003E6579" w:rsidP="003E6579">
      <w:pPr>
        <w:spacing w:after="100" w:afterAutospacing="1" w:line="240" w:lineRule="auto"/>
        <w:rPr>
          <w:rFonts w:ascii="Segoe UI" w:eastAsia="Times New Roman" w:hAnsi="Segoe UI" w:cs="Segoe UI"/>
          <w:color w:val="212529"/>
          <w:sz w:val="21"/>
          <w:szCs w:val="21"/>
          <w:lang w:val="en-GB" w:eastAsia="nl-NL"/>
        </w:rPr>
      </w:pPr>
      <w:r w:rsidRPr="003E6579">
        <w:rPr>
          <w:rFonts w:ascii="Calibri" w:eastAsia="Times New Roman" w:hAnsi="Calibri" w:cs="Calibri"/>
          <w:b/>
          <w:bCs/>
          <w:color w:val="212529"/>
          <w:sz w:val="20"/>
          <w:szCs w:val="20"/>
          <w:lang w:val="en-GB" w:eastAsia="nl-NL"/>
        </w:rPr>
        <w:t>Peter Schepens    </w:t>
      </w:r>
      <w:r w:rsidRPr="003E6579">
        <w:rPr>
          <w:rFonts w:ascii="Calibri" w:eastAsia="Times New Roman" w:hAnsi="Calibri" w:cs="Calibri"/>
          <w:color w:val="212529"/>
          <w:sz w:val="20"/>
          <w:szCs w:val="20"/>
          <w:lang w:val="en-GB" w:eastAsia="nl-NL"/>
        </w:rPr>
        <w:br/>
        <w:t>D: | T: +31 (0)53 4888 550 | E: peter.schepens@apollotyres.com</w:t>
      </w:r>
      <w:r w:rsidRPr="003E6579">
        <w:rPr>
          <w:rFonts w:ascii="Segoe UI" w:eastAsia="Times New Roman" w:hAnsi="Segoe UI" w:cs="Segoe UI"/>
          <w:color w:val="212529"/>
          <w:sz w:val="21"/>
          <w:szCs w:val="21"/>
          <w:lang w:val="en-GB" w:eastAsia="nl-NL"/>
        </w:rPr>
        <w:br/>
      </w:r>
      <w:r w:rsidRPr="003E6579">
        <w:rPr>
          <w:rFonts w:ascii="Calibri" w:eastAsia="Times New Roman" w:hAnsi="Calibri" w:cs="Calibri"/>
          <w:color w:val="212529"/>
          <w:sz w:val="20"/>
          <w:szCs w:val="20"/>
          <w:lang w:val="en-GB" w:eastAsia="nl-NL"/>
        </w:rPr>
        <w:t>Apollo Tyres Global R&amp;D B.V., P.O. Box 3795, 7500 DT | Colosseum 2, 7521 PT Enschede, The Netherlands</w:t>
      </w:r>
      <w:r w:rsidRPr="003E6579">
        <w:rPr>
          <w:rFonts w:ascii="Calibri" w:eastAsia="Times New Roman" w:hAnsi="Calibri" w:cs="Calibri"/>
          <w:color w:val="212529"/>
          <w:sz w:val="20"/>
          <w:szCs w:val="20"/>
          <w:lang w:val="en-GB" w:eastAsia="nl-NL"/>
        </w:rPr>
        <w:br/>
        <w:t>Chamber of Commerce number: 55648118</w:t>
      </w:r>
    </w:p>
    <w:tbl>
      <w:tblPr>
        <w:tblW w:w="5000" w:type="pct"/>
        <w:tblCellMar>
          <w:top w:w="15" w:type="dxa"/>
          <w:left w:w="15" w:type="dxa"/>
          <w:bottom w:w="15" w:type="dxa"/>
          <w:right w:w="15" w:type="dxa"/>
        </w:tblCellMar>
        <w:tblLook w:val="04A0" w:firstRow="1" w:lastRow="0" w:firstColumn="1" w:lastColumn="0" w:noHBand="0" w:noVBand="1"/>
      </w:tblPr>
      <w:tblGrid>
        <w:gridCol w:w="3694"/>
        <w:gridCol w:w="5554"/>
        <w:gridCol w:w="112"/>
      </w:tblGrid>
      <w:tr w:rsidR="003E6579" w:rsidRPr="003E6579" w14:paraId="4CD5F92C" w14:textId="77777777" w:rsidTr="003E6579">
        <w:tc>
          <w:tcPr>
            <w:tcW w:w="650" w:type="pct"/>
            <w:tcBorders>
              <w:top w:val="nil"/>
              <w:left w:val="nil"/>
              <w:bottom w:val="nil"/>
              <w:right w:val="nil"/>
            </w:tcBorders>
            <w:shd w:val="clear" w:color="auto" w:fill="FFFFFF"/>
            <w:tcMar>
              <w:top w:w="0" w:type="dxa"/>
              <w:left w:w="0" w:type="dxa"/>
              <w:bottom w:w="0" w:type="dxa"/>
              <w:right w:w="0" w:type="dxa"/>
            </w:tcMar>
            <w:vAlign w:val="center"/>
            <w:hideMark/>
          </w:tcPr>
          <w:p w14:paraId="7DFE4A97" w14:textId="343E3A03" w:rsidR="003E6579" w:rsidRPr="003E6579" w:rsidRDefault="003E6579" w:rsidP="003E6579">
            <w:pPr>
              <w:spacing w:after="0" w:line="240" w:lineRule="auto"/>
              <w:rPr>
                <w:rFonts w:ascii="Segoe UI" w:eastAsia="Times New Roman" w:hAnsi="Segoe UI" w:cs="Segoe UI"/>
                <w:color w:val="212529"/>
                <w:sz w:val="21"/>
                <w:szCs w:val="21"/>
                <w:lang w:eastAsia="nl-NL"/>
              </w:rPr>
            </w:pPr>
            <w:r w:rsidRPr="003E6579">
              <w:rPr>
                <w:noProof/>
              </w:rPr>
              <w:drawing>
                <wp:inline distT="0" distB="0" distL="0" distR="0" wp14:anchorId="437AE6AB" wp14:editId="6DA37EA4">
                  <wp:extent cx="2345690" cy="47498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690" cy="474980"/>
                          </a:xfrm>
                          <a:prstGeom prst="rect">
                            <a:avLst/>
                          </a:prstGeom>
                          <a:noFill/>
                          <a:ln>
                            <a:noFill/>
                          </a:ln>
                        </pic:spPr>
                      </pic:pic>
                    </a:graphicData>
                  </a:graphic>
                </wp:inline>
              </w:drawing>
            </w:r>
          </w:p>
        </w:tc>
        <w:tc>
          <w:tcPr>
            <w:tcW w:w="3550" w:type="pct"/>
            <w:tcBorders>
              <w:top w:val="nil"/>
              <w:left w:val="nil"/>
              <w:bottom w:val="nil"/>
              <w:right w:val="nil"/>
            </w:tcBorders>
            <w:shd w:val="clear" w:color="auto" w:fill="FFFFFF"/>
            <w:tcMar>
              <w:top w:w="0" w:type="dxa"/>
              <w:left w:w="0" w:type="dxa"/>
              <w:bottom w:w="0" w:type="dxa"/>
              <w:right w:w="0" w:type="dxa"/>
            </w:tcMar>
            <w:vAlign w:val="center"/>
            <w:hideMark/>
          </w:tcPr>
          <w:p w14:paraId="1F807905" w14:textId="77777777" w:rsidR="003E6579" w:rsidRPr="003E6579" w:rsidRDefault="003E6579" w:rsidP="003E6579">
            <w:pPr>
              <w:spacing w:after="0" w:line="240" w:lineRule="auto"/>
              <w:rPr>
                <w:rFonts w:ascii="Segoe UI" w:eastAsia="Times New Roman" w:hAnsi="Segoe UI" w:cs="Segoe UI"/>
                <w:color w:val="212529"/>
                <w:sz w:val="21"/>
                <w:szCs w:val="21"/>
                <w:lang w:eastAsia="nl-NL"/>
              </w:rPr>
            </w:pPr>
            <w:r w:rsidRPr="003E6579">
              <w:rPr>
                <w:rFonts w:ascii="Segoe UI" w:eastAsia="Times New Roman" w:hAnsi="Segoe UI" w:cs="Segoe UI"/>
                <w:color w:val="212529"/>
                <w:sz w:val="21"/>
                <w:szCs w:val="21"/>
                <w:lang w:eastAsia="nl-NL"/>
              </w:rPr>
              <w:t> </w:t>
            </w:r>
          </w:p>
        </w:tc>
        <w:tc>
          <w:tcPr>
            <w:tcW w:w="700" w:type="pct"/>
            <w:tcBorders>
              <w:top w:val="nil"/>
              <w:left w:val="nil"/>
              <w:bottom w:val="nil"/>
              <w:right w:val="nil"/>
            </w:tcBorders>
            <w:shd w:val="clear" w:color="auto" w:fill="FFFFFF"/>
            <w:tcMar>
              <w:top w:w="0" w:type="dxa"/>
              <w:left w:w="0" w:type="dxa"/>
              <w:bottom w:w="0" w:type="dxa"/>
              <w:right w:w="0" w:type="dxa"/>
            </w:tcMar>
            <w:vAlign w:val="center"/>
            <w:hideMark/>
          </w:tcPr>
          <w:p w14:paraId="1EAF7987" w14:textId="77777777" w:rsidR="003E6579" w:rsidRPr="003E6579" w:rsidRDefault="003E6579" w:rsidP="003E6579">
            <w:pPr>
              <w:spacing w:after="0" w:line="240" w:lineRule="auto"/>
              <w:rPr>
                <w:rFonts w:ascii="Segoe UI" w:eastAsia="Times New Roman" w:hAnsi="Segoe UI" w:cs="Segoe UI"/>
                <w:color w:val="212529"/>
                <w:sz w:val="21"/>
                <w:szCs w:val="21"/>
                <w:lang w:eastAsia="nl-NL"/>
              </w:rPr>
            </w:pPr>
            <w:r w:rsidRPr="003E6579">
              <w:rPr>
                <w:rFonts w:ascii="Segoe UI" w:eastAsia="Times New Roman" w:hAnsi="Segoe UI" w:cs="Segoe UI"/>
                <w:color w:val="212529"/>
                <w:sz w:val="21"/>
                <w:szCs w:val="21"/>
                <w:lang w:eastAsia="nl-NL"/>
              </w:rPr>
              <w:t> </w:t>
            </w:r>
          </w:p>
        </w:tc>
      </w:tr>
    </w:tbl>
    <w:p w14:paraId="47C4F19D" w14:textId="77777777" w:rsidR="003E6579" w:rsidRPr="003E6579" w:rsidRDefault="003E6579" w:rsidP="003E6579">
      <w:pPr>
        <w:spacing w:after="100" w:afterAutospacing="1" w:line="240" w:lineRule="auto"/>
        <w:rPr>
          <w:rFonts w:ascii="Segoe UI" w:eastAsia="Times New Roman" w:hAnsi="Segoe UI" w:cs="Segoe UI"/>
          <w:color w:val="212529"/>
          <w:sz w:val="21"/>
          <w:szCs w:val="21"/>
          <w:lang w:val="en-GB" w:eastAsia="nl-NL"/>
        </w:rPr>
      </w:pPr>
      <w:r w:rsidRPr="003E6579">
        <w:rPr>
          <w:rFonts w:ascii="Calibri" w:eastAsia="Times New Roman" w:hAnsi="Calibri" w:cs="Calibri"/>
          <w:i/>
          <w:iCs/>
          <w:color w:val="808080"/>
          <w:sz w:val="20"/>
          <w:szCs w:val="20"/>
          <w:lang w:val="en-GB" w:eastAsia="nl-NL"/>
        </w:rPr>
        <w:t>The information contained in this e-mail is intended solely for the use of the individual or entity to whom it is addressed. If you are not the intended recipient, you are hereby notified that any disclosure, copying, distribution or action in relation to the contents of this information is strictly prohibited and may be unlawful and request you to delete this message and any attachments and advise the sender by return e-mail. The confidentiality of this message is not warranted. Apollo Tyres rules out any and every liability resulting from this or any other electronic transmission.</w:t>
      </w:r>
    </w:p>
    <w:tbl>
      <w:tblPr>
        <w:tblW w:w="7500" w:type="dxa"/>
        <w:tblCellMar>
          <w:top w:w="15" w:type="dxa"/>
          <w:left w:w="15" w:type="dxa"/>
          <w:bottom w:w="15" w:type="dxa"/>
          <w:right w:w="15" w:type="dxa"/>
        </w:tblCellMar>
        <w:tblLook w:val="04A0" w:firstRow="1" w:lastRow="0" w:firstColumn="1" w:lastColumn="0" w:noHBand="0" w:noVBand="1"/>
      </w:tblPr>
      <w:tblGrid>
        <w:gridCol w:w="55"/>
        <w:gridCol w:w="7445"/>
      </w:tblGrid>
      <w:tr w:rsidR="003E6579" w:rsidRPr="003E6579" w14:paraId="1030B2EC" w14:textId="77777777" w:rsidTr="003E6579">
        <w:tc>
          <w:tcPr>
            <w:tcW w:w="0" w:type="auto"/>
            <w:vAlign w:val="center"/>
            <w:hideMark/>
          </w:tcPr>
          <w:p w14:paraId="6975EBB3" w14:textId="77777777" w:rsidR="003E6579" w:rsidRPr="003E6579" w:rsidRDefault="003E6579" w:rsidP="003E6579">
            <w:pPr>
              <w:spacing w:after="0" w:line="240" w:lineRule="auto"/>
              <w:rPr>
                <w:rFonts w:ascii="Segoe UI" w:eastAsia="Times New Roman" w:hAnsi="Segoe UI" w:cs="Segoe UI"/>
                <w:color w:val="212529"/>
                <w:sz w:val="21"/>
                <w:szCs w:val="21"/>
                <w:lang w:val="en-GB" w:eastAsia="nl-NL"/>
              </w:rPr>
            </w:pPr>
          </w:p>
        </w:tc>
        <w:tc>
          <w:tcPr>
            <w:tcW w:w="0" w:type="auto"/>
            <w:vAlign w:val="center"/>
            <w:hideMark/>
          </w:tcPr>
          <w:p w14:paraId="6BE01FCC" w14:textId="77777777" w:rsidR="003E6579" w:rsidRPr="003E6579" w:rsidRDefault="003E6579" w:rsidP="003E6579">
            <w:pPr>
              <w:spacing w:after="0" w:line="240" w:lineRule="auto"/>
              <w:rPr>
                <w:rFonts w:ascii="Segoe UI" w:eastAsia="Times New Roman" w:hAnsi="Segoe UI" w:cs="Segoe UI"/>
                <w:color w:val="212529"/>
                <w:sz w:val="21"/>
                <w:szCs w:val="21"/>
                <w:lang w:val="en-GB" w:eastAsia="nl-NL"/>
              </w:rPr>
            </w:pPr>
            <w:r w:rsidRPr="003E6579">
              <w:rPr>
                <w:rFonts w:ascii="Calibri" w:eastAsia="Times New Roman" w:hAnsi="Calibri" w:cs="Calibri"/>
                <w:color w:val="008000"/>
                <w:sz w:val="20"/>
                <w:szCs w:val="20"/>
                <w:lang w:val="en-GB" w:eastAsia="nl-NL"/>
              </w:rPr>
              <w:t>Please consider the environment before printing this e-mail</w:t>
            </w:r>
          </w:p>
        </w:tc>
      </w:tr>
    </w:tbl>
    <w:p w14:paraId="31249FD4" w14:textId="77DA2588" w:rsidR="003E6579" w:rsidRDefault="003E6579">
      <w:pPr>
        <w:rPr>
          <w:lang w:val="en-GB"/>
        </w:rPr>
      </w:pPr>
    </w:p>
    <w:p w14:paraId="2EEA1F7B" w14:textId="77777777" w:rsidR="003E6579" w:rsidRDefault="003E6579">
      <w:pPr>
        <w:rPr>
          <w:lang w:val="en-GB"/>
        </w:rPr>
      </w:pPr>
      <w:r>
        <w:rPr>
          <w:lang w:val="en-GB"/>
        </w:rPr>
        <w:br w:type="page"/>
      </w:r>
    </w:p>
    <w:p w14:paraId="06DEBA43" w14:textId="66C67185" w:rsidR="003E6579" w:rsidRDefault="003E6579">
      <w:pPr>
        <w:rPr>
          <w:b/>
          <w:bCs/>
          <w:lang w:val="en-GB"/>
        </w:rPr>
      </w:pPr>
      <w:r w:rsidRPr="003E6579">
        <w:rPr>
          <w:b/>
          <w:bCs/>
          <w:lang w:val="en-GB"/>
        </w:rPr>
        <w:lastRenderedPageBreak/>
        <w:t>External-signature:</w:t>
      </w:r>
    </w:p>
    <w:p w14:paraId="65FDF23A" w14:textId="77777777" w:rsidR="003E6579" w:rsidRPr="003E6579" w:rsidRDefault="003E6579">
      <w:pPr>
        <w:rPr>
          <w:b/>
          <w:bCs/>
          <w:lang w:val="en-GB"/>
        </w:rPr>
      </w:pPr>
    </w:p>
    <w:p w14:paraId="75781A3C" w14:textId="77777777" w:rsidR="003E6579" w:rsidRPr="003E6579" w:rsidRDefault="003E6579" w:rsidP="003E6579">
      <w:pPr>
        <w:spacing w:after="100" w:afterAutospacing="1" w:line="240" w:lineRule="auto"/>
        <w:rPr>
          <w:rFonts w:ascii="Segoe UI" w:eastAsia="Times New Roman" w:hAnsi="Segoe UI" w:cs="Segoe UI"/>
          <w:color w:val="212529"/>
          <w:sz w:val="21"/>
          <w:szCs w:val="21"/>
          <w:lang w:val="en-GB" w:eastAsia="nl-NL"/>
        </w:rPr>
      </w:pPr>
      <w:r w:rsidRPr="003E6579">
        <w:rPr>
          <w:rFonts w:ascii="Calibri" w:eastAsia="Times New Roman" w:hAnsi="Calibri" w:cs="Calibri"/>
          <w:b/>
          <w:bCs/>
          <w:color w:val="212529"/>
          <w:sz w:val="20"/>
          <w:szCs w:val="20"/>
          <w:lang w:val="en-GB" w:eastAsia="nl-NL"/>
        </w:rPr>
        <w:t>Peter Schepens    </w:t>
      </w:r>
      <w:r w:rsidRPr="003E6579">
        <w:rPr>
          <w:rFonts w:ascii="Calibri" w:eastAsia="Times New Roman" w:hAnsi="Calibri" w:cs="Calibri"/>
          <w:color w:val="212529"/>
          <w:sz w:val="20"/>
          <w:szCs w:val="20"/>
          <w:lang w:val="en-GB" w:eastAsia="nl-NL"/>
        </w:rPr>
        <w:br/>
        <w:t>D: | T: +31 (0)53 4888 550 | E: peter.schepens@apollotyres.com</w:t>
      </w:r>
      <w:r w:rsidRPr="003E6579">
        <w:rPr>
          <w:rFonts w:ascii="Segoe UI" w:eastAsia="Times New Roman" w:hAnsi="Segoe UI" w:cs="Segoe UI"/>
          <w:color w:val="212529"/>
          <w:sz w:val="21"/>
          <w:szCs w:val="21"/>
          <w:lang w:val="en-GB" w:eastAsia="nl-NL"/>
        </w:rPr>
        <w:br/>
      </w:r>
      <w:r w:rsidRPr="003E6579">
        <w:rPr>
          <w:rFonts w:ascii="Calibri" w:eastAsia="Times New Roman" w:hAnsi="Calibri" w:cs="Calibri"/>
          <w:color w:val="212529"/>
          <w:sz w:val="20"/>
          <w:szCs w:val="20"/>
          <w:lang w:val="en-GB" w:eastAsia="nl-NL"/>
        </w:rPr>
        <w:t>Apollo Tyres Global R&amp;D B.V., P.O. Box 3795, 7500 DT | Colosseum 2, 7521 PT Enschede, The Netherlands</w:t>
      </w:r>
      <w:r w:rsidRPr="003E6579">
        <w:rPr>
          <w:rFonts w:ascii="Calibri" w:eastAsia="Times New Roman" w:hAnsi="Calibri" w:cs="Calibri"/>
          <w:color w:val="212529"/>
          <w:sz w:val="20"/>
          <w:szCs w:val="20"/>
          <w:lang w:val="en-GB" w:eastAsia="nl-NL"/>
        </w:rPr>
        <w:br/>
        <w:t>Chamber of Commerce number: 55648118</w:t>
      </w:r>
    </w:p>
    <w:tbl>
      <w:tblPr>
        <w:tblW w:w="5000" w:type="pct"/>
        <w:tblCellMar>
          <w:top w:w="15" w:type="dxa"/>
          <w:left w:w="15" w:type="dxa"/>
          <w:bottom w:w="15" w:type="dxa"/>
          <w:right w:w="15" w:type="dxa"/>
        </w:tblCellMar>
        <w:tblLook w:val="04A0" w:firstRow="1" w:lastRow="0" w:firstColumn="1" w:lastColumn="0" w:noHBand="0" w:noVBand="1"/>
      </w:tblPr>
      <w:tblGrid>
        <w:gridCol w:w="3694"/>
        <w:gridCol w:w="5554"/>
        <w:gridCol w:w="112"/>
      </w:tblGrid>
      <w:tr w:rsidR="003E6579" w:rsidRPr="003E6579" w14:paraId="7ED88949" w14:textId="77777777" w:rsidTr="003E6579">
        <w:tc>
          <w:tcPr>
            <w:tcW w:w="650" w:type="pct"/>
            <w:tcBorders>
              <w:top w:val="nil"/>
              <w:left w:val="nil"/>
              <w:bottom w:val="nil"/>
              <w:right w:val="nil"/>
            </w:tcBorders>
            <w:shd w:val="clear" w:color="auto" w:fill="FFFFFF"/>
            <w:tcMar>
              <w:top w:w="0" w:type="dxa"/>
              <w:left w:w="0" w:type="dxa"/>
              <w:bottom w:w="0" w:type="dxa"/>
              <w:right w:w="0" w:type="dxa"/>
            </w:tcMar>
            <w:vAlign w:val="center"/>
            <w:hideMark/>
          </w:tcPr>
          <w:p w14:paraId="1B935FAB" w14:textId="2FCCBF39" w:rsidR="003E6579" w:rsidRPr="003E6579" w:rsidRDefault="003E6579" w:rsidP="003E6579">
            <w:pPr>
              <w:spacing w:after="0" w:line="240" w:lineRule="auto"/>
              <w:rPr>
                <w:rFonts w:ascii="Segoe UI" w:eastAsia="Times New Roman" w:hAnsi="Segoe UI" w:cs="Segoe UI"/>
                <w:color w:val="212529"/>
                <w:sz w:val="21"/>
                <w:szCs w:val="21"/>
                <w:lang w:eastAsia="nl-NL"/>
              </w:rPr>
            </w:pPr>
            <w:r w:rsidRPr="003E6579">
              <w:rPr>
                <w:noProof/>
                <w:lang w:val="en-GB"/>
              </w:rPr>
              <w:drawing>
                <wp:inline distT="0" distB="0" distL="0" distR="0" wp14:anchorId="6091BCDB" wp14:editId="27F9A8C8">
                  <wp:extent cx="2345690" cy="4749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690" cy="474980"/>
                          </a:xfrm>
                          <a:prstGeom prst="rect">
                            <a:avLst/>
                          </a:prstGeom>
                          <a:noFill/>
                          <a:ln>
                            <a:noFill/>
                          </a:ln>
                        </pic:spPr>
                      </pic:pic>
                    </a:graphicData>
                  </a:graphic>
                </wp:inline>
              </w:drawing>
            </w:r>
          </w:p>
        </w:tc>
        <w:tc>
          <w:tcPr>
            <w:tcW w:w="3550" w:type="pct"/>
            <w:tcBorders>
              <w:top w:val="nil"/>
              <w:left w:val="nil"/>
              <w:bottom w:val="nil"/>
              <w:right w:val="nil"/>
            </w:tcBorders>
            <w:shd w:val="clear" w:color="auto" w:fill="FFFFFF"/>
            <w:tcMar>
              <w:top w:w="0" w:type="dxa"/>
              <w:left w:w="0" w:type="dxa"/>
              <w:bottom w:w="0" w:type="dxa"/>
              <w:right w:w="0" w:type="dxa"/>
            </w:tcMar>
            <w:vAlign w:val="center"/>
            <w:hideMark/>
          </w:tcPr>
          <w:p w14:paraId="7FC9DDF0" w14:textId="77777777" w:rsidR="003E6579" w:rsidRPr="003E6579" w:rsidRDefault="003E6579" w:rsidP="003E6579">
            <w:pPr>
              <w:spacing w:after="0" w:line="240" w:lineRule="auto"/>
              <w:rPr>
                <w:rFonts w:ascii="Segoe UI" w:eastAsia="Times New Roman" w:hAnsi="Segoe UI" w:cs="Segoe UI"/>
                <w:color w:val="212529"/>
                <w:sz w:val="21"/>
                <w:szCs w:val="21"/>
                <w:lang w:eastAsia="nl-NL"/>
              </w:rPr>
            </w:pPr>
            <w:r w:rsidRPr="003E6579">
              <w:rPr>
                <w:rFonts w:ascii="Segoe UI" w:eastAsia="Times New Roman" w:hAnsi="Segoe UI" w:cs="Segoe UI"/>
                <w:color w:val="212529"/>
                <w:sz w:val="21"/>
                <w:szCs w:val="21"/>
                <w:lang w:eastAsia="nl-NL"/>
              </w:rPr>
              <w:t> </w:t>
            </w:r>
          </w:p>
        </w:tc>
        <w:tc>
          <w:tcPr>
            <w:tcW w:w="700" w:type="pct"/>
            <w:tcBorders>
              <w:top w:val="nil"/>
              <w:left w:val="nil"/>
              <w:bottom w:val="nil"/>
              <w:right w:val="nil"/>
            </w:tcBorders>
            <w:shd w:val="clear" w:color="auto" w:fill="FFFFFF"/>
            <w:tcMar>
              <w:top w:w="0" w:type="dxa"/>
              <w:left w:w="0" w:type="dxa"/>
              <w:bottom w:w="0" w:type="dxa"/>
              <w:right w:w="0" w:type="dxa"/>
            </w:tcMar>
            <w:vAlign w:val="center"/>
            <w:hideMark/>
          </w:tcPr>
          <w:p w14:paraId="7E543094" w14:textId="77777777" w:rsidR="003E6579" w:rsidRPr="003E6579" w:rsidRDefault="003E6579" w:rsidP="003E6579">
            <w:pPr>
              <w:spacing w:after="0" w:line="240" w:lineRule="auto"/>
              <w:rPr>
                <w:rFonts w:ascii="Segoe UI" w:eastAsia="Times New Roman" w:hAnsi="Segoe UI" w:cs="Segoe UI"/>
                <w:color w:val="212529"/>
                <w:sz w:val="21"/>
                <w:szCs w:val="21"/>
                <w:lang w:eastAsia="nl-NL"/>
              </w:rPr>
            </w:pPr>
            <w:r w:rsidRPr="003E6579">
              <w:rPr>
                <w:rFonts w:ascii="Segoe UI" w:eastAsia="Times New Roman" w:hAnsi="Segoe UI" w:cs="Segoe UI"/>
                <w:color w:val="212529"/>
                <w:sz w:val="21"/>
                <w:szCs w:val="21"/>
                <w:lang w:eastAsia="nl-NL"/>
              </w:rPr>
              <w:t> </w:t>
            </w:r>
          </w:p>
        </w:tc>
      </w:tr>
    </w:tbl>
    <w:p w14:paraId="5417A889" w14:textId="77777777" w:rsidR="003E6579" w:rsidRPr="003E6579" w:rsidRDefault="003E6579" w:rsidP="003E6579">
      <w:pPr>
        <w:spacing w:after="100" w:afterAutospacing="1" w:line="240" w:lineRule="auto"/>
        <w:rPr>
          <w:rFonts w:ascii="Segoe UI" w:eastAsia="Times New Roman" w:hAnsi="Segoe UI" w:cs="Segoe UI"/>
          <w:color w:val="212529"/>
          <w:sz w:val="21"/>
          <w:szCs w:val="21"/>
          <w:lang w:val="en-GB" w:eastAsia="nl-NL"/>
        </w:rPr>
      </w:pPr>
      <w:r w:rsidRPr="003E6579">
        <w:rPr>
          <w:rFonts w:ascii="Calibri" w:eastAsia="Times New Roman" w:hAnsi="Calibri" w:cs="Calibri"/>
          <w:i/>
          <w:iCs/>
          <w:color w:val="808080"/>
          <w:sz w:val="20"/>
          <w:szCs w:val="20"/>
          <w:lang w:val="en-GB" w:eastAsia="nl-NL"/>
        </w:rPr>
        <w:t>The information contained in this e-mail is intended solely for the use of the individual or entity to whom it is addressed. If you are not the intended recipient, you are hereby notified that any disclosure, copying, distribution or action in relation to the contents of this information is strictly prohibited and may be unlawful and request you to delete this message and any attachments and advise the sender by return e-mail. The confidentiality of this message is not warranted. Apollo Tyres rules out any and every liability resulting from this or any other electronic transmission.</w:t>
      </w:r>
    </w:p>
    <w:tbl>
      <w:tblPr>
        <w:tblW w:w="7500" w:type="dxa"/>
        <w:tblCellMar>
          <w:top w:w="15" w:type="dxa"/>
          <w:left w:w="15" w:type="dxa"/>
          <w:bottom w:w="15" w:type="dxa"/>
          <w:right w:w="15" w:type="dxa"/>
        </w:tblCellMar>
        <w:tblLook w:val="04A0" w:firstRow="1" w:lastRow="0" w:firstColumn="1" w:lastColumn="0" w:noHBand="0" w:noVBand="1"/>
      </w:tblPr>
      <w:tblGrid>
        <w:gridCol w:w="55"/>
        <w:gridCol w:w="7445"/>
      </w:tblGrid>
      <w:tr w:rsidR="003E6579" w:rsidRPr="003E6579" w14:paraId="1DE6966B" w14:textId="77777777" w:rsidTr="003E6579">
        <w:tc>
          <w:tcPr>
            <w:tcW w:w="0" w:type="auto"/>
            <w:vAlign w:val="center"/>
            <w:hideMark/>
          </w:tcPr>
          <w:p w14:paraId="2AA962B7" w14:textId="77777777" w:rsidR="003E6579" w:rsidRPr="003E6579" w:rsidRDefault="003E6579" w:rsidP="003E6579">
            <w:pPr>
              <w:spacing w:after="0" w:line="240" w:lineRule="auto"/>
              <w:rPr>
                <w:rFonts w:ascii="Segoe UI" w:eastAsia="Times New Roman" w:hAnsi="Segoe UI" w:cs="Segoe UI"/>
                <w:color w:val="212529"/>
                <w:sz w:val="21"/>
                <w:szCs w:val="21"/>
                <w:lang w:val="en-GB" w:eastAsia="nl-NL"/>
              </w:rPr>
            </w:pPr>
          </w:p>
        </w:tc>
        <w:tc>
          <w:tcPr>
            <w:tcW w:w="0" w:type="auto"/>
            <w:vAlign w:val="center"/>
            <w:hideMark/>
          </w:tcPr>
          <w:p w14:paraId="3F3CE33E" w14:textId="77777777" w:rsidR="003E6579" w:rsidRPr="003E6579" w:rsidRDefault="003E6579" w:rsidP="003E6579">
            <w:pPr>
              <w:spacing w:after="0" w:line="240" w:lineRule="auto"/>
              <w:rPr>
                <w:rFonts w:ascii="Segoe UI" w:eastAsia="Times New Roman" w:hAnsi="Segoe UI" w:cs="Segoe UI"/>
                <w:color w:val="212529"/>
                <w:sz w:val="21"/>
                <w:szCs w:val="21"/>
                <w:lang w:val="en-GB" w:eastAsia="nl-NL"/>
              </w:rPr>
            </w:pPr>
            <w:r w:rsidRPr="003E6579">
              <w:rPr>
                <w:rFonts w:ascii="Calibri" w:eastAsia="Times New Roman" w:hAnsi="Calibri" w:cs="Calibri"/>
                <w:color w:val="008000"/>
                <w:sz w:val="20"/>
                <w:szCs w:val="20"/>
                <w:lang w:val="en-GB" w:eastAsia="nl-NL"/>
              </w:rPr>
              <w:t>Please consider the environment before printing this e-mail</w:t>
            </w:r>
          </w:p>
        </w:tc>
      </w:tr>
    </w:tbl>
    <w:p w14:paraId="322558FE" w14:textId="0D8B3A23" w:rsidR="003E6579" w:rsidRPr="003E6579" w:rsidRDefault="003E6579" w:rsidP="003E6579">
      <w:pPr>
        <w:spacing w:after="100" w:afterAutospacing="1" w:line="240" w:lineRule="auto"/>
        <w:rPr>
          <w:rFonts w:ascii="Segoe UI" w:eastAsia="Times New Roman" w:hAnsi="Segoe UI" w:cs="Segoe UI"/>
          <w:color w:val="212529"/>
          <w:sz w:val="21"/>
          <w:szCs w:val="21"/>
          <w:lang w:eastAsia="nl-NL"/>
        </w:rPr>
      </w:pPr>
      <w:r w:rsidRPr="003E6579">
        <w:rPr>
          <w:noProof/>
          <w:lang w:val="en-GB"/>
        </w:rPr>
        <w:drawing>
          <wp:inline distT="0" distB="0" distL="0" distR="0" wp14:anchorId="520719DD" wp14:editId="71CAD646">
            <wp:extent cx="5943600" cy="92583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5830"/>
                    </a:xfrm>
                    <a:prstGeom prst="rect">
                      <a:avLst/>
                    </a:prstGeom>
                    <a:noFill/>
                    <a:ln>
                      <a:noFill/>
                    </a:ln>
                  </pic:spPr>
                </pic:pic>
              </a:graphicData>
            </a:graphic>
          </wp:inline>
        </w:drawing>
      </w:r>
    </w:p>
    <w:p w14:paraId="0D64EAE5" w14:textId="77777777" w:rsidR="003E6579" w:rsidRDefault="003E6579">
      <w:pPr>
        <w:rPr>
          <w:lang w:val="en-GB"/>
        </w:rPr>
      </w:pPr>
    </w:p>
    <w:p w14:paraId="6B4A66A2" w14:textId="20503A88" w:rsidR="003E6579" w:rsidRDefault="003E6579">
      <w:pPr>
        <w:rPr>
          <w:lang w:val="en-GB"/>
        </w:rPr>
      </w:pPr>
    </w:p>
    <w:p w14:paraId="40E2399D" w14:textId="77777777" w:rsidR="003E6579" w:rsidRPr="003E6579" w:rsidRDefault="003E6579">
      <w:pPr>
        <w:rPr>
          <w:lang w:val="en-GB"/>
        </w:rPr>
      </w:pPr>
    </w:p>
    <w:sectPr w:rsidR="003E6579" w:rsidRPr="003E6579"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C8"/>
    <w:rsid w:val="00115B05"/>
    <w:rsid w:val="003E6579"/>
    <w:rsid w:val="009C2AE3"/>
    <w:rsid w:val="00D176EC"/>
    <w:rsid w:val="00E679C8"/>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3113"/>
  <w15:chartTrackingRefBased/>
  <w15:docId w15:val="{66ACFB4E-053C-493F-9102-92EC21EA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176EC"/>
    <w:rPr>
      <w:color w:val="0563C1"/>
      <w:u w:val="single"/>
    </w:rPr>
  </w:style>
  <w:style w:type="character" w:styleId="Onopgelostemelding">
    <w:name w:val="Unresolved Mention"/>
    <w:basedOn w:val="Standaardalinea-lettertype"/>
    <w:uiPriority w:val="99"/>
    <w:semiHidden/>
    <w:unhideWhenUsed/>
    <w:rsid w:val="00D176EC"/>
    <w:rPr>
      <w:color w:val="605E5C"/>
      <w:shd w:val="clear" w:color="auto" w:fill="E1DFDD"/>
    </w:rPr>
  </w:style>
  <w:style w:type="paragraph" w:styleId="Normaalweb">
    <w:name w:val="Normal (Web)"/>
    <w:basedOn w:val="Standaard"/>
    <w:uiPriority w:val="99"/>
    <w:semiHidden/>
    <w:unhideWhenUsed/>
    <w:rsid w:val="003E657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3E6579"/>
    <w:rPr>
      <w:b/>
      <w:bCs/>
    </w:rPr>
  </w:style>
  <w:style w:type="character" w:styleId="Nadruk">
    <w:name w:val="Emphasis"/>
    <w:basedOn w:val="Standaardalinea-lettertype"/>
    <w:uiPriority w:val="20"/>
    <w:qFormat/>
    <w:rsid w:val="003E65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3914">
      <w:bodyDiv w:val="1"/>
      <w:marLeft w:val="0"/>
      <w:marRight w:val="0"/>
      <w:marTop w:val="0"/>
      <w:marBottom w:val="0"/>
      <w:divBdr>
        <w:top w:val="none" w:sz="0" w:space="0" w:color="auto"/>
        <w:left w:val="none" w:sz="0" w:space="0" w:color="auto"/>
        <w:bottom w:val="none" w:sz="0" w:space="0" w:color="auto"/>
        <w:right w:val="none" w:sz="0" w:space="0" w:color="auto"/>
      </w:divBdr>
    </w:div>
    <w:div w:id="1126850957">
      <w:bodyDiv w:val="1"/>
      <w:marLeft w:val="0"/>
      <w:marRight w:val="0"/>
      <w:marTop w:val="0"/>
      <w:marBottom w:val="0"/>
      <w:divBdr>
        <w:top w:val="none" w:sz="0" w:space="0" w:color="auto"/>
        <w:left w:val="none" w:sz="0" w:space="0" w:color="auto"/>
        <w:bottom w:val="none" w:sz="0" w:space="0" w:color="auto"/>
        <w:right w:val="none" w:sz="0" w:space="0" w:color="auto"/>
      </w:divBdr>
    </w:div>
    <w:div w:id="163698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peter.schepens@apollotyre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crossware365.com" TargetMode="External"/><Relationship Id="rId11" Type="http://schemas.openxmlformats.org/officeDocument/2006/relationships/image" Target="media/image4.jpeg"/><Relationship Id="rId5" Type="http://schemas.openxmlformats.org/officeDocument/2006/relationships/hyperlink" Target="mailto:helpdesk.enschede@apollotyres.com" TargetMode="External"/><Relationship Id="rId10" Type="http://schemas.openxmlformats.org/officeDocument/2006/relationships/image" Target="media/image3.jpeg"/><Relationship Id="rId4" Type="http://schemas.openxmlformats.org/officeDocument/2006/relationships/hyperlink" Target="https://me.crossware365.co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452</Words>
  <Characters>2491</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2021-02-25T17:23:00Z</dcterms:created>
  <dcterms:modified xsi:type="dcterms:W3CDTF">2021-02-25T17:27:00Z</dcterms:modified>
</cp:coreProperties>
</file>