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D9FD"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756DE3">
        <w:rPr>
          <w:rFonts w:ascii="Tahoma" w:eastAsia="Times New Roman" w:hAnsi="Tahoma" w:cs="Tahoma"/>
          <w:b/>
          <w:bCs/>
          <w:color w:val="000000"/>
          <w:sz w:val="18"/>
          <w:szCs w:val="18"/>
          <w:lang w:eastAsia="nl-NL"/>
        </w:rPr>
        <w:t>In this Document</w:t>
      </w:r>
    </w:p>
    <w:p w14:paraId="22C33EF8" w14:textId="77777777" w:rsidR="00756DE3" w:rsidRPr="00756DE3" w:rsidRDefault="00756DE3" w:rsidP="00756DE3">
      <w:pPr>
        <w:spacing w:after="0" w:line="240" w:lineRule="auto"/>
        <w:rPr>
          <w:rFonts w:ascii="Times New Roman" w:eastAsia="Times New Roman" w:hAnsi="Times New Roman" w:cs="Times New Roman"/>
          <w:sz w:val="18"/>
          <w:szCs w:val="18"/>
          <w:lang w:eastAsia="nl-NL"/>
        </w:rPr>
      </w:pPr>
      <w:r w:rsidRPr="00756DE3">
        <w:rPr>
          <w:rFonts w:ascii="Times New Roman" w:eastAsia="Times New Roman" w:hAnsi="Times New Roman" w:cs="Times New Roman"/>
          <w:sz w:val="18"/>
          <w:szCs w:val="18"/>
          <w:lang w:eastAsia="nl-NL"/>
        </w:rPr>
        <w:pict w14:anchorId="3F17B746">
          <v:rect id="_x0000_i1025" style="width:0;height:.75pt" o:hrstd="t" o:hrnoshade="t" o:hr="t" fillcolor="black" stroked="f"/>
        </w:pict>
      </w:r>
    </w:p>
    <w:p w14:paraId="375370C2" w14:textId="77777777" w:rsidR="00756DE3" w:rsidRPr="00756DE3" w:rsidRDefault="00756DE3" w:rsidP="00756DE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18"/>
          <w:szCs w:val="18"/>
          <w:lang w:val="en-GB" w:eastAsia="nl-NL"/>
        </w:rPr>
      </w:pPr>
      <w:r w:rsidRPr="00756DE3">
        <w:rPr>
          <w:rFonts w:ascii="Arial" w:eastAsia="Times New Roman" w:hAnsi="Arial" w:cs="Arial"/>
          <w:b/>
          <w:bCs/>
          <w:caps/>
          <w:color w:val="FFFFFF"/>
          <w:sz w:val="18"/>
          <w:szCs w:val="18"/>
          <w:lang w:val="en-GB" w:eastAsia="nl-NL"/>
        </w:rPr>
        <w:t>APPLIES TO:</w:t>
      </w:r>
    </w:p>
    <w:p w14:paraId="171992F4" w14:textId="77777777" w:rsidR="00756DE3" w:rsidRPr="00756DE3" w:rsidRDefault="00756DE3" w:rsidP="00756DE3">
      <w:pPr>
        <w:spacing w:after="0" w:line="240" w:lineRule="auto"/>
        <w:rPr>
          <w:rFonts w:ascii="Times New Roman" w:eastAsia="Times New Roman" w:hAnsi="Times New Roman" w:cs="Times New Roman"/>
          <w:sz w:val="18"/>
          <w:szCs w:val="18"/>
          <w:lang w:val="en-GB" w:eastAsia="nl-NL"/>
        </w:rPr>
      </w:pPr>
      <w:r w:rsidRPr="00756DE3">
        <w:rPr>
          <w:rFonts w:ascii="Tahoma" w:eastAsia="Times New Roman" w:hAnsi="Tahoma" w:cs="Tahoma"/>
          <w:color w:val="000000"/>
          <w:sz w:val="18"/>
          <w:szCs w:val="18"/>
          <w:shd w:val="clear" w:color="auto" w:fill="FFFFFF"/>
          <w:lang w:val="en-GB" w:eastAsia="nl-NL"/>
        </w:rPr>
        <w:t>Oracle GoldenGate - Version 11.1.1.0.0 to 12.1.3.0.0 [Release 11.1.1 to 12.1]</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shd w:val="clear" w:color="auto" w:fill="FFFFFF"/>
          <w:lang w:val="en-GB" w:eastAsia="nl-NL"/>
        </w:rPr>
        <w:t>Oracle Database - Enterprise Edition - Version 8.1.7.4 to 12.1.0.2 [Release 8.1.7 to 12.1]</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shd w:val="clear" w:color="auto" w:fill="FFFFFF"/>
          <w:lang w:val="en-GB" w:eastAsia="nl-NL"/>
        </w:rPr>
        <w:t>Oracle Database Cloud Schema Service - Version N/A and later</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shd w:val="clear" w:color="auto" w:fill="FFFFFF"/>
          <w:lang w:val="en-GB" w:eastAsia="nl-NL"/>
        </w:rPr>
        <w:t>Oracle Database Exadata Cloud Machine - Version N/A and later</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shd w:val="clear" w:color="auto" w:fill="FFFFFF"/>
          <w:lang w:val="en-GB" w:eastAsia="nl-NL"/>
        </w:rPr>
        <w:t>Oracle Database Exadata Express Cloud Service - Version N/A and later</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shd w:val="clear" w:color="auto" w:fill="FFFFFF"/>
          <w:lang w:val="en-GB" w:eastAsia="nl-NL"/>
        </w:rPr>
        <w:t>Information in this document applies to any platform.</w:t>
      </w:r>
      <w:r w:rsidRPr="00756DE3">
        <w:rPr>
          <w:rFonts w:ascii="Tahoma" w:eastAsia="Times New Roman" w:hAnsi="Tahoma" w:cs="Tahoma"/>
          <w:color w:val="000000"/>
          <w:sz w:val="18"/>
          <w:szCs w:val="18"/>
          <w:lang w:val="en-GB" w:eastAsia="nl-NL"/>
        </w:rPr>
        <w:br/>
      </w:r>
    </w:p>
    <w:p w14:paraId="4B275143" w14:textId="77777777" w:rsidR="00756DE3" w:rsidRPr="00756DE3" w:rsidRDefault="00756DE3" w:rsidP="00756DE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18"/>
          <w:szCs w:val="18"/>
          <w:lang w:val="en-GB" w:eastAsia="nl-NL"/>
        </w:rPr>
      </w:pPr>
      <w:bookmarkStart w:id="0" w:name="PURPOSE"/>
      <w:bookmarkEnd w:id="0"/>
      <w:r w:rsidRPr="00756DE3">
        <w:rPr>
          <w:rFonts w:ascii="Arial" w:eastAsia="Times New Roman" w:hAnsi="Arial" w:cs="Arial"/>
          <w:b/>
          <w:bCs/>
          <w:caps/>
          <w:color w:val="FFFFFF"/>
          <w:sz w:val="18"/>
          <w:szCs w:val="18"/>
          <w:lang w:val="en-GB" w:eastAsia="nl-NL"/>
        </w:rPr>
        <w:t>PURPOSE</w:t>
      </w:r>
    </w:p>
    <w:p w14:paraId="3E656124"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Oracle documentation for the ALTER TABLE ... ADD SUPPLEMENTAL LOG ...  states the following:</w:t>
      </w:r>
    </w:p>
    <w:p w14:paraId="524C67D6"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supplemental_id_key_clause</w:t>
      </w:r>
    </w:p>
    <w:p w14:paraId="58385AB3"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Use this clause to specify that all or a combination of the primary key, unique key, and foreign key columns should be supplementally logged.</w:t>
      </w:r>
    </w:p>
    <w:p w14:paraId="04FC7CB1"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756DE3">
        <w:rPr>
          <w:rFonts w:ascii="Tahoma" w:eastAsia="Times New Roman" w:hAnsi="Tahoma" w:cs="Tahoma"/>
          <w:color w:val="000000"/>
          <w:sz w:val="18"/>
          <w:szCs w:val="18"/>
          <w:lang w:eastAsia="nl-NL"/>
        </w:rPr>
        <w:t>and:</w:t>
      </w:r>
    </w:p>
    <w:p w14:paraId="654848D9" w14:textId="77777777" w:rsidR="00756DE3" w:rsidRPr="00756DE3" w:rsidRDefault="00756DE3" w:rsidP="00756DE3">
      <w:pPr>
        <w:numPr>
          <w:ilvl w:val="0"/>
          <w:numId w:val="1"/>
        </w:num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If you specify ALL COLUMNS, then the database includes in the redo log all the fixed-length maximum size columns of that row. Such a redo log is a system-generated unconditional log group.</w:t>
      </w:r>
    </w:p>
    <w:p w14:paraId="211F8FAA"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where it has the following syntax:</w:t>
      </w:r>
    </w:p>
    <w:p w14:paraId="52D736A3"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DATA</w:t>
      </w:r>
      <w:r w:rsidRPr="00756DE3">
        <w:rPr>
          <w:rFonts w:ascii="Tahoma" w:eastAsia="Times New Roman" w:hAnsi="Tahoma" w:cs="Tahoma"/>
          <w:color w:val="000000"/>
          <w:sz w:val="18"/>
          <w:szCs w:val="18"/>
          <w:lang w:val="en-GB" w:eastAsia="nl-NL"/>
        </w:rPr>
        <w:br/>
        <w:t>( { ALL | PRIMARY KEY | UNIQUE | FOREIGN KEY }</w:t>
      </w:r>
      <w:r w:rsidRPr="00756DE3">
        <w:rPr>
          <w:rFonts w:ascii="Tahoma" w:eastAsia="Times New Roman" w:hAnsi="Tahoma" w:cs="Tahoma"/>
          <w:color w:val="000000"/>
          <w:sz w:val="18"/>
          <w:szCs w:val="18"/>
          <w:lang w:val="en-GB" w:eastAsia="nl-NL"/>
        </w:rPr>
        <w:br/>
        <w:t>    [, { ALL | PRIMARY KEY | UNIQUE | FOREIGN KEY } ]...</w:t>
      </w:r>
      <w:r w:rsidRPr="00756DE3">
        <w:rPr>
          <w:rFonts w:ascii="Tahoma" w:eastAsia="Times New Roman" w:hAnsi="Tahoma" w:cs="Tahoma"/>
          <w:color w:val="000000"/>
          <w:sz w:val="18"/>
          <w:szCs w:val="18"/>
          <w:lang w:val="en-GB" w:eastAsia="nl-NL"/>
        </w:rPr>
        <w:br/>
        <w:t>)</w:t>
      </w:r>
      <w:r w:rsidRPr="00756DE3">
        <w:rPr>
          <w:rFonts w:ascii="Tahoma" w:eastAsia="Times New Roman" w:hAnsi="Tahoma" w:cs="Tahoma"/>
          <w:color w:val="000000"/>
          <w:sz w:val="18"/>
          <w:szCs w:val="18"/>
          <w:lang w:val="en-GB" w:eastAsia="nl-NL"/>
        </w:rPr>
        <w:br/>
        <w:t>COLUMNS</w:t>
      </w:r>
    </w:p>
    <w:p w14:paraId="2557E8CD"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However, the </w:t>
      </w:r>
      <w:r w:rsidRPr="00756DE3">
        <w:rPr>
          <w:rFonts w:ascii="Tahoma" w:eastAsia="Times New Roman" w:hAnsi="Tahoma" w:cs="Tahoma"/>
          <w:b/>
          <w:bCs/>
          <w:color w:val="000000"/>
          <w:sz w:val="18"/>
          <w:szCs w:val="18"/>
          <w:lang w:val="en-GB" w:eastAsia="nl-NL"/>
        </w:rPr>
        <w:t>DATA (ALL) COLUMNS</w:t>
      </w:r>
      <w:r w:rsidRPr="00756DE3">
        <w:rPr>
          <w:rFonts w:ascii="Tahoma" w:eastAsia="Times New Roman" w:hAnsi="Tahoma" w:cs="Tahoma"/>
          <w:color w:val="000000"/>
          <w:sz w:val="18"/>
          <w:szCs w:val="18"/>
          <w:lang w:val="en-GB" w:eastAsia="nl-NL"/>
        </w:rPr>
        <w:t> option may be confusing.  This is because it is included in the "...</w:t>
      </w:r>
      <w:r w:rsidRPr="00756DE3">
        <w:rPr>
          <w:rFonts w:ascii="Tahoma" w:eastAsia="Times New Roman" w:hAnsi="Tahoma" w:cs="Tahoma"/>
          <w:b/>
          <w:bCs/>
          <w:color w:val="000000"/>
          <w:sz w:val="18"/>
          <w:szCs w:val="18"/>
          <w:lang w:val="en-GB" w:eastAsia="nl-NL"/>
        </w:rPr>
        <w:t>key_clause</w:t>
      </w:r>
      <w:r w:rsidRPr="00756DE3">
        <w:rPr>
          <w:rFonts w:ascii="Tahoma" w:eastAsia="Times New Roman" w:hAnsi="Tahoma" w:cs="Tahoma"/>
          <w:color w:val="000000"/>
          <w:sz w:val="18"/>
          <w:szCs w:val="18"/>
          <w:lang w:val="en-GB" w:eastAsia="nl-NL"/>
        </w:rPr>
        <w:t>", implying it applies to KEY columns only, whereas it actually means all the columns in the table.</w:t>
      </w:r>
    </w:p>
    <w:p w14:paraId="388AD54B" w14:textId="77777777" w:rsidR="00756DE3" w:rsidRPr="00756DE3" w:rsidRDefault="00756DE3" w:rsidP="00756DE3">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So, the purpose of this document is to show the effects of the Supplemental Logging DATA (ALL) COLUMNS option, including the Trail file records extracted by GoldenGate.</w:t>
      </w:r>
    </w:p>
    <w:p w14:paraId="41256966" w14:textId="77777777" w:rsidR="00756DE3" w:rsidRPr="00756DE3" w:rsidRDefault="00756DE3" w:rsidP="00756DE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18"/>
          <w:szCs w:val="18"/>
          <w:lang w:val="en-GB" w:eastAsia="nl-NL"/>
        </w:rPr>
      </w:pPr>
      <w:bookmarkStart w:id="1" w:name="TRBLSHOOT"/>
      <w:bookmarkEnd w:id="1"/>
      <w:r w:rsidRPr="00756DE3">
        <w:rPr>
          <w:rFonts w:ascii="Arial" w:eastAsia="Times New Roman" w:hAnsi="Arial" w:cs="Arial"/>
          <w:b/>
          <w:bCs/>
          <w:caps/>
          <w:color w:val="FFFFFF"/>
          <w:sz w:val="18"/>
          <w:szCs w:val="18"/>
          <w:lang w:val="en-GB" w:eastAsia="nl-NL"/>
        </w:rPr>
        <w:t>TROUBLESHOOTING STEPS</w:t>
      </w:r>
    </w:p>
    <w:p w14:paraId="53494F03" w14:textId="77777777" w:rsidR="00756DE3" w:rsidRPr="00756DE3" w:rsidRDefault="00756DE3" w:rsidP="00756DE3">
      <w:pPr>
        <w:shd w:val="clear" w:color="auto" w:fill="FFFFFF"/>
        <w:spacing w:before="100" w:beforeAutospacing="1" w:after="100" w:afterAutospacing="1" w:line="240" w:lineRule="auto"/>
        <w:outlineLvl w:val="2"/>
        <w:rPr>
          <w:rFonts w:ascii="Arial" w:eastAsia="Times New Roman" w:hAnsi="Arial" w:cs="Arial"/>
          <w:b/>
          <w:bCs/>
          <w:color w:val="333333"/>
          <w:sz w:val="18"/>
          <w:szCs w:val="18"/>
          <w:lang w:val="en-GB" w:eastAsia="nl-NL"/>
        </w:rPr>
      </w:pPr>
      <w:bookmarkStart w:id="2" w:name="aref_section21"/>
      <w:bookmarkEnd w:id="2"/>
      <w:r w:rsidRPr="00756DE3">
        <w:rPr>
          <w:rFonts w:ascii="Arial" w:eastAsia="Times New Roman" w:hAnsi="Arial" w:cs="Arial"/>
          <w:b/>
          <w:bCs/>
          <w:color w:val="333333"/>
          <w:sz w:val="18"/>
          <w:szCs w:val="18"/>
          <w:lang w:val="en-GB" w:eastAsia="nl-NL"/>
        </w:rPr>
        <w:t>PREAMBLE</w:t>
      </w:r>
    </w:p>
    <w:p w14:paraId="3E69019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eastAsia="nl-NL"/>
        </w:rPr>
      </w:pPr>
      <w:r w:rsidRPr="00756DE3">
        <w:rPr>
          <w:rFonts w:ascii="Tahoma" w:eastAsia="Times New Roman" w:hAnsi="Tahoma" w:cs="Tahoma"/>
          <w:color w:val="000000"/>
          <w:sz w:val="18"/>
          <w:szCs w:val="18"/>
          <w:lang w:val="en-GB" w:eastAsia="nl-NL"/>
        </w:rPr>
        <w:t>This demonstration uses the Oracle database SCOTT schema, and the SCOTT.EMP table.</w:t>
      </w:r>
      <w:r w:rsidRPr="00756DE3">
        <w:rPr>
          <w:rFonts w:ascii="Tahoma" w:eastAsia="Times New Roman" w:hAnsi="Tahoma" w:cs="Tahoma"/>
          <w:color w:val="000000"/>
          <w:sz w:val="18"/>
          <w:szCs w:val="18"/>
          <w:lang w:val="en-GB" w:eastAsia="nl-NL"/>
        </w:rPr>
        <w:br/>
      </w:r>
      <w:r w:rsidRPr="00756DE3">
        <w:rPr>
          <w:rFonts w:ascii="Tahoma" w:eastAsia="Times New Roman" w:hAnsi="Tahoma" w:cs="Tahoma"/>
          <w:color w:val="000000"/>
          <w:sz w:val="18"/>
          <w:szCs w:val="18"/>
          <w:lang w:eastAsia="nl-NL"/>
        </w:rPr>
        <w:t>Please note that;</w:t>
      </w:r>
    </w:p>
    <w:p w14:paraId="5D6E5C49" w14:textId="77777777" w:rsidR="00756DE3" w:rsidRPr="00756DE3" w:rsidRDefault="00756DE3" w:rsidP="00756DE3">
      <w:pPr>
        <w:numPr>
          <w:ilvl w:val="0"/>
          <w:numId w:val="2"/>
        </w:num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Primary Key for SCOTT.EMP is column EMPNO,</w:t>
      </w:r>
    </w:p>
    <w:p w14:paraId="6DD74E55" w14:textId="77777777" w:rsidR="00756DE3" w:rsidRPr="00756DE3" w:rsidRDefault="00756DE3" w:rsidP="00756DE3">
      <w:pPr>
        <w:numPr>
          <w:ilvl w:val="0"/>
          <w:numId w:val="2"/>
        </w:num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Only column ENAME is updated.</w:t>
      </w:r>
    </w:p>
    <w:p w14:paraId="77E50FB5"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lastRenderedPageBreak/>
        <w:t>Three progressive levels of Supplemental Logging are used;</w:t>
      </w:r>
    </w:p>
    <w:p w14:paraId="29988446" w14:textId="77777777" w:rsidR="00756DE3" w:rsidRPr="00756DE3" w:rsidRDefault="00756DE3" w:rsidP="00756DE3">
      <w:pPr>
        <w:numPr>
          <w:ilvl w:val="0"/>
          <w:numId w:val="3"/>
        </w:num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756DE3">
        <w:rPr>
          <w:rFonts w:ascii="Tahoma" w:eastAsia="Times New Roman" w:hAnsi="Tahoma" w:cs="Tahoma"/>
          <w:color w:val="000000"/>
          <w:sz w:val="18"/>
          <w:szCs w:val="18"/>
          <w:lang w:eastAsia="nl-NL"/>
        </w:rPr>
        <w:t>Database level only</w:t>
      </w:r>
    </w:p>
    <w:p w14:paraId="5B172C19" w14:textId="77777777" w:rsidR="00756DE3" w:rsidRPr="00756DE3" w:rsidRDefault="00756DE3" w:rsidP="00756DE3">
      <w:pPr>
        <w:numPr>
          <w:ilvl w:val="0"/>
          <w:numId w:val="3"/>
        </w:num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756DE3">
        <w:rPr>
          <w:rFonts w:ascii="Tahoma" w:eastAsia="Times New Roman" w:hAnsi="Tahoma" w:cs="Tahoma"/>
          <w:color w:val="000000"/>
          <w:sz w:val="18"/>
          <w:szCs w:val="18"/>
          <w:lang w:eastAsia="nl-NL"/>
        </w:rPr>
        <w:t>Primary Keys columns</w:t>
      </w:r>
    </w:p>
    <w:p w14:paraId="23039D8A" w14:textId="77777777" w:rsidR="00756DE3" w:rsidRPr="00756DE3" w:rsidRDefault="00756DE3" w:rsidP="00756DE3">
      <w:pPr>
        <w:numPr>
          <w:ilvl w:val="0"/>
          <w:numId w:val="3"/>
        </w:num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756DE3">
        <w:rPr>
          <w:rFonts w:ascii="Tahoma" w:eastAsia="Times New Roman" w:hAnsi="Tahoma" w:cs="Tahoma"/>
          <w:color w:val="000000"/>
          <w:sz w:val="18"/>
          <w:szCs w:val="18"/>
          <w:lang w:eastAsia="nl-NL"/>
        </w:rPr>
        <w:t>All Columns</w:t>
      </w:r>
    </w:p>
    <w:p w14:paraId="5CBF848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Then, the LogMiner and GoldenGate LogDump utilities are used to show the contents of the Archived log and Trail files, respectively. </w:t>
      </w:r>
    </w:p>
    <w:p w14:paraId="3A4C4799" w14:textId="77777777" w:rsidR="00756DE3" w:rsidRPr="00756DE3" w:rsidRDefault="00756DE3" w:rsidP="00756DE3">
      <w:pPr>
        <w:shd w:val="clear" w:color="auto" w:fill="FFFFFF"/>
        <w:spacing w:before="100" w:beforeAutospacing="1" w:after="100" w:afterAutospacing="1" w:line="240" w:lineRule="auto"/>
        <w:outlineLvl w:val="2"/>
        <w:rPr>
          <w:rFonts w:ascii="Arial" w:eastAsia="Times New Roman" w:hAnsi="Arial" w:cs="Arial"/>
          <w:b/>
          <w:bCs/>
          <w:color w:val="333333"/>
          <w:sz w:val="18"/>
          <w:szCs w:val="18"/>
          <w:lang w:val="en-GB" w:eastAsia="nl-NL"/>
        </w:rPr>
      </w:pPr>
      <w:bookmarkStart w:id="3" w:name="aref_section22"/>
      <w:bookmarkEnd w:id="3"/>
      <w:r w:rsidRPr="00756DE3">
        <w:rPr>
          <w:rFonts w:ascii="Arial" w:eastAsia="Times New Roman" w:hAnsi="Arial" w:cs="Arial"/>
          <w:b/>
          <w:bCs/>
          <w:color w:val="333333"/>
          <w:sz w:val="18"/>
          <w:szCs w:val="18"/>
          <w:lang w:val="en-GB" w:eastAsia="nl-NL"/>
        </w:rPr>
        <w:t>SUMMARY OF RESULTS</w:t>
      </w:r>
    </w:p>
    <w:p w14:paraId="1B638B8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following is primarily the SQL executed and the output from the LogMiner and LogDump utilities.</w:t>
      </w:r>
      <w:r w:rsidRPr="00756DE3">
        <w:rPr>
          <w:rFonts w:ascii="Tahoma" w:eastAsia="Times New Roman" w:hAnsi="Tahoma" w:cs="Tahoma"/>
          <w:color w:val="000000"/>
          <w:sz w:val="18"/>
          <w:szCs w:val="18"/>
          <w:lang w:val="en-GB" w:eastAsia="nl-NL"/>
        </w:rPr>
        <w:br/>
        <w:t>For more details, please see the </w:t>
      </w:r>
      <w:hyperlink r:id="rId5" w:anchor="TestCaseDetails" w:history="1">
        <w:r w:rsidRPr="00756DE3">
          <w:rPr>
            <w:rFonts w:ascii="Tahoma" w:eastAsia="Times New Roman" w:hAnsi="Tahoma" w:cs="Tahoma"/>
            <w:color w:val="0000FF"/>
            <w:sz w:val="18"/>
            <w:szCs w:val="18"/>
            <w:u w:val="single"/>
            <w:lang w:val="en-GB" w:eastAsia="nl-NL"/>
          </w:rPr>
          <w:t>TEST CASE DETAILS</w:t>
        </w:r>
      </w:hyperlink>
      <w:r w:rsidRPr="00756DE3">
        <w:rPr>
          <w:rFonts w:ascii="Tahoma" w:eastAsia="Times New Roman" w:hAnsi="Tahoma" w:cs="Tahoma"/>
          <w:color w:val="000000"/>
          <w:sz w:val="18"/>
          <w:szCs w:val="18"/>
          <w:lang w:val="en-GB" w:eastAsia="nl-NL"/>
        </w:rPr>
        <w:t> section.</w:t>
      </w:r>
    </w:p>
    <w:p w14:paraId="54EC96CE"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4" w:name="aref_section23"/>
      <w:bookmarkEnd w:id="4"/>
      <w:r w:rsidRPr="00756DE3">
        <w:rPr>
          <w:rFonts w:ascii="Arial" w:eastAsia="Times New Roman" w:hAnsi="Arial" w:cs="Arial"/>
          <w:b/>
          <w:bCs/>
          <w:i/>
          <w:iCs/>
          <w:color w:val="000088"/>
          <w:sz w:val="18"/>
          <w:szCs w:val="18"/>
          <w:lang w:val="en-GB" w:eastAsia="nl-NL"/>
        </w:rPr>
        <w:t>Supplemental logging at the Oracle database level only</w:t>
      </w:r>
    </w:p>
    <w:p w14:paraId="136231BC"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b/>
          <w:bCs/>
          <w:color w:val="C00000"/>
          <w:sz w:val="18"/>
          <w:szCs w:val="18"/>
          <w:lang w:val="en-GB" w:eastAsia="nl-NL"/>
        </w:rPr>
      </w:pPr>
      <w:r w:rsidRPr="00756DE3">
        <w:rPr>
          <w:rFonts w:ascii="Tahoma" w:eastAsia="Times New Roman" w:hAnsi="Tahoma" w:cs="Tahoma"/>
          <w:b/>
          <w:bCs/>
          <w:color w:val="000000"/>
          <w:sz w:val="18"/>
          <w:szCs w:val="18"/>
          <w:lang w:val="en-GB" w:eastAsia="nl-NL"/>
        </w:rPr>
        <w:t>Oracle database command</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b/>
          <w:bCs/>
          <w:color w:val="C00000"/>
          <w:sz w:val="18"/>
          <w:szCs w:val="18"/>
          <w:lang w:val="en-GB" w:eastAsia="nl-NL"/>
        </w:rPr>
        <w:t>ALTER DATABASE ADD SUPPLEMENTAL LOG DATA;</w:t>
      </w:r>
    </w:p>
    <w:p w14:paraId="391AA50E"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GoldenGate TRANDATA equivalent</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None, it is outside the scope of the Capture role. </w:t>
      </w:r>
      <w:r w:rsidRPr="00756DE3">
        <w:rPr>
          <w:rFonts w:ascii="Tahoma" w:eastAsia="Times New Roman" w:hAnsi="Tahoma" w:cs="Tahoma"/>
          <w:color w:val="000000"/>
          <w:sz w:val="18"/>
          <w:szCs w:val="18"/>
          <w:lang w:val="en-GB" w:eastAsia="nl-NL"/>
        </w:rPr>
        <w:br/>
        <w:t>As per the GoldenGate Oracle Installation and Setup Guide, the following command must be issued on the Oracle database: ALTER DATABASE ADD SUPPLEMENTAL LOG DATA;</w:t>
      </w:r>
      <w:r w:rsidRPr="00756DE3">
        <w:rPr>
          <w:rFonts w:ascii="Tahoma" w:eastAsia="Times New Roman" w:hAnsi="Tahoma" w:cs="Tahoma"/>
          <w:color w:val="000000"/>
          <w:sz w:val="18"/>
          <w:szCs w:val="18"/>
          <w:lang w:val="en-GB" w:eastAsia="nl-NL"/>
        </w:rPr>
        <w:br/>
        <w:t>Then, either ADD TRANDATA or ADD SCHEMATRANDATA commands must be issued for GoldenGate to be able to capture table data (columns).</w:t>
      </w:r>
    </w:p>
    <w:p w14:paraId="4E3AE6EC"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SQL Executed</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update SCOTT.EMP set ENAME='</w:t>
      </w:r>
      <w:r w:rsidRPr="00756DE3">
        <w:rPr>
          <w:rFonts w:ascii="Tahoma" w:eastAsia="Times New Roman" w:hAnsi="Tahoma" w:cs="Tahoma"/>
          <w:b/>
          <w:bCs/>
          <w:color w:val="000000"/>
          <w:sz w:val="18"/>
          <w:szCs w:val="18"/>
          <w:lang w:val="en-GB" w:eastAsia="nl-NL"/>
        </w:rPr>
        <w:t>DBSUPLOG</w:t>
      </w:r>
      <w:r w:rsidRPr="00756DE3">
        <w:rPr>
          <w:rFonts w:ascii="Tahoma" w:eastAsia="Times New Roman" w:hAnsi="Tahoma" w:cs="Tahoma"/>
          <w:color w:val="000000"/>
          <w:sz w:val="18"/>
          <w:szCs w:val="18"/>
          <w:lang w:val="en-GB" w:eastAsia="nl-NL"/>
        </w:rPr>
        <w:t>' where EMPNO=7934;</w:t>
      </w:r>
    </w:p>
    <w:p w14:paraId="44B9C799"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LogMiner V$LOGMNR_CONTENTS</w:t>
      </w:r>
      <w:r w:rsidRPr="00756DE3">
        <w:rPr>
          <w:rFonts w:ascii="Tahoma" w:eastAsia="Times New Roman" w:hAnsi="Tahoma" w:cs="Tahoma"/>
          <w:color w:val="000000"/>
          <w:sz w:val="18"/>
          <w:szCs w:val="18"/>
          <w:lang w:val="en-GB" w:eastAsia="nl-NL"/>
        </w:rPr>
        <w:br/>
        <w:t>SQL_REDO</w:t>
      </w:r>
      <w:r w:rsidRPr="00756DE3">
        <w:rPr>
          <w:rFonts w:ascii="Tahoma" w:eastAsia="Times New Roman" w:hAnsi="Tahoma" w:cs="Tahoma"/>
          <w:color w:val="000000"/>
          <w:sz w:val="18"/>
          <w:szCs w:val="18"/>
          <w:lang w:val="en-GB" w:eastAsia="nl-NL"/>
        </w:rPr>
        <w:br/>
        <w:t>--------------------------------------------------------------------------------</w:t>
      </w:r>
      <w:r w:rsidRPr="00756DE3">
        <w:rPr>
          <w:rFonts w:ascii="Tahoma" w:eastAsia="Times New Roman" w:hAnsi="Tahoma" w:cs="Tahoma"/>
          <w:color w:val="000000"/>
          <w:sz w:val="18"/>
          <w:szCs w:val="18"/>
          <w:lang w:val="en-GB" w:eastAsia="nl-NL"/>
        </w:rPr>
        <w:br/>
        <w:t>update "SCOTT"."EMP" set "ENAME" = '</w:t>
      </w:r>
      <w:r w:rsidRPr="00756DE3">
        <w:rPr>
          <w:rFonts w:ascii="Tahoma" w:eastAsia="Times New Roman" w:hAnsi="Tahoma" w:cs="Tahoma"/>
          <w:b/>
          <w:bCs/>
          <w:color w:val="000000"/>
          <w:sz w:val="18"/>
          <w:szCs w:val="18"/>
          <w:lang w:val="en-GB" w:eastAsia="nl-NL"/>
        </w:rPr>
        <w:t>DBSUPLOG</w:t>
      </w:r>
      <w:r w:rsidRPr="00756DE3">
        <w:rPr>
          <w:rFonts w:ascii="Tahoma" w:eastAsia="Times New Roman" w:hAnsi="Tahoma" w:cs="Tahoma"/>
          <w:color w:val="000000"/>
          <w:sz w:val="18"/>
          <w:szCs w:val="18"/>
          <w:lang w:val="en-GB" w:eastAsia="nl-NL"/>
        </w:rPr>
        <w:t>' where "ENAME" = 'MILLER' and ROWID = 'AAASZHAAEAAAACXAAN';</w:t>
      </w:r>
    </w:p>
    <w:p w14:paraId="262B0696"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GoldenGate LogDump</w:t>
      </w:r>
    </w:p>
    <w:p w14:paraId="5BA85F5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2015/10/15 13:02:47.000.000 FieldComp            Len    30 RBA 1025</w:t>
      </w:r>
    </w:p>
    <w:p w14:paraId="655E64F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Name: SCOTT.EMP</w:t>
      </w:r>
    </w:p>
    <w:p w14:paraId="715377A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After  Image:                                             Partition 4   G  s</w:t>
      </w:r>
    </w:p>
    <w:p w14:paraId="2A22E09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000a ffff 0000 0000 0000 0000 0001 000c 0000 | ....................</w:t>
      </w:r>
    </w:p>
    <w:p w14:paraId="170E07D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0008 4442 5355 504c 4f47                          | ..DBSUPLOG</w:t>
      </w:r>
    </w:p>
    <w:p w14:paraId="104FDC4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0 (x0000), Len    10 (x000a)</w:t>
      </w:r>
    </w:p>
    <w:p w14:paraId="62C1B44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ffff 0000 0000 0000 0000                          | ..........</w:t>
      </w:r>
    </w:p>
    <w:p w14:paraId="3C2EF67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1 (x0001), Len    12 (x000c)</w:t>
      </w:r>
    </w:p>
    <w:p w14:paraId="70B317A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0008 4442 5355 504c 4f47                     | ....</w:t>
      </w:r>
      <w:r w:rsidRPr="00756DE3">
        <w:rPr>
          <w:rFonts w:ascii="Courier New" w:eastAsia="Times New Roman" w:hAnsi="Courier New" w:cs="Courier New"/>
          <w:b/>
          <w:bCs/>
          <w:color w:val="000000"/>
          <w:sz w:val="18"/>
          <w:szCs w:val="18"/>
          <w:lang w:val="en-GB" w:eastAsia="nl-NL"/>
        </w:rPr>
        <w:t>DBSUPLOG</w:t>
      </w:r>
    </w:p>
    <w:p w14:paraId="219FB112"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NOTE: The Primary Key value 7934 is not included in the Trail file record i.e. Column 0 is empty.  This is because neither the ADD TRANDATA nor the ADD SCHEMATRANDATA command was issued, where this can then cause problems on the REPLICAT side.  Column 0 EMPNO value DEC 7934 = HEX 1EFE, and is not in the Trail record.</w:t>
      </w:r>
    </w:p>
    <w:p w14:paraId="0658D0FD"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5" w:name="aref_section24"/>
      <w:bookmarkEnd w:id="5"/>
      <w:r w:rsidRPr="00756DE3">
        <w:rPr>
          <w:rFonts w:ascii="Arial" w:eastAsia="Times New Roman" w:hAnsi="Arial" w:cs="Arial"/>
          <w:b/>
          <w:bCs/>
          <w:i/>
          <w:iCs/>
          <w:color w:val="000088"/>
          <w:sz w:val="18"/>
          <w:szCs w:val="18"/>
          <w:lang w:val="en-GB" w:eastAsia="nl-NL"/>
        </w:rPr>
        <w:t>With Primary Key columns</w:t>
      </w:r>
    </w:p>
    <w:p w14:paraId="18563E66"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b/>
          <w:bCs/>
          <w:color w:val="C00000"/>
          <w:sz w:val="18"/>
          <w:szCs w:val="18"/>
          <w:lang w:val="en-GB" w:eastAsia="nl-NL"/>
        </w:rPr>
      </w:pPr>
      <w:r w:rsidRPr="00756DE3">
        <w:rPr>
          <w:rFonts w:ascii="Tahoma" w:eastAsia="Times New Roman" w:hAnsi="Tahoma" w:cs="Tahoma"/>
          <w:b/>
          <w:bCs/>
          <w:color w:val="000000"/>
          <w:sz w:val="18"/>
          <w:szCs w:val="18"/>
          <w:lang w:val="en-GB" w:eastAsia="nl-NL"/>
        </w:rPr>
        <w:t>Oracle database command</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b/>
          <w:bCs/>
          <w:color w:val="C00000"/>
          <w:sz w:val="18"/>
          <w:szCs w:val="18"/>
          <w:lang w:val="en-GB" w:eastAsia="nl-NL"/>
        </w:rPr>
        <w:t>alter table SCOTT.EMP add supplemental log data (primary key) columns;</w:t>
      </w:r>
    </w:p>
    <w:p w14:paraId="3FA4834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lastRenderedPageBreak/>
        <w:t>GoldenGate TRANDATA equivalent</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add trandata scott.emp</w:t>
      </w:r>
    </w:p>
    <w:p w14:paraId="254D2BC9"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SQL executed</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update SCOTT.EMP set ENAME='</w:t>
      </w:r>
      <w:r w:rsidRPr="00756DE3">
        <w:rPr>
          <w:rFonts w:ascii="Tahoma" w:eastAsia="Times New Roman" w:hAnsi="Tahoma" w:cs="Tahoma"/>
          <w:b/>
          <w:bCs/>
          <w:color w:val="000000"/>
          <w:sz w:val="18"/>
          <w:szCs w:val="18"/>
          <w:lang w:val="en-GB" w:eastAsia="nl-NL"/>
        </w:rPr>
        <w:t>PRIKEY</w:t>
      </w:r>
      <w:r w:rsidRPr="00756DE3">
        <w:rPr>
          <w:rFonts w:ascii="Tahoma" w:eastAsia="Times New Roman" w:hAnsi="Tahoma" w:cs="Tahoma"/>
          <w:color w:val="000000"/>
          <w:sz w:val="18"/>
          <w:szCs w:val="18"/>
          <w:lang w:val="en-GB" w:eastAsia="nl-NL"/>
        </w:rPr>
        <w:t>' where EMPNO=7369;</w:t>
      </w:r>
    </w:p>
    <w:p w14:paraId="1C959490"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LogMiner V$LOGMNR_CONTENTS</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SQL_REDO</w:t>
      </w:r>
      <w:r w:rsidRPr="00756DE3">
        <w:rPr>
          <w:rFonts w:ascii="Tahoma" w:eastAsia="Times New Roman" w:hAnsi="Tahoma" w:cs="Tahoma"/>
          <w:color w:val="000000"/>
          <w:sz w:val="18"/>
          <w:szCs w:val="18"/>
          <w:lang w:val="en-GB" w:eastAsia="nl-NL"/>
        </w:rPr>
        <w:br/>
        <w:t>--------------------------------------------------------------------------------</w:t>
      </w:r>
      <w:r w:rsidRPr="00756DE3">
        <w:rPr>
          <w:rFonts w:ascii="Tahoma" w:eastAsia="Times New Roman" w:hAnsi="Tahoma" w:cs="Tahoma"/>
          <w:color w:val="000000"/>
          <w:sz w:val="18"/>
          <w:szCs w:val="18"/>
          <w:lang w:val="en-GB" w:eastAsia="nl-NL"/>
        </w:rPr>
        <w:br/>
        <w:t>update "SCOTT"."EMP" set "ENAME" = '</w:t>
      </w:r>
      <w:r w:rsidRPr="00756DE3">
        <w:rPr>
          <w:rFonts w:ascii="Tahoma" w:eastAsia="Times New Roman" w:hAnsi="Tahoma" w:cs="Tahoma"/>
          <w:b/>
          <w:bCs/>
          <w:color w:val="000000"/>
          <w:sz w:val="18"/>
          <w:szCs w:val="18"/>
          <w:lang w:val="en-GB" w:eastAsia="nl-NL"/>
        </w:rPr>
        <w:t>PRIKEY</w:t>
      </w:r>
      <w:r w:rsidRPr="00756DE3">
        <w:rPr>
          <w:rFonts w:ascii="Tahoma" w:eastAsia="Times New Roman" w:hAnsi="Tahoma" w:cs="Tahoma"/>
          <w:color w:val="000000"/>
          <w:sz w:val="18"/>
          <w:szCs w:val="18"/>
          <w:lang w:val="en-GB" w:eastAsia="nl-NL"/>
        </w:rPr>
        <w:t>' where "EMPNO" = '7369' and "ENAME" = 'SMITH' and ROWID = 'AAASZHAAEAAAACXAAA';</w:t>
      </w:r>
    </w:p>
    <w:p w14:paraId="31712A49"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GoldenGate LogDump</w:t>
      </w:r>
    </w:p>
    <w:p w14:paraId="5D70016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2015 13:09:28.000.000 FieldComp            Len    28 RBA 1167</w:t>
      </w:r>
    </w:p>
    <w:p w14:paraId="2CF349F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Name: SCOTT.EMP</w:t>
      </w:r>
    </w:p>
    <w:p w14:paraId="0C69C91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After  Image:                                             Partition 4   G  s</w:t>
      </w:r>
    </w:p>
    <w:p w14:paraId="51539BC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000a 0000 0000 0000 0000 1cc9 0001 000a 0000 | ....................</w:t>
      </w:r>
    </w:p>
    <w:p w14:paraId="0F8C95F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0006 5052 494b 4559                               | ..PRIKEY</w:t>
      </w:r>
    </w:p>
    <w:p w14:paraId="1F60CDD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0 (x0000), Len    10 (x000a)</w:t>
      </w:r>
    </w:p>
    <w:p w14:paraId="5FC566A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0000 0000 0000 1cc9                          | ..........</w:t>
      </w:r>
    </w:p>
    <w:p w14:paraId="3300F62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1 (x0001), Len    10 (x000a)</w:t>
      </w:r>
    </w:p>
    <w:p w14:paraId="46F11BC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0006 5052 494b 4559                          | ....</w:t>
      </w:r>
      <w:r w:rsidRPr="00756DE3">
        <w:rPr>
          <w:rFonts w:ascii="Courier New" w:eastAsia="Times New Roman" w:hAnsi="Courier New" w:cs="Courier New"/>
          <w:b/>
          <w:bCs/>
          <w:color w:val="000000"/>
          <w:sz w:val="18"/>
          <w:szCs w:val="18"/>
          <w:lang w:val="en-GB" w:eastAsia="nl-NL"/>
        </w:rPr>
        <w:t>PRIKEY</w:t>
      </w:r>
    </w:p>
    <w:p w14:paraId="2AC46030"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NOTE: The Primary Key value 7369 is now part of the Trail file record i.e. Column 0 EMPNO is HEX 1cc9 = DEC 7369.</w:t>
      </w:r>
    </w:p>
    <w:p w14:paraId="4AAAEDAD"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6" w:name="aref_section25"/>
      <w:bookmarkEnd w:id="6"/>
      <w:r w:rsidRPr="00756DE3">
        <w:rPr>
          <w:rFonts w:ascii="Arial" w:eastAsia="Times New Roman" w:hAnsi="Arial" w:cs="Arial"/>
          <w:b/>
          <w:bCs/>
          <w:i/>
          <w:iCs/>
          <w:color w:val="000088"/>
          <w:sz w:val="18"/>
          <w:szCs w:val="18"/>
          <w:lang w:val="en-GB" w:eastAsia="nl-NL"/>
        </w:rPr>
        <w:t>With All Columns</w:t>
      </w:r>
    </w:p>
    <w:p w14:paraId="1A6CD05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b/>
          <w:bCs/>
          <w:color w:val="C00000"/>
          <w:sz w:val="18"/>
          <w:szCs w:val="18"/>
          <w:lang w:val="en-GB" w:eastAsia="nl-NL"/>
        </w:rPr>
      </w:pPr>
      <w:r w:rsidRPr="00756DE3">
        <w:rPr>
          <w:rFonts w:ascii="Tahoma" w:eastAsia="Times New Roman" w:hAnsi="Tahoma" w:cs="Tahoma"/>
          <w:b/>
          <w:bCs/>
          <w:color w:val="000000"/>
          <w:sz w:val="18"/>
          <w:szCs w:val="18"/>
          <w:lang w:val="en-GB" w:eastAsia="nl-NL"/>
        </w:rPr>
        <w:t>Oracle database command (and for GoldenGate version 11)</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b/>
          <w:bCs/>
          <w:color w:val="C00000"/>
          <w:sz w:val="18"/>
          <w:szCs w:val="18"/>
          <w:lang w:val="en-GB" w:eastAsia="nl-NL"/>
        </w:rPr>
        <w:t>alter table SCOTT.EMP add supplemental log data (all) columns;</w:t>
      </w:r>
    </w:p>
    <w:p w14:paraId="5B80EF1F"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GoldenGate version 12 TRANDATA equivalent</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add trandata scott.emp allcols</w:t>
      </w:r>
    </w:p>
    <w:p w14:paraId="7C625279"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SQL executed</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update SCOTT.EMP set ENAME='</w:t>
      </w:r>
      <w:r w:rsidRPr="00756DE3">
        <w:rPr>
          <w:rFonts w:ascii="Tahoma" w:eastAsia="Times New Roman" w:hAnsi="Tahoma" w:cs="Tahoma"/>
          <w:b/>
          <w:bCs/>
          <w:color w:val="000000"/>
          <w:sz w:val="18"/>
          <w:szCs w:val="18"/>
          <w:lang w:val="en-GB" w:eastAsia="nl-NL"/>
        </w:rPr>
        <w:t>ALLKEY</w:t>
      </w:r>
      <w:r w:rsidRPr="00756DE3">
        <w:rPr>
          <w:rFonts w:ascii="Tahoma" w:eastAsia="Times New Roman" w:hAnsi="Tahoma" w:cs="Tahoma"/>
          <w:color w:val="000000"/>
          <w:sz w:val="18"/>
          <w:szCs w:val="18"/>
          <w:lang w:val="en-GB" w:eastAsia="nl-NL"/>
        </w:rPr>
        <w:t>' where EMPNO=7566; </w:t>
      </w:r>
    </w:p>
    <w:p w14:paraId="6302E07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LogMiner V$LOGMNR_CONTENTS</w:t>
      </w:r>
      <w:r w:rsidRPr="00756DE3">
        <w:rPr>
          <w:rFonts w:ascii="Tahoma" w:eastAsia="Times New Roman" w:hAnsi="Tahoma" w:cs="Tahoma"/>
          <w:color w:val="000000"/>
          <w:sz w:val="18"/>
          <w:szCs w:val="18"/>
          <w:lang w:val="en-GB" w:eastAsia="nl-NL"/>
        </w:rPr>
        <w:br/>
        <w:t>SQL_REDO</w:t>
      </w:r>
      <w:r w:rsidRPr="00756DE3">
        <w:rPr>
          <w:rFonts w:ascii="Tahoma" w:eastAsia="Times New Roman" w:hAnsi="Tahoma" w:cs="Tahoma"/>
          <w:color w:val="000000"/>
          <w:sz w:val="18"/>
          <w:szCs w:val="18"/>
          <w:lang w:val="en-GB" w:eastAsia="nl-NL"/>
        </w:rPr>
        <w:br/>
        <w:t>--------------------------------------------------------------------------------</w:t>
      </w:r>
      <w:r w:rsidRPr="00756DE3">
        <w:rPr>
          <w:rFonts w:ascii="Tahoma" w:eastAsia="Times New Roman" w:hAnsi="Tahoma" w:cs="Tahoma"/>
          <w:color w:val="000000"/>
          <w:sz w:val="18"/>
          <w:szCs w:val="18"/>
          <w:lang w:val="en-GB" w:eastAsia="nl-NL"/>
        </w:rPr>
        <w:br/>
        <w:t>update "SCOTT"."EMP" set "ENAME" = '</w:t>
      </w:r>
      <w:r w:rsidRPr="00756DE3">
        <w:rPr>
          <w:rFonts w:ascii="Tahoma" w:eastAsia="Times New Roman" w:hAnsi="Tahoma" w:cs="Tahoma"/>
          <w:b/>
          <w:bCs/>
          <w:color w:val="000000"/>
          <w:sz w:val="18"/>
          <w:szCs w:val="18"/>
          <w:lang w:val="en-GB" w:eastAsia="nl-NL"/>
        </w:rPr>
        <w:t>ALLKEY</w:t>
      </w:r>
      <w:r w:rsidRPr="00756DE3">
        <w:rPr>
          <w:rFonts w:ascii="Tahoma" w:eastAsia="Times New Roman" w:hAnsi="Tahoma" w:cs="Tahoma"/>
          <w:color w:val="000000"/>
          <w:sz w:val="18"/>
          <w:szCs w:val="18"/>
          <w:lang w:val="en-GB" w:eastAsia="nl-NL"/>
        </w:rPr>
        <w:t>' where "EMPNO" = '7566' and "ENAME" = 'JONES' and "JOB" = 'MANAGER' and "MGR" = '7839' and "HIREDATE" = TO_DATE('02-APR-81', 'DD-MON-RR') and "SAL" = '2975' and "COMM" IS NULL and "DEPTNO" = '20' and ROWID = 'AAASZHAAEAAAACXAAD';</w:t>
      </w:r>
    </w:p>
    <w:p w14:paraId="006A46D2"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GoldenGate LogDump</w:t>
      </w:r>
    </w:p>
    <w:p w14:paraId="082B96F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2015/10/15 13:16:40.000.000 FieldComp            Len   124 RBA 1307</w:t>
      </w:r>
    </w:p>
    <w:p w14:paraId="0B4C6AA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Name: SCOTT.EMP</w:t>
      </w:r>
    </w:p>
    <w:p w14:paraId="0DA4B95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After  Image:                                             Partition 4   G  s</w:t>
      </w:r>
    </w:p>
    <w:p w14:paraId="0366011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000a 0000 0000 0000 0000 1d8e 0001 000a 0000 | ....................</w:t>
      </w:r>
    </w:p>
    <w:p w14:paraId="7B44114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0006 414c 4c4b 4559 0002 000b 0000 0007 4d41 4e41 | ..ALLKEY........MANA</w:t>
      </w:r>
    </w:p>
    <w:p w14:paraId="7D57AB0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4745 5200 0300 0a00 0000 0000 0000 001e 9f00 0400 | GER.................</w:t>
      </w:r>
    </w:p>
    <w:p w14:paraId="2749A9E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1500 0031 3938 312d 3034 2d30 323a 3030 3a30 303a | ...1981-04-02:00:00:</w:t>
      </w:r>
    </w:p>
    <w:p w14:paraId="5008B65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3030 0005 000a 0000 0000 0000 0004 8a1c 0006 000a | 00..................</w:t>
      </w:r>
    </w:p>
    <w:p w14:paraId="7948589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ffff 0000 0000 0000 0000 0007 000a 0000 0000 0000 | ....................</w:t>
      </w:r>
    </w:p>
    <w:p w14:paraId="677B4DA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0014                                         | ....</w:t>
      </w:r>
    </w:p>
    <w:p w14:paraId="005FE84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lastRenderedPageBreak/>
        <w:t>Column     0 (x0000), Len    10 (x000a)</w:t>
      </w:r>
    </w:p>
    <w:p w14:paraId="7A5F8E8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0000 0000 0000 1d8e                          | ..........</w:t>
      </w:r>
    </w:p>
    <w:p w14:paraId="3EEB2EC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1 (x0001), Len    10 (x000a)</w:t>
      </w:r>
    </w:p>
    <w:p w14:paraId="5F6F566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0006 414c 4c4b 4559                          | ....</w:t>
      </w:r>
      <w:r w:rsidRPr="00756DE3">
        <w:rPr>
          <w:rFonts w:ascii="Courier New" w:eastAsia="Times New Roman" w:hAnsi="Courier New" w:cs="Courier New"/>
          <w:b/>
          <w:bCs/>
          <w:color w:val="000000"/>
          <w:sz w:val="18"/>
          <w:szCs w:val="18"/>
          <w:lang w:val="en-GB" w:eastAsia="nl-NL"/>
        </w:rPr>
        <w:t>ALLKEY</w:t>
      </w:r>
    </w:p>
    <w:p w14:paraId="4D525E6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2 (x0002), Len    11 (x000b)</w:t>
      </w:r>
    </w:p>
    <w:p w14:paraId="6BFD272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0007 4d41 4e41 4745 52                       | ....MANAGER</w:t>
      </w:r>
    </w:p>
    <w:p w14:paraId="69D30B4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3 (x0003), Len    10 (x000a)</w:t>
      </w:r>
    </w:p>
    <w:p w14:paraId="6064B16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0000 0000 0000 1e9f                          | ..........</w:t>
      </w:r>
    </w:p>
    <w:p w14:paraId="11F5C97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4 (x0004), Len    21 (x0015)</w:t>
      </w:r>
    </w:p>
    <w:p w14:paraId="1D3F351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3139 3831 2d30 342d 3032 3a30 303a 3030 3a30 | ..1981-04-02:00:00:0</w:t>
      </w:r>
    </w:p>
    <w:p w14:paraId="1CE4C98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30                                                | 0</w:t>
      </w:r>
    </w:p>
    <w:p w14:paraId="101380B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5 (x0005), Len    10 (x000a)</w:t>
      </w:r>
    </w:p>
    <w:p w14:paraId="573E4D1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0000 0000 0000 0004 8a1c                          | ..........</w:t>
      </w:r>
    </w:p>
    <w:p w14:paraId="0C2140C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6 (x0006), Len    10 (x000a)</w:t>
      </w:r>
    </w:p>
    <w:p w14:paraId="72BFEE8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ffff 0000 0000 0000 0000                          | ..........</w:t>
      </w:r>
    </w:p>
    <w:p w14:paraId="482FC7F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Column     7 (x0007), Len    10 (x000a)</w:t>
      </w:r>
    </w:p>
    <w:p w14:paraId="6C17AE8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xml:space="preserve"> 0000 0000 0000 0000 0014                          | .......... </w:t>
      </w:r>
    </w:p>
    <w:p w14:paraId="638FD379"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NOTE: Now, all 8 columns of the SCOTT.EMP table and their values have been included in the Trail file, where Column 0 EMPNO is HEX 1d8e = DEC 7566.</w:t>
      </w:r>
    </w:p>
    <w:p w14:paraId="1FB0C62A" w14:textId="77777777" w:rsidR="00756DE3" w:rsidRPr="00756DE3" w:rsidRDefault="00756DE3" w:rsidP="00756DE3">
      <w:pPr>
        <w:shd w:val="clear" w:color="auto" w:fill="FFFFFF"/>
        <w:spacing w:before="100" w:beforeAutospacing="1" w:after="100" w:afterAutospacing="1" w:line="240" w:lineRule="auto"/>
        <w:outlineLvl w:val="2"/>
        <w:rPr>
          <w:rFonts w:ascii="Arial" w:eastAsia="Times New Roman" w:hAnsi="Arial" w:cs="Arial"/>
          <w:b/>
          <w:bCs/>
          <w:color w:val="333333"/>
          <w:sz w:val="18"/>
          <w:szCs w:val="18"/>
          <w:lang w:val="en-GB" w:eastAsia="nl-NL"/>
        </w:rPr>
      </w:pPr>
      <w:bookmarkStart w:id="7" w:name="aref_section26"/>
      <w:bookmarkStart w:id="8" w:name="TestCaseDetails"/>
      <w:bookmarkEnd w:id="7"/>
      <w:bookmarkEnd w:id="8"/>
      <w:r w:rsidRPr="00756DE3">
        <w:rPr>
          <w:rFonts w:ascii="Arial" w:eastAsia="Times New Roman" w:hAnsi="Arial" w:cs="Arial"/>
          <w:b/>
          <w:bCs/>
          <w:color w:val="333333"/>
          <w:sz w:val="18"/>
          <w:szCs w:val="18"/>
          <w:lang w:val="en-GB" w:eastAsia="nl-NL"/>
        </w:rPr>
        <w:t>TEST CASE DETAILS</w:t>
      </w:r>
    </w:p>
    <w:p w14:paraId="5BAF00BD"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following test case details are provided to demonstrate how the results have been obtained.</w:t>
      </w:r>
      <w:r w:rsidRPr="00756DE3">
        <w:rPr>
          <w:rFonts w:ascii="Tahoma" w:eastAsia="Times New Roman" w:hAnsi="Tahoma" w:cs="Tahoma"/>
          <w:color w:val="000000"/>
          <w:sz w:val="18"/>
          <w:szCs w:val="18"/>
          <w:lang w:val="en-GB" w:eastAsia="nl-NL"/>
        </w:rPr>
        <w:br/>
        <w:t>It is assumed that the user issuing the test case statements has the DBA Role i.e. connect / as SYSDBA.</w:t>
      </w:r>
    </w:p>
    <w:p w14:paraId="63BC3770"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9" w:name="aref_section27"/>
      <w:bookmarkEnd w:id="9"/>
      <w:r w:rsidRPr="00756DE3">
        <w:rPr>
          <w:rFonts w:ascii="Arial" w:eastAsia="Times New Roman" w:hAnsi="Arial" w:cs="Arial"/>
          <w:b/>
          <w:bCs/>
          <w:i/>
          <w:iCs/>
          <w:color w:val="000088"/>
          <w:sz w:val="18"/>
          <w:szCs w:val="18"/>
          <w:lang w:val="en-GB" w:eastAsia="nl-NL"/>
        </w:rPr>
        <w:t>SCOTT.EMP create table statement</w:t>
      </w:r>
    </w:p>
    <w:p w14:paraId="46A7A94A"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This is the default SCOTT.EMP create statement, that includes the Primary Key on the EMPNO column, with no Supplemental Logging enabled.</w:t>
      </w:r>
    </w:p>
    <w:p w14:paraId="2916616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SQL&gt; select sys.dbms_metadata.get_ddl('TABLE','EMP','SCOTT') from dual;</w:t>
      </w:r>
    </w:p>
    <w:p w14:paraId="5AA3D7B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p>
    <w:p w14:paraId="5A96F71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SYS.DBMS_METADATA.GET_DDL('TABLE','EMP','SCOTT')</w:t>
      </w:r>
    </w:p>
    <w:p w14:paraId="6C914FD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w:t>
      </w:r>
    </w:p>
    <w:p w14:paraId="1DB0F74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CREATE TABLE "SCOTT"."EMP"</w:t>
      </w:r>
    </w:p>
    <w:p w14:paraId="290BF2C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"EMPNO" NUMBER(4,0),</w:t>
      </w:r>
    </w:p>
    <w:p w14:paraId="4A6CAF4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"ENAME" VARCHAR2(10),</w:t>
      </w:r>
    </w:p>
    <w:p w14:paraId="468D167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"JOB" VARCHAR2(9),</w:t>
      </w:r>
    </w:p>
    <w:p w14:paraId="2DA41E7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"MGR" NUMBER(4,0),</w:t>
      </w:r>
    </w:p>
    <w:p w14:paraId="0C30798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"HIREDATE" DATE,</w:t>
      </w:r>
    </w:p>
    <w:p w14:paraId="3AB38E9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"SAL" NUMBER(7,2),</w:t>
      </w:r>
    </w:p>
    <w:p w14:paraId="1571AFB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"COMM" NUMBER(7,2),</w:t>
      </w:r>
    </w:p>
    <w:p w14:paraId="456FB5A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"DEPTNO" NUMBER(2,0),</w:t>
      </w:r>
    </w:p>
    <w:p w14:paraId="6999D41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CONSTRAINT "PK_EMP" PRIMARY KEY ("EMPNO")</w:t>
      </w:r>
    </w:p>
    <w:p w14:paraId="4D6B38B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USING INDEX PCTFREE 10 INITRANS 2 MAXTRANS 255 COMPUTE STATISTICS</w:t>
      </w:r>
    </w:p>
    <w:p w14:paraId="256AEE8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STORAGE(INITIAL 65536 NEXT 1048576 MINEXTENTS 1 MAXEXTENTS 2147483645 PCTINCREASE 0 FREELISTS 1 FREELIST GROUPS 1 BUFFER_POOL DEFAULT FLASH_CACHE DEFAULT CELL_FLASH_CACHE DEFAULT)</w:t>
      </w:r>
    </w:p>
    <w:p w14:paraId="124DF0D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TABLESPACE "USERS"  ENABLE,</w:t>
      </w:r>
    </w:p>
    <w:p w14:paraId="531E01C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CONSTRAINT "FK_DEPTNO" FOREIGN KEY ("DEPTNO")</w:t>
      </w:r>
    </w:p>
    <w:p w14:paraId="4136678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REFERENCES "SCOTT"."DEPT" ("DEPTNO") ENABLE</w:t>
      </w:r>
    </w:p>
    <w:p w14:paraId="5F2DE5F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SEGMENT CREATION IMMEDIATE PCTFREE 10 PCTUSED 40 INITRANS 1 MAXTRANS 255 NOCOMPRESS LOGGING</w:t>
      </w:r>
    </w:p>
    <w:p w14:paraId="7EDC9C6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STORAGE(INITIAL 65536 NEXT 1048576 MINEXTENTS 1 MAXEXTENTS 2147483645 PCTINCREASE 0 FREELISTS 1 FREELIST GROUPS 1 BUFFER_POOL DEFAULT FLASH_CACHE DEFAULT CELL_FLASH_CACHE DEFAULT)</w:t>
      </w:r>
    </w:p>
    <w:p w14:paraId="706933E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TABLESPACE "USERS"</w:t>
      </w:r>
    </w:p>
    <w:p w14:paraId="0EF8CA9C"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0" w:name="aref_section28"/>
      <w:bookmarkEnd w:id="10"/>
      <w:r w:rsidRPr="00756DE3">
        <w:rPr>
          <w:rFonts w:ascii="Arial" w:eastAsia="Times New Roman" w:hAnsi="Arial" w:cs="Arial"/>
          <w:b/>
          <w:bCs/>
          <w:i/>
          <w:iCs/>
          <w:color w:val="000088"/>
          <w:sz w:val="18"/>
          <w:szCs w:val="18"/>
          <w:lang w:val="en-GB" w:eastAsia="nl-NL"/>
        </w:rPr>
        <w:t>SCOTT.EMP Rows</w:t>
      </w:r>
    </w:p>
    <w:p w14:paraId="7981843B"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lastRenderedPageBreak/>
        <w:t>The following rows are loaded into the SCOTT.EMP table when a database is created with the demonstration SCOTT schema.</w:t>
      </w:r>
    </w:p>
    <w:p w14:paraId="78BAC92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SQL&gt; select empno, ename, deptno from scott.emp;</w:t>
      </w:r>
    </w:p>
    <w:p w14:paraId="30C4224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p>
    <w:p w14:paraId="6F64E04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EMPNO ENAME          DEPTNO</w:t>
      </w:r>
    </w:p>
    <w:p w14:paraId="0BFCEAB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w:t>
      </w:r>
    </w:p>
    <w:p w14:paraId="00C66B0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7369 SMITH              20</w:t>
      </w:r>
    </w:p>
    <w:p w14:paraId="57054DA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7499 ALLEN              30</w:t>
      </w:r>
    </w:p>
    <w:p w14:paraId="0181C70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7521 WARD               30</w:t>
      </w:r>
    </w:p>
    <w:p w14:paraId="6ABD536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7566 JONES              20</w:t>
      </w:r>
    </w:p>
    <w:p w14:paraId="7C35538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7654 MARTIN             30</w:t>
      </w:r>
    </w:p>
    <w:p w14:paraId="24D382A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7698 BLAKE              30</w:t>
      </w:r>
    </w:p>
    <w:p w14:paraId="6147CAC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7782 CLARK              10</w:t>
      </w:r>
    </w:p>
    <w:p w14:paraId="1A3B488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7788 SCOTT              20</w:t>
      </w:r>
    </w:p>
    <w:p w14:paraId="6F593B4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7839 KING               10</w:t>
      </w:r>
    </w:p>
    <w:p w14:paraId="4D43F86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7844 TURNER             30</w:t>
      </w:r>
    </w:p>
    <w:p w14:paraId="439D203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7876 ADAMS              20</w:t>
      </w:r>
    </w:p>
    <w:p w14:paraId="7DE9E2E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7900 JAMES              30</w:t>
      </w:r>
    </w:p>
    <w:p w14:paraId="10B29A9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7902 FORD               20</w:t>
      </w:r>
    </w:p>
    <w:p w14:paraId="2EE1C1F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7934 MILLER             10</w:t>
      </w:r>
    </w:p>
    <w:p w14:paraId="25DAE72A"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1" w:name="aref_section29"/>
      <w:bookmarkStart w:id="12" w:name="LogMinerCommands"/>
      <w:bookmarkEnd w:id="11"/>
      <w:bookmarkEnd w:id="12"/>
      <w:r w:rsidRPr="00756DE3">
        <w:rPr>
          <w:rFonts w:ascii="Arial" w:eastAsia="Times New Roman" w:hAnsi="Arial" w:cs="Arial"/>
          <w:b/>
          <w:bCs/>
          <w:i/>
          <w:iCs/>
          <w:color w:val="000088"/>
          <w:sz w:val="18"/>
          <w:szCs w:val="18"/>
          <w:lang w:val="en-GB" w:eastAsia="nl-NL"/>
        </w:rPr>
        <w:t>LogMiner commands</w:t>
      </w:r>
    </w:p>
    <w:p w14:paraId="59E3063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following SQL statements are to be used to load the new Archived log for mining.</w:t>
      </w:r>
      <w:r w:rsidRPr="00756DE3">
        <w:rPr>
          <w:rFonts w:ascii="Tahoma" w:eastAsia="Times New Roman" w:hAnsi="Tahoma" w:cs="Tahoma"/>
          <w:color w:val="000000"/>
          <w:sz w:val="18"/>
          <w:szCs w:val="18"/>
          <w:lang w:val="en-GB" w:eastAsia="nl-NL"/>
        </w:rPr>
        <w:br/>
        <w:t>However, do not run them until indicated.</w:t>
      </w:r>
    </w:p>
    <w:p w14:paraId="7571F1D2"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Copy the Archived log filename obtained from the V$ARCHIVED_LOG query, and provide it when prompted by the ADD_LOGFILE command.</w:t>
      </w:r>
    </w:p>
    <w:p w14:paraId="2F570BF0"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V$LOGMNR_CONTENTS.SQL_REDO column is queried to confirm what statements have actually been captured in the Redo/Archived log.</w:t>
      </w:r>
    </w:p>
    <w:p w14:paraId="3971B96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system switch logfile;  /* Switch the current Redo log, and in the process, an Archived log is created */</w:t>
      </w:r>
    </w:p>
    <w:p w14:paraId="5AE2554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37EE226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NAME FROM V$ARCHIVED_LOG WHERE FIRST_TIME = (SELECT MAX(FIRST_TIME) FROM V$ARCHIVED_LOG);  /* Identify the log */</w:t>
      </w:r>
    </w:p>
    <w:p w14:paraId="45AA268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EXECUTE DBMS_LOGMNR.ADD_LOGFILE(LOGFILENAME =&gt;'&amp;Name' , OPTIONS =&gt; DBMS_LOGMNR.NEW);  /* Add the log for mining */</w:t>
      </w:r>
    </w:p>
    <w:p w14:paraId="2B93E3F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EXECUTE DBMS_LOGMNR.START_LOGMNR(OPTIONS =&gt; DBMS_LOGMNR.DICT_FROM_ONLINE_CATALOG);  /* Start the LogMiner session */</w:t>
      </w:r>
    </w:p>
    <w:p w14:paraId="639DC1B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SQL_REDO FROM V$LOGMNR_CONTENTS WHERE SEG_OWNER='SCOTT' and SEG_NAME='EMP';  /* Obtain the SQL statements that were issued */</w:t>
      </w:r>
    </w:p>
    <w:p w14:paraId="361E5A4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EXECUTE DBMS_LOGMNR.END_LOGMNR();  /* Stop the LogMiner session */</w:t>
      </w:r>
    </w:p>
    <w:p w14:paraId="457A6834"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3" w:name="aref_section210"/>
      <w:bookmarkEnd w:id="13"/>
      <w:r w:rsidRPr="00756DE3">
        <w:rPr>
          <w:rFonts w:ascii="Arial" w:eastAsia="Times New Roman" w:hAnsi="Arial" w:cs="Arial"/>
          <w:b/>
          <w:bCs/>
          <w:i/>
          <w:iCs/>
          <w:color w:val="000088"/>
          <w:sz w:val="18"/>
          <w:szCs w:val="18"/>
          <w:lang w:val="en-GB" w:eastAsia="nl-NL"/>
        </w:rPr>
        <w:t>Preparing the Oracle database</w:t>
      </w:r>
    </w:p>
    <w:p w14:paraId="03FC69E3"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To prepare the Oracle database for this test, we need to make sure that the database is actually in Archived log mode, and then switch to a new Redo log, so that there are no other SQL statements therein.</w:t>
      </w:r>
      <w:r w:rsidRPr="00756DE3">
        <w:rPr>
          <w:rFonts w:ascii="Tahoma" w:eastAsia="Times New Roman" w:hAnsi="Tahoma" w:cs="Tahoma"/>
          <w:color w:val="000000"/>
          <w:sz w:val="18"/>
          <w:szCs w:val="18"/>
          <w:lang w:val="en-GB" w:eastAsia="nl-NL"/>
        </w:rPr>
        <w:br/>
        <w:t>Before the actual switch, query the Supplemental Logging DBA tables to confirm what is currently in effect. </w:t>
      </w:r>
      <w:r w:rsidRPr="00756DE3">
        <w:rPr>
          <w:rFonts w:ascii="Tahoma" w:eastAsia="Times New Roman" w:hAnsi="Tahoma" w:cs="Tahoma"/>
          <w:color w:val="000000"/>
          <w:sz w:val="18"/>
          <w:szCs w:val="18"/>
          <w:lang w:val="en-GB" w:eastAsia="nl-NL"/>
        </w:rPr>
        <w:br/>
        <w:t>This is for comparison later on, when we add and change the Supplemental Logging.</w:t>
      </w:r>
    </w:p>
    <w:p w14:paraId="0576D88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connect / as sysdba</w:t>
      </w:r>
    </w:p>
    <w:p w14:paraId="3B5D42D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xml:space="preserve">archive log list; </w:t>
      </w:r>
    </w:p>
    <w:p w14:paraId="03DA8B8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SUPPLEMENTAL_LOG_DATA_MIN, SUPPLEMENTAL_LOG_DATA_PK, SUPPLEMENTAL_LOG_DATA_UI, FORCE_LOGGING from V$DATABASE;</w:t>
      </w:r>
    </w:p>
    <w:p w14:paraId="7228585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SUPPLEME SUP SUP FOR</w:t>
      </w:r>
    </w:p>
    <w:p w14:paraId="10D203A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63E410A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lastRenderedPageBreak/>
        <w:t>NO       NO  NO  NO</w:t>
      </w:r>
    </w:p>
    <w:p w14:paraId="3F5F22A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TABLE_NAME, ALWAYS from DBA_LOG_GROUPS where OWNER='SCOTT';</w:t>
      </w:r>
    </w:p>
    <w:p w14:paraId="3FC1D1B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no rows selected</w:t>
      </w:r>
    </w:p>
    <w:p w14:paraId="099719E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04CA2E4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COLUMN_NAME, POSITION from DBA_LOG_GROUP_COLUMNS where OWNER='SCOTT' and TABLE_NAME = 'EMP';</w:t>
      </w:r>
    </w:p>
    <w:p w14:paraId="5B5F295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no rows selected</w:t>
      </w:r>
    </w:p>
    <w:p w14:paraId="6CC1177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46AE008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system switch logfile;</w:t>
      </w:r>
    </w:p>
    <w:p w14:paraId="1C5816A3"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test is now ready to proceed.</w:t>
      </w:r>
    </w:p>
    <w:p w14:paraId="7A6936E4"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4" w:name="aref_section211"/>
      <w:bookmarkEnd w:id="14"/>
      <w:r w:rsidRPr="00756DE3">
        <w:rPr>
          <w:rFonts w:ascii="Arial" w:eastAsia="Times New Roman" w:hAnsi="Arial" w:cs="Arial"/>
          <w:b/>
          <w:bCs/>
          <w:i/>
          <w:iCs/>
          <w:color w:val="000088"/>
          <w:sz w:val="18"/>
          <w:szCs w:val="18"/>
          <w:lang w:val="en-GB" w:eastAsia="nl-NL"/>
        </w:rPr>
        <w:t>Test #1: Oracle database level Supplemental logging</w:t>
      </w:r>
    </w:p>
    <w:p w14:paraId="316BB43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For this test, we need to first turn on Supplemental logging at the database level.</w:t>
      </w:r>
      <w:r w:rsidRPr="00756DE3">
        <w:rPr>
          <w:rFonts w:ascii="Tahoma" w:eastAsia="Times New Roman" w:hAnsi="Tahoma" w:cs="Tahoma"/>
          <w:color w:val="000000"/>
          <w:sz w:val="18"/>
          <w:szCs w:val="18"/>
          <w:lang w:val="en-GB" w:eastAsia="nl-NL"/>
        </w:rPr>
        <w:br/>
        <w:t>Then, we'll update the SCOTT.EMP table, and examine the Redo generated.</w:t>
      </w:r>
    </w:p>
    <w:p w14:paraId="0BECED9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756DE3">
        <w:rPr>
          <w:rFonts w:ascii="Courier New" w:eastAsia="Times New Roman" w:hAnsi="Courier New" w:cs="Courier New"/>
          <w:b/>
          <w:bCs/>
          <w:color w:val="C00000"/>
          <w:sz w:val="18"/>
          <w:szCs w:val="18"/>
          <w:lang w:val="en-GB" w:eastAsia="nl-NL"/>
        </w:rPr>
        <w:t>ALTER DATABASE ADD SUPPLEMENTAL LOG DATA;</w:t>
      </w:r>
    </w:p>
    <w:p w14:paraId="1B642E6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Check what Supplemental Logging is in effect */</w:t>
      </w:r>
    </w:p>
    <w:p w14:paraId="6D55BA4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0CD815D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SUPPLEMENTAL_LOG_DATA_MIN, SUPPLEMENTAL_LOG_DATA_PK, SUPPLEMENTAL_LOG_DATA_UI, FORCE_LOGGING from V$DATABASE;</w:t>
      </w:r>
    </w:p>
    <w:p w14:paraId="58CB20F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03BB81B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SUPPLEME SUP SUP FOR</w:t>
      </w:r>
    </w:p>
    <w:p w14:paraId="4B6CEE6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2D01B3F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YES      NO  NO  NO</w:t>
      </w:r>
    </w:p>
    <w:p w14:paraId="3562C5F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295101B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TABLE_NAME, ALWAYS from DBA_LOG_GROUPS where OWNER='SCOTT';</w:t>
      </w:r>
    </w:p>
    <w:p w14:paraId="23BB04A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58AD245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no rows selected</w:t>
      </w:r>
    </w:p>
    <w:p w14:paraId="05593DD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4BA5EEB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COLUMN_NAME, POSITION from DBA_LOG_GROUP_COLUMNS where OWNER='SCOTT' and TABLE_NAME = 'EMP';</w:t>
      </w:r>
    </w:p>
    <w:p w14:paraId="37C4CB1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13B0D41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no rows selected</w:t>
      </w:r>
    </w:p>
    <w:p w14:paraId="01C4D41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Update the SCOTT.EMP table */</w:t>
      </w:r>
    </w:p>
    <w:p w14:paraId="770A35F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5DC6733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ENAME='DBSUPLOG' where EMPNO=7934;</w:t>
      </w:r>
    </w:p>
    <w:p w14:paraId="213E23C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commit;</w:t>
      </w:r>
    </w:p>
    <w:p w14:paraId="67F032C2"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Mine the log (as per the </w:t>
      </w:r>
      <w:hyperlink r:id="rId6" w:anchor="LogMinerCommands" w:history="1">
        <w:r w:rsidRPr="00756DE3">
          <w:rPr>
            <w:rFonts w:ascii="Tahoma" w:eastAsia="Times New Roman" w:hAnsi="Tahoma" w:cs="Tahoma"/>
            <w:color w:val="0000FF"/>
            <w:sz w:val="18"/>
            <w:szCs w:val="18"/>
            <w:u w:val="single"/>
            <w:lang w:val="en-GB" w:eastAsia="nl-NL"/>
          </w:rPr>
          <w:t>LogMiner commands</w:t>
        </w:r>
      </w:hyperlink>
      <w:r w:rsidRPr="00756DE3">
        <w:rPr>
          <w:rFonts w:ascii="Tahoma" w:eastAsia="Times New Roman" w:hAnsi="Tahoma" w:cs="Tahoma"/>
          <w:color w:val="000000"/>
          <w:sz w:val="18"/>
          <w:szCs w:val="18"/>
          <w:lang w:val="en-GB" w:eastAsia="nl-NL"/>
        </w:rPr>
        <w:t> above).</w:t>
      </w:r>
      <w:r w:rsidRPr="00756DE3">
        <w:rPr>
          <w:rFonts w:ascii="Tahoma" w:eastAsia="Times New Roman" w:hAnsi="Tahoma" w:cs="Tahoma"/>
          <w:color w:val="000000"/>
          <w:sz w:val="18"/>
          <w:szCs w:val="18"/>
          <w:lang w:val="en-GB" w:eastAsia="nl-NL"/>
        </w:rPr>
        <w:br/>
        <w:t>The expected results are as follows;</w:t>
      </w:r>
    </w:p>
    <w:p w14:paraId="04D81AA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SQL_REDO FROM V$LOGMNR_CONTENTS WHERE SEG_OWNER='SCOTT' and SEG_NAME='EMP';</w:t>
      </w:r>
    </w:p>
    <w:p w14:paraId="7183AB9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635ADD21"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SQL_REDO</w:t>
      </w:r>
    </w:p>
    <w:p w14:paraId="2FE21F0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w:t>
      </w:r>
    </w:p>
    <w:p w14:paraId="10CCC91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 = 'DBSUPLOG' where "ENAME" = 'MILLER' and ROWID = 'AAASZHAAEAAAACXAAN';</w:t>
      </w:r>
    </w:p>
    <w:p w14:paraId="1B4BAC76" w14:textId="3BBE1AD7" w:rsid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Here we can see that the statement has been optimized to just the ENAME column, plus its' old and new values.</w:t>
      </w:r>
      <w:r w:rsidRPr="00756DE3">
        <w:rPr>
          <w:rFonts w:ascii="Tahoma" w:eastAsia="Times New Roman" w:hAnsi="Tahoma" w:cs="Tahoma"/>
          <w:color w:val="000000"/>
          <w:sz w:val="18"/>
          <w:szCs w:val="18"/>
          <w:lang w:val="en-GB" w:eastAsia="nl-NL"/>
        </w:rPr>
        <w:br/>
        <w:t>This occurs because there is only 1 "MILLER" in a table that fits in 1 database block (unit of on-disk storage).</w:t>
      </w:r>
    </w:p>
    <w:p w14:paraId="07188D77" w14:textId="77777777" w:rsidR="00035A69" w:rsidRPr="00756DE3" w:rsidRDefault="00035A69"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p>
    <w:p w14:paraId="4123DF51"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5" w:name="aref_section212"/>
      <w:bookmarkEnd w:id="15"/>
      <w:r w:rsidRPr="00756DE3">
        <w:rPr>
          <w:rFonts w:ascii="Arial" w:eastAsia="Times New Roman" w:hAnsi="Arial" w:cs="Arial"/>
          <w:b/>
          <w:bCs/>
          <w:i/>
          <w:iCs/>
          <w:color w:val="000088"/>
          <w:sz w:val="18"/>
          <w:szCs w:val="18"/>
          <w:lang w:val="en-GB" w:eastAsia="nl-NL"/>
        </w:rPr>
        <w:lastRenderedPageBreak/>
        <w:t>Test #2: Primary Key column</w:t>
      </w:r>
    </w:p>
    <w:p w14:paraId="183B05F6"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For this test, in addition to the database-level Supplemental Logging, we'll add Primary Key logging for the SCOTT.EMP table.</w:t>
      </w:r>
      <w:r w:rsidRPr="00756DE3">
        <w:rPr>
          <w:rFonts w:ascii="Tahoma" w:eastAsia="Times New Roman" w:hAnsi="Tahoma" w:cs="Tahoma"/>
          <w:color w:val="000000"/>
          <w:sz w:val="18"/>
          <w:szCs w:val="18"/>
          <w:lang w:val="en-GB" w:eastAsia="nl-NL"/>
        </w:rPr>
        <w:br/>
        <w:t>Remember, the Primary Key for the EMP table is column EMPNO.</w:t>
      </w:r>
    </w:p>
    <w:p w14:paraId="2B60788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table SCOTT.EMP add supplemental log data (primary key) columns;</w:t>
      </w:r>
    </w:p>
    <w:p w14:paraId="2EFD65F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Check what Supplemental Logging is in effect */</w:t>
      </w:r>
    </w:p>
    <w:p w14:paraId="4A3D2C5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SUPPLEMENTAL_LOG_DATA_MIN, SUPPLEMENTAL_LOG_DATA_PK, SUPPLEMENTAL_LOG_DATA_UI, FORCE_LOGGING from V$DATABASE;</w:t>
      </w:r>
    </w:p>
    <w:p w14:paraId="27DAD24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SUPPLEME SUP SUP FOR</w:t>
      </w:r>
    </w:p>
    <w:p w14:paraId="10C100D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574A5AA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YES      NO  NO  NO</w:t>
      </w:r>
    </w:p>
    <w:p w14:paraId="5A83852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TABLE_NAME, LOG_GROUP_TYPE, ALWAYS from DBA_LOG_GROUPS where OWNER='SCOTT';</w:t>
      </w:r>
    </w:p>
    <w:p w14:paraId="029787D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LOG_GROUP_NAME                 TABLE_NAME                     LOG_GROUP_TYPE               ALWAYS</w:t>
      </w:r>
    </w:p>
    <w:p w14:paraId="0A428A0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35B55F3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SYS_C0017767                   EMP                            PRIMARY KEY LOGGING          ALWAYS</w:t>
      </w:r>
    </w:p>
    <w:p w14:paraId="0A11E44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COLUMN_NAME, POSITION from DBA_LOG_GROUP_COLUMNS where OWNER='SCOTT' and TABLE_NAME = 'EMP';</w:t>
      </w:r>
    </w:p>
    <w:p w14:paraId="6B6F9AF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no rows selected </w:t>
      </w:r>
    </w:p>
    <w:p w14:paraId="3399A6E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Update the SCOTT.EMP table */</w:t>
      </w:r>
    </w:p>
    <w:p w14:paraId="28A5321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ENAME='PRIKEY' where EMPNO=7369;</w:t>
      </w:r>
    </w:p>
    <w:p w14:paraId="647FFA2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commit;</w:t>
      </w:r>
    </w:p>
    <w:p w14:paraId="1CAC2A1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Here we see a system-generated Log Group for PRIMARY KEY LOGGING has been created, but no actual columns are (individually) logged.</w:t>
      </w:r>
    </w:p>
    <w:p w14:paraId="13D7AD9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Mine the log (as per the </w:t>
      </w:r>
      <w:hyperlink r:id="rId7" w:anchor="LogMinerCommands" w:history="1">
        <w:r w:rsidRPr="00756DE3">
          <w:rPr>
            <w:rFonts w:ascii="Tahoma" w:eastAsia="Times New Roman" w:hAnsi="Tahoma" w:cs="Tahoma"/>
            <w:color w:val="0000FF"/>
            <w:sz w:val="18"/>
            <w:szCs w:val="18"/>
            <w:u w:val="single"/>
            <w:lang w:val="en-GB" w:eastAsia="nl-NL"/>
          </w:rPr>
          <w:t>LogMiner commands</w:t>
        </w:r>
      </w:hyperlink>
      <w:r w:rsidRPr="00756DE3">
        <w:rPr>
          <w:rFonts w:ascii="Tahoma" w:eastAsia="Times New Roman" w:hAnsi="Tahoma" w:cs="Tahoma"/>
          <w:color w:val="000000"/>
          <w:sz w:val="18"/>
          <w:szCs w:val="18"/>
          <w:lang w:val="en-GB" w:eastAsia="nl-NL"/>
        </w:rPr>
        <w:t> above).</w:t>
      </w:r>
      <w:r w:rsidRPr="00756DE3">
        <w:rPr>
          <w:rFonts w:ascii="Tahoma" w:eastAsia="Times New Roman" w:hAnsi="Tahoma" w:cs="Tahoma"/>
          <w:color w:val="000000"/>
          <w:sz w:val="18"/>
          <w:szCs w:val="18"/>
          <w:lang w:val="en-GB" w:eastAsia="nl-NL"/>
        </w:rPr>
        <w:br/>
        <w:t>The expected results are as follows;</w:t>
      </w:r>
    </w:p>
    <w:p w14:paraId="542B4FA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SQL_REDO FROM V$LOGMNR_CONTENTS WHERE SEG_OWNER='SCOTT' and SEG_NAME='EMP';</w:t>
      </w:r>
    </w:p>
    <w:p w14:paraId="1C9B6C5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SQL_REDO</w:t>
      </w:r>
    </w:p>
    <w:p w14:paraId="1197578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w:t>
      </w:r>
    </w:p>
    <w:p w14:paraId="7606032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table SCOTT.EMP add supplemental log data (primary key) columns;</w:t>
      </w:r>
    </w:p>
    <w:p w14:paraId="5FB2D31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 = 'PRIKEY' where "EMPNO" = '7369' and "ENAME" = 'SMITH' and ROWID = 'AAASZHAAEAAAACXAAA';</w:t>
      </w:r>
    </w:p>
    <w:p w14:paraId="6A590BEB"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This time, we see that the Primary Key column EMPNO and its' value of 7369 has been included in the SQL Redo statement.</w:t>
      </w:r>
      <w:r w:rsidRPr="00756DE3">
        <w:rPr>
          <w:rFonts w:ascii="Tahoma" w:eastAsia="Times New Roman" w:hAnsi="Tahoma" w:cs="Tahoma"/>
          <w:color w:val="000000"/>
          <w:sz w:val="18"/>
          <w:szCs w:val="18"/>
          <w:lang w:val="en-GB" w:eastAsia="nl-NL"/>
        </w:rPr>
        <w:br/>
        <w:t>The actual ALTER TABLE statement is also captured, because it too is recorded with SEG_OWNER='SCOTT' and SEG_NAME='EMP'.</w:t>
      </w:r>
      <w:r w:rsidRPr="00756DE3">
        <w:rPr>
          <w:rFonts w:ascii="Tahoma" w:eastAsia="Times New Roman" w:hAnsi="Tahoma" w:cs="Tahoma"/>
          <w:color w:val="000000"/>
          <w:sz w:val="18"/>
          <w:szCs w:val="18"/>
          <w:lang w:val="en-GB" w:eastAsia="nl-NL"/>
        </w:rPr>
        <w:br/>
        <w:t>Drop the Primary Key logging and switch to a new logfile.</w:t>
      </w:r>
    </w:p>
    <w:p w14:paraId="752B2C2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table SCOTT.EMP drop supplemental log data (primary key) columns;</w:t>
      </w:r>
    </w:p>
    <w:p w14:paraId="1449E90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system switch logfile;</w:t>
      </w:r>
    </w:p>
    <w:p w14:paraId="727E6E90"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We are now ready for the next test.</w:t>
      </w:r>
    </w:p>
    <w:p w14:paraId="77647828"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6" w:name="aref_section213"/>
      <w:bookmarkEnd w:id="16"/>
      <w:r w:rsidRPr="00756DE3">
        <w:rPr>
          <w:rFonts w:ascii="Arial" w:eastAsia="Times New Roman" w:hAnsi="Arial" w:cs="Arial"/>
          <w:b/>
          <w:bCs/>
          <w:i/>
          <w:iCs/>
          <w:color w:val="000088"/>
          <w:sz w:val="18"/>
          <w:szCs w:val="18"/>
          <w:lang w:val="en-GB" w:eastAsia="nl-NL"/>
        </w:rPr>
        <w:t>Test #3: All Columns</w:t>
      </w:r>
    </w:p>
    <w:p w14:paraId="64627B75"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Finally, we'll use the DATA (ALL) COLUMNS clause, to confirm its' effect on Supplemental Logging.</w:t>
      </w:r>
    </w:p>
    <w:p w14:paraId="31272B1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756DE3">
        <w:rPr>
          <w:rFonts w:ascii="Courier New" w:eastAsia="Times New Roman" w:hAnsi="Courier New" w:cs="Courier New"/>
          <w:b/>
          <w:bCs/>
          <w:color w:val="C00000"/>
          <w:sz w:val="18"/>
          <w:szCs w:val="18"/>
          <w:lang w:val="en-GB" w:eastAsia="nl-NL"/>
        </w:rPr>
        <w:t>alter table SCOTT.EMP add supplemental log data (all) columns;</w:t>
      </w:r>
    </w:p>
    <w:p w14:paraId="46AE0227"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Check what Supplemental Logging is in effect */</w:t>
      </w:r>
    </w:p>
    <w:p w14:paraId="1C956D5C"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2B911812"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SUPPLEMENTAL_LOG_DATA_MIN, SUPPLEMENTAL_LOG_DATA_PK, SUPPLEMENTAL_LOG_DATA_UI, FORCE_LOGGING from V$DATABASE;</w:t>
      </w:r>
    </w:p>
    <w:p w14:paraId="7855467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7A7D8B4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SUPPLEME SUP SUP FOR</w:t>
      </w:r>
    </w:p>
    <w:p w14:paraId="3D556F1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1194DEFE"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YES      NO  NO  NO</w:t>
      </w:r>
    </w:p>
    <w:p w14:paraId="173B6AE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5D7FDA7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TABLE_NAME, LOG_GROUP_TYPE, ALWAYS from DBA_LOG_GROUPS where OWNER='SCOTT';</w:t>
      </w:r>
    </w:p>
    <w:p w14:paraId="0CED88F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0FACFF65"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LOG_GROUP_NAME                 TABLE_NAME                     LOG_GROUP_TYPE               ALWAYS</w:t>
      </w:r>
    </w:p>
    <w:p w14:paraId="7ACE82FB"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 ---------------------------- -----------</w:t>
      </w:r>
    </w:p>
    <w:p w14:paraId="5F83C75A"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SYS_C0017769                   EMP                            ALL COLUMN LOGGING           ALWAYS</w:t>
      </w:r>
    </w:p>
    <w:p w14:paraId="5D839E6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select LOG_GROUP_NAME, COLUMN_NAME, POSITION from DBA_LOG_GROUP_COLUMNS where OWNER='SCOTT' and TABLE_NAME = 'EMP';</w:t>
      </w:r>
    </w:p>
    <w:p w14:paraId="1D601BE0"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0B1A2709"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 xml:space="preserve">no rows selected </w:t>
      </w:r>
    </w:p>
    <w:p w14:paraId="055842C3"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ENAME='ALLKEY' where EMPNO=7566;</w:t>
      </w:r>
    </w:p>
    <w:p w14:paraId="2605F90D"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commit;</w:t>
      </w:r>
    </w:p>
    <w:p w14:paraId="4E3022C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This time, we have a System generated Log Group for ALL COLUMN LOGGING.</w:t>
      </w:r>
    </w:p>
    <w:p w14:paraId="27B2982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Mine the log (as per the </w:t>
      </w:r>
      <w:hyperlink r:id="rId8" w:anchor="LogMinerCommands" w:history="1">
        <w:r w:rsidRPr="00756DE3">
          <w:rPr>
            <w:rFonts w:ascii="Tahoma" w:eastAsia="Times New Roman" w:hAnsi="Tahoma" w:cs="Tahoma"/>
            <w:color w:val="0000FF"/>
            <w:sz w:val="18"/>
            <w:szCs w:val="18"/>
            <w:u w:val="single"/>
            <w:lang w:val="en-GB" w:eastAsia="nl-NL"/>
          </w:rPr>
          <w:t>LogMiner commands</w:t>
        </w:r>
      </w:hyperlink>
      <w:r w:rsidRPr="00756DE3">
        <w:rPr>
          <w:rFonts w:ascii="Tahoma" w:eastAsia="Times New Roman" w:hAnsi="Tahoma" w:cs="Tahoma"/>
          <w:color w:val="000000"/>
          <w:sz w:val="18"/>
          <w:szCs w:val="18"/>
          <w:lang w:val="en-GB" w:eastAsia="nl-NL"/>
        </w:rPr>
        <w:t> above).</w:t>
      </w:r>
      <w:r w:rsidRPr="00756DE3">
        <w:rPr>
          <w:rFonts w:ascii="Tahoma" w:eastAsia="Times New Roman" w:hAnsi="Tahoma" w:cs="Tahoma"/>
          <w:color w:val="000000"/>
          <w:sz w:val="18"/>
          <w:szCs w:val="18"/>
          <w:lang w:val="en-GB" w:eastAsia="nl-NL"/>
        </w:rPr>
        <w:br/>
        <w:t>The expected results are as follows;</w:t>
      </w:r>
    </w:p>
    <w:p w14:paraId="098355E1" w14:textId="77777777" w:rsidR="00756DE3" w:rsidRPr="00756DE3" w:rsidRDefault="00756DE3" w:rsidP="00756DE3">
      <w:pPr>
        <w:shd w:val="clear" w:color="auto" w:fill="FFFFFF"/>
        <w:spacing w:before="100" w:beforeAutospacing="1" w:after="100" w:afterAutospacing="1" w:line="240" w:lineRule="auto"/>
        <w:ind w:left="900"/>
        <w:rPr>
          <w:rFonts w:ascii="Tahoma" w:eastAsia="Times New Roman" w:hAnsi="Tahoma" w:cs="Tahoma"/>
          <w:color w:val="000000"/>
          <w:sz w:val="18"/>
          <w:szCs w:val="18"/>
          <w:lang w:val="en-GB" w:eastAsia="nl-NL"/>
        </w:rPr>
      </w:pPr>
      <w:r w:rsidRPr="00756DE3">
        <w:rPr>
          <w:rFonts w:ascii="Courier New" w:eastAsia="Times New Roman" w:hAnsi="Courier New" w:cs="Courier New"/>
          <w:color w:val="000000"/>
          <w:sz w:val="18"/>
          <w:szCs w:val="18"/>
          <w:lang w:val="en-GB" w:eastAsia="nl-NL"/>
        </w:rPr>
        <w:t>SQL_REDO</w:t>
      </w:r>
      <w:r w:rsidRPr="00756DE3">
        <w:rPr>
          <w:rFonts w:ascii="Courier New" w:eastAsia="Times New Roman" w:hAnsi="Courier New" w:cs="Courier New"/>
          <w:color w:val="000000"/>
          <w:sz w:val="18"/>
          <w:szCs w:val="18"/>
          <w:lang w:val="en-GB" w:eastAsia="nl-NL"/>
        </w:rPr>
        <w:br/>
        <w:t>--------------------------------------------------------------------------------</w:t>
      </w:r>
      <w:r w:rsidRPr="00756DE3">
        <w:rPr>
          <w:rFonts w:ascii="Courier New" w:eastAsia="Times New Roman" w:hAnsi="Courier New" w:cs="Courier New"/>
          <w:color w:val="000000"/>
          <w:sz w:val="18"/>
          <w:szCs w:val="18"/>
          <w:lang w:val="en-GB" w:eastAsia="nl-NL"/>
        </w:rPr>
        <w:br/>
        <w:t>alter table SCOTT.EMP add supplemental log data (all) columns;</w:t>
      </w:r>
      <w:r w:rsidRPr="00756DE3">
        <w:rPr>
          <w:rFonts w:ascii="Courier New" w:eastAsia="Times New Roman" w:hAnsi="Courier New" w:cs="Courier New"/>
          <w:color w:val="000000"/>
          <w:sz w:val="18"/>
          <w:szCs w:val="18"/>
          <w:lang w:val="en-GB" w:eastAsia="nl-NL"/>
        </w:rPr>
        <w:br/>
        <w:t>update "SCOTT"."EMP" set "ENAME" = 'ALLKEY' where "EMPNO" = '7566' and "ENAME" = 'JONES' and "JOB" = 'MANAGER' and "MGR" = '7839' and "HIREDATE" = TO_DATE('02-APR-81', 'DD-MON-RR') and "SAL" = '2975' and "COMM" IS NULL and "DEPTNO" = '20' and ROWID = 'AAASZHAAEAAAACXAAD';</w:t>
      </w:r>
    </w:p>
    <w:p w14:paraId="0E824014"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Now, we see all 8 columns of the EMP table have been included in the Redo.</w:t>
      </w:r>
      <w:r w:rsidRPr="00756DE3">
        <w:rPr>
          <w:rFonts w:ascii="Tahoma" w:eastAsia="Times New Roman" w:hAnsi="Tahoma" w:cs="Tahoma"/>
          <w:color w:val="000000"/>
          <w:sz w:val="18"/>
          <w:szCs w:val="18"/>
          <w:lang w:val="en-GB" w:eastAsia="nl-NL"/>
        </w:rPr>
        <w:br/>
        <w:t>This confirms that with the DATA (ALL) COLUMNS option, we don't get just all the keys, we get all the columns in the table, even though it is documented in the "...</w:t>
      </w:r>
      <w:r w:rsidRPr="00756DE3">
        <w:rPr>
          <w:rFonts w:ascii="Tahoma" w:eastAsia="Times New Roman" w:hAnsi="Tahoma" w:cs="Tahoma"/>
          <w:b/>
          <w:bCs/>
          <w:color w:val="000000"/>
          <w:sz w:val="18"/>
          <w:szCs w:val="18"/>
          <w:lang w:val="en-GB" w:eastAsia="nl-NL"/>
        </w:rPr>
        <w:t>key_clause</w:t>
      </w:r>
      <w:r w:rsidRPr="00756DE3">
        <w:rPr>
          <w:rFonts w:ascii="Tahoma" w:eastAsia="Times New Roman" w:hAnsi="Tahoma" w:cs="Tahoma"/>
          <w:color w:val="000000"/>
          <w:sz w:val="18"/>
          <w:szCs w:val="18"/>
          <w:lang w:val="en-GB" w:eastAsia="nl-NL"/>
        </w:rPr>
        <w:t>".</w:t>
      </w:r>
    </w:p>
    <w:p w14:paraId="35E1009B"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Drop the All (column) logging and switch to a new logfile.</w:t>
      </w:r>
    </w:p>
    <w:p w14:paraId="13E0FCC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756DE3">
        <w:rPr>
          <w:rFonts w:ascii="Courier New" w:eastAsia="Times New Roman" w:hAnsi="Courier New" w:cs="Courier New"/>
          <w:b/>
          <w:bCs/>
          <w:color w:val="C00000"/>
          <w:sz w:val="18"/>
          <w:szCs w:val="18"/>
          <w:lang w:val="en-GB" w:eastAsia="nl-NL"/>
        </w:rPr>
        <w:t>alter table SCOTT.EMP drop supplemental log data (all) columns;</w:t>
      </w:r>
    </w:p>
    <w:p w14:paraId="394DEFD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756DE3">
        <w:rPr>
          <w:rFonts w:ascii="Courier New" w:eastAsia="Times New Roman" w:hAnsi="Courier New" w:cs="Courier New"/>
          <w:b/>
          <w:bCs/>
          <w:color w:val="C00000"/>
          <w:sz w:val="18"/>
          <w:szCs w:val="18"/>
          <w:lang w:val="en-GB" w:eastAsia="nl-NL"/>
        </w:rPr>
        <w:t>alter system switch logfile; </w:t>
      </w:r>
    </w:p>
    <w:p w14:paraId="7DF65ED2" w14:textId="3C71DE7F" w:rsid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We have now concluded our test.</w:t>
      </w:r>
    </w:p>
    <w:p w14:paraId="7771777D" w14:textId="77777777" w:rsidR="000D3978" w:rsidRPr="00756DE3" w:rsidRDefault="000D3978"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p>
    <w:p w14:paraId="6FA09114"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7" w:name="aref_section214"/>
      <w:bookmarkEnd w:id="17"/>
      <w:r w:rsidRPr="00756DE3">
        <w:rPr>
          <w:rFonts w:ascii="Arial" w:eastAsia="Times New Roman" w:hAnsi="Arial" w:cs="Arial"/>
          <w:b/>
          <w:bCs/>
          <w:i/>
          <w:iCs/>
          <w:color w:val="000088"/>
          <w:sz w:val="18"/>
          <w:szCs w:val="18"/>
          <w:lang w:val="en-GB" w:eastAsia="nl-NL"/>
        </w:rPr>
        <w:lastRenderedPageBreak/>
        <w:t>Restore the database</w:t>
      </w:r>
    </w:p>
    <w:p w14:paraId="7DEA9097"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Use the following commands to return the database and the SCOTT.EMP table back to its' previous settings/values.</w:t>
      </w:r>
    </w:p>
    <w:p w14:paraId="2AB9F974"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ALTER DATABASE DROP SUPPLEMENTAL LOG DATA;</w:t>
      </w:r>
    </w:p>
    <w:p w14:paraId="3BA38FB6"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ENAME='MILLER' where EMPNO=7934;</w:t>
      </w:r>
    </w:p>
    <w:p w14:paraId="0CCD1848"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ENAME='SMITH' where EMPNO=7369;</w:t>
      </w:r>
    </w:p>
    <w:p w14:paraId="3329297F" w14:textId="77777777" w:rsidR="00756DE3" w:rsidRP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update SCOTT.EMP set ENAME='JONES' where EMPNO=7566;</w:t>
      </w:r>
    </w:p>
    <w:p w14:paraId="4D29AE79" w14:textId="5701EFF1" w:rsidR="00756DE3" w:rsidRDefault="00756DE3"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r w:rsidRPr="00756DE3">
        <w:rPr>
          <w:rFonts w:ascii="Courier New" w:eastAsia="Times New Roman" w:hAnsi="Courier New" w:cs="Courier New"/>
          <w:color w:val="000000"/>
          <w:sz w:val="18"/>
          <w:szCs w:val="18"/>
          <w:lang w:val="en-GB" w:eastAsia="nl-NL"/>
        </w:rPr>
        <w:t>commit;</w:t>
      </w:r>
    </w:p>
    <w:p w14:paraId="005EE25F" w14:textId="531F069D" w:rsidR="000D3978" w:rsidRDefault="000D3978"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7A59D0A6" w14:textId="743E7D41" w:rsidR="000D3978" w:rsidRPr="00756DE3" w:rsidRDefault="000D3978" w:rsidP="000D3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756DE3">
        <w:rPr>
          <w:rFonts w:ascii="Courier New" w:eastAsia="Times New Roman" w:hAnsi="Courier New" w:cs="Courier New"/>
          <w:b/>
          <w:bCs/>
          <w:color w:val="C00000"/>
          <w:sz w:val="18"/>
          <w:szCs w:val="18"/>
          <w:lang w:val="en-GB" w:eastAsia="nl-NL"/>
        </w:rPr>
        <w:t>alter table SCOTT.EMP d</w:t>
      </w:r>
      <w:r>
        <w:rPr>
          <w:rFonts w:ascii="Courier New" w:eastAsia="Times New Roman" w:hAnsi="Courier New" w:cs="Courier New"/>
          <w:b/>
          <w:bCs/>
          <w:color w:val="C00000"/>
          <w:sz w:val="18"/>
          <w:szCs w:val="18"/>
          <w:lang w:val="en-GB" w:eastAsia="nl-NL"/>
        </w:rPr>
        <w:t>rop</w:t>
      </w:r>
      <w:r w:rsidRPr="00756DE3">
        <w:rPr>
          <w:rFonts w:ascii="Courier New" w:eastAsia="Times New Roman" w:hAnsi="Courier New" w:cs="Courier New"/>
          <w:b/>
          <w:bCs/>
          <w:color w:val="C00000"/>
          <w:sz w:val="18"/>
          <w:szCs w:val="18"/>
          <w:lang w:val="en-GB" w:eastAsia="nl-NL"/>
        </w:rPr>
        <w:t xml:space="preserve"> supplemental log data (all) columns;</w:t>
      </w:r>
    </w:p>
    <w:p w14:paraId="684DA667" w14:textId="39088C56" w:rsidR="000D3978" w:rsidRPr="000D3978" w:rsidRDefault="000D3978"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b/>
          <w:bCs/>
          <w:color w:val="C00000"/>
          <w:sz w:val="18"/>
          <w:szCs w:val="18"/>
          <w:lang w:val="en-GB" w:eastAsia="nl-NL"/>
        </w:rPr>
      </w:pPr>
      <w:r w:rsidRPr="000D3978">
        <w:rPr>
          <w:rFonts w:ascii="Courier New" w:eastAsia="Times New Roman" w:hAnsi="Courier New" w:cs="Courier New"/>
          <w:b/>
          <w:bCs/>
          <w:color w:val="C00000"/>
          <w:sz w:val="18"/>
          <w:szCs w:val="18"/>
          <w:lang w:val="en-GB" w:eastAsia="nl-NL"/>
        </w:rPr>
        <w:t>etc</w:t>
      </w:r>
    </w:p>
    <w:p w14:paraId="3ADAE396" w14:textId="77777777" w:rsidR="000D3978" w:rsidRPr="00756DE3" w:rsidRDefault="000D3978" w:rsidP="00756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18"/>
          <w:szCs w:val="18"/>
          <w:lang w:val="en-GB" w:eastAsia="nl-NL"/>
        </w:rPr>
      </w:pPr>
    </w:p>
    <w:p w14:paraId="531740C8" w14:textId="77777777" w:rsidR="00756DE3" w:rsidRPr="00756DE3" w:rsidRDefault="00756DE3" w:rsidP="00756DE3">
      <w:pPr>
        <w:shd w:val="clear" w:color="auto" w:fill="FFFFFF"/>
        <w:spacing w:before="100" w:beforeAutospacing="1" w:after="100" w:afterAutospacing="1" w:line="240" w:lineRule="auto"/>
        <w:outlineLvl w:val="3"/>
        <w:rPr>
          <w:rFonts w:ascii="Arial" w:eastAsia="Times New Roman" w:hAnsi="Arial" w:cs="Arial"/>
          <w:b/>
          <w:bCs/>
          <w:i/>
          <w:iCs/>
          <w:color w:val="000088"/>
          <w:sz w:val="18"/>
          <w:szCs w:val="18"/>
          <w:lang w:val="en-GB" w:eastAsia="nl-NL"/>
        </w:rPr>
      </w:pPr>
      <w:bookmarkStart w:id="18" w:name="aref_section215"/>
      <w:bookmarkEnd w:id="18"/>
      <w:r w:rsidRPr="00756DE3">
        <w:rPr>
          <w:rFonts w:ascii="Arial" w:eastAsia="Times New Roman" w:hAnsi="Arial" w:cs="Arial"/>
          <w:b/>
          <w:bCs/>
          <w:i/>
          <w:iCs/>
          <w:color w:val="000088"/>
          <w:sz w:val="18"/>
          <w:szCs w:val="18"/>
          <w:lang w:val="en-GB" w:eastAsia="nl-NL"/>
        </w:rPr>
        <w:t>GoldenGate GGSCI commands</w:t>
      </w:r>
    </w:p>
    <w:p w14:paraId="3E1D16EB"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The following are examples of the commands used to create a GoldenGate EXTRACT, for the purposes of creating a Trail file.</w:t>
      </w:r>
      <w:r w:rsidRPr="00756DE3">
        <w:rPr>
          <w:rFonts w:ascii="Tahoma" w:eastAsia="Times New Roman" w:hAnsi="Tahoma" w:cs="Tahoma"/>
          <w:color w:val="000000"/>
          <w:sz w:val="18"/>
          <w:szCs w:val="18"/>
          <w:lang w:val="en-GB" w:eastAsia="nl-NL"/>
        </w:rPr>
        <w:br/>
        <w:t>It is assumed that the GGUSER has already been created, and granted the DBA role.</w:t>
      </w:r>
    </w:p>
    <w:p w14:paraId="7D04FC2D"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EXTRACT parameters</w:t>
      </w:r>
      <w:r w:rsidRPr="00756DE3">
        <w:rPr>
          <w:rFonts w:ascii="Tahoma" w:eastAsia="Times New Roman" w:hAnsi="Tahoma" w:cs="Tahoma"/>
          <w:b/>
          <w:bCs/>
          <w:color w:val="000000"/>
          <w:sz w:val="18"/>
          <w:szCs w:val="18"/>
          <w:lang w:val="en-GB" w:eastAsia="nl-NL"/>
        </w:rPr>
        <w:br/>
      </w:r>
      <w:r w:rsidRPr="00756DE3">
        <w:rPr>
          <w:rFonts w:ascii="Tahoma" w:eastAsia="Times New Roman" w:hAnsi="Tahoma" w:cs="Tahoma"/>
          <w:color w:val="000000"/>
          <w:sz w:val="18"/>
          <w:szCs w:val="18"/>
          <w:lang w:val="en-GB" w:eastAsia="nl-NL"/>
        </w:rPr>
        <w:t>EXTRACT &lt;EXTNAME&gt;</w:t>
      </w:r>
      <w:r w:rsidRPr="00756DE3">
        <w:rPr>
          <w:rFonts w:ascii="Tahoma" w:eastAsia="Times New Roman" w:hAnsi="Tahoma" w:cs="Tahoma"/>
          <w:color w:val="000000"/>
          <w:sz w:val="18"/>
          <w:szCs w:val="18"/>
          <w:lang w:val="en-GB" w:eastAsia="nl-NL"/>
        </w:rPr>
        <w:br/>
        <w:t>EXTTRAIL ./dirdat/eo</w:t>
      </w:r>
      <w:r w:rsidRPr="00756DE3">
        <w:rPr>
          <w:rFonts w:ascii="Tahoma" w:eastAsia="Times New Roman" w:hAnsi="Tahoma" w:cs="Tahoma"/>
          <w:color w:val="000000"/>
          <w:sz w:val="18"/>
          <w:szCs w:val="18"/>
          <w:lang w:val="en-GB" w:eastAsia="nl-NL"/>
        </w:rPr>
        <w:br/>
        <w:t>USERID &lt;USERNAME, PASSWORD &lt;PWD&gt;</w:t>
      </w:r>
      <w:r w:rsidRPr="00756DE3">
        <w:rPr>
          <w:rFonts w:ascii="Tahoma" w:eastAsia="Times New Roman" w:hAnsi="Tahoma" w:cs="Tahoma"/>
          <w:color w:val="000000"/>
          <w:sz w:val="18"/>
          <w:szCs w:val="18"/>
          <w:lang w:val="en-GB" w:eastAsia="nl-NL"/>
        </w:rPr>
        <w:br/>
        <w:t>TABLE SCOTT.*;</w:t>
      </w:r>
    </w:p>
    <w:p w14:paraId="434B3D23"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GGSCI commands</w:t>
      </w:r>
      <w:r w:rsidRPr="00756DE3">
        <w:rPr>
          <w:rFonts w:ascii="Tahoma" w:eastAsia="Times New Roman" w:hAnsi="Tahoma" w:cs="Tahoma"/>
          <w:color w:val="000000"/>
          <w:sz w:val="18"/>
          <w:szCs w:val="18"/>
          <w:lang w:val="en-GB" w:eastAsia="nl-NL"/>
        </w:rPr>
        <w:br/>
        <w:t>ADD EXTRACT &lt;EXTNAME&gt;, TRANLOG, BEGIN 2015-10-14:08:00 </w:t>
      </w:r>
      <w:r w:rsidRPr="00756DE3">
        <w:rPr>
          <w:rFonts w:ascii="Tahoma" w:eastAsia="Times New Roman" w:hAnsi="Tahoma" w:cs="Tahoma"/>
          <w:b/>
          <w:bCs/>
          <w:color w:val="000000"/>
          <w:sz w:val="18"/>
          <w:szCs w:val="18"/>
          <w:lang w:val="en-GB" w:eastAsia="nl-NL"/>
        </w:rPr>
        <w:t>*</w:t>
      </w:r>
      <w:r w:rsidRPr="00756DE3">
        <w:rPr>
          <w:rFonts w:ascii="Tahoma" w:eastAsia="Times New Roman" w:hAnsi="Tahoma" w:cs="Tahoma"/>
          <w:color w:val="000000"/>
          <w:sz w:val="18"/>
          <w:szCs w:val="18"/>
          <w:lang w:val="en-GB" w:eastAsia="nl-NL"/>
        </w:rPr>
        <w:br/>
        <w:t>ADD EXTTRAIL ./dirdat/eo, EXTRACT &lt;EXTNAME&gt;, MEGABYTES 50</w:t>
      </w:r>
    </w:p>
    <w:p w14:paraId="38754C0B"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w:t>
      </w:r>
      <w:r w:rsidRPr="00756DE3">
        <w:rPr>
          <w:rFonts w:ascii="Tahoma" w:eastAsia="Times New Roman" w:hAnsi="Tahoma" w:cs="Tahoma"/>
          <w:color w:val="000000"/>
          <w:sz w:val="18"/>
          <w:szCs w:val="18"/>
          <w:lang w:val="en-GB" w:eastAsia="nl-NL"/>
        </w:rPr>
        <w:t> Modify the date to when the Archived logs were actually created.</w:t>
      </w:r>
    </w:p>
    <w:p w14:paraId="06F32428"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b/>
          <w:bCs/>
          <w:color w:val="000000"/>
          <w:sz w:val="18"/>
          <w:szCs w:val="18"/>
          <w:lang w:val="en-GB" w:eastAsia="nl-NL"/>
        </w:rPr>
        <w:t>LogMiner commands</w:t>
      </w:r>
      <w:r w:rsidRPr="00756DE3">
        <w:rPr>
          <w:rFonts w:ascii="Tahoma" w:eastAsia="Times New Roman" w:hAnsi="Tahoma" w:cs="Tahoma"/>
          <w:color w:val="000000"/>
          <w:sz w:val="18"/>
          <w:szCs w:val="18"/>
          <w:lang w:val="en-GB" w:eastAsia="nl-NL"/>
        </w:rPr>
        <w:br/>
        <w:t>open .\dirdat\eo000000</w:t>
      </w:r>
      <w:r w:rsidRPr="00756DE3">
        <w:rPr>
          <w:rFonts w:ascii="Tahoma" w:eastAsia="Times New Roman" w:hAnsi="Tahoma" w:cs="Tahoma"/>
          <w:color w:val="000000"/>
          <w:sz w:val="18"/>
          <w:szCs w:val="18"/>
          <w:lang w:val="en-GB" w:eastAsia="nl-NL"/>
        </w:rPr>
        <w:br/>
        <w:t>ghdr on</w:t>
      </w:r>
      <w:r w:rsidRPr="00756DE3">
        <w:rPr>
          <w:rFonts w:ascii="Tahoma" w:eastAsia="Times New Roman" w:hAnsi="Tahoma" w:cs="Tahoma"/>
          <w:color w:val="000000"/>
          <w:sz w:val="18"/>
          <w:szCs w:val="18"/>
          <w:lang w:val="en-GB" w:eastAsia="nl-NL"/>
        </w:rPr>
        <w:br/>
        <w:t>ggstoken detail</w:t>
      </w:r>
      <w:r w:rsidRPr="00756DE3">
        <w:rPr>
          <w:rFonts w:ascii="Tahoma" w:eastAsia="Times New Roman" w:hAnsi="Tahoma" w:cs="Tahoma"/>
          <w:color w:val="000000"/>
          <w:sz w:val="18"/>
          <w:szCs w:val="18"/>
          <w:lang w:val="en-GB" w:eastAsia="nl-NL"/>
        </w:rPr>
        <w:br/>
        <w:t>detail on</w:t>
      </w:r>
      <w:r w:rsidRPr="00756DE3">
        <w:rPr>
          <w:rFonts w:ascii="Tahoma" w:eastAsia="Times New Roman" w:hAnsi="Tahoma" w:cs="Tahoma"/>
          <w:color w:val="000000"/>
          <w:sz w:val="18"/>
          <w:szCs w:val="18"/>
          <w:lang w:val="en-GB" w:eastAsia="nl-NL"/>
        </w:rPr>
        <w:br/>
        <w:t>detail data</w:t>
      </w:r>
      <w:r w:rsidRPr="00756DE3">
        <w:rPr>
          <w:rFonts w:ascii="Tahoma" w:eastAsia="Times New Roman" w:hAnsi="Tahoma" w:cs="Tahoma"/>
          <w:color w:val="000000"/>
          <w:sz w:val="18"/>
          <w:szCs w:val="18"/>
          <w:lang w:val="en-GB" w:eastAsia="nl-NL"/>
        </w:rPr>
        <w:br/>
        <w:t>next</w:t>
      </w:r>
    </w:p>
    <w:p w14:paraId="38BEC40F" w14:textId="77777777" w:rsidR="00756DE3" w:rsidRPr="00756DE3" w:rsidRDefault="00756DE3" w:rsidP="00756DE3">
      <w:pPr>
        <w:shd w:val="clear" w:color="auto" w:fill="FFFFFF"/>
        <w:spacing w:before="100" w:beforeAutospacing="1" w:after="100" w:afterAutospacing="1" w:line="240" w:lineRule="auto"/>
        <w:ind w:left="450"/>
        <w:rPr>
          <w:rFonts w:ascii="Tahoma" w:eastAsia="Times New Roman" w:hAnsi="Tahoma" w:cs="Tahoma"/>
          <w:color w:val="000000"/>
          <w:sz w:val="18"/>
          <w:szCs w:val="18"/>
          <w:lang w:val="en-GB" w:eastAsia="nl-NL"/>
        </w:rPr>
      </w:pPr>
      <w:r w:rsidRPr="00756DE3">
        <w:rPr>
          <w:rFonts w:ascii="Tahoma" w:eastAsia="Times New Roman" w:hAnsi="Tahoma" w:cs="Tahoma"/>
          <w:color w:val="000000"/>
          <w:sz w:val="18"/>
          <w:szCs w:val="18"/>
          <w:lang w:val="en-GB" w:eastAsia="nl-NL"/>
        </w:rPr>
        <w:t>NOTE: Use these options to get the most detail from the dump of the Trail record</w:t>
      </w:r>
    </w:p>
    <w:p w14:paraId="2E157938" w14:textId="77777777" w:rsidR="00115B05" w:rsidRPr="00756DE3" w:rsidRDefault="00115B05" w:rsidP="00756DE3">
      <w:pPr>
        <w:rPr>
          <w:sz w:val="18"/>
          <w:szCs w:val="18"/>
          <w:lang w:val="en-GB"/>
        </w:rPr>
      </w:pPr>
    </w:p>
    <w:sectPr w:rsidR="00115B05" w:rsidRPr="00756DE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37E3"/>
    <w:multiLevelType w:val="multilevel"/>
    <w:tmpl w:val="9AC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70BEF"/>
    <w:multiLevelType w:val="multilevel"/>
    <w:tmpl w:val="0370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84B62"/>
    <w:multiLevelType w:val="multilevel"/>
    <w:tmpl w:val="715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3"/>
    <w:rsid w:val="00035A69"/>
    <w:rsid w:val="000D3978"/>
    <w:rsid w:val="00115B05"/>
    <w:rsid w:val="00396363"/>
    <w:rsid w:val="00756DE3"/>
    <w:rsid w:val="00BA0D97"/>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9576"/>
  <w15:chartTrackingRefBased/>
  <w15:docId w15:val="{D51E8DDA-3122-41EF-ADDF-6AD1FF25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756DE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56DE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756DE3"/>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56DE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56DE3"/>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756DE3"/>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756DE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56DE3"/>
    <w:rPr>
      <w:color w:val="0000FF"/>
      <w:u w:val="single"/>
    </w:rPr>
  </w:style>
  <w:style w:type="character" w:styleId="Zwaar">
    <w:name w:val="Strong"/>
    <w:basedOn w:val="Standaardalinea-lettertype"/>
    <w:uiPriority w:val="22"/>
    <w:qFormat/>
    <w:rsid w:val="00756DE3"/>
    <w:rPr>
      <w:b/>
      <w:bCs/>
    </w:rPr>
  </w:style>
  <w:style w:type="paragraph" w:styleId="HTML-voorafopgemaakt">
    <w:name w:val="HTML Preformatted"/>
    <w:basedOn w:val="Standaard"/>
    <w:link w:val="HTML-voorafopgemaaktChar"/>
    <w:uiPriority w:val="99"/>
    <w:semiHidden/>
    <w:unhideWhenUsed/>
    <w:rsid w:val="0075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56DE3"/>
    <w:rPr>
      <w:rFonts w:ascii="Courier New" w:eastAsia="Times New Roman" w:hAnsi="Courier New" w:cs="Courier New"/>
      <w:sz w:val="20"/>
      <w:szCs w:val="20"/>
      <w:lang w:eastAsia="nl-NL"/>
    </w:rPr>
  </w:style>
  <w:style w:type="character" w:customStyle="1" w:styleId="kmfixedwidthfont">
    <w:name w:val="kmfixedwidthfont"/>
    <w:basedOn w:val="Standaardalinea-lettertype"/>
    <w:rsid w:val="00756DE3"/>
  </w:style>
  <w:style w:type="paragraph" w:styleId="Geenafstand">
    <w:name w:val="No Spacing"/>
    <w:uiPriority w:val="1"/>
    <w:qFormat/>
    <w:rsid w:val="00756D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91858855383153&amp;parent=EXTERNAL_SEARCH&amp;sourceId=TROUBLESHOOTING&amp;id=2067514.1&amp;_afrWindowMode=0&amp;_adf.ctrl-state=147fy3txw5_4" TargetMode="External"/><Relationship Id="rId3" Type="http://schemas.openxmlformats.org/officeDocument/2006/relationships/settings" Target="settings.xml"/><Relationship Id="rId7" Type="http://schemas.openxmlformats.org/officeDocument/2006/relationships/hyperlink" Target="https://support.oracle.com/epmos/faces/DocumentDisplay?_afrLoop=191858855383153&amp;parent=EXTERNAL_SEARCH&amp;sourceId=TROUBLESHOOTING&amp;id=2067514.1&amp;_afrWindowMode=0&amp;_adf.ctrl-state=147fy3txw5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racle.com/epmos/faces/DocumentDisplay?_afrLoop=191858855383153&amp;parent=EXTERNAL_SEARCH&amp;sourceId=TROUBLESHOOTING&amp;id=2067514.1&amp;_afrWindowMode=0&amp;_adf.ctrl-state=147fy3txw5_4" TargetMode="External"/><Relationship Id="rId5" Type="http://schemas.openxmlformats.org/officeDocument/2006/relationships/hyperlink" Target="https://support.oracle.com/epmos/faces/DocumentDisplay?_afrLoop=191858855383153&amp;parent=EXTERNAL_SEARCH&amp;sourceId=TROUBLESHOOTING&amp;id=2067514.1&amp;_afrWindowMode=0&amp;_adf.ctrl-state=147fy3txw5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2943</Words>
  <Characters>16190</Characters>
  <Application>Microsoft Office Word</Application>
  <DocSecurity>0</DocSecurity>
  <Lines>134</Lines>
  <Paragraphs>38</Paragraphs>
  <ScaleCrop>false</ScaleCrop>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6</cp:revision>
  <dcterms:created xsi:type="dcterms:W3CDTF">2021-08-31T09:35:00Z</dcterms:created>
  <dcterms:modified xsi:type="dcterms:W3CDTF">2021-08-31T10:00:00Z</dcterms:modified>
</cp:coreProperties>
</file>