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E110" w14:textId="77777777" w:rsidR="00BD0439" w:rsidRPr="00BD0439" w:rsidRDefault="00BD0439" w:rsidP="00BD0439">
      <w:pPr>
        <w:pStyle w:val="Geenafstand"/>
        <w:rPr>
          <w:sz w:val="18"/>
          <w:szCs w:val="18"/>
          <w:shd w:val="clear" w:color="auto" w:fill="FFFFFF"/>
          <w:lang w:val="en-GB"/>
        </w:rPr>
      </w:pPr>
      <w:r w:rsidRPr="00BD0439">
        <w:rPr>
          <w:sz w:val="18"/>
          <w:szCs w:val="18"/>
          <w:shd w:val="clear" w:color="auto" w:fill="FFFFFF"/>
          <w:lang w:val="en-GB"/>
        </w:rPr>
        <w:t xml:space="preserve">SQL&gt; ALTER DATABASE ADD SUPPLEMENTAL LOG DATA(UNIQUE) COLUMNS; </w:t>
      </w:r>
    </w:p>
    <w:p w14:paraId="16952BF7" w14:textId="49775EFD" w:rsidR="00115B05" w:rsidRPr="00BD0439" w:rsidRDefault="00BD0439" w:rsidP="00BD0439">
      <w:pPr>
        <w:pStyle w:val="Geenafstand"/>
        <w:rPr>
          <w:b/>
          <w:bCs/>
          <w:sz w:val="18"/>
          <w:szCs w:val="18"/>
          <w:shd w:val="clear" w:color="auto" w:fill="FFFFFF"/>
          <w:lang w:val="en-GB"/>
        </w:rPr>
      </w:pPr>
      <w:r w:rsidRPr="00BD0439">
        <w:rPr>
          <w:sz w:val="18"/>
          <w:szCs w:val="18"/>
          <w:shd w:val="clear" w:color="auto" w:fill="FFFFFF"/>
          <w:lang w:val="en-GB"/>
        </w:rPr>
        <w:t>Database altered. This option </w:t>
      </w:r>
      <w:r w:rsidRPr="00BD0439">
        <w:rPr>
          <w:b/>
          <w:bCs/>
          <w:sz w:val="18"/>
          <w:szCs w:val="18"/>
          <w:shd w:val="clear" w:color="auto" w:fill="FFFFFF"/>
          <w:lang w:val="en-GB"/>
        </w:rPr>
        <w:t>causes the database to place all columns of a row's foreign key in the redo log file if any column belonging to the foreign key is modified</w:t>
      </w:r>
    </w:p>
    <w:p w14:paraId="7CCFC2F6" w14:textId="6897A09A" w:rsidR="00BD0439" w:rsidRDefault="00BD0439" w:rsidP="00BD0439">
      <w:pPr>
        <w:pStyle w:val="Geenafstand"/>
        <w:rPr>
          <w:sz w:val="18"/>
          <w:szCs w:val="18"/>
          <w:lang w:val="en-GB"/>
        </w:rPr>
      </w:pPr>
    </w:p>
    <w:p w14:paraId="1BF92B75" w14:textId="22E7CFE7" w:rsidR="00BD0439" w:rsidRDefault="0069342F" w:rsidP="00BD0439">
      <w:pPr>
        <w:pStyle w:val="Geenafstand"/>
        <w:rPr>
          <w:sz w:val="18"/>
          <w:szCs w:val="18"/>
          <w:lang w:val="en-GB"/>
        </w:rPr>
      </w:pPr>
      <w:hyperlink r:id="rId5" w:history="1">
        <w:r w:rsidR="00BD0439" w:rsidRPr="00DA7BDD">
          <w:rPr>
            <w:rStyle w:val="Hyperlink"/>
            <w:sz w:val="18"/>
            <w:szCs w:val="18"/>
            <w:lang w:val="en-GB"/>
          </w:rPr>
          <w:t>http://oracle-help.com/oracle-database/types-supplemental-logging-database-level/</w:t>
        </w:r>
      </w:hyperlink>
    </w:p>
    <w:p w14:paraId="61A194EB" w14:textId="77777777" w:rsidR="00BD0439" w:rsidRPr="00BD0439" w:rsidRDefault="00BD0439" w:rsidP="00BD0439">
      <w:pPr>
        <w:pStyle w:val="Geenafstand"/>
        <w:rPr>
          <w:sz w:val="18"/>
          <w:szCs w:val="18"/>
          <w:lang w:val="en-GB"/>
        </w:rPr>
      </w:pPr>
    </w:p>
    <w:p w14:paraId="2E6C5D99" w14:textId="77777777" w:rsidR="00BD0439" w:rsidRPr="00BD0439" w:rsidRDefault="00BD0439" w:rsidP="00BD0439">
      <w:pPr>
        <w:pStyle w:val="Geenafstand"/>
        <w:rPr>
          <w:rFonts w:ascii="Times New Roman" w:eastAsia="Times New Roman" w:hAnsi="Times New Roman" w:cs="Times New Roman"/>
          <w:b/>
          <w:bCs/>
          <w:color w:val="1A1A1A"/>
          <w:kern w:val="36"/>
          <w:sz w:val="18"/>
          <w:szCs w:val="18"/>
          <w:lang w:val="en-GB" w:eastAsia="nl-NL"/>
        </w:rPr>
      </w:pPr>
      <w:r w:rsidRPr="00BD0439">
        <w:rPr>
          <w:rFonts w:ascii="Times New Roman" w:eastAsia="Times New Roman" w:hAnsi="Times New Roman" w:cs="Times New Roman"/>
          <w:b/>
          <w:bCs/>
          <w:color w:val="1A1A1A"/>
          <w:kern w:val="36"/>
          <w:sz w:val="18"/>
          <w:szCs w:val="18"/>
          <w:lang w:val="en-GB" w:eastAsia="nl-NL"/>
        </w:rPr>
        <w:t>Types of Supplemental logging at Database level</w:t>
      </w:r>
    </w:p>
    <w:p w14:paraId="0E4F7573" w14:textId="77777777" w:rsidR="00BD0439" w:rsidRPr="00BD0439" w:rsidRDefault="00BD0439" w:rsidP="00BD0439">
      <w:pPr>
        <w:pStyle w:val="Geenafstand"/>
        <w:rPr>
          <w:rFonts w:ascii="Times New Roman" w:eastAsia="Times New Roman" w:hAnsi="Times New Roman" w:cs="Times New Roman"/>
          <w:color w:val="808080"/>
          <w:sz w:val="18"/>
          <w:szCs w:val="18"/>
          <w:lang w:val="en-GB" w:eastAsia="nl-NL"/>
        </w:rPr>
      </w:pPr>
      <w:r w:rsidRPr="00BD0439">
        <w:rPr>
          <w:rFonts w:ascii="Times New Roman" w:eastAsia="Times New Roman" w:hAnsi="Times New Roman" w:cs="Times New Roman"/>
          <w:color w:val="B3B3B3"/>
          <w:sz w:val="18"/>
          <w:szCs w:val="18"/>
          <w:lang w:val="en-GB" w:eastAsia="nl-NL"/>
        </w:rPr>
        <w:t>/</w:t>
      </w:r>
      <w:hyperlink r:id="rId6" w:tooltip="View all posts in ORACLE DATABASE" w:history="1">
        <w:r w:rsidRPr="00BD0439">
          <w:rPr>
            <w:rFonts w:ascii="Times New Roman" w:eastAsia="Times New Roman" w:hAnsi="Times New Roman" w:cs="Times New Roman"/>
            <w:color w:val="808080"/>
            <w:sz w:val="18"/>
            <w:szCs w:val="18"/>
            <w:u w:val="single"/>
            <w:lang w:val="en-GB" w:eastAsia="nl-NL"/>
          </w:rPr>
          <w:t>ORACLE DATABASE</w:t>
        </w:r>
      </w:hyperlink>
      <w:r w:rsidRPr="00BD0439">
        <w:rPr>
          <w:rFonts w:ascii="Times New Roman" w:eastAsia="Times New Roman" w:hAnsi="Times New Roman" w:cs="Times New Roman"/>
          <w:color w:val="808080"/>
          <w:sz w:val="18"/>
          <w:szCs w:val="18"/>
          <w:lang w:val="en-GB" w:eastAsia="nl-NL"/>
        </w:rPr>
        <w:t> </w:t>
      </w:r>
      <w:r w:rsidRPr="00BD0439">
        <w:rPr>
          <w:rFonts w:ascii="Times New Roman" w:eastAsia="Times New Roman" w:hAnsi="Times New Roman" w:cs="Times New Roman"/>
          <w:color w:val="B3B3B3"/>
          <w:sz w:val="18"/>
          <w:szCs w:val="18"/>
          <w:lang w:val="en-GB" w:eastAsia="nl-NL"/>
        </w:rPr>
        <w:t>/</w:t>
      </w:r>
      <w:r w:rsidRPr="00BD0439">
        <w:rPr>
          <w:rFonts w:ascii="Times New Roman" w:eastAsia="Times New Roman" w:hAnsi="Times New Roman" w:cs="Times New Roman"/>
          <w:color w:val="808080"/>
          <w:sz w:val="18"/>
          <w:szCs w:val="18"/>
          <w:lang w:val="en-GB" w:eastAsia="nl-NL"/>
        </w:rPr>
        <w:t>Types of Supplemental logging at Database level</w:t>
      </w:r>
    </w:p>
    <w:p w14:paraId="19597F77" w14:textId="77777777" w:rsidR="00BD0439" w:rsidRPr="00BD0439" w:rsidRDefault="00BD0439" w:rsidP="00BD0439">
      <w:pPr>
        <w:pStyle w:val="Geenafstand"/>
        <w:rPr>
          <w:rFonts w:ascii="Helvetica" w:eastAsia="Times New Roman" w:hAnsi="Helvetica" w:cs="Helvetica"/>
          <w:color w:val="6B6773"/>
          <w:sz w:val="18"/>
          <w:szCs w:val="18"/>
          <w:lang w:val="en-GB" w:eastAsia="nl-NL"/>
        </w:rPr>
      </w:pPr>
      <w:r w:rsidRPr="00BD0439">
        <w:rPr>
          <w:rFonts w:ascii="Helvetica" w:eastAsia="Times New Roman" w:hAnsi="Helvetica" w:cs="Helvetica"/>
          <w:color w:val="6B6773"/>
          <w:sz w:val="18"/>
          <w:szCs w:val="18"/>
          <w:lang w:val="en-GB" w:eastAsia="nl-NL"/>
        </w:rPr>
        <w:t> February 6, 2018 </w:t>
      </w:r>
    </w:p>
    <w:p w14:paraId="39DDAB30"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Redo log files are generally used for instance recovery and media recovery. The data needed for such operations is automatically recorded in the redo log files. However, a redo-based application may require that additional column be logged in the redo log files. The process of logging these additional columns is called </w:t>
      </w:r>
      <w:r w:rsidRPr="00BD0439">
        <w:rPr>
          <w:rFonts w:ascii="Times New Roman" w:eastAsia="Times New Roman" w:hAnsi="Times New Roman" w:cs="Times New Roman"/>
          <w:b/>
          <w:bCs/>
          <w:sz w:val="18"/>
          <w:szCs w:val="18"/>
          <w:lang w:val="en-GB" w:eastAsia="nl-NL"/>
        </w:rPr>
        <w:t>supplemental logging</w:t>
      </w:r>
      <w:r w:rsidRPr="00BD0439">
        <w:rPr>
          <w:rFonts w:ascii="Times New Roman" w:eastAsia="Times New Roman" w:hAnsi="Times New Roman" w:cs="Times New Roman"/>
          <w:sz w:val="18"/>
          <w:szCs w:val="18"/>
          <w:lang w:val="en-GB" w:eastAsia="nl-NL"/>
        </w:rPr>
        <w:t>.</w:t>
      </w:r>
    </w:p>
    <w:p w14:paraId="07FD2DF4"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There are two types of supplemental logging:</w:t>
      </w:r>
    </w:p>
    <w:p w14:paraId="16D89121" w14:textId="77777777" w:rsidR="00BD0439" w:rsidRPr="00BD0439" w:rsidRDefault="00BD0439" w:rsidP="00BD0439">
      <w:pPr>
        <w:pStyle w:val="Geenafstand"/>
        <w:numPr>
          <w:ilvl w:val="0"/>
          <w:numId w:val="4"/>
        </w:numPr>
        <w:rPr>
          <w:rFonts w:ascii="Times New Roman" w:eastAsia="Times New Roman" w:hAnsi="Times New Roman" w:cs="Times New Roman"/>
          <w:sz w:val="18"/>
          <w:szCs w:val="18"/>
          <w:lang w:eastAsia="nl-NL"/>
        </w:rPr>
      </w:pPr>
      <w:r w:rsidRPr="00BD0439">
        <w:rPr>
          <w:rFonts w:ascii="Times New Roman" w:eastAsia="Times New Roman" w:hAnsi="Times New Roman" w:cs="Times New Roman"/>
          <w:sz w:val="18"/>
          <w:szCs w:val="18"/>
          <w:lang w:eastAsia="nl-NL"/>
        </w:rPr>
        <w:t>Minimal Supplemental Logging.</w:t>
      </w:r>
    </w:p>
    <w:p w14:paraId="0D446E44" w14:textId="77777777" w:rsidR="00BD0439" w:rsidRPr="00BD0439" w:rsidRDefault="00BD0439" w:rsidP="00BD0439">
      <w:pPr>
        <w:pStyle w:val="Geenafstand"/>
        <w:numPr>
          <w:ilvl w:val="0"/>
          <w:numId w:val="4"/>
        </w:numPr>
        <w:rPr>
          <w:rFonts w:ascii="Times New Roman" w:eastAsia="Times New Roman" w:hAnsi="Times New Roman" w:cs="Times New Roman"/>
          <w:sz w:val="18"/>
          <w:szCs w:val="18"/>
          <w:lang w:eastAsia="nl-NL"/>
        </w:rPr>
      </w:pPr>
      <w:r w:rsidRPr="00BD0439">
        <w:rPr>
          <w:rFonts w:ascii="Times New Roman" w:eastAsia="Times New Roman" w:hAnsi="Times New Roman" w:cs="Times New Roman"/>
          <w:sz w:val="18"/>
          <w:szCs w:val="18"/>
          <w:lang w:eastAsia="nl-NL"/>
        </w:rPr>
        <w:t>Identification Supplemental Logging</w:t>
      </w:r>
    </w:p>
    <w:p w14:paraId="1546E0ED"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Generally, we have used </w:t>
      </w:r>
      <w:r w:rsidRPr="00BD0439">
        <w:rPr>
          <w:rFonts w:ascii="Times New Roman" w:eastAsia="Times New Roman" w:hAnsi="Times New Roman" w:cs="Times New Roman"/>
          <w:b/>
          <w:bCs/>
          <w:sz w:val="18"/>
          <w:szCs w:val="18"/>
          <w:lang w:val="en-GB" w:eastAsia="nl-NL"/>
        </w:rPr>
        <w:t>Minimal Supplemental logging</w:t>
      </w:r>
      <w:r w:rsidRPr="00BD0439">
        <w:rPr>
          <w:rFonts w:ascii="Times New Roman" w:eastAsia="Times New Roman" w:hAnsi="Times New Roman" w:cs="Times New Roman"/>
          <w:sz w:val="18"/>
          <w:szCs w:val="18"/>
          <w:lang w:val="en-GB" w:eastAsia="nl-NL"/>
        </w:rPr>
        <w:t>, as it does not impose significant overhead on the database generating redo log files. Identification supplemental logging can create overhead on database generating redo log files.</w:t>
      </w:r>
    </w:p>
    <w:p w14:paraId="5B2F9CBE"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sz w:val="18"/>
          <w:szCs w:val="18"/>
          <w:lang w:val="en-GB" w:eastAsia="nl-NL"/>
        </w:rPr>
        <w:t>Minimal Supplemental logging :</w:t>
      </w:r>
    </w:p>
    <w:p w14:paraId="4C9D0B26" w14:textId="6112CB51" w:rsid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Minimal supplemental logging logs the minimal amount of information needed for LogMiner to identify, group, and merge the redo operations associated with </w:t>
      </w:r>
      <w:r w:rsidRPr="00BD0439">
        <w:rPr>
          <w:rFonts w:ascii="Times New Roman" w:eastAsia="Times New Roman" w:hAnsi="Times New Roman" w:cs="Times New Roman"/>
          <w:b/>
          <w:bCs/>
          <w:sz w:val="18"/>
          <w:szCs w:val="18"/>
          <w:lang w:val="en-GB" w:eastAsia="nl-NL"/>
        </w:rPr>
        <w:t>DML changes</w:t>
      </w:r>
      <w:r w:rsidRPr="00BD0439">
        <w:rPr>
          <w:rFonts w:ascii="Times New Roman" w:eastAsia="Times New Roman" w:hAnsi="Times New Roman" w:cs="Times New Roman"/>
          <w:sz w:val="18"/>
          <w:szCs w:val="18"/>
          <w:lang w:val="en-GB" w:eastAsia="nl-NL"/>
        </w:rPr>
        <w:t>. It ensures that LogMiner (and any product building on LogMiner technology) has sufficient information to support chained rows and various storage arrangements, such as cluster tables and </w:t>
      </w:r>
      <w:r w:rsidRPr="00BD0439">
        <w:rPr>
          <w:rFonts w:ascii="Times New Roman" w:eastAsia="Times New Roman" w:hAnsi="Times New Roman" w:cs="Times New Roman"/>
          <w:b/>
          <w:bCs/>
          <w:sz w:val="18"/>
          <w:szCs w:val="18"/>
          <w:lang w:val="en-GB" w:eastAsia="nl-NL"/>
        </w:rPr>
        <w:t>index-organized tables</w:t>
      </w:r>
      <w:r w:rsidRPr="00BD0439">
        <w:rPr>
          <w:rFonts w:ascii="Times New Roman" w:eastAsia="Times New Roman" w:hAnsi="Times New Roman" w:cs="Times New Roman"/>
          <w:sz w:val="18"/>
          <w:szCs w:val="18"/>
          <w:lang w:val="en-GB" w:eastAsia="nl-NL"/>
        </w:rPr>
        <w:t>.</w:t>
      </w:r>
    </w:p>
    <w:p w14:paraId="290EC19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p>
    <w:p w14:paraId="3FC1A0BF"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w:t>
      </w:r>
      <w:r w:rsidRPr="00BD0439">
        <w:rPr>
          <w:rFonts w:ascii="Times New Roman" w:eastAsia="Times New Roman" w:hAnsi="Times New Roman" w:cs="Times New Roman"/>
          <w:b/>
          <w:bCs/>
          <w:sz w:val="18"/>
          <w:szCs w:val="18"/>
          <w:lang w:val="en-GB" w:eastAsia="nl-NL"/>
        </w:rPr>
        <w:t>check</w:t>
      </w:r>
      <w:r w:rsidRPr="00BD0439">
        <w:rPr>
          <w:rFonts w:ascii="Times New Roman" w:eastAsia="Times New Roman" w:hAnsi="Times New Roman" w:cs="Times New Roman"/>
          <w:sz w:val="18"/>
          <w:szCs w:val="18"/>
          <w:lang w:val="en-GB" w:eastAsia="nl-NL"/>
        </w:rPr>
        <w:t> minimal supplemental logging is enabled or not?</w:t>
      </w:r>
    </w:p>
    <w:p w14:paraId="0240A777" w14:textId="5300854F"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SELECT SUPPLEMENTAL_LOG_DATA_MIN FROM V$DATABASE;</w:t>
      </w:r>
    </w:p>
    <w:p w14:paraId="17C9B17C" w14:textId="39E0F8C1" w:rsidR="00BD0439" w:rsidRDefault="00BD0439" w:rsidP="00BD0439">
      <w:pPr>
        <w:pStyle w:val="Geenafstand"/>
        <w:rPr>
          <w:rFonts w:ascii="Consolas" w:eastAsia="Times New Roman" w:hAnsi="Consolas" w:cs="Courier New"/>
          <w:sz w:val="18"/>
          <w:szCs w:val="18"/>
          <w:lang w:val="en-GB" w:eastAsia="nl-NL"/>
        </w:rPr>
      </w:pPr>
      <w:r w:rsidRPr="00BD0439">
        <w:rPr>
          <w:rFonts w:ascii="Consolas" w:eastAsia="Times New Roman" w:hAnsi="Consolas" w:cs="Courier New"/>
          <w:sz w:val="18"/>
          <w:szCs w:val="18"/>
          <w:lang w:val="en-GB" w:eastAsia="nl-NL"/>
        </w:rPr>
        <w:t>NO</w:t>
      </w:r>
    </w:p>
    <w:p w14:paraId="06B3E406" w14:textId="77777777" w:rsidR="00BD0439" w:rsidRPr="00BD0439" w:rsidRDefault="00BD0439" w:rsidP="00BD0439">
      <w:pPr>
        <w:pStyle w:val="Geenafstand"/>
        <w:rPr>
          <w:rFonts w:ascii="Consolas" w:eastAsia="Times New Roman" w:hAnsi="Consolas" w:cs="Courier New"/>
          <w:sz w:val="18"/>
          <w:szCs w:val="18"/>
          <w:lang w:val="en-GB" w:eastAsia="nl-NL"/>
        </w:rPr>
      </w:pPr>
    </w:p>
    <w:p w14:paraId="2FAA9B25" w14:textId="52A6C107" w:rsidR="00BD0439" w:rsidRPr="00890439" w:rsidRDefault="00890439" w:rsidP="00BD0439">
      <w:pPr>
        <w:pStyle w:val="Geenafstand"/>
        <w:rPr>
          <w:rFonts w:ascii="Times New Roman" w:eastAsia="Times New Roman" w:hAnsi="Times New Roman" w:cs="Times New Roman"/>
          <w:b/>
          <w:bCs/>
          <w:color w:val="0070C0"/>
          <w:sz w:val="18"/>
          <w:szCs w:val="18"/>
          <w:lang w:val="en-GB" w:eastAsia="nl-NL"/>
        </w:rPr>
      </w:pPr>
      <w:r w:rsidRPr="00890439">
        <w:rPr>
          <w:rFonts w:ascii="Times New Roman" w:eastAsia="Times New Roman" w:hAnsi="Times New Roman" w:cs="Times New Roman"/>
          <w:b/>
          <w:bCs/>
          <w:color w:val="0070C0"/>
          <w:sz w:val="18"/>
          <w:szCs w:val="18"/>
          <w:lang w:val="en-GB" w:eastAsia="nl-NL"/>
        </w:rPr>
        <w:t xml:space="preserve">ONLY: </w:t>
      </w:r>
      <w:r w:rsidR="00BD0439" w:rsidRPr="00890439">
        <w:rPr>
          <w:rFonts w:ascii="Times New Roman" w:eastAsia="Times New Roman" w:hAnsi="Times New Roman" w:cs="Times New Roman"/>
          <w:b/>
          <w:bCs/>
          <w:color w:val="0070C0"/>
          <w:sz w:val="18"/>
          <w:szCs w:val="18"/>
          <w:lang w:val="en-GB" w:eastAsia="nl-NL"/>
        </w:rPr>
        <w:t>To enable supplemental logging</w:t>
      </w:r>
    </w:p>
    <w:p w14:paraId="3F0E9DA7" w14:textId="3E3F80D6"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ALTER DATABASE ADD SUPPLEMENTAL LOG DATA;</w:t>
      </w:r>
    </w:p>
    <w:p w14:paraId="28DDD3CB" w14:textId="77777777" w:rsidR="00BD0439" w:rsidRDefault="00BD0439" w:rsidP="00BD0439">
      <w:pPr>
        <w:pStyle w:val="Geenafstand"/>
        <w:rPr>
          <w:rFonts w:ascii="Times New Roman" w:eastAsia="Times New Roman" w:hAnsi="Times New Roman" w:cs="Times New Roman"/>
          <w:b/>
          <w:bCs/>
          <w:sz w:val="18"/>
          <w:szCs w:val="18"/>
          <w:lang w:val="en-GB" w:eastAsia="nl-NL"/>
        </w:rPr>
      </w:pPr>
    </w:p>
    <w:p w14:paraId="2EC2E6E3" w14:textId="685891CA"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sz w:val="18"/>
          <w:szCs w:val="18"/>
          <w:lang w:val="en-GB" w:eastAsia="nl-NL"/>
        </w:rPr>
        <w:t>Oracle recommends that you at least enable minimal supplemental logging for LogMiner.</w:t>
      </w:r>
    </w:p>
    <w:p w14:paraId="558B1860" w14:textId="77777777" w:rsidR="00890439" w:rsidRDefault="00890439" w:rsidP="00BD0439">
      <w:pPr>
        <w:pStyle w:val="Geenafstand"/>
        <w:rPr>
          <w:rFonts w:ascii="Times New Roman" w:eastAsia="Times New Roman" w:hAnsi="Times New Roman" w:cs="Times New Roman"/>
          <w:b/>
          <w:bCs/>
          <w:sz w:val="18"/>
          <w:szCs w:val="18"/>
          <w:lang w:val="en-GB" w:eastAsia="nl-NL"/>
        </w:rPr>
      </w:pPr>
    </w:p>
    <w:p w14:paraId="0620566E" w14:textId="3BA57520"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sz w:val="18"/>
          <w:szCs w:val="18"/>
          <w:lang w:val="en-GB" w:eastAsia="nl-NL"/>
        </w:rPr>
        <w:t>Identification Supplemental Logging</w:t>
      </w:r>
    </w:p>
    <w:p w14:paraId="21A063C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Identification Supplemental logging is useful when redo log files are mined at Logical Standby database and not at Source database Instance. Using database identification key logging, you can enable database-wide before-image logging for all updates by specifying one or more of the following options to the ALTER DATABASE ADD SUPPLEMENTAL LOG  statement.</w:t>
      </w:r>
    </w:p>
    <w:p w14:paraId="2120640B"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There is </w:t>
      </w:r>
      <w:r w:rsidRPr="00BD0439">
        <w:rPr>
          <w:rFonts w:ascii="Times New Roman" w:eastAsia="Times New Roman" w:hAnsi="Times New Roman" w:cs="Times New Roman"/>
          <w:b/>
          <w:bCs/>
          <w:sz w:val="18"/>
          <w:szCs w:val="18"/>
          <w:lang w:val="en-GB" w:eastAsia="nl-NL"/>
        </w:rPr>
        <w:t>four</w:t>
      </w:r>
      <w:r w:rsidRPr="00BD0439">
        <w:rPr>
          <w:rFonts w:ascii="Times New Roman" w:eastAsia="Times New Roman" w:hAnsi="Times New Roman" w:cs="Times New Roman"/>
          <w:sz w:val="18"/>
          <w:szCs w:val="18"/>
          <w:lang w:val="en-GB" w:eastAsia="nl-NL"/>
        </w:rPr>
        <w:t> option with ALTER DATABASE ADD SUPPLEMENTAL LOG:</w:t>
      </w:r>
    </w:p>
    <w:p w14:paraId="72AACDEA" w14:textId="77777777" w:rsidR="00BD0439" w:rsidRPr="00BD0439" w:rsidRDefault="00BD0439" w:rsidP="00BD0439">
      <w:pPr>
        <w:pStyle w:val="Geenafstand"/>
        <w:numPr>
          <w:ilvl w:val="0"/>
          <w:numId w:val="5"/>
        </w:numPr>
        <w:rPr>
          <w:rFonts w:ascii="Times New Roman" w:eastAsia="Times New Roman" w:hAnsi="Times New Roman" w:cs="Times New Roman"/>
          <w:color w:val="0070C0"/>
          <w:sz w:val="18"/>
          <w:szCs w:val="18"/>
          <w:lang w:eastAsia="nl-NL"/>
        </w:rPr>
      </w:pPr>
      <w:r w:rsidRPr="00BD0439">
        <w:rPr>
          <w:rFonts w:ascii="Times New Roman" w:eastAsia="Times New Roman" w:hAnsi="Times New Roman" w:cs="Times New Roman"/>
          <w:color w:val="0070C0"/>
          <w:sz w:val="18"/>
          <w:szCs w:val="18"/>
          <w:lang w:eastAsia="nl-NL"/>
        </w:rPr>
        <w:t>ALL</w:t>
      </w:r>
    </w:p>
    <w:p w14:paraId="1DAA74A2" w14:textId="77777777" w:rsidR="00BD0439" w:rsidRPr="00BD0439" w:rsidRDefault="00BD0439" w:rsidP="00BD0439">
      <w:pPr>
        <w:pStyle w:val="Geenafstand"/>
        <w:numPr>
          <w:ilvl w:val="0"/>
          <w:numId w:val="5"/>
        </w:numPr>
        <w:rPr>
          <w:rFonts w:ascii="Times New Roman" w:eastAsia="Times New Roman" w:hAnsi="Times New Roman" w:cs="Times New Roman"/>
          <w:color w:val="0070C0"/>
          <w:sz w:val="18"/>
          <w:szCs w:val="18"/>
          <w:lang w:eastAsia="nl-NL"/>
        </w:rPr>
      </w:pPr>
      <w:r w:rsidRPr="00BD0439">
        <w:rPr>
          <w:rFonts w:ascii="Times New Roman" w:eastAsia="Times New Roman" w:hAnsi="Times New Roman" w:cs="Times New Roman"/>
          <w:color w:val="0070C0"/>
          <w:sz w:val="18"/>
          <w:szCs w:val="18"/>
          <w:lang w:eastAsia="nl-NL"/>
        </w:rPr>
        <w:t>PRIMARY KEY</w:t>
      </w:r>
    </w:p>
    <w:p w14:paraId="2F49309C" w14:textId="77777777" w:rsidR="00BD0439" w:rsidRPr="00BD0439" w:rsidRDefault="00BD0439" w:rsidP="00BD0439">
      <w:pPr>
        <w:pStyle w:val="Geenafstand"/>
        <w:numPr>
          <w:ilvl w:val="0"/>
          <w:numId w:val="5"/>
        </w:numPr>
        <w:rPr>
          <w:rFonts w:ascii="Times New Roman" w:eastAsia="Times New Roman" w:hAnsi="Times New Roman" w:cs="Times New Roman"/>
          <w:color w:val="0070C0"/>
          <w:sz w:val="18"/>
          <w:szCs w:val="18"/>
          <w:lang w:eastAsia="nl-NL"/>
        </w:rPr>
      </w:pPr>
      <w:r w:rsidRPr="00BD0439">
        <w:rPr>
          <w:rFonts w:ascii="Times New Roman" w:eastAsia="Times New Roman" w:hAnsi="Times New Roman" w:cs="Times New Roman"/>
          <w:color w:val="0070C0"/>
          <w:sz w:val="18"/>
          <w:szCs w:val="18"/>
          <w:lang w:eastAsia="nl-NL"/>
        </w:rPr>
        <w:t>.UNIQUE KEY</w:t>
      </w:r>
    </w:p>
    <w:p w14:paraId="25DAAEA2" w14:textId="77777777" w:rsidR="00BD0439" w:rsidRPr="00BD0439" w:rsidRDefault="00BD0439" w:rsidP="00BD0439">
      <w:pPr>
        <w:pStyle w:val="Geenafstand"/>
        <w:numPr>
          <w:ilvl w:val="0"/>
          <w:numId w:val="5"/>
        </w:numPr>
        <w:rPr>
          <w:rFonts w:ascii="Times New Roman" w:eastAsia="Times New Roman" w:hAnsi="Times New Roman" w:cs="Times New Roman"/>
          <w:color w:val="0070C0"/>
          <w:sz w:val="18"/>
          <w:szCs w:val="18"/>
          <w:lang w:eastAsia="nl-NL"/>
        </w:rPr>
      </w:pPr>
      <w:r w:rsidRPr="00BD0439">
        <w:rPr>
          <w:rFonts w:ascii="Times New Roman" w:eastAsia="Times New Roman" w:hAnsi="Times New Roman" w:cs="Times New Roman"/>
          <w:color w:val="0070C0"/>
          <w:sz w:val="18"/>
          <w:szCs w:val="18"/>
          <w:lang w:eastAsia="nl-NL"/>
        </w:rPr>
        <w:t>FOREIGN KEY</w:t>
      </w:r>
    </w:p>
    <w:p w14:paraId="516A4E2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color w:val="0070C0"/>
          <w:sz w:val="18"/>
          <w:szCs w:val="18"/>
          <w:lang w:val="en-GB" w:eastAsia="nl-NL"/>
        </w:rPr>
        <w:t>ALL</w:t>
      </w:r>
      <w:r w:rsidRPr="00BD0439">
        <w:rPr>
          <w:rFonts w:ascii="Times New Roman" w:eastAsia="Times New Roman" w:hAnsi="Times New Roman" w:cs="Times New Roman"/>
          <w:sz w:val="18"/>
          <w:szCs w:val="18"/>
          <w:lang w:val="en-GB" w:eastAsia="nl-NL"/>
        </w:rPr>
        <w:t xml:space="preserve">: This option specifies that after enabling ALL option of supplemental logging , </w:t>
      </w:r>
      <w:r w:rsidRPr="00BD0439">
        <w:rPr>
          <w:rFonts w:ascii="Times New Roman" w:eastAsia="Times New Roman" w:hAnsi="Times New Roman" w:cs="Times New Roman"/>
          <w:b/>
          <w:bCs/>
          <w:color w:val="FF0000"/>
          <w:sz w:val="18"/>
          <w:szCs w:val="18"/>
          <w:lang w:val="en-GB" w:eastAsia="nl-NL"/>
        </w:rPr>
        <w:t>whenever a row is updated all columns of this row will be recorded in redo log file</w:t>
      </w:r>
      <w:r w:rsidRPr="00BD0439">
        <w:rPr>
          <w:rFonts w:ascii="Times New Roman" w:eastAsia="Times New Roman" w:hAnsi="Times New Roman" w:cs="Times New Roman"/>
          <w:sz w:val="18"/>
          <w:szCs w:val="18"/>
          <w:lang w:val="en-GB" w:eastAsia="nl-NL"/>
        </w:rPr>
        <w:t>.</w:t>
      </w:r>
    </w:p>
    <w:p w14:paraId="7644E4B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sz w:val="18"/>
          <w:szCs w:val="18"/>
          <w:lang w:val="en-GB" w:eastAsia="nl-NL"/>
        </w:rPr>
        <w:t>Note</w:t>
      </w:r>
      <w:r w:rsidRPr="00BD0439">
        <w:rPr>
          <w:rFonts w:ascii="Times New Roman" w:eastAsia="Times New Roman" w:hAnsi="Times New Roman" w:cs="Times New Roman"/>
          <w:sz w:val="18"/>
          <w:szCs w:val="18"/>
          <w:lang w:val="en-GB" w:eastAsia="nl-NL"/>
        </w:rPr>
        <w:t>: </w:t>
      </w:r>
      <w:r w:rsidRPr="00BD0439">
        <w:rPr>
          <w:rFonts w:ascii="Times New Roman" w:eastAsia="Times New Roman" w:hAnsi="Times New Roman" w:cs="Times New Roman"/>
          <w:b/>
          <w:bCs/>
          <w:sz w:val="18"/>
          <w:szCs w:val="18"/>
          <w:lang w:val="en-GB" w:eastAsia="nl-NL"/>
        </w:rPr>
        <w:t>LOBs, LONGS, and ADT</w:t>
      </w:r>
      <w:r w:rsidRPr="00BD0439">
        <w:rPr>
          <w:rFonts w:ascii="Times New Roman" w:eastAsia="Times New Roman" w:hAnsi="Times New Roman" w:cs="Times New Roman"/>
          <w:sz w:val="18"/>
          <w:szCs w:val="18"/>
          <w:lang w:val="en-GB" w:eastAsia="nl-NL"/>
        </w:rPr>
        <w:t>[abstract data types] data types will </w:t>
      </w:r>
      <w:r w:rsidRPr="00BD0439">
        <w:rPr>
          <w:rFonts w:ascii="Times New Roman" w:eastAsia="Times New Roman" w:hAnsi="Times New Roman" w:cs="Times New Roman"/>
          <w:b/>
          <w:bCs/>
          <w:sz w:val="18"/>
          <w:szCs w:val="18"/>
          <w:lang w:val="en-GB" w:eastAsia="nl-NL"/>
        </w:rPr>
        <w:t>not</w:t>
      </w:r>
      <w:r w:rsidRPr="00BD0439">
        <w:rPr>
          <w:rFonts w:ascii="Times New Roman" w:eastAsia="Times New Roman" w:hAnsi="Times New Roman" w:cs="Times New Roman"/>
          <w:sz w:val="18"/>
          <w:szCs w:val="18"/>
          <w:lang w:val="en-GB" w:eastAsia="nl-NL"/>
        </w:rPr>
        <w:t> be placed in redo log if any other column is being updated in this row.</w:t>
      </w:r>
    </w:p>
    <w:p w14:paraId="4955B5AB" w14:textId="77777777" w:rsidR="00BD0439" w:rsidRDefault="00BD0439" w:rsidP="00BD0439">
      <w:pPr>
        <w:pStyle w:val="Geenafstand"/>
        <w:rPr>
          <w:rFonts w:ascii="Times New Roman" w:eastAsia="Times New Roman" w:hAnsi="Times New Roman" w:cs="Times New Roman"/>
          <w:sz w:val="18"/>
          <w:szCs w:val="18"/>
          <w:lang w:val="en-GB" w:eastAsia="nl-NL"/>
        </w:rPr>
      </w:pPr>
    </w:p>
    <w:p w14:paraId="4C07234F" w14:textId="00D6BE78"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enable supplemental log data for ALL column</w:t>
      </w:r>
    </w:p>
    <w:p w14:paraId="48E27E04" w14:textId="7827442D"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ALTER DATABASE ADD SUPPLEMENTAL LOG DATA (ALL) COLUMNS;</w:t>
      </w:r>
    </w:p>
    <w:p w14:paraId="7389245B" w14:textId="77777777" w:rsidR="00BD0439" w:rsidRDefault="00BD0439" w:rsidP="00BD0439">
      <w:pPr>
        <w:pStyle w:val="Geenafstand"/>
        <w:rPr>
          <w:rFonts w:ascii="Times New Roman" w:eastAsia="Times New Roman" w:hAnsi="Times New Roman" w:cs="Times New Roman"/>
          <w:sz w:val="18"/>
          <w:szCs w:val="18"/>
          <w:lang w:val="en-GB" w:eastAsia="nl-NL"/>
        </w:rPr>
      </w:pPr>
    </w:p>
    <w:p w14:paraId="4FA90E20" w14:textId="6C4022EF"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check whether it is </w:t>
      </w:r>
      <w:r w:rsidRPr="00BD0439">
        <w:rPr>
          <w:rFonts w:ascii="Times New Roman" w:eastAsia="Times New Roman" w:hAnsi="Times New Roman" w:cs="Times New Roman"/>
          <w:b/>
          <w:bCs/>
          <w:sz w:val="18"/>
          <w:szCs w:val="18"/>
          <w:lang w:val="en-GB" w:eastAsia="nl-NL"/>
        </w:rPr>
        <w:t>enabled or not</w:t>
      </w:r>
    </w:p>
    <w:p w14:paraId="238FBF10" w14:textId="6F44A8DF"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SELECT SUPPLEMENTAL_LOG_DATA_ALL FROM V$DATABASE;</w:t>
      </w:r>
    </w:p>
    <w:p w14:paraId="0DA19D91" w14:textId="77777777" w:rsidR="00BD0439" w:rsidRPr="00BD0439" w:rsidRDefault="00BD0439" w:rsidP="00BD0439">
      <w:pPr>
        <w:pStyle w:val="Geenafstand"/>
        <w:rPr>
          <w:rFonts w:ascii="Consolas" w:eastAsia="Times New Roman" w:hAnsi="Consolas" w:cs="Courier New"/>
          <w:sz w:val="18"/>
          <w:szCs w:val="18"/>
          <w:lang w:val="en-GB" w:eastAsia="nl-NL"/>
        </w:rPr>
      </w:pPr>
      <w:r w:rsidRPr="00BD0439">
        <w:rPr>
          <w:rFonts w:ascii="Consolas" w:eastAsia="Times New Roman" w:hAnsi="Consolas" w:cs="Courier New"/>
          <w:sz w:val="18"/>
          <w:szCs w:val="18"/>
          <w:lang w:val="en-GB" w:eastAsia="nl-NL"/>
        </w:rPr>
        <w:t>YES</w:t>
      </w:r>
    </w:p>
    <w:p w14:paraId="0C2671AF" w14:textId="77777777" w:rsidR="00BD0439" w:rsidRPr="00BD0439" w:rsidRDefault="00BD0439" w:rsidP="00BD0439">
      <w:pPr>
        <w:pStyle w:val="Geenafstand"/>
        <w:rPr>
          <w:rFonts w:ascii="Consolas" w:eastAsia="Times New Roman" w:hAnsi="Consolas" w:cs="Courier New"/>
          <w:sz w:val="18"/>
          <w:szCs w:val="18"/>
          <w:lang w:val="en-GB" w:eastAsia="nl-NL"/>
        </w:rPr>
      </w:pPr>
    </w:p>
    <w:p w14:paraId="39E40E48" w14:textId="77777777" w:rsidR="00BD0439" w:rsidRPr="00BD0439" w:rsidRDefault="00BD0439" w:rsidP="00BD0439">
      <w:pPr>
        <w:pStyle w:val="Geenafstand"/>
        <w:rPr>
          <w:rFonts w:ascii="Times New Roman" w:eastAsia="Times New Roman" w:hAnsi="Times New Roman" w:cs="Times New Roman"/>
          <w:color w:val="0070C0"/>
          <w:sz w:val="18"/>
          <w:szCs w:val="18"/>
          <w:lang w:val="en-GB" w:eastAsia="nl-NL"/>
        </w:rPr>
      </w:pPr>
      <w:r w:rsidRPr="00BD0439">
        <w:rPr>
          <w:rFonts w:ascii="Times New Roman" w:eastAsia="Times New Roman" w:hAnsi="Times New Roman" w:cs="Times New Roman"/>
          <w:b/>
          <w:bCs/>
          <w:color w:val="0070C0"/>
          <w:sz w:val="18"/>
          <w:szCs w:val="18"/>
          <w:lang w:val="en-GB" w:eastAsia="nl-NL"/>
        </w:rPr>
        <w:t>PRIMARY KEY</w:t>
      </w:r>
    </w:p>
    <w:p w14:paraId="7D04B379"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This option causes the database to place all columns of a row’s primary key in the redo log file whenever a row containing a primary key is updated (even if no value in the primary key has changed).</w:t>
      </w:r>
    </w:p>
    <w:p w14:paraId="38662890"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FB47A9">
        <w:rPr>
          <w:rFonts w:ascii="Times New Roman" w:eastAsia="Times New Roman" w:hAnsi="Times New Roman" w:cs="Times New Roman"/>
          <w:b/>
          <w:bCs/>
          <w:sz w:val="18"/>
          <w:szCs w:val="18"/>
          <w:lang w:val="en-GB" w:eastAsia="nl-NL"/>
        </w:rPr>
        <w:t>If table does not contain Primary Key but have unique key then unique key is chosen for logging</w:t>
      </w:r>
      <w:r w:rsidRPr="00BD0439">
        <w:rPr>
          <w:rFonts w:ascii="Times New Roman" w:eastAsia="Times New Roman" w:hAnsi="Times New Roman" w:cs="Times New Roman"/>
          <w:sz w:val="18"/>
          <w:szCs w:val="18"/>
          <w:lang w:val="en-GB" w:eastAsia="nl-NL"/>
        </w:rPr>
        <w:t xml:space="preserve"> . If table is having multiple unique key then one of the unique key is chosen for logging.</w:t>
      </w:r>
    </w:p>
    <w:p w14:paraId="422EDCAD"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If table does not contain either primary key or unique key then ALL columns are used for logging and gives same behavior as supplemental_log_data_all.</w:t>
      </w:r>
    </w:p>
    <w:p w14:paraId="1AD4B3D0" w14:textId="2C9FE202" w:rsidR="00BD0439" w:rsidRPr="0035072B" w:rsidRDefault="00BD0439" w:rsidP="00BD0439">
      <w:pPr>
        <w:pStyle w:val="Geenafstand"/>
        <w:rPr>
          <w:rFonts w:ascii="Times New Roman" w:eastAsia="Times New Roman" w:hAnsi="Times New Roman" w:cs="Times New Roman"/>
          <w:b/>
          <w:bCs/>
          <w:color w:val="0070C0"/>
          <w:sz w:val="18"/>
          <w:szCs w:val="18"/>
          <w:lang w:val="en-GB" w:eastAsia="nl-NL"/>
        </w:rPr>
      </w:pPr>
      <w:r w:rsidRPr="0035072B">
        <w:rPr>
          <w:rFonts w:ascii="Times New Roman" w:eastAsia="Times New Roman" w:hAnsi="Times New Roman" w:cs="Times New Roman"/>
          <w:b/>
          <w:bCs/>
          <w:color w:val="0070C0"/>
          <w:sz w:val="18"/>
          <w:szCs w:val="18"/>
          <w:lang w:val="en-GB" w:eastAsia="nl-NL"/>
        </w:rPr>
        <w:lastRenderedPageBreak/>
        <w:t>NOTE: Oracle recommends when you enable primary key supplemental logging all or most tables be defined to have primary or unique index keys.</w:t>
      </w:r>
    </w:p>
    <w:p w14:paraId="0CAE2D1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p>
    <w:p w14:paraId="6D02F9AB"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enable primary key supplemental logging :</w:t>
      </w:r>
    </w:p>
    <w:p w14:paraId="2630FD6C" w14:textId="11046DFA"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ALTER DATABASE ADD SUPPLEMENTAL LOG DATA (PRIMARY KEY) COLUMNS;</w:t>
      </w:r>
    </w:p>
    <w:p w14:paraId="4DD6A023" w14:textId="77777777" w:rsidR="00BD0439" w:rsidRDefault="00BD0439" w:rsidP="00BD0439">
      <w:pPr>
        <w:pStyle w:val="Geenafstand"/>
        <w:rPr>
          <w:rFonts w:ascii="Times New Roman" w:eastAsia="Times New Roman" w:hAnsi="Times New Roman" w:cs="Times New Roman"/>
          <w:sz w:val="18"/>
          <w:szCs w:val="18"/>
          <w:lang w:val="en-GB" w:eastAsia="nl-NL"/>
        </w:rPr>
      </w:pPr>
    </w:p>
    <w:p w14:paraId="491C8D8A" w14:textId="620751B6"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check whether primary key supplemental logging is </w:t>
      </w:r>
      <w:r w:rsidRPr="00BD0439">
        <w:rPr>
          <w:rFonts w:ascii="Times New Roman" w:eastAsia="Times New Roman" w:hAnsi="Times New Roman" w:cs="Times New Roman"/>
          <w:b/>
          <w:bCs/>
          <w:sz w:val="18"/>
          <w:szCs w:val="18"/>
          <w:lang w:val="en-GB" w:eastAsia="nl-NL"/>
        </w:rPr>
        <w:t>enabled or not</w:t>
      </w:r>
      <w:r w:rsidRPr="00BD0439">
        <w:rPr>
          <w:rFonts w:ascii="Times New Roman" w:eastAsia="Times New Roman" w:hAnsi="Times New Roman" w:cs="Times New Roman"/>
          <w:sz w:val="18"/>
          <w:szCs w:val="18"/>
          <w:lang w:val="en-GB" w:eastAsia="nl-NL"/>
        </w:rPr>
        <w:t> :</w:t>
      </w:r>
    </w:p>
    <w:p w14:paraId="676EBDBF" w14:textId="3DCA4392"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SELECT SUPPLEMENTAL_LOG_DATA_PK FROM V$DATABASE;</w:t>
      </w:r>
    </w:p>
    <w:p w14:paraId="77FFDC1D" w14:textId="77777777" w:rsidR="00BD0439" w:rsidRPr="00BD0439" w:rsidRDefault="00BD0439" w:rsidP="00BD0439">
      <w:pPr>
        <w:pStyle w:val="Geenafstand"/>
        <w:rPr>
          <w:rFonts w:ascii="Consolas" w:eastAsia="Times New Roman" w:hAnsi="Consolas" w:cs="Courier New"/>
          <w:sz w:val="18"/>
          <w:szCs w:val="18"/>
          <w:lang w:val="en-GB" w:eastAsia="nl-NL"/>
        </w:rPr>
      </w:pPr>
      <w:r w:rsidRPr="00BD0439">
        <w:rPr>
          <w:rFonts w:ascii="Consolas" w:eastAsia="Times New Roman" w:hAnsi="Consolas" w:cs="Courier New"/>
          <w:sz w:val="18"/>
          <w:szCs w:val="18"/>
          <w:lang w:val="en-GB" w:eastAsia="nl-NL"/>
        </w:rPr>
        <w:t>YES</w:t>
      </w:r>
    </w:p>
    <w:p w14:paraId="312B542E" w14:textId="77777777" w:rsidR="00BD0439" w:rsidRDefault="00BD0439" w:rsidP="00BD0439">
      <w:pPr>
        <w:pStyle w:val="Geenafstand"/>
        <w:rPr>
          <w:rFonts w:ascii="Times New Roman" w:eastAsia="Times New Roman" w:hAnsi="Times New Roman" w:cs="Times New Roman"/>
          <w:b/>
          <w:bCs/>
          <w:sz w:val="18"/>
          <w:szCs w:val="18"/>
          <w:lang w:val="en-GB" w:eastAsia="nl-NL"/>
        </w:rPr>
      </w:pPr>
    </w:p>
    <w:p w14:paraId="2DAC3A8C" w14:textId="6FBC984A"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color w:val="0070C0"/>
          <w:sz w:val="18"/>
          <w:szCs w:val="18"/>
          <w:lang w:val="en-GB" w:eastAsia="nl-NL"/>
        </w:rPr>
        <w:t xml:space="preserve">UNIQUE KEY </w:t>
      </w:r>
      <w:r w:rsidRPr="00BD0439">
        <w:rPr>
          <w:rFonts w:ascii="Times New Roman" w:eastAsia="Times New Roman" w:hAnsi="Times New Roman" w:cs="Times New Roman"/>
          <w:b/>
          <w:bCs/>
          <w:sz w:val="18"/>
          <w:szCs w:val="18"/>
          <w:lang w:val="en-GB" w:eastAsia="nl-NL"/>
        </w:rPr>
        <w:t>:</w:t>
      </w:r>
    </w:p>
    <w:p w14:paraId="434EE9FF"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With this option, database places all columns of a composite unique key or bitmap index in the redo log file if any column of composite unique key or bitmap index is being updated. A unique index can be created with unique constraint or unique index.</w:t>
      </w:r>
    </w:p>
    <w:p w14:paraId="58931368" w14:textId="77777777" w:rsidR="00BD0439" w:rsidRDefault="00BD0439" w:rsidP="00BD0439">
      <w:pPr>
        <w:pStyle w:val="Geenafstand"/>
        <w:rPr>
          <w:rFonts w:ascii="Times New Roman" w:eastAsia="Times New Roman" w:hAnsi="Times New Roman" w:cs="Times New Roman"/>
          <w:sz w:val="18"/>
          <w:szCs w:val="18"/>
          <w:lang w:val="en-GB" w:eastAsia="nl-NL"/>
        </w:rPr>
      </w:pPr>
    </w:p>
    <w:p w14:paraId="4573AD02" w14:textId="321B337D" w:rsid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enable unique key supplemental logging :</w:t>
      </w:r>
    </w:p>
    <w:p w14:paraId="01C1099C" w14:textId="77777777"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ALTER DATABASE ADD SUPPLEMENTAL LOG DATA(UNIQUE) COLUMNS;</w:t>
      </w:r>
    </w:p>
    <w:p w14:paraId="6FC1241B" w14:textId="77777777" w:rsidR="00BD0439" w:rsidRDefault="00BD0439" w:rsidP="00BD0439">
      <w:pPr>
        <w:pStyle w:val="Geenafstand"/>
        <w:rPr>
          <w:rFonts w:ascii="Times New Roman" w:eastAsia="Times New Roman" w:hAnsi="Times New Roman" w:cs="Times New Roman"/>
          <w:sz w:val="18"/>
          <w:szCs w:val="18"/>
          <w:lang w:val="en-GB" w:eastAsia="nl-NL"/>
        </w:rPr>
      </w:pPr>
    </w:p>
    <w:p w14:paraId="5110939B" w14:textId="4DBD3C5A"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check whether unique key supplemental logging is </w:t>
      </w:r>
      <w:r w:rsidRPr="00BD0439">
        <w:rPr>
          <w:rFonts w:ascii="Times New Roman" w:eastAsia="Times New Roman" w:hAnsi="Times New Roman" w:cs="Times New Roman"/>
          <w:b/>
          <w:bCs/>
          <w:sz w:val="18"/>
          <w:szCs w:val="18"/>
          <w:lang w:val="en-GB" w:eastAsia="nl-NL"/>
        </w:rPr>
        <w:t>enabled or not</w:t>
      </w:r>
      <w:r w:rsidRPr="00BD0439">
        <w:rPr>
          <w:rFonts w:ascii="Times New Roman" w:eastAsia="Times New Roman" w:hAnsi="Times New Roman" w:cs="Times New Roman"/>
          <w:sz w:val="18"/>
          <w:szCs w:val="18"/>
          <w:lang w:val="en-GB" w:eastAsia="nl-NL"/>
        </w:rPr>
        <w:t> :</w:t>
      </w:r>
    </w:p>
    <w:p w14:paraId="03FB7EE6" w14:textId="5F9310B9"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SELECT SUPPLEMENTAL_LOG_DATA_UI FROM V$DATABASE;</w:t>
      </w:r>
    </w:p>
    <w:p w14:paraId="625A332B" w14:textId="77777777" w:rsidR="00BD0439" w:rsidRPr="00BD0439" w:rsidRDefault="00BD0439" w:rsidP="00BD0439">
      <w:pPr>
        <w:pStyle w:val="Geenafstand"/>
        <w:rPr>
          <w:rFonts w:ascii="Consolas" w:eastAsia="Times New Roman" w:hAnsi="Consolas" w:cs="Courier New"/>
          <w:sz w:val="18"/>
          <w:szCs w:val="18"/>
          <w:lang w:val="en-GB" w:eastAsia="nl-NL"/>
        </w:rPr>
      </w:pPr>
      <w:r w:rsidRPr="00BD0439">
        <w:rPr>
          <w:rFonts w:ascii="Consolas" w:eastAsia="Times New Roman" w:hAnsi="Consolas" w:cs="Courier New"/>
          <w:sz w:val="18"/>
          <w:szCs w:val="18"/>
          <w:lang w:val="en-GB" w:eastAsia="nl-NL"/>
        </w:rPr>
        <w:t>YES</w:t>
      </w:r>
    </w:p>
    <w:p w14:paraId="78FEB42F" w14:textId="77777777" w:rsidR="00BD0439" w:rsidRDefault="00BD0439" w:rsidP="00BD0439">
      <w:pPr>
        <w:pStyle w:val="Geenafstand"/>
        <w:rPr>
          <w:rFonts w:ascii="Times New Roman" w:eastAsia="Times New Roman" w:hAnsi="Times New Roman" w:cs="Times New Roman"/>
          <w:b/>
          <w:bCs/>
          <w:sz w:val="18"/>
          <w:szCs w:val="18"/>
          <w:lang w:val="en-GB" w:eastAsia="nl-NL"/>
        </w:rPr>
      </w:pPr>
    </w:p>
    <w:p w14:paraId="3969F082" w14:textId="101E6468" w:rsidR="00BD0439" w:rsidRPr="00BD0439" w:rsidRDefault="00BD0439" w:rsidP="00BD0439">
      <w:pPr>
        <w:pStyle w:val="Geenafstand"/>
        <w:rPr>
          <w:rFonts w:ascii="Times New Roman" w:eastAsia="Times New Roman" w:hAnsi="Times New Roman" w:cs="Times New Roman"/>
          <w:color w:val="0070C0"/>
          <w:sz w:val="18"/>
          <w:szCs w:val="18"/>
          <w:lang w:val="en-GB" w:eastAsia="nl-NL"/>
        </w:rPr>
      </w:pPr>
      <w:r w:rsidRPr="00BD0439">
        <w:rPr>
          <w:rFonts w:ascii="Times New Roman" w:eastAsia="Times New Roman" w:hAnsi="Times New Roman" w:cs="Times New Roman"/>
          <w:b/>
          <w:bCs/>
          <w:color w:val="0070C0"/>
          <w:sz w:val="18"/>
          <w:szCs w:val="18"/>
          <w:lang w:val="en-GB" w:eastAsia="nl-NL"/>
        </w:rPr>
        <w:t>FOREIGN KEY</w:t>
      </w:r>
    </w:p>
    <w:p w14:paraId="303C76AE"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This option causes the database to place all columns of a row’s foreign key in the redo log file if any column belonging to the foreign key is modified.</w:t>
      </w:r>
    </w:p>
    <w:p w14:paraId="7C7C2C06" w14:textId="77777777" w:rsidR="00BD0439" w:rsidRDefault="00BD0439" w:rsidP="00BD0439">
      <w:pPr>
        <w:pStyle w:val="Geenafstand"/>
        <w:rPr>
          <w:rFonts w:ascii="Times New Roman" w:eastAsia="Times New Roman" w:hAnsi="Times New Roman" w:cs="Times New Roman"/>
          <w:sz w:val="18"/>
          <w:szCs w:val="18"/>
          <w:lang w:val="en-GB" w:eastAsia="nl-NL"/>
        </w:rPr>
      </w:pPr>
    </w:p>
    <w:p w14:paraId="1AA1C7AE" w14:textId="1D5C642F" w:rsid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enable foreign key supplemental log data</w:t>
      </w:r>
    </w:p>
    <w:p w14:paraId="4B762937" w14:textId="77777777"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ALTER DATABASE ADD SUPPLEMENTAL LOG DATA(FOREIGN KEY) COLUMNS;</w:t>
      </w:r>
    </w:p>
    <w:p w14:paraId="72925745" w14:textId="77777777" w:rsidR="00BD0439" w:rsidRDefault="00BD0439" w:rsidP="00BD0439">
      <w:pPr>
        <w:pStyle w:val="Geenafstand"/>
        <w:rPr>
          <w:rFonts w:ascii="Times New Roman" w:eastAsia="Times New Roman" w:hAnsi="Times New Roman" w:cs="Times New Roman"/>
          <w:sz w:val="18"/>
          <w:szCs w:val="18"/>
          <w:lang w:val="en-GB" w:eastAsia="nl-NL"/>
        </w:rPr>
      </w:pPr>
    </w:p>
    <w:p w14:paraId="6CF773B4" w14:textId="45B958D9"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To check whether foreign key supplemental logging is enabled or not</w:t>
      </w:r>
    </w:p>
    <w:p w14:paraId="6C1EB93F" w14:textId="732AD51E"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SQL&gt; SELECT SUPPLEMENTAL_LOG_DATA_FK FROM V$DATABASE;</w:t>
      </w:r>
    </w:p>
    <w:p w14:paraId="4BEFDA98" w14:textId="77777777" w:rsidR="00BD0439" w:rsidRPr="00BD0439" w:rsidRDefault="00BD0439" w:rsidP="00BD0439">
      <w:pPr>
        <w:pStyle w:val="Geenafstand"/>
        <w:rPr>
          <w:rFonts w:ascii="Consolas" w:eastAsia="Times New Roman" w:hAnsi="Consolas" w:cs="Courier New"/>
          <w:sz w:val="18"/>
          <w:szCs w:val="18"/>
          <w:lang w:val="en-GB" w:eastAsia="nl-NL"/>
        </w:rPr>
      </w:pPr>
      <w:r w:rsidRPr="00BD0439">
        <w:rPr>
          <w:rFonts w:ascii="Consolas" w:eastAsia="Times New Roman" w:hAnsi="Consolas" w:cs="Courier New"/>
          <w:sz w:val="18"/>
          <w:szCs w:val="18"/>
          <w:lang w:val="en-GB" w:eastAsia="nl-NL"/>
        </w:rPr>
        <w:t>YES</w:t>
      </w:r>
    </w:p>
    <w:p w14:paraId="67C2B3B9" w14:textId="77777777" w:rsidR="00BD0439" w:rsidRDefault="00BD0439" w:rsidP="00BD0439">
      <w:pPr>
        <w:pStyle w:val="Geenafstand"/>
        <w:rPr>
          <w:rFonts w:ascii="Times New Roman" w:eastAsia="Times New Roman" w:hAnsi="Times New Roman" w:cs="Times New Roman"/>
          <w:sz w:val="18"/>
          <w:szCs w:val="18"/>
          <w:lang w:val="en-GB" w:eastAsia="nl-NL"/>
        </w:rPr>
      </w:pPr>
    </w:p>
    <w:p w14:paraId="4BA1D65B" w14:textId="00EB8E6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Thank you for giving your valuable time to read the above information.</w:t>
      </w:r>
    </w:p>
    <w:p w14:paraId="1AA93DE6"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If you want to be updated with all our articles send us the Invitation or Follow us:</w:t>
      </w:r>
    </w:p>
    <w:p w14:paraId="69B8560D" w14:textId="77777777" w:rsidR="00BD0439" w:rsidRPr="00BD0439" w:rsidRDefault="00BD0439" w:rsidP="00BD0439">
      <w:pPr>
        <w:pStyle w:val="Geenafstand"/>
        <w:rPr>
          <w:rFonts w:ascii="Times New Roman" w:eastAsia="Times New Roman" w:hAnsi="Times New Roman" w:cs="Times New Roman"/>
          <w:sz w:val="18"/>
          <w:szCs w:val="18"/>
          <w:lang w:eastAsia="nl-NL"/>
        </w:rPr>
      </w:pPr>
      <w:r w:rsidRPr="00BD0439">
        <w:rPr>
          <w:rFonts w:ascii="Times New Roman" w:eastAsia="Times New Roman" w:hAnsi="Times New Roman" w:cs="Times New Roman"/>
          <w:b/>
          <w:bCs/>
          <w:sz w:val="18"/>
          <w:szCs w:val="18"/>
          <w:lang w:eastAsia="nl-NL"/>
        </w:rPr>
        <w:t>Skant Gupta’s</w:t>
      </w:r>
      <w:r w:rsidRPr="00BD0439">
        <w:rPr>
          <w:rFonts w:ascii="Times New Roman" w:eastAsia="Times New Roman" w:hAnsi="Times New Roman" w:cs="Times New Roman"/>
          <w:sz w:val="18"/>
          <w:szCs w:val="18"/>
          <w:lang w:eastAsia="nl-NL"/>
        </w:rPr>
        <w:t> LinkedIn: </w:t>
      </w:r>
      <w:hyperlink r:id="rId7" w:history="1">
        <w:r w:rsidRPr="00BD0439">
          <w:rPr>
            <w:rFonts w:ascii="Times New Roman" w:eastAsia="Times New Roman" w:hAnsi="Times New Roman" w:cs="Times New Roman"/>
            <w:color w:val="A03717"/>
            <w:sz w:val="18"/>
            <w:szCs w:val="18"/>
            <w:u w:val="single"/>
            <w:lang w:eastAsia="nl-NL"/>
          </w:rPr>
          <w:t>www.linkedin.com/in/skantali/</w:t>
        </w:r>
      </w:hyperlink>
    </w:p>
    <w:p w14:paraId="5FCA2516" w14:textId="77777777" w:rsidR="00BD0439" w:rsidRPr="00BD0439" w:rsidRDefault="00BD0439" w:rsidP="00BD0439">
      <w:pPr>
        <w:pStyle w:val="Geenafstand"/>
        <w:rPr>
          <w:rFonts w:ascii="Times New Roman" w:eastAsia="Times New Roman" w:hAnsi="Times New Roman" w:cs="Times New Roman"/>
          <w:sz w:val="18"/>
          <w:szCs w:val="18"/>
          <w:lang w:eastAsia="nl-NL"/>
        </w:rPr>
      </w:pPr>
      <w:r w:rsidRPr="00BD0439">
        <w:rPr>
          <w:rFonts w:ascii="Times New Roman" w:eastAsia="Times New Roman" w:hAnsi="Times New Roman" w:cs="Times New Roman"/>
          <w:b/>
          <w:bCs/>
          <w:sz w:val="18"/>
          <w:szCs w:val="18"/>
          <w:lang w:eastAsia="nl-NL"/>
        </w:rPr>
        <w:t>Joel Perez’s</w:t>
      </w:r>
      <w:r w:rsidRPr="00BD0439">
        <w:rPr>
          <w:rFonts w:ascii="Times New Roman" w:eastAsia="Times New Roman" w:hAnsi="Times New Roman" w:cs="Times New Roman"/>
          <w:sz w:val="18"/>
          <w:szCs w:val="18"/>
          <w:lang w:eastAsia="nl-NL"/>
        </w:rPr>
        <w:t> LinkedIn: </w:t>
      </w:r>
      <w:hyperlink r:id="rId8" w:history="1">
        <w:r w:rsidRPr="00BD0439">
          <w:rPr>
            <w:rFonts w:ascii="Times New Roman" w:eastAsia="Times New Roman" w:hAnsi="Times New Roman" w:cs="Times New Roman"/>
            <w:b/>
            <w:bCs/>
            <w:color w:val="A03717"/>
            <w:sz w:val="18"/>
            <w:szCs w:val="18"/>
            <w:lang w:eastAsia="nl-NL"/>
          </w:rPr>
          <w:t>Joel Perez’s Profile</w:t>
        </w:r>
      </w:hyperlink>
    </w:p>
    <w:p w14:paraId="68FD9A33"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b/>
          <w:bCs/>
          <w:sz w:val="18"/>
          <w:szCs w:val="18"/>
          <w:lang w:val="en-GB" w:eastAsia="nl-NL"/>
        </w:rPr>
        <w:t>Anuradha’s </w:t>
      </w:r>
      <w:r w:rsidRPr="00BD0439">
        <w:rPr>
          <w:rFonts w:ascii="Times New Roman" w:eastAsia="Times New Roman" w:hAnsi="Times New Roman" w:cs="Times New Roman"/>
          <w:sz w:val="18"/>
          <w:szCs w:val="18"/>
          <w:lang w:val="en-GB" w:eastAsia="nl-NL"/>
        </w:rPr>
        <w:t>LinkedIn: </w:t>
      </w:r>
      <w:hyperlink r:id="rId9" w:history="1">
        <w:r w:rsidRPr="00BD0439">
          <w:rPr>
            <w:rFonts w:ascii="Times New Roman" w:eastAsia="Times New Roman" w:hAnsi="Times New Roman" w:cs="Times New Roman"/>
            <w:b/>
            <w:bCs/>
            <w:color w:val="A03717"/>
            <w:sz w:val="18"/>
            <w:szCs w:val="18"/>
            <w:u w:val="single"/>
            <w:lang w:val="en-GB" w:eastAsia="nl-NL"/>
          </w:rPr>
          <w:t>Anuradha’s Profile</w:t>
        </w:r>
      </w:hyperlink>
    </w:p>
    <w:p w14:paraId="6411953B"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LinkedIn Group: </w:t>
      </w:r>
      <w:hyperlink r:id="rId10" w:history="1">
        <w:r w:rsidRPr="00BD0439">
          <w:rPr>
            <w:rFonts w:ascii="Times New Roman" w:eastAsia="Times New Roman" w:hAnsi="Times New Roman" w:cs="Times New Roman"/>
            <w:b/>
            <w:bCs/>
            <w:i/>
            <w:iCs/>
            <w:color w:val="A03717"/>
            <w:sz w:val="18"/>
            <w:szCs w:val="18"/>
            <w:u w:val="single"/>
            <w:lang w:val="en-GB" w:eastAsia="nl-NL"/>
          </w:rPr>
          <w:t>Oracle Cloud DBAAS</w:t>
        </w:r>
      </w:hyperlink>
    </w:p>
    <w:p w14:paraId="1196D832" w14:textId="77777777" w:rsidR="00BD0439" w:rsidRPr="00BD0439" w:rsidRDefault="00BD0439" w:rsidP="00BD0439">
      <w:pPr>
        <w:pStyle w:val="Geenafstand"/>
        <w:rPr>
          <w:rFonts w:ascii="Times New Roman" w:eastAsia="Times New Roman" w:hAnsi="Times New Roman" w:cs="Times New Roman"/>
          <w:sz w:val="18"/>
          <w:szCs w:val="18"/>
          <w:lang w:val="en-GB" w:eastAsia="nl-NL"/>
        </w:rPr>
      </w:pPr>
      <w:r w:rsidRPr="00BD0439">
        <w:rPr>
          <w:rFonts w:ascii="Times New Roman" w:eastAsia="Times New Roman" w:hAnsi="Times New Roman" w:cs="Times New Roman"/>
          <w:sz w:val="18"/>
          <w:szCs w:val="18"/>
          <w:lang w:val="en-GB" w:eastAsia="nl-NL"/>
        </w:rPr>
        <w:t>Facebook Page: </w:t>
      </w:r>
      <w:hyperlink r:id="rId11" w:history="1">
        <w:r w:rsidRPr="00BD0439">
          <w:rPr>
            <w:rFonts w:ascii="Times New Roman" w:eastAsia="Times New Roman" w:hAnsi="Times New Roman" w:cs="Times New Roman"/>
            <w:b/>
            <w:bCs/>
            <w:i/>
            <w:iCs/>
            <w:color w:val="A03717"/>
            <w:sz w:val="18"/>
            <w:szCs w:val="18"/>
            <w:u w:val="single"/>
            <w:lang w:val="en-GB" w:eastAsia="nl-NL"/>
          </w:rPr>
          <w:t>OracleHelp</w:t>
        </w:r>
      </w:hyperlink>
    </w:p>
    <w:p w14:paraId="2A51D94F" w14:textId="642F3C67" w:rsidR="00BD0439" w:rsidRDefault="00BD0439" w:rsidP="00BD0439">
      <w:pPr>
        <w:pStyle w:val="Geenafstand"/>
        <w:rPr>
          <w:sz w:val="18"/>
          <w:szCs w:val="18"/>
          <w:lang w:val="en-GB"/>
        </w:rPr>
      </w:pPr>
    </w:p>
    <w:p w14:paraId="032D33AF" w14:textId="010B65B9" w:rsidR="00BD0439" w:rsidRPr="00BD0439" w:rsidRDefault="00BD0439" w:rsidP="00BD0439">
      <w:pPr>
        <w:pStyle w:val="Geenafstand"/>
        <w:rPr>
          <w:b/>
          <w:bCs/>
          <w:sz w:val="18"/>
          <w:szCs w:val="18"/>
          <w:lang w:val="en-GB"/>
        </w:rPr>
      </w:pPr>
      <w:r w:rsidRPr="00BD0439">
        <w:rPr>
          <w:b/>
          <w:bCs/>
          <w:sz w:val="18"/>
          <w:szCs w:val="18"/>
          <w:lang w:val="en-GB"/>
        </w:rPr>
        <w:t>Totale controle:</w:t>
      </w:r>
    </w:p>
    <w:p w14:paraId="27610C0E" w14:textId="42956AE0" w:rsid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 xml:space="preserve">SELECT SUPPLEMENTAL_LOG_DATA_MIN </w:t>
      </w:r>
    </w:p>
    <w:p w14:paraId="6DBC182C" w14:textId="63F83164" w:rsidR="00BD0439" w:rsidRDefault="00BD0439" w:rsidP="00BD0439">
      <w:pPr>
        <w:pStyle w:val="Geenafstand"/>
        <w:rPr>
          <w:rFonts w:ascii="Consolas" w:eastAsia="Times New Roman" w:hAnsi="Consolas" w:cs="Courier New"/>
          <w:b/>
          <w:bCs/>
          <w:color w:val="FF0000"/>
          <w:sz w:val="18"/>
          <w:szCs w:val="18"/>
          <w:lang w:val="en-GB" w:eastAsia="nl-NL"/>
        </w:rPr>
      </w:pPr>
      <w:r>
        <w:rPr>
          <w:rFonts w:ascii="Consolas" w:eastAsia="Times New Roman" w:hAnsi="Consolas" w:cs="Courier New"/>
          <w:b/>
          <w:bCs/>
          <w:color w:val="FF0000"/>
          <w:sz w:val="18"/>
          <w:szCs w:val="18"/>
          <w:lang w:val="en-GB" w:eastAsia="nl-NL"/>
        </w:rPr>
        <w:t>,</w:t>
      </w:r>
      <w:r w:rsidRPr="00BD0439">
        <w:rPr>
          <w:rFonts w:ascii="Consolas" w:eastAsia="Times New Roman" w:hAnsi="Consolas" w:cs="Courier New"/>
          <w:b/>
          <w:bCs/>
          <w:color w:val="FF0000"/>
          <w:sz w:val="18"/>
          <w:szCs w:val="18"/>
          <w:lang w:val="en-GB" w:eastAsia="nl-NL"/>
        </w:rPr>
        <w:t xml:space="preserve">SUPPLEMENTAL_LOG_DATA_ALL </w:t>
      </w:r>
    </w:p>
    <w:p w14:paraId="2A46840E" w14:textId="438BA843" w:rsidR="00BD0439" w:rsidRDefault="00BD0439" w:rsidP="00BD0439">
      <w:pPr>
        <w:pStyle w:val="Geenafstand"/>
        <w:rPr>
          <w:rFonts w:ascii="Consolas" w:eastAsia="Times New Roman" w:hAnsi="Consolas" w:cs="Courier New"/>
          <w:b/>
          <w:bCs/>
          <w:color w:val="FF0000"/>
          <w:sz w:val="18"/>
          <w:szCs w:val="18"/>
          <w:lang w:val="en-GB" w:eastAsia="nl-NL"/>
        </w:rPr>
      </w:pPr>
      <w:r>
        <w:rPr>
          <w:rFonts w:ascii="Consolas" w:eastAsia="Times New Roman" w:hAnsi="Consolas" w:cs="Courier New"/>
          <w:b/>
          <w:bCs/>
          <w:color w:val="FF0000"/>
          <w:sz w:val="18"/>
          <w:szCs w:val="18"/>
          <w:lang w:val="en-GB" w:eastAsia="nl-NL"/>
        </w:rPr>
        <w:t>,</w:t>
      </w:r>
      <w:r w:rsidRPr="00BD0439">
        <w:rPr>
          <w:rFonts w:ascii="Consolas" w:eastAsia="Times New Roman" w:hAnsi="Consolas" w:cs="Courier New"/>
          <w:b/>
          <w:bCs/>
          <w:color w:val="FF0000"/>
          <w:sz w:val="18"/>
          <w:szCs w:val="18"/>
          <w:lang w:val="en-GB" w:eastAsia="nl-NL"/>
        </w:rPr>
        <w:t xml:space="preserve">SUPPLEMENTAL_LOG_DATA_PK </w:t>
      </w:r>
    </w:p>
    <w:p w14:paraId="40C8CD87" w14:textId="5FC2F17F" w:rsidR="00BD0439" w:rsidRDefault="00BD0439" w:rsidP="00BD0439">
      <w:pPr>
        <w:pStyle w:val="Geenafstand"/>
        <w:rPr>
          <w:rFonts w:ascii="Consolas" w:eastAsia="Times New Roman" w:hAnsi="Consolas" w:cs="Courier New"/>
          <w:b/>
          <w:bCs/>
          <w:color w:val="FF0000"/>
          <w:sz w:val="18"/>
          <w:szCs w:val="18"/>
          <w:lang w:val="en-GB" w:eastAsia="nl-NL"/>
        </w:rPr>
      </w:pPr>
      <w:r>
        <w:rPr>
          <w:rFonts w:ascii="Consolas" w:eastAsia="Times New Roman" w:hAnsi="Consolas" w:cs="Courier New"/>
          <w:b/>
          <w:bCs/>
          <w:color w:val="FF0000"/>
          <w:sz w:val="18"/>
          <w:szCs w:val="18"/>
          <w:lang w:val="en-GB" w:eastAsia="nl-NL"/>
        </w:rPr>
        <w:t>,</w:t>
      </w:r>
      <w:r w:rsidRPr="00BD0439">
        <w:rPr>
          <w:rFonts w:ascii="Consolas" w:eastAsia="Times New Roman" w:hAnsi="Consolas" w:cs="Courier New"/>
          <w:b/>
          <w:bCs/>
          <w:color w:val="FF0000"/>
          <w:sz w:val="18"/>
          <w:szCs w:val="18"/>
          <w:lang w:val="en-GB" w:eastAsia="nl-NL"/>
        </w:rPr>
        <w:t>SUPPLEMENTAL_LOG_DATA_UI</w:t>
      </w:r>
    </w:p>
    <w:p w14:paraId="7931DE60" w14:textId="54B78933" w:rsidR="00BD0439" w:rsidRDefault="00BD0439" w:rsidP="00BD0439">
      <w:pPr>
        <w:pStyle w:val="Geenafstand"/>
        <w:rPr>
          <w:rFonts w:ascii="Consolas" w:eastAsia="Times New Roman" w:hAnsi="Consolas" w:cs="Courier New"/>
          <w:b/>
          <w:bCs/>
          <w:color w:val="FF0000"/>
          <w:sz w:val="18"/>
          <w:szCs w:val="18"/>
          <w:lang w:val="en-GB" w:eastAsia="nl-NL"/>
        </w:rPr>
      </w:pPr>
      <w:r>
        <w:rPr>
          <w:rFonts w:ascii="Consolas" w:eastAsia="Times New Roman" w:hAnsi="Consolas" w:cs="Courier New"/>
          <w:b/>
          <w:bCs/>
          <w:color w:val="FF0000"/>
          <w:sz w:val="18"/>
          <w:szCs w:val="18"/>
          <w:lang w:val="en-GB" w:eastAsia="nl-NL"/>
        </w:rPr>
        <w:t>,</w:t>
      </w:r>
      <w:r w:rsidRPr="00BD0439">
        <w:rPr>
          <w:rFonts w:ascii="Consolas" w:eastAsia="Times New Roman" w:hAnsi="Consolas" w:cs="Courier New"/>
          <w:b/>
          <w:bCs/>
          <w:color w:val="FF0000"/>
          <w:sz w:val="18"/>
          <w:szCs w:val="18"/>
          <w:lang w:val="en-GB" w:eastAsia="nl-NL"/>
        </w:rPr>
        <w:t>SUPPLEMENTAL_LOG_DATA_FK</w:t>
      </w:r>
    </w:p>
    <w:p w14:paraId="42B1D0ED" w14:textId="7AAF0508" w:rsidR="00BD0439" w:rsidRPr="00BD0439" w:rsidRDefault="00BD0439" w:rsidP="00BD0439">
      <w:pPr>
        <w:pStyle w:val="Geenafstand"/>
        <w:rPr>
          <w:rFonts w:ascii="Consolas" w:eastAsia="Times New Roman" w:hAnsi="Consolas" w:cs="Courier New"/>
          <w:b/>
          <w:bCs/>
          <w:color w:val="FF0000"/>
          <w:sz w:val="18"/>
          <w:szCs w:val="18"/>
          <w:lang w:val="en-GB" w:eastAsia="nl-NL"/>
        </w:rPr>
      </w:pPr>
      <w:r w:rsidRPr="00BD0439">
        <w:rPr>
          <w:rFonts w:ascii="Consolas" w:eastAsia="Times New Roman" w:hAnsi="Consolas" w:cs="Courier New"/>
          <w:b/>
          <w:bCs/>
          <w:color w:val="FF0000"/>
          <w:sz w:val="18"/>
          <w:szCs w:val="18"/>
          <w:lang w:val="en-GB" w:eastAsia="nl-NL"/>
        </w:rPr>
        <w:t>FROM V$DATABASE;</w:t>
      </w:r>
    </w:p>
    <w:p w14:paraId="5850FC8D" w14:textId="6AC235D5" w:rsidR="00BD0439" w:rsidRDefault="00BD0439" w:rsidP="00BD0439">
      <w:pPr>
        <w:pStyle w:val="Geenafstand"/>
        <w:rPr>
          <w:sz w:val="18"/>
          <w:szCs w:val="18"/>
          <w:lang w:val="en-GB"/>
        </w:rPr>
      </w:pPr>
    </w:p>
    <w:p w14:paraId="379810A2" w14:textId="142EC102" w:rsidR="00F30933" w:rsidRPr="00A11B70" w:rsidRDefault="00F30933" w:rsidP="00BD0439">
      <w:pPr>
        <w:pStyle w:val="Geenafstand"/>
        <w:rPr>
          <w:color w:val="0070C0"/>
          <w:sz w:val="18"/>
          <w:szCs w:val="18"/>
          <w:lang w:val="en-GB"/>
        </w:rPr>
      </w:pPr>
      <w:r w:rsidRPr="00A11B70">
        <w:rPr>
          <w:color w:val="0070C0"/>
          <w:sz w:val="18"/>
          <w:szCs w:val="18"/>
          <w:lang w:val="en-GB"/>
        </w:rPr>
        <w:t>Conclusi</w:t>
      </w:r>
      <w:r w:rsidR="005A42BB" w:rsidRPr="00A11B70">
        <w:rPr>
          <w:color w:val="0070C0"/>
          <w:sz w:val="18"/>
          <w:szCs w:val="18"/>
          <w:lang w:val="en-GB"/>
        </w:rPr>
        <w:t>on</w:t>
      </w:r>
      <w:r w:rsidRPr="00A11B70">
        <w:rPr>
          <w:color w:val="0070C0"/>
          <w:sz w:val="18"/>
          <w:szCs w:val="18"/>
          <w:lang w:val="en-GB"/>
        </w:rPr>
        <w:t>:</w:t>
      </w:r>
    </w:p>
    <w:p w14:paraId="10EDC933" w14:textId="46F1ACAF" w:rsidR="005A4BE7" w:rsidRPr="00A11B70" w:rsidRDefault="005A42BB" w:rsidP="005A4BE7">
      <w:pPr>
        <w:pStyle w:val="Geenafstand"/>
        <w:rPr>
          <w:color w:val="0070C0"/>
          <w:sz w:val="18"/>
          <w:szCs w:val="18"/>
          <w:lang w:val="en-GB"/>
        </w:rPr>
      </w:pPr>
      <w:r w:rsidRPr="00A11B70">
        <w:rPr>
          <w:color w:val="0070C0"/>
          <w:sz w:val="18"/>
          <w:szCs w:val="18"/>
          <w:lang w:val="en-GB"/>
        </w:rPr>
        <w:t xml:space="preserve">We are not </w:t>
      </w:r>
      <w:r w:rsidR="004C3A36" w:rsidRPr="00A11B70">
        <w:rPr>
          <w:color w:val="0070C0"/>
          <w:sz w:val="18"/>
          <w:szCs w:val="18"/>
          <w:lang w:val="en-GB"/>
        </w:rPr>
        <w:t>going to enable supplemental-logging right away.</w:t>
      </w:r>
      <w:r w:rsidR="004B049F" w:rsidRPr="00A11B70">
        <w:rPr>
          <w:color w:val="0070C0"/>
          <w:sz w:val="18"/>
          <w:szCs w:val="18"/>
          <w:lang w:val="en-GB"/>
        </w:rPr>
        <w:t xml:space="preserve"> We need more information from you about the technical solution you want to use. </w:t>
      </w:r>
      <w:r w:rsidR="000B1DA2" w:rsidRPr="00A11B70">
        <w:rPr>
          <w:color w:val="0070C0"/>
          <w:sz w:val="18"/>
          <w:szCs w:val="18"/>
          <w:lang w:val="en-GB"/>
        </w:rPr>
        <w:t xml:space="preserve">Making use of </w:t>
      </w:r>
      <w:r w:rsidR="00F30933" w:rsidRPr="00A11B70">
        <w:rPr>
          <w:color w:val="0070C0"/>
          <w:sz w:val="18"/>
          <w:szCs w:val="18"/>
          <w:lang w:val="en-GB"/>
        </w:rPr>
        <w:t xml:space="preserve">Supplemental logging </w:t>
      </w:r>
      <w:r w:rsidR="000B1DA2" w:rsidRPr="00A11B70">
        <w:rPr>
          <w:color w:val="0070C0"/>
          <w:sz w:val="18"/>
          <w:szCs w:val="18"/>
          <w:lang w:val="en-GB"/>
        </w:rPr>
        <w:t xml:space="preserve">stores a lot more information </w:t>
      </w:r>
      <w:r w:rsidR="007A1D3B" w:rsidRPr="00A11B70">
        <w:rPr>
          <w:color w:val="0070C0"/>
          <w:sz w:val="18"/>
          <w:szCs w:val="18"/>
          <w:lang w:val="en-GB"/>
        </w:rPr>
        <w:t xml:space="preserve">during updates and </w:t>
      </w:r>
      <w:r w:rsidR="00F30933" w:rsidRPr="00A11B70">
        <w:rPr>
          <w:color w:val="0070C0"/>
          <w:sz w:val="18"/>
          <w:szCs w:val="18"/>
          <w:lang w:val="en-GB"/>
        </w:rPr>
        <w:t>increases our REDO / ARCHIVE-LOG-files</w:t>
      </w:r>
      <w:r w:rsidR="007A1D3B" w:rsidRPr="00A11B70">
        <w:rPr>
          <w:color w:val="0070C0"/>
          <w:sz w:val="18"/>
          <w:szCs w:val="18"/>
          <w:lang w:val="en-GB"/>
        </w:rPr>
        <w:t>.</w:t>
      </w:r>
      <w:r w:rsidR="005A4BE7" w:rsidRPr="00A11B70">
        <w:rPr>
          <w:color w:val="0070C0"/>
          <w:sz w:val="18"/>
          <w:szCs w:val="18"/>
          <w:lang w:val="en-GB"/>
        </w:rPr>
        <w:t xml:space="preserve"> -It can affect our database-performance/storage-allocation</w:t>
      </w:r>
      <w:r w:rsidR="000B4B27" w:rsidRPr="00A11B70">
        <w:rPr>
          <w:color w:val="0070C0"/>
          <w:sz w:val="18"/>
          <w:szCs w:val="18"/>
          <w:lang w:val="en-GB"/>
        </w:rPr>
        <w:t xml:space="preserve">, and the way/moments we are </w:t>
      </w:r>
      <w:r w:rsidR="005A4BE7" w:rsidRPr="00A11B70">
        <w:rPr>
          <w:color w:val="0070C0"/>
          <w:sz w:val="18"/>
          <w:szCs w:val="18"/>
          <w:lang w:val="en-GB"/>
        </w:rPr>
        <w:t xml:space="preserve">creating </w:t>
      </w:r>
      <w:r w:rsidR="000B4B27" w:rsidRPr="00A11B70">
        <w:rPr>
          <w:color w:val="0070C0"/>
          <w:sz w:val="18"/>
          <w:szCs w:val="18"/>
          <w:lang w:val="en-GB"/>
        </w:rPr>
        <w:t xml:space="preserve">our </w:t>
      </w:r>
      <w:r w:rsidR="005A4BE7" w:rsidRPr="00A11B70">
        <w:rPr>
          <w:color w:val="0070C0"/>
          <w:sz w:val="18"/>
          <w:szCs w:val="18"/>
          <w:lang w:val="en-GB"/>
        </w:rPr>
        <w:t>backup's</w:t>
      </w:r>
      <w:r w:rsidR="004A77EB" w:rsidRPr="00A11B70">
        <w:rPr>
          <w:color w:val="0070C0"/>
          <w:sz w:val="18"/>
          <w:szCs w:val="18"/>
          <w:lang w:val="en-GB"/>
        </w:rPr>
        <w:t xml:space="preserve"> now</w:t>
      </w:r>
      <w:r w:rsidR="005A4BE7" w:rsidRPr="00A11B70">
        <w:rPr>
          <w:color w:val="0070C0"/>
          <w:sz w:val="18"/>
          <w:szCs w:val="18"/>
          <w:lang w:val="en-GB"/>
        </w:rPr>
        <w:t>, etc.</w:t>
      </w:r>
    </w:p>
    <w:p w14:paraId="5436A041" w14:textId="424C3727" w:rsidR="006A1E20" w:rsidRPr="00A11B70" w:rsidRDefault="006A1E20" w:rsidP="00BD0439">
      <w:pPr>
        <w:pStyle w:val="Geenafstand"/>
        <w:rPr>
          <w:color w:val="0070C0"/>
          <w:sz w:val="18"/>
          <w:szCs w:val="18"/>
          <w:lang w:val="en-GB"/>
        </w:rPr>
      </w:pPr>
      <w:r w:rsidRPr="00A11B70">
        <w:rPr>
          <w:color w:val="0070C0"/>
          <w:sz w:val="18"/>
          <w:szCs w:val="18"/>
          <w:lang w:val="en-GB"/>
        </w:rPr>
        <w:t xml:space="preserve">-How are you going to read </w:t>
      </w:r>
      <w:r w:rsidR="00CF268D" w:rsidRPr="00A11B70">
        <w:rPr>
          <w:color w:val="0070C0"/>
          <w:sz w:val="18"/>
          <w:szCs w:val="18"/>
          <w:lang w:val="en-GB"/>
        </w:rPr>
        <w:t>our</w:t>
      </w:r>
      <w:r w:rsidRPr="00A11B70">
        <w:rPr>
          <w:color w:val="0070C0"/>
          <w:sz w:val="18"/>
          <w:szCs w:val="18"/>
          <w:lang w:val="en-GB"/>
        </w:rPr>
        <w:t xml:space="preserve"> redo</w:t>
      </w:r>
      <w:r w:rsidR="00595360" w:rsidRPr="00A11B70">
        <w:rPr>
          <w:color w:val="0070C0"/>
          <w:sz w:val="18"/>
          <w:szCs w:val="18"/>
          <w:lang w:val="en-GB"/>
        </w:rPr>
        <w:t>/archive</w:t>
      </w:r>
      <w:r w:rsidRPr="00A11B70">
        <w:rPr>
          <w:color w:val="0070C0"/>
          <w:sz w:val="18"/>
          <w:szCs w:val="18"/>
          <w:lang w:val="en-GB"/>
        </w:rPr>
        <w:t>-log-files</w:t>
      </w:r>
      <w:r w:rsidR="00CF268D" w:rsidRPr="00A11B70">
        <w:rPr>
          <w:color w:val="0070C0"/>
          <w:sz w:val="18"/>
          <w:szCs w:val="18"/>
          <w:lang w:val="en-GB"/>
        </w:rPr>
        <w:t xml:space="preserve"> on the database-server ORACLEPROD ? </w:t>
      </w:r>
      <w:r w:rsidR="007A1D3B" w:rsidRPr="00A11B70">
        <w:rPr>
          <w:color w:val="0070C0"/>
          <w:sz w:val="18"/>
          <w:szCs w:val="18"/>
          <w:lang w:val="en-GB"/>
        </w:rPr>
        <w:t xml:space="preserve">We assume that you </w:t>
      </w:r>
      <w:r w:rsidR="004B2916" w:rsidRPr="00A11B70">
        <w:rPr>
          <w:color w:val="0070C0"/>
          <w:sz w:val="18"/>
          <w:szCs w:val="18"/>
          <w:lang w:val="en-GB"/>
        </w:rPr>
        <w:t>don't have a direct connetion to read these files</w:t>
      </w:r>
      <w:r w:rsidR="009E4538" w:rsidRPr="00A11B70">
        <w:rPr>
          <w:color w:val="0070C0"/>
          <w:sz w:val="18"/>
          <w:szCs w:val="18"/>
          <w:lang w:val="en-GB"/>
        </w:rPr>
        <w:t xml:space="preserve"> right now</w:t>
      </w:r>
      <w:r w:rsidR="004B2916" w:rsidRPr="00A11B70">
        <w:rPr>
          <w:color w:val="0070C0"/>
          <w:sz w:val="18"/>
          <w:szCs w:val="18"/>
          <w:lang w:val="en-GB"/>
        </w:rPr>
        <w:t xml:space="preserve">. </w:t>
      </w:r>
      <w:r w:rsidR="00C50187" w:rsidRPr="00A11B70">
        <w:rPr>
          <w:color w:val="0070C0"/>
          <w:sz w:val="18"/>
          <w:szCs w:val="18"/>
          <w:lang w:val="en-GB"/>
        </w:rPr>
        <w:t xml:space="preserve">You probably </w:t>
      </w:r>
      <w:r w:rsidR="009E4538" w:rsidRPr="00A11B70">
        <w:rPr>
          <w:color w:val="0070C0"/>
          <w:sz w:val="18"/>
          <w:szCs w:val="18"/>
          <w:lang w:val="en-GB"/>
        </w:rPr>
        <w:t xml:space="preserve">also </w:t>
      </w:r>
      <w:r w:rsidR="00C50187" w:rsidRPr="00A11B70">
        <w:rPr>
          <w:color w:val="0070C0"/>
          <w:sz w:val="18"/>
          <w:szCs w:val="18"/>
          <w:lang w:val="en-GB"/>
        </w:rPr>
        <w:t xml:space="preserve">need to </w:t>
      </w:r>
      <w:r w:rsidR="00480AA0" w:rsidRPr="00A11B70">
        <w:rPr>
          <w:color w:val="0070C0"/>
          <w:sz w:val="18"/>
          <w:szCs w:val="18"/>
          <w:lang w:val="en-GB"/>
        </w:rPr>
        <w:t xml:space="preserve">replicate the whole database </w:t>
      </w:r>
      <w:r w:rsidR="009E4538" w:rsidRPr="00A11B70">
        <w:rPr>
          <w:color w:val="0070C0"/>
          <w:sz w:val="18"/>
          <w:szCs w:val="18"/>
          <w:lang w:val="en-GB"/>
        </w:rPr>
        <w:t xml:space="preserve">first </w:t>
      </w:r>
      <w:r w:rsidR="00480AA0" w:rsidRPr="00A11B70">
        <w:rPr>
          <w:color w:val="0070C0"/>
          <w:sz w:val="18"/>
          <w:szCs w:val="18"/>
          <w:lang w:val="en-GB"/>
        </w:rPr>
        <w:t>to use th</w:t>
      </w:r>
      <w:r w:rsidR="00B03E3C" w:rsidRPr="00A11B70">
        <w:rPr>
          <w:color w:val="0070C0"/>
          <w:sz w:val="18"/>
          <w:szCs w:val="18"/>
          <w:lang w:val="en-GB"/>
        </w:rPr>
        <w:t>is mechanism.</w:t>
      </w:r>
      <w:r w:rsidR="00040C1C" w:rsidRPr="00A11B70">
        <w:rPr>
          <w:color w:val="0070C0"/>
          <w:sz w:val="18"/>
          <w:szCs w:val="18"/>
          <w:lang w:val="en-GB"/>
        </w:rPr>
        <w:t xml:space="preserve"> </w:t>
      </w:r>
    </w:p>
    <w:p w14:paraId="3513BE30" w14:textId="576081FC" w:rsidR="00595360" w:rsidRPr="00A11B70" w:rsidRDefault="00595360" w:rsidP="00BD0439">
      <w:pPr>
        <w:pStyle w:val="Geenafstand"/>
        <w:rPr>
          <w:color w:val="0070C0"/>
          <w:sz w:val="18"/>
          <w:szCs w:val="18"/>
          <w:lang w:val="en-GB"/>
        </w:rPr>
      </w:pPr>
      <w:r w:rsidRPr="00A11B70">
        <w:rPr>
          <w:color w:val="0070C0"/>
          <w:sz w:val="18"/>
          <w:szCs w:val="18"/>
          <w:lang w:val="en-GB"/>
        </w:rPr>
        <w:t>-When / how often, are you going to read these files?</w:t>
      </w:r>
      <w:r w:rsidR="004A77EB" w:rsidRPr="00A11B70">
        <w:rPr>
          <w:color w:val="0070C0"/>
          <w:sz w:val="18"/>
          <w:szCs w:val="18"/>
          <w:lang w:val="en-GB"/>
        </w:rPr>
        <w:t xml:space="preserve"> Contiously or periodically?</w:t>
      </w:r>
    </w:p>
    <w:p w14:paraId="4140BCDA" w14:textId="77777777" w:rsidR="00D318E8" w:rsidRPr="00D318E8" w:rsidRDefault="00D318E8" w:rsidP="00612562">
      <w:pPr>
        <w:rPr>
          <w:b/>
          <w:bCs/>
          <w:color w:val="000000"/>
          <w:sz w:val="18"/>
          <w:szCs w:val="18"/>
          <w:lang w:val="en-GB"/>
        </w:rPr>
      </w:pPr>
    </w:p>
    <w:p w14:paraId="6B15DA77" w14:textId="77777777" w:rsidR="00612562" w:rsidRDefault="00612562">
      <w:pPr>
        <w:rPr>
          <w:b/>
          <w:bCs/>
          <w:color w:val="000000"/>
          <w:lang w:val="en-GB"/>
        </w:rPr>
      </w:pPr>
      <w:r>
        <w:rPr>
          <w:b/>
          <w:bCs/>
          <w:color w:val="000000"/>
          <w:lang w:val="en-GB"/>
        </w:rPr>
        <w:br w:type="page"/>
      </w:r>
    </w:p>
    <w:p w14:paraId="60C1D06B" w14:textId="7E898F4B" w:rsidR="00612562" w:rsidRPr="00612562" w:rsidRDefault="00612562" w:rsidP="00612562">
      <w:pPr>
        <w:pStyle w:val="Geenafstand"/>
        <w:rPr>
          <w:b/>
          <w:bCs/>
          <w:color w:val="FF0000"/>
          <w:sz w:val="18"/>
          <w:szCs w:val="18"/>
          <w:lang w:val="en-GB"/>
        </w:rPr>
      </w:pPr>
      <w:r w:rsidRPr="00612562">
        <w:rPr>
          <w:b/>
          <w:bCs/>
          <w:color w:val="FF0000"/>
          <w:sz w:val="18"/>
          <w:szCs w:val="18"/>
          <w:lang w:val="en-GB"/>
        </w:rPr>
        <w:lastRenderedPageBreak/>
        <w:t>http://www.dba-oracle.com/t_supplemental_logging.htm</w:t>
      </w:r>
    </w:p>
    <w:p w14:paraId="5872C9E6" w14:textId="406AEAE3" w:rsidR="00612562" w:rsidRPr="00612562" w:rsidRDefault="00612562" w:rsidP="00612562">
      <w:pPr>
        <w:pStyle w:val="Geenafstand"/>
        <w:rPr>
          <w:sz w:val="18"/>
          <w:szCs w:val="18"/>
          <w:lang w:val="en-GB"/>
        </w:rPr>
      </w:pPr>
      <w:r w:rsidRPr="00612562">
        <w:rPr>
          <w:b/>
          <w:bCs/>
          <w:sz w:val="18"/>
          <w:szCs w:val="18"/>
          <w:lang w:val="en-GB"/>
        </w:rPr>
        <w:t>Question</w:t>
      </w:r>
      <w:r w:rsidRPr="00612562">
        <w:rPr>
          <w:sz w:val="18"/>
          <w:szCs w:val="18"/>
          <w:lang w:val="en-GB"/>
        </w:rPr>
        <w:t>:  What is supplemental logging, and how does supplemental logging work?</w:t>
      </w:r>
    </w:p>
    <w:p w14:paraId="46B85F16" w14:textId="77777777" w:rsidR="00612562" w:rsidRPr="00612562" w:rsidRDefault="00612562" w:rsidP="00612562">
      <w:pPr>
        <w:pStyle w:val="Geenafstand"/>
        <w:rPr>
          <w:sz w:val="18"/>
          <w:szCs w:val="18"/>
          <w:lang w:val="en-GB"/>
        </w:rPr>
      </w:pPr>
      <w:r w:rsidRPr="00612562">
        <w:rPr>
          <w:sz w:val="18"/>
          <w:szCs w:val="18"/>
          <w:lang w:val="en-GB"/>
        </w:rPr>
        <w:t> </w:t>
      </w:r>
    </w:p>
    <w:p w14:paraId="2A24A35D" w14:textId="77777777" w:rsidR="00612562" w:rsidRPr="00612562" w:rsidRDefault="00612562" w:rsidP="00612562">
      <w:pPr>
        <w:pStyle w:val="Geenafstand"/>
        <w:rPr>
          <w:sz w:val="18"/>
          <w:szCs w:val="18"/>
          <w:lang w:val="en-GB"/>
        </w:rPr>
      </w:pPr>
      <w:r w:rsidRPr="00612562">
        <w:rPr>
          <w:sz w:val="18"/>
          <w:szCs w:val="18"/>
          <w:lang w:val="en-GB"/>
        </w:rPr>
        <w:t>Answer:  Database-level supplemental logging must be enabled for any Change Data Capture source database.  You can see if supplemental logging is enabled with these queries:</w:t>
      </w:r>
    </w:p>
    <w:p w14:paraId="5A9BEE7E" w14:textId="77777777" w:rsidR="00612562" w:rsidRPr="00612562" w:rsidRDefault="00612562" w:rsidP="00612562">
      <w:pPr>
        <w:pStyle w:val="Geenafstand"/>
        <w:rPr>
          <w:sz w:val="18"/>
          <w:szCs w:val="18"/>
          <w:lang w:val="en-GB"/>
        </w:rPr>
      </w:pPr>
      <w:r w:rsidRPr="00612562">
        <w:rPr>
          <w:sz w:val="18"/>
          <w:szCs w:val="18"/>
          <w:lang w:val="en-GB"/>
        </w:rPr>
        <w:t> </w:t>
      </w:r>
    </w:p>
    <w:p w14:paraId="2B192B18" w14:textId="77777777" w:rsidR="00612562" w:rsidRPr="00612562" w:rsidRDefault="00612562" w:rsidP="00612562">
      <w:pPr>
        <w:pStyle w:val="Geenafstand"/>
        <w:rPr>
          <w:sz w:val="18"/>
          <w:szCs w:val="18"/>
          <w:lang w:val="en-GB"/>
        </w:rPr>
      </w:pPr>
      <w:r w:rsidRPr="00612562">
        <w:rPr>
          <w:sz w:val="18"/>
          <w:szCs w:val="18"/>
          <w:lang w:val="en-GB"/>
        </w:rPr>
        <w:t> </w:t>
      </w:r>
      <w:r w:rsidRPr="00612562">
        <w:rPr>
          <w:rStyle w:val="style1"/>
          <w:rFonts w:ascii="Helvetica" w:hAnsi="Helvetica" w:cs="Helvetica"/>
          <w:color w:val="000000"/>
          <w:sz w:val="18"/>
          <w:szCs w:val="18"/>
          <w:lang w:val="en-GB"/>
        </w:rPr>
        <w:t>select</w:t>
      </w:r>
      <w:r w:rsidRPr="00612562">
        <w:rPr>
          <w:rFonts w:ascii="Helvetica" w:hAnsi="Helvetica" w:cs="Helvetica"/>
          <w:sz w:val="18"/>
          <w:szCs w:val="18"/>
          <w:lang w:val="en-GB"/>
        </w:rPr>
        <w:br/>
      </w:r>
      <w:r w:rsidRPr="00612562">
        <w:rPr>
          <w:rStyle w:val="style1"/>
          <w:rFonts w:ascii="Helvetica" w:hAnsi="Helvetica" w:cs="Helvetica"/>
          <w:color w:val="000000"/>
          <w:sz w:val="18"/>
          <w:szCs w:val="18"/>
          <w:lang w:val="en-GB"/>
        </w:rPr>
        <w:t>   SUPPLEMENTAL_LOG_DATA_MIN,</w:t>
      </w:r>
      <w:r w:rsidRPr="00612562">
        <w:rPr>
          <w:rFonts w:ascii="Helvetica" w:hAnsi="Helvetica" w:cs="Helvetica"/>
          <w:sz w:val="18"/>
          <w:szCs w:val="18"/>
          <w:lang w:val="en-GB"/>
        </w:rPr>
        <w:br/>
      </w:r>
      <w:r w:rsidRPr="00612562">
        <w:rPr>
          <w:rStyle w:val="style1"/>
          <w:rFonts w:ascii="Helvetica" w:hAnsi="Helvetica" w:cs="Helvetica"/>
          <w:color w:val="000000"/>
          <w:sz w:val="18"/>
          <w:szCs w:val="18"/>
          <w:lang w:val="en-GB"/>
        </w:rPr>
        <w:t>   SUPPLEMENTAL_LOG_DATA_PK,</w:t>
      </w:r>
      <w:r w:rsidRPr="00612562">
        <w:rPr>
          <w:rFonts w:ascii="Helvetica" w:hAnsi="Helvetica" w:cs="Helvetica"/>
          <w:sz w:val="18"/>
          <w:szCs w:val="18"/>
          <w:lang w:val="en-GB"/>
        </w:rPr>
        <w:br/>
      </w:r>
      <w:r w:rsidRPr="00612562">
        <w:rPr>
          <w:rStyle w:val="style1"/>
          <w:rFonts w:ascii="Helvetica" w:hAnsi="Helvetica" w:cs="Helvetica"/>
          <w:color w:val="000000"/>
          <w:sz w:val="18"/>
          <w:szCs w:val="18"/>
          <w:lang w:val="en-GB"/>
        </w:rPr>
        <w:t>   SUPPLEMENTAL_LOG_DATA_UI</w:t>
      </w:r>
      <w:r w:rsidRPr="00612562">
        <w:rPr>
          <w:rFonts w:ascii="Helvetica" w:hAnsi="Helvetica" w:cs="Helvetica"/>
          <w:sz w:val="18"/>
          <w:szCs w:val="18"/>
          <w:lang w:val="en-GB"/>
        </w:rPr>
        <w:br/>
      </w:r>
      <w:r w:rsidRPr="00612562">
        <w:rPr>
          <w:rStyle w:val="style1"/>
          <w:rFonts w:ascii="Helvetica" w:hAnsi="Helvetica" w:cs="Helvetica"/>
          <w:color w:val="000000"/>
          <w:sz w:val="18"/>
          <w:szCs w:val="18"/>
          <w:lang w:val="en-GB"/>
        </w:rPr>
        <w:t>from</w:t>
      </w:r>
      <w:r w:rsidRPr="00612562">
        <w:rPr>
          <w:rFonts w:ascii="Helvetica" w:hAnsi="Helvetica" w:cs="Helvetica"/>
          <w:sz w:val="18"/>
          <w:szCs w:val="18"/>
          <w:lang w:val="en-GB"/>
        </w:rPr>
        <w:br/>
      </w:r>
      <w:r w:rsidRPr="00612562">
        <w:rPr>
          <w:rStyle w:val="style1"/>
          <w:rFonts w:ascii="Helvetica" w:hAnsi="Helvetica" w:cs="Helvetica"/>
          <w:color w:val="000000"/>
          <w:sz w:val="18"/>
          <w:szCs w:val="18"/>
          <w:lang w:val="en-GB"/>
        </w:rPr>
        <w:t>   v$database;</w:t>
      </w:r>
    </w:p>
    <w:p w14:paraId="7F9710F4" w14:textId="77777777" w:rsidR="00612562" w:rsidRPr="00612562" w:rsidRDefault="00612562" w:rsidP="00612562">
      <w:pPr>
        <w:pStyle w:val="Geenafstand"/>
        <w:rPr>
          <w:b/>
          <w:bCs/>
          <w:color w:val="FF0000"/>
          <w:sz w:val="18"/>
          <w:szCs w:val="18"/>
          <w:lang w:val="en-GB"/>
        </w:rPr>
      </w:pPr>
      <w:r w:rsidRPr="00612562">
        <w:rPr>
          <w:sz w:val="18"/>
          <w:szCs w:val="18"/>
          <w:lang w:val="en-GB"/>
        </w:rPr>
        <w:br/>
      </w:r>
      <w:r w:rsidRPr="00612562">
        <w:rPr>
          <w:b/>
          <w:bCs/>
          <w:color w:val="FF0000"/>
          <w:sz w:val="18"/>
          <w:szCs w:val="18"/>
          <w:lang w:val="en-GB"/>
        </w:rPr>
        <w:t>Supplemental logging is also a column in dba_tables.</w:t>
      </w:r>
    </w:p>
    <w:p w14:paraId="61726DA7" w14:textId="77777777" w:rsidR="00612562" w:rsidRPr="00612562" w:rsidRDefault="00612562" w:rsidP="00612562">
      <w:pPr>
        <w:pStyle w:val="Geenafstand"/>
        <w:rPr>
          <w:sz w:val="18"/>
          <w:szCs w:val="18"/>
          <w:lang w:val="en-GB"/>
        </w:rPr>
      </w:pPr>
      <w:r w:rsidRPr="00612562">
        <w:rPr>
          <w:sz w:val="18"/>
          <w:szCs w:val="18"/>
          <w:lang w:val="en-GB"/>
        </w:rPr>
        <w:t>Supplemental logging places additional column data into the redo log file whenever an UPDATE operation is performed. At the least, minimal database-level supplemental logging must be enabled for any Change Data Capture source database:</w:t>
      </w:r>
    </w:p>
    <w:p w14:paraId="7DE59A2C" w14:textId="77777777" w:rsidR="00612562" w:rsidRPr="00612562" w:rsidRDefault="00612562" w:rsidP="00612562">
      <w:pPr>
        <w:pStyle w:val="Geenafstand"/>
        <w:rPr>
          <w:sz w:val="18"/>
          <w:szCs w:val="18"/>
          <w:lang w:val="en-GB"/>
        </w:rPr>
      </w:pPr>
      <w:r w:rsidRPr="00612562">
        <w:rPr>
          <w:rFonts w:ascii="Courier New" w:hAnsi="Courier New" w:cs="Courier New"/>
          <w:sz w:val="18"/>
          <w:szCs w:val="18"/>
          <w:lang w:val="en-GB"/>
        </w:rPr>
        <w:t>SQL&gt; ALTER DATABASE ADD SUPPLEMENTAL LOG DATA;</w:t>
      </w:r>
      <w:r w:rsidRPr="00612562">
        <w:rPr>
          <w:rFonts w:ascii="Courier New" w:hAnsi="Courier New" w:cs="Courier New"/>
          <w:sz w:val="18"/>
          <w:szCs w:val="18"/>
          <w:lang w:val="en-GB"/>
        </w:rPr>
        <w:br/>
        <w:t>Database altered.</w:t>
      </w:r>
    </w:p>
    <w:p w14:paraId="6C588983" w14:textId="77777777" w:rsidR="00612562" w:rsidRPr="009E7CE6" w:rsidRDefault="00612562" w:rsidP="00612562">
      <w:pPr>
        <w:pStyle w:val="Geenafstand"/>
        <w:rPr>
          <w:b/>
          <w:bCs/>
          <w:color w:val="FF0000"/>
          <w:sz w:val="18"/>
          <w:szCs w:val="18"/>
          <w:lang w:val="en-GB"/>
        </w:rPr>
      </w:pPr>
      <w:r w:rsidRPr="009E7CE6">
        <w:rPr>
          <w:b/>
          <w:bCs/>
          <w:color w:val="FF0000"/>
          <w:sz w:val="18"/>
          <w:szCs w:val="18"/>
          <w:lang w:val="en-GB"/>
        </w:rPr>
        <w:t>When Supplemental Logging is enabled, either some selected columns or all columns are specified for extra logging. They are called a </w:t>
      </w:r>
      <w:r w:rsidRPr="009E7CE6">
        <w:rPr>
          <w:b/>
          <w:bCs/>
          <w:i/>
          <w:iCs/>
          <w:color w:val="FF0000"/>
          <w:sz w:val="18"/>
          <w:szCs w:val="18"/>
          <w:lang w:val="en-GB"/>
        </w:rPr>
        <w:t>supplemental log group</w:t>
      </w:r>
      <w:r w:rsidRPr="009E7CE6">
        <w:rPr>
          <w:b/>
          <w:bCs/>
          <w:color w:val="FF0000"/>
          <w:sz w:val="18"/>
          <w:szCs w:val="18"/>
          <w:lang w:val="en-GB"/>
        </w:rPr>
        <w:t> and consist of nothing but a set of additional columns that are being logged.</w:t>
      </w:r>
    </w:p>
    <w:p w14:paraId="1BA0466D" w14:textId="77777777" w:rsidR="00612562" w:rsidRPr="00612562" w:rsidRDefault="00612562" w:rsidP="00612562">
      <w:pPr>
        <w:pStyle w:val="Geenafstand"/>
        <w:rPr>
          <w:sz w:val="18"/>
          <w:szCs w:val="18"/>
          <w:lang w:val="en-GB"/>
        </w:rPr>
      </w:pPr>
      <w:r w:rsidRPr="00612562">
        <w:rPr>
          <w:sz w:val="18"/>
          <w:szCs w:val="18"/>
          <w:lang w:val="en-GB"/>
        </w:rPr>
        <w:t> </w:t>
      </w:r>
    </w:p>
    <w:p w14:paraId="6EBA835C" w14:textId="77777777" w:rsidR="00612562" w:rsidRPr="00612562" w:rsidRDefault="00612562" w:rsidP="00612562">
      <w:pPr>
        <w:pStyle w:val="Geenafstand"/>
        <w:rPr>
          <w:sz w:val="18"/>
          <w:szCs w:val="18"/>
          <w:lang w:val="en-GB"/>
        </w:rPr>
      </w:pPr>
      <w:r w:rsidRPr="006C5642">
        <w:rPr>
          <w:b/>
          <w:bCs/>
          <w:color w:val="FF0000"/>
          <w:sz w:val="18"/>
          <w:szCs w:val="18"/>
          <w:lang w:val="en-GB"/>
        </w:rPr>
        <w:t>When the supplemental logging is active on a database, the redo logs contain other columns from tables to uniquely identify a row. If the table has a primary key or unique index defined, the only columns involved in the primary key or unique index will be registered in the redo logs along with the actual column(s) that has changed.</w:t>
      </w:r>
      <w:r w:rsidRPr="006C5642">
        <w:rPr>
          <w:b/>
          <w:bCs/>
          <w:color w:val="FF0000"/>
          <w:sz w:val="18"/>
          <w:szCs w:val="18"/>
          <w:lang w:val="en-GB"/>
        </w:rPr>
        <w:br/>
      </w:r>
      <w:r w:rsidRPr="00612562">
        <w:rPr>
          <w:sz w:val="18"/>
          <w:szCs w:val="18"/>
          <w:lang w:val="en-GB"/>
        </w:rPr>
        <w:br/>
      </w:r>
      <w:r w:rsidRPr="006C5642">
        <w:rPr>
          <w:b/>
          <w:bCs/>
          <w:color w:val="FF0000"/>
          <w:sz w:val="18"/>
          <w:szCs w:val="18"/>
          <w:lang w:val="en-GB"/>
        </w:rPr>
        <w:t>If the table does not have any primary keys or unique index defined, Oracle will write all scalar columns from the table to identify the row. This may significantly increase the size of redo logs and will impact the log apply services on the logical standby site.</w:t>
      </w:r>
      <w:r w:rsidRPr="006C5642">
        <w:rPr>
          <w:sz w:val="18"/>
          <w:szCs w:val="18"/>
          <w:lang w:val="en-GB"/>
        </w:rPr>
        <w:br/>
      </w:r>
      <w:r w:rsidRPr="00612562">
        <w:rPr>
          <w:sz w:val="18"/>
          <w:szCs w:val="18"/>
          <w:lang w:val="en-GB"/>
        </w:rPr>
        <w:t> </w:t>
      </w:r>
    </w:p>
    <w:p w14:paraId="044E505E" w14:textId="77777777" w:rsidR="00612562" w:rsidRPr="00612562" w:rsidRDefault="00612562" w:rsidP="00612562">
      <w:pPr>
        <w:pStyle w:val="Geenafstand"/>
        <w:rPr>
          <w:sz w:val="18"/>
          <w:szCs w:val="18"/>
          <w:lang w:val="en-GB"/>
        </w:rPr>
      </w:pPr>
      <w:r w:rsidRPr="00612562">
        <w:rPr>
          <w:sz w:val="18"/>
          <w:szCs w:val="18"/>
          <w:lang w:val="en-GB"/>
        </w:rPr>
        <w:t>There are two types of supplemental log groups that determine when columns in the log group are logged:</w:t>
      </w:r>
    </w:p>
    <w:p w14:paraId="4B6DE803" w14:textId="77777777" w:rsidR="00612562" w:rsidRPr="00612562" w:rsidRDefault="00612562" w:rsidP="00612562">
      <w:pPr>
        <w:pStyle w:val="Geenafstand"/>
        <w:rPr>
          <w:sz w:val="18"/>
          <w:szCs w:val="18"/>
          <w:lang w:val="en-GB"/>
        </w:rPr>
      </w:pPr>
      <w:r w:rsidRPr="00612562">
        <w:rPr>
          <w:sz w:val="18"/>
          <w:szCs w:val="18"/>
          <w:lang w:val="en-GB"/>
        </w:rPr>
        <w:t>Unconditional Supplemental Log Groups - The before-images of specified columns are logged any time a row is updated, regardless of whether the update affected any of the specified columns. This can be referred to as an ALWAYS log group.</w:t>
      </w:r>
      <w:r w:rsidRPr="00612562">
        <w:rPr>
          <w:sz w:val="18"/>
          <w:szCs w:val="18"/>
          <w:lang w:val="en-GB"/>
        </w:rPr>
        <w:br/>
        <w:t> </w:t>
      </w:r>
    </w:p>
    <w:p w14:paraId="526A87F7" w14:textId="77777777" w:rsidR="00612562" w:rsidRPr="00612562" w:rsidRDefault="00612562" w:rsidP="00612562">
      <w:pPr>
        <w:pStyle w:val="Geenafstand"/>
        <w:rPr>
          <w:sz w:val="18"/>
          <w:szCs w:val="18"/>
          <w:lang w:val="en-GB"/>
        </w:rPr>
      </w:pPr>
      <w:r w:rsidRPr="00612562">
        <w:rPr>
          <w:sz w:val="18"/>
          <w:szCs w:val="18"/>
          <w:lang w:val="en-GB"/>
        </w:rPr>
        <w:t>Conditional Supplemental Log Groups - The before-images of all specified columns are logged only if at least one of the columns in the log group is updated.</w:t>
      </w:r>
    </w:p>
    <w:p w14:paraId="5BEEF681" w14:textId="77777777" w:rsidR="00612562" w:rsidRPr="00CC7E6B" w:rsidRDefault="00612562" w:rsidP="00612562">
      <w:pPr>
        <w:pStyle w:val="Geenafstand"/>
        <w:rPr>
          <w:b/>
          <w:bCs/>
          <w:color w:val="FF0000"/>
          <w:sz w:val="18"/>
          <w:szCs w:val="18"/>
          <w:lang w:val="en-GB"/>
        </w:rPr>
      </w:pPr>
      <w:r w:rsidRPr="00CC7E6B">
        <w:rPr>
          <w:b/>
          <w:bCs/>
          <w:color w:val="FF0000"/>
          <w:sz w:val="18"/>
          <w:szCs w:val="18"/>
          <w:lang w:val="en-GB"/>
        </w:rPr>
        <w:t>Supplemental Logging can be enabled at database level or at the table level. When it is enabled at database level, there are two types, minimal logging and identification key logging.</w:t>
      </w:r>
    </w:p>
    <w:p w14:paraId="7973A2A7" w14:textId="77777777" w:rsidR="00612562" w:rsidRPr="00612562" w:rsidRDefault="00612562" w:rsidP="00612562">
      <w:pPr>
        <w:pStyle w:val="Geenafstand"/>
        <w:rPr>
          <w:sz w:val="18"/>
          <w:szCs w:val="18"/>
          <w:lang w:val="en-GB"/>
        </w:rPr>
      </w:pPr>
      <w:r w:rsidRPr="00612562">
        <w:rPr>
          <w:sz w:val="18"/>
          <w:szCs w:val="18"/>
          <w:lang w:val="en-GB"/>
        </w:rPr>
        <w:br/>
        <w:t>Streams supplemental logging places additional column data into the redo log file whenever an UPDATE operation is performed. At the least, minimal database-level supplemental logging must be enabled for any Change Data Capture source database:</w:t>
      </w:r>
      <w:r w:rsidRPr="00612562">
        <w:rPr>
          <w:sz w:val="18"/>
          <w:szCs w:val="18"/>
          <w:lang w:val="en-GB"/>
        </w:rPr>
        <w:br/>
      </w:r>
      <w:r w:rsidRPr="00612562">
        <w:rPr>
          <w:sz w:val="18"/>
          <w:szCs w:val="18"/>
          <w:lang w:val="en-GB"/>
        </w:rPr>
        <w:br/>
      </w:r>
      <w:r w:rsidRPr="00612562">
        <w:rPr>
          <w:rFonts w:ascii="Courier New" w:hAnsi="Courier New" w:cs="Courier New"/>
          <w:sz w:val="18"/>
          <w:szCs w:val="18"/>
          <w:lang w:val="en-GB"/>
        </w:rPr>
        <w:t>ALTER DATABASE ADD SUPPLEMENTAL LOG DATA;</w:t>
      </w:r>
      <w:r w:rsidRPr="00612562">
        <w:rPr>
          <w:sz w:val="18"/>
          <w:szCs w:val="18"/>
          <w:lang w:val="en-GB"/>
        </w:rPr>
        <w:br/>
        <w:t> </w:t>
      </w:r>
    </w:p>
    <w:p w14:paraId="6433E12B" w14:textId="77777777" w:rsidR="00612562" w:rsidRPr="00612562" w:rsidRDefault="00612562" w:rsidP="00612562">
      <w:pPr>
        <w:pStyle w:val="Geenafstand"/>
        <w:rPr>
          <w:sz w:val="18"/>
          <w:szCs w:val="18"/>
          <w:lang w:val="en-GB"/>
        </w:rPr>
      </w:pPr>
      <w:r w:rsidRPr="00612562">
        <w:rPr>
          <w:sz w:val="18"/>
          <w:szCs w:val="18"/>
          <w:lang w:val="en-GB"/>
        </w:rPr>
        <w:t>Why is supplemental logging needed? When a particular column is updated at the source database table for a set of rows, the values in the column or columns are logged by default. When these values are moved to the destination side, to which rows does Oracle apply them, or how does Oracle identify the rows to be updated? Supplemental logging provides the answers to these questions.</w:t>
      </w:r>
    </w:p>
    <w:p w14:paraId="35521C3E" w14:textId="77777777" w:rsidR="00612562" w:rsidRPr="00612562" w:rsidRDefault="00612562" w:rsidP="00612562">
      <w:pPr>
        <w:pStyle w:val="Geenafstand"/>
        <w:rPr>
          <w:sz w:val="18"/>
          <w:szCs w:val="18"/>
          <w:lang w:val="en-GB"/>
        </w:rPr>
      </w:pPr>
      <w:r w:rsidRPr="00612562">
        <w:rPr>
          <w:sz w:val="18"/>
          <w:szCs w:val="18"/>
          <w:lang w:val="en-GB"/>
        </w:rPr>
        <w:t> </w:t>
      </w:r>
    </w:p>
    <w:p w14:paraId="2A124666" w14:textId="77777777" w:rsidR="00612562" w:rsidRPr="00612562" w:rsidRDefault="00612562" w:rsidP="00612562">
      <w:pPr>
        <w:pStyle w:val="Geenafstand"/>
        <w:rPr>
          <w:sz w:val="18"/>
          <w:szCs w:val="18"/>
          <w:lang w:val="en-GB"/>
        </w:rPr>
      </w:pPr>
      <w:r w:rsidRPr="00612562">
        <w:rPr>
          <w:sz w:val="18"/>
          <w:szCs w:val="18"/>
          <w:lang w:val="en-GB"/>
        </w:rPr>
        <w:t>Reference books on supplemental logging</w:t>
      </w:r>
    </w:p>
    <w:p w14:paraId="1A2382A9" w14:textId="77777777" w:rsidR="00612562" w:rsidRPr="00612562" w:rsidRDefault="00612562" w:rsidP="00612562">
      <w:pPr>
        <w:pStyle w:val="Geenafstand"/>
        <w:rPr>
          <w:sz w:val="18"/>
          <w:szCs w:val="18"/>
          <w:lang w:val="en-GB"/>
        </w:rPr>
      </w:pPr>
      <w:r w:rsidRPr="00612562">
        <w:rPr>
          <w:sz w:val="18"/>
          <w:szCs w:val="18"/>
          <w:lang w:val="en-GB"/>
        </w:rPr>
        <w:t> </w:t>
      </w:r>
    </w:p>
    <w:p w14:paraId="5F584B6F" w14:textId="77777777" w:rsidR="00612562" w:rsidRPr="00612562" w:rsidRDefault="00612562" w:rsidP="00612562">
      <w:pPr>
        <w:pStyle w:val="Geenafstand"/>
        <w:rPr>
          <w:sz w:val="18"/>
          <w:szCs w:val="18"/>
          <w:lang w:val="en-GB"/>
        </w:rPr>
      </w:pPr>
      <w:r w:rsidRPr="00612562">
        <w:rPr>
          <w:sz w:val="18"/>
          <w:szCs w:val="18"/>
          <w:lang w:val="en-GB"/>
        </w:rPr>
        <w:t>For complete information on Streams and Data Guard supplemental logging, see these resources, with working code examples in the code depot:</w:t>
      </w:r>
    </w:p>
    <w:p w14:paraId="5952CA73" w14:textId="77777777" w:rsidR="00612562" w:rsidRPr="00612562" w:rsidRDefault="00612562" w:rsidP="00612562">
      <w:pPr>
        <w:pStyle w:val="Geenafstand"/>
        <w:rPr>
          <w:sz w:val="18"/>
          <w:szCs w:val="18"/>
          <w:lang w:val="en-GB"/>
        </w:rPr>
      </w:pPr>
      <w:r w:rsidRPr="00612562">
        <w:rPr>
          <w:sz w:val="18"/>
          <w:szCs w:val="18"/>
          <w:lang w:val="en-GB"/>
        </w:rPr>
        <w:t> </w:t>
      </w:r>
    </w:p>
    <w:p w14:paraId="582D718C" w14:textId="77777777" w:rsidR="00612562" w:rsidRPr="00612562" w:rsidRDefault="0069342F" w:rsidP="00612562">
      <w:pPr>
        <w:pStyle w:val="Geenafstand"/>
        <w:rPr>
          <w:sz w:val="18"/>
          <w:szCs w:val="18"/>
          <w:lang w:val="en-GB"/>
        </w:rPr>
      </w:pPr>
      <w:hyperlink r:id="rId12" w:history="1">
        <w:r w:rsidR="00612562" w:rsidRPr="00612562">
          <w:rPr>
            <w:rStyle w:val="Hyperlink"/>
            <w:sz w:val="18"/>
            <w:szCs w:val="18"/>
            <w:lang w:val="en-GB"/>
          </w:rPr>
          <w:t>Oracle Data Guard</w:t>
        </w:r>
      </w:hyperlink>
      <w:r w:rsidR="00612562" w:rsidRPr="00612562">
        <w:rPr>
          <w:sz w:val="18"/>
          <w:szCs w:val="18"/>
          <w:lang w:val="en-GB"/>
        </w:rPr>
        <w:t> - Bipul Kumar</w:t>
      </w:r>
      <w:r w:rsidR="00612562" w:rsidRPr="00612562">
        <w:rPr>
          <w:sz w:val="18"/>
          <w:szCs w:val="18"/>
          <w:lang w:val="en-GB"/>
        </w:rPr>
        <w:br/>
        <w:t> </w:t>
      </w:r>
    </w:p>
    <w:p w14:paraId="6269E48B" w14:textId="77777777" w:rsidR="00612562" w:rsidRPr="00612562" w:rsidRDefault="0069342F" w:rsidP="00612562">
      <w:pPr>
        <w:pStyle w:val="Geenafstand"/>
        <w:rPr>
          <w:sz w:val="18"/>
          <w:szCs w:val="18"/>
          <w:lang w:val="en-GB"/>
        </w:rPr>
      </w:pPr>
      <w:hyperlink r:id="rId13" w:history="1">
        <w:r w:rsidR="00612562" w:rsidRPr="00612562">
          <w:rPr>
            <w:rStyle w:val="Hyperlink"/>
            <w:sz w:val="18"/>
            <w:szCs w:val="18"/>
            <w:lang w:val="en-GB"/>
          </w:rPr>
          <w:t>Oracle Streams</w:t>
        </w:r>
      </w:hyperlink>
      <w:r w:rsidR="00612562" w:rsidRPr="00612562">
        <w:rPr>
          <w:sz w:val="18"/>
          <w:szCs w:val="18"/>
          <w:lang w:val="en-GB"/>
        </w:rPr>
        <w:t> - High speed replication and data sharing - Madhu Tumma</w:t>
      </w:r>
    </w:p>
    <w:p w14:paraId="0DFAAF9E" w14:textId="65300269" w:rsidR="006F63F5" w:rsidRDefault="006F63F5" w:rsidP="00BD0439">
      <w:pPr>
        <w:pStyle w:val="Geenafstand"/>
        <w:rPr>
          <w:sz w:val="18"/>
          <w:szCs w:val="18"/>
          <w:lang w:val="en-GB"/>
        </w:rPr>
      </w:pPr>
    </w:p>
    <w:p w14:paraId="7DD967F5" w14:textId="2588B155" w:rsidR="006F63F5" w:rsidRDefault="006F63F5" w:rsidP="00BD0439">
      <w:pPr>
        <w:pStyle w:val="Geenafstand"/>
        <w:rPr>
          <w:sz w:val="18"/>
          <w:szCs w:val="18"/>
          <w:lang w:val="en-GB"/>
        </w:rPr>
      </w:pPr>
    </w:p>
    <w:p w14:paraId="0807D58F" w14:textId="77777777" w:rsidR="0069342F" w:rsidRPr="00BD0439" w:rsidRDefault="0069342F" w:rsidP="00BD0439">
      <w:pPr>
        <w:pStyle w:val="Geenafstand"/>
        <w:rPr>
          <w:sz w:val="18"/>
          <w:szCs w:val="18"/>
          <w:lang w:val="en-GB"/>
        </w:rPr>
      </w:pPr>
    </w:p>
    <w:sectPr w:rsidR="0069342F" w:rsidRPr="00BD0439"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55D"/>
    <w:multiLevelType w:val="multilevel"/>
    <w:tmpl w:val="B03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D1852"/>
    <w:multiLevelType w:val="multilevel"/>
    <w:tmpl w:val="4A5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612D3"/>
    <w:multiLevelType w:val="multilevel"/>
    <w:tmpl w:val="9C16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41D89"/>
    <w:multiLevelType w:val="hybridMultilevel"/>
    <w:tmpl w:val="936C4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2453A7"/>
    <w:multiLevelType w:val="hybridMultilevel"/>
    <w:tmpl w:val="D982E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1C2F63"/>
    <w:multiLevelType w:val="multilevel"/>
    <w:tmpl w:val="421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A3348"/>
    <w:multiLevelType w:val="multilevel"/>
    <w:tmpl w:val="1E1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39"/>
    <w:rsid w:val="00040C1C"/>
    <w:rsid w:val="000B1DA2"/>
    <w:rsid w:val="000B4B27"/>
    <w:rsid w:val="00115B05"/>
    <w:rsid w:val="0035072B"/>
    <w:rsid w:val="00480AA0"/>
    <w:rsid w:val="004A77EB"/>
    <w:rsid w:val="004B049F"/>
    <w:rsid w:val="004B2916"/>
    <w:rsid w:val="004C3A36"/>
    <w:rsid w:val="00573B10"/>
    <w:rsid w:val="00595360"/>
    <w:rsid w:val="005A42BB"/>
    <w:rsid w:val="005A4BE7"/>
    <w:rsid w:val="00612562"/>
    <w:rsid w:val="0069342F"/>
    <w:rsid w:val="006A1E20"/>
    <w:rsid w:val="006C5642"/>
    <w:rsid w:val="006F63F5"/>
    <w:rsid w:val="007A1D3B"/>
    <w:rsid w:val="00890439"/>
    <w:rsid w:val="008D0ABD"/>
    <w:rsid w:val="009E4538"/>
    <w:rsid w:val="009E7CE6"/>
    <w:rsid w:val="00A11B70"/>
    <w:rsid w:val="00B03E3C"/>
    <w:rsid w:val="00BD0439"/>
    <w:rsid w:val="00C50187"/>
    <w:rsid w:val="00CC7E6B"/>
    <w:rsid w:val="00CF268D"/>
    <w:rsid w:val="00D318E8"/>
    <w:rsid w:val="00F30933"/>
    <w:rsid w:val="00FB47A9"/>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2C6F"/>
  <w15:chartTrackingRefBased/>
  <w15:docId w15:val="{4978D58E-547B-48BC-9E7B-FD19BEC8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D0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6125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0439"/>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BD0439"/>
    <w:rPr>
      <w:color w:val="0000FF"/>
      <w:u w:val="single"/>
    </w:rPr>
  </w:style>
  <w:style w:type="character" w:customStyle="1" w:styleId="sep">
    <w:name w:val="sep"/>
    <w:basedOn w:val="Standaardalinea-lettertype"/>
    <w:rsid w:val="00BD0439"/>
  </w:style>
  <w:style w:type="paragraph" w:customStyle="1" w:styleId="Datum1">
    <w:name w:val="Datum1"/>
    <w:basedOn w:val="Standaar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hor">
    <w:name w:val="author"/>
    <w:basedOn w:val="Standaar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ategory">
    <w:name w:val="category"/>
    <w:basedOn w:val="Standaar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omments">
    <w:name w:val="comments"/>
    <w:basedOn w:val="Standaar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old">
    <w:name w:val="bold"/>
    <w:basedOn w:val="Standaardalinea-lettertype"/>
    <w:rsid w:val="00BD0439"/>
  </w:style>
  <w:style w:type="character" w:styleId="Zwaar">
    <w:name w:val="Strong"/>
    <w:basedOn w:val="Standaardalinea-lettertype"/>
    <w:uiPriority w:val="22"/>
    <w:qFormat/>
    <w:rsid w:val="00BD0439"/>
    <w:rPr>
      <w:b/>
      <w:bCs/>
    </w:rPr>
  </w:style>
  <w:style w:type="paragraph" w:styleId="HTML-voorafopgemaakt">
    <w:name w:val="HTML Preformatted"/>
    <w:basedOn w:val="Standaard"/>
    <w:link w:val="HTML-voorafopgemaaktChar"/>
    <w:uiPriority w:val="99"/>
    <w:semiHidden/>
    <w:unhideWhenUsed/>
    <w:rsid w:val="00BD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D0439"/>
    <w:rPr>
      <w:rFonts w:ascii="Courier New" w:eastAsia="Times New Roman" w:hAnsi="Courier New" w:cs="Courier New"/>
      <w:sz w:val="20"/>
      <w:szCs w:val="20"/>
      <w:lang w:eastAsia="nl-NL"/>
    </w:rPr>
  </w:style>
  <w:style w:type="character" w:customStyle="1" w:styleId="s1">
    <w:name w:val="s1"/>
    <w:basedOn w:val="Standaardalinea-lettertype"/>
    <w:rsid w:val="00BD0439"/>
  </w:style>
  <w:style w:type="character" w:customStyle="1" w:styleId="s2">
    <w:name w:val="s2"/>
    <w:basedOn w:val="Standaardalinea-lettertype"/>
    <w:rsid w:val="00BD0439"/>
  </w:style>
  <w:style w:type="paragraph" w:customStyle="1" w:styleId="p4">
    <w:name w:val="p4"/>
    <w:basedOn w:val="Standaard"/>
    <w:rsid w:val="00BD043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BD0439"/>
    <w:pPr>
      <w:spacing w:after="0" w:line="240" w:lineRule="auto"/>
    </w:pPr>
  </w:style>
  <w:style w:type="character" w:styleId="Onopgelostemelding">
    <w:name w:val="Unresolved Mention"/>
    <w:basedOn w:val="Standaardalinea-lettertype"/>
    <w:uiPriority w:val="99"/>
    <w:semiHidden/>
    <w:unhideWhenUsed/>
    <w:rsid w:val="00BD0439"/>
    <w:rPr>
      <w:color w:val="605E5C"/>
      <w:shd w:val="clear" w:color="auto" w:fill="E1DFDD"/>
    </w:rPr>
  </w:style>
  <w:style w:type="character" w:customStyle="1" w:styleId="Kop2Char">
    <w:name w:val="Kop 2 Char"/>
    <w:basedOn w:val="Standaardalinea-lettertype"/>
    <w:link w:val="Kop2"/>
    <w:uiPriority w:val="9"/>
    <w:semiHidden/>
    <w:rsid w:val="00612562"/>
    <w:rPr>
      <w:rFonts w:asciiTheme="majorHAnsi" w:eastAsiaTheme="majorEastAsia" w:hAnsiTheme="majorHAnsi" w:cstheme="majorBidi"/>
      <w:color w:val="365F91" w:themeColor="accent1" w:themeShade="BF"/>
      <w:sz w:val="26"/>
      <w:szCs w:val="26"/>
    </w:rPr>
  </w:style>
  <w:style w:type="character" w:customStyle="1" w:styleId="style1">
    <w:name w:val="style1"/>
    <w:basedOn w:val="Standaardalinea-lettertype"/>
    <w:rsid w:val="0061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4272">
      <w:bodyDiv w:val="1"/>
      <w:marLeft w:val="0"/>
      <w:marRight w:val="0"/>
      <w:marTop w:val="0"/>
      <w:marBottom w:val="0"/>
      <w:divBdr>
        <w:top w:val="none" w:sz="0" w:space="0" w:color="auto"/>
        <w:left w:val="none" w:sz="0" w:space="0" w:color="auto"/>
        <w:bottom w:val="none" w:sz="0" w:space="0" w:color="auto"/>
        <w:right w:val="none" w:sz="0" w:space="0" w:color="auto"/>
      </w:divBdr>
      <w:divsChild>
        <w:div w:id="1442532393">
          <w:marLeft w:val="0"/>
          <w:marRight w:val="0"/>
          <w:marTop w:val="0"/>
          <w:marBottom w:val="0"/>
          <w:divBdr>
            <w:top w:val="none" w:sz="0" w:space="0" w:color="auto"/>
            <w:left w:val="none" w:sz="0" w:space="0" w:color="auto"/>
            <w:bottom w:val="none" w:sz="0" w:space="0" w:color="auto"/>
            <w:right w:val="none" w:sz="0" w:space="0" w:color="auto"/>
          </w:divBdr>
        </w:div>
      </w:divsChild>
    </w:div>
    <w:div w:id="1448231993">
      <w:bodyDiv w:val="1"/>
      <w:marLeft w:val="0"/>
      <w:marRight w:val="0"/>
      <w:marTop w:val="0"/>
      <w:marBottom w:val="0"/>
      <w:divBdr>
        <w:top w:val="none" w:sz="0" w:space="0" w:color="auto"/>
        <w:left w:val="none" w:sz="0" w:space="0" w:color="auto"/>
        <w:bottom w:val="none" w:sz="0" w:space="0" w:color="auto"/>
        <w:right w:val="none" w:sz="0" w:space="0" w:color="auto"/>
      </w:divBdr>
      <w:divsChild>
        <w:div w:id="1049845830">
          <w:marLeft w:val="0"/>
          <w:marRight w:val="0"/>
          <w:marTop w:val="0"/>
          <w:marBottom w:val="0"/>
          <w:divBdr>
            <w:top w:val="none" w:sz="0" w:space="0" w:color="auto"/>
            <w:left w:val="none" w:sz="0" w:space="0" w:color="auto"/>
            <w:bottom w:val="none" w:sz="0" w:space="0" w:color="auto"/>
            <w:right w:val="none" w:sz="0" w:space="0" w:color="auto"/>
          </w:divBdr>
        </w:div>
        <w:div w:id="1182206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irDBaaSJoelPerez" TargetMode="External"/><Relationship Id="rId13" Type="http://schemas.openxmlformats.org/officeDocument/2006/relationships/hyperlink" Target="http://www.rampant-books.com/book_2004_2_streams.htm" TargetMode="External"/><Relationship Id="rId3" Type="http://schemas.openxmlformats.org/officeDocument/2006/relationships/settings" Target="settings.xml"/><Relationship Id="rId7" Type="http://schemas.openxmlformats.org/officeDocument/2006/relationships/hyperlink" Target="http://www.linkedin.com/in/skantali/" TargetMode="External"/><Relationship Id="rId12" Type="http://schemas.openxmlformats.org/officeDocument/2006/relationships/hyperlink" Target="http://www.rampant-books.com/book_2004_2_dataguar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acle-help.com/category/oracle-database/" TargetMode="External"/><Relationship Id="rId11" Type="http://schemas.openxmlformats.org/officeDocument/2006/relationships/hyperlink" Target="https://www.facebook.com/oraclehelp" TargetMode="External"/><Relationship Id="rId5" Type="http://schemas.openxmlformats.org/officeDocument/2006/relationships/hyperlink" Target="http://oracle-help.com/oracle-database/types-supplemental-logging-database-level/" TargetMode="External"/><Relationship Id="rId15" Type="http://schemas.openxmlformats.org/officeDocument/2006/relationships/theme" Target="theme/theme1.xml"/><Relationship Id="rId10" Type="http://schemas.openxmlformats.org/officeDocument/2006/relationships/hyperlink" Target="https://www.linkedin.com/groups/12065270" TargetMode="External"/><Relationship Id="rId4" Type="http://schemas.openxmlformats.org/officeDocument/2006/relationships/webSettings" Target="webSettings.xml"/><Relationship Id="rId9" Type="http://schemas.openxmlformats.org/officeDocument/2006/relationships/hyperlink" Target="https://www.linkedin.com/in/dbaanuradhamudg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1515</Words>
  <Characters>8338</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33</cp:revision>
  <dcterms:created xsi:type="dcterms:W3CDTF">2021-08-30T08:28:00Z</dcterms:created>
  <dcterms:modified xsi:type="dcterms:W3CDTF">2021-08-31T09:25:00Z</dcterms:modified>
</cp:coreProperties>
</file>