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F1676" w14:textId="7F1EFDA4" w:rsidR="004546CE" w:rsidRDefault="00C7032C" w:rsidP="00C7032C">
      <w:pPr>
        <w:pStyle w:val="Kop1"/>
      </w:pPr>
      <w:r>
        <w:t>Backup procedrure OracleProd archive logs</w:t>
      </w:r>
    </w:p>
    <w:p w14:paraId="24758CA1" w14:textId="2C852956" w:rsidR="00C7032C" w:rsidRDefault="00B4676C" w:rsidP="00C7032C">
      <w:r>
        <w:t>peter.schepens@apollotyres.com</w:t>
      </w:r>
    </w:p>
    <w:p w14:paraId="4BCD856D" w14:textId="3CD1782E" w:rsidR="00C7032C" w:rsidRDefault="00C7032C" w:rsidP="00C7032C">
      <w:r>
        <w:t>Backups are stored on Sharepoint:</w:t>
      </w:r>
      <w:r>
        <w:br/>
      </w:r>
      <w:hyperlink r:id="rId4" w:history="1">
        <w:r>
          <w:rPr>
            <w:rStyle w:val="Hyperlink"/>
          </w:rPr>
          <w:t>R &amp; D Service Desk - Home (sharepoint.com)</w:t>
        </w:r>
      </w:hyperlink>
    </w:p>
    <w:p w14:paraId="41064E0D" w14:textId="5C7CE40F" w:rsidR="00C7032C" w:rsidRDefault="00C7032C" w:rsidP="00C7032C">
      <w:r>
        <w:t>In the directory: Oracleprod-Backup</w:t>
      </w:r>
    </w:p>
    <w:p w14:paraId="1C08FD6B" w14:textId="32D5A1A9" w:rsidR="00C7032C" w:rsidRDefault="00C7032C" w:rsidP="00C7032C">
      <w:r>
        <w:t>There are 3 subfolders:</w:t>
      </w:r>
    </w:p>
    <w:p w14:paraId="60B0EEB2" w14:textId="7487A0F2" w:rsidR="00C7032C" w:rsidRDefault="00C7032C" w:rsidP="00C7032C">
      <w:r>
        <w:rPr>
          <w:noProof/>
        </w:rPr>
        <w:drawing>
          <wp:inline distT="0" distB="0" distL="0" distR="0" wp14:anchorId="12364C71" wp14:editId="59238B09">
            <wp:extent cx="3447288" cy="1170432"/>
            <wp:effectExtent l="0" t="0" r="0" b="0"/>
            <wp:docPr id="105906568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65683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288" cy="117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3397" w14:textId="52179BDD" w:rsidR="00C7032C" w:rsidRDefault="00C7032C" w:rsidP="00C7032C">
      <w:r>
        <w:t xml:space="preserve">Files are being uploaded to </w:t>
      </w:r>
      <w:r w:rsidR="00710802">
        <w:t>these folders</w:t>
      </w:r>
      <w:r>
        <w:t xml:space="preserve"> daily.</w:t>
      </w:r>
      <w:r>
        <w:br/>
        <w:t xml:space="preserve">The source directories are on Oracleprod itself: </w:t>
      </w:r>
      <w:r w:rsidRPr="00C7032C">
        <w:t>E:\Backup</w:t>
      </w:r>
    </w:p>
    <w:p w14:paraId="76833CA4" w14:textId="4ACD9558" w:rsidR="00C7032C" w:rsidRDefault="00C7032C" w:rsidP="00C7032C">
      <w:r>
        <w:t xml:space="preserve">From Sharepoint select one of the 3 folders, for instance: </w:t>
      </w:r>
      <w:r w:rsidRPr="00C7032C">
        <w:rPr>
          <w:b/>
          <w:bCs/>
        </w:rPr>
        <w:t>IS61</w:t>
      </w:r>
      <w:r>
        <w:rPr>
          <w:b/>
          <w:bCs/>
        </w:rPr>
        <w:t xml:space="preserve"> </w:t>
      </w:r>
      <w:r w:rsidRPr="00C7032C">
        <w:t xml:space="preserve">and </w:t>
      </w:r>
      <w:r>
        <w:t>select: Upload.</w:t>
      </w:r>
    </w:p>
    <w:p w14:paraId="7F50AE22" w14:textId="797DCA78" w:rsidR="00C7032C" w:rsidRDefault="00C7032C" w:rsidP="00C7032C">
      <w:r>
        <w:rPr>
          <w:noProof/>
        </w:rPr>
        <w:drawing>
          <wp:inline distT="0" distB="0" distL="0" distR="0" wp14:anchorId="69CD5E51" wp14:editId="1C8A8C18">
            <wp:extent cx="3840480" cy="3822192"/>
            <wp:effectExtent l="0" t="0" r="0" b="0"/>
            <wp:docPr id="543480375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80375" name="Picture 2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82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9269" w14:textId="05B799B0" w:rsidR="00C7032C" w:rsidRDefault="00C7032C" w:rsidP="00C7032C">
      <w:r>
        <w:t>Be careful to select the correct source folder and then select the files to copy:</w:t>
      </w:r>
    </w:p>
    <w:p w14:paraId="73990F0F" w14:textId="25669825" w:rsidR="00C7032C" w:rsidRDefault="00C7032C" w:rsidP="00C7032C">
      <w:r>
        <w:rPr>
          <w:noProof/>
        </w:rPr>
        <w:lastRenderedPageBreak/>
        <w:drawing>
          <wp:inline distT="0" distB="0" distL="0" distR="0" wp14:anchorId="6BE77F3B" wp14:editId="36C3BDB6">
            <wp:extent cx="3657600" cy="2057400"/>
            <wp:effectExtent l="0" t="0" r="0" b="0"/>
            <wp:docPr id="211135824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58246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B23A" w14:textId="5F9EC80E" w:rsidR="00C7032C" w:rsidRDefault="00C7032C" w:rsidP="00C7032C">
      <w:r>
        <w:t>Repeat the process for all 3 folders.</w:t>
      </w:r>
    </w:p>
    <w:p w14:paraId="6602ADA7" w14:textId="77777777" w:rsidR="00D93A49" w:rsidRDefault="00D93A49" w:rsidP="00C7032C">
      <w:r>
        <w:t>From Thursday you can run the backup script on the server:</w:t>
      </w:r>
      <w:r>
        <w:br/>
      </w:r>
      <w:r w:rsidRPr="00D93A49">
        <w:t>E:\Backup</w:t>
      </w:r>
      <w:r>
        <w:t>\</w:t>
      </w:r>
      <w:r w:rsidRPr="00D93A49">
        <w:t>DBA-ADMIN-DAILY-COPY-BACKUP-FILES.bat</w:t>
      </w:r>
    </w:p>
    <w:p w14:paraId="6A1CE009" w14:textId="77777777" w:rsidR="00D93A49" w:rsidRDefault="00D93A49" w:rsidP="00C7032C">
      <w:r>
        <w:t>This will cleanup the source directory, making sufficient room for the next Full backup on Friday evening.</w:t>
      </w:r>
    </w:p>
    <w:p w14:paraId="30FC384F" w14:textId="7A348C56" w:rsidR="00C7032C" w:rsidRPr="00C7032C" w:rsidRDefault="00D93A49" w:rsidP="00C7032C">
      <w:r>
        <w:t xml:space="preserve">On Monday I always remove all files older ten 2 weeks from the Sharepoint drive. Then I copy all files, produced during the weekend and on Friday night, to Sharepoint. </w:t>
      </w:r>
      <w:r w:rsidR="003F6005">
        <w:t>Except for</w:t>
      </w:r>
      <w:r>
        <w:t xml:space="preserve"> the biggest file in U611. This one is not accepted by Sharepoint because it is too big.</w:t>
      </w:r>
      <w:r>
        <w:br/>
      </w:r>
    </w:p>
    <w:p w14:paraId="3DC97986" w14:textId="77777777" w:rsidR="00C7032C" w:rsidRDefault="00C7032C" w:rsidP="00C7032C"/>
    <w:p w14:paraId="249DD0E4" w14:textId="55638142" w:rsidR="00430791" w:rsidRDefault="00430791">
      <w:r>
        <w:br w:type="page"/>
      </w:r>
    </w:p>
    <w:p w14:paraId="6562B749" w14:textId="03103569" w:rsidR="00430791" w:rsidRDefault="00430791" w:rsidP="00C7032C">
      <w:r>
        <w:lastRenderedPageBreak/>
        <w:t>DD. 19-06-2023</w:t>
      </w:r>
    </w:p>
    <w:p w14:paraId="163AFC09" w14:textId="1E84163A" w:rsidR="00430791" w:rsidRDefault="00430791" w:rsidP="00C7032C">
      <w:r>
        <w:t>IS61</w:t>
      </w:r>
    </w:p>
    <w:p w14:paraId="05A384A7" w14:textId="3B165D68" w:rsidR="00430791" w:rsidRDefault="00430791" w:rsidP="00C7032C">
      <w:r>
        <w:rPr>
          <w:noProof/>
        </w:rPr>
        <w:drawing>
          <wp:inline distT="0" distB="0" distL="0" distR="0" wp14:anchorId="640A3DAD" wp14:editId="2C7D2724">
            <wp:extent cx="4395239" cy="2542758"/>
            <wp:effectExtent l="0" t="0" r="5715" b="0"/>
            <wp:docPr id="41175775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57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408" cy="255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DBDA" w14:textId="0B78ED24" w:rsidR="00430791" w:rsidRDefault="006E3715" w:rsidP="00C7032C">
      <w:r>
        <w:t>Ongeveer op 7,5 GB al !!!</w:t>
      </w:r>
    </w:p>
    <w:p w14:paraId="3B135310" w14:textId="2F8BD454" w:rsidR="006E3715" w:rsidRDefault="0087767E" w:rsidP="00C7032C">
      <w:r>
        <w:t>REPM gaat goed.</w:t>
      </w:r>
    </w:p>
    <w:p w14:paraId="7599207D" w14:textId="04F0546D" w:rsidR="0087767E" w:rsidRDefault="0087767E" w:rsidP="00C7032C">
      <w:r>
        <w:t xml:space="preserve">U611 </w:t>
      </w:r>
    </w:p>
    <w:p w14:paraId="3E4627F9" w14:textId="1AE43234" w:rsidR="0087767E" w:rsidRDefault="0087767E" w:rsidP="00C7032C">
      <w:r>
        <w:rPr>
          <w:noProof/>
        </w:rPr>
        <w:drawing>
          <wp:inline distT="0" distB="0" distL="0" distR="0" wp14:anchorId="3F66C3B7" wp14:editId="00B1D08C">
            <wp:extent cx="4670578" cy="2702049"/>
            <wp:effectExtent l="0" t="0" r="0" b="3175"/>
            <wp:docPr id="841486538" name="Afbeelding 1" descr="Afbeelding met tekst, schermopname, 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86538" name="Afbeelding 1" descr="Afbeelding met tekst, schermopname, software, Computerpictogram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369" cy="270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D1CE" w14:textId="121EA0B3" w:rsidR="0087767E" w:rsidRDefault="0087767E" w:rsidP="00C7032C">
      <w:pPr>
        <w:rPr>
          <w:lang w:val="nl-NL"/>
        </w:rPr>
      </w:pPr>
      <w:r w:rsidRPr="0087767E">
        <w:rPr>
          <w:lang w:val="nl-NL"/>
        </w:rPr>
        <w:t>De grote backup kan n</w:t>
      </w:r>
      <w:r>
        <w:rPr>
          <w:lang w:val="nl-NL"/>
        </w:rPr>
        <w:t>iet ge-upload worden. Deze is te groot !!!</w:t>
      </w:r>
    </w:p>
    <w:p w14:paraId="35F3222B" w14:textId="07FFF2F8" w:rsidR="0087767E" w:rsidRDefault="0087767E" w:rsidP="00C7032C">
      <w:pPr>
        <w:rPr>
          <w:lang w:val="nl-NL"/>
        </w:rPr>
      </w:pPr>
      <w:r>
        <w:rPr>
          <w:lang w:val="nl-NL"/>
        </w:rPr>
        <w:t>Hoe heeft Patrick deze kunnen uploaden??</w:t>
      </w:r>
    </w:p>
    <w:p w14:paraId="0FFB0CF7" w14:textId="77777777" w:rsidR="0087767E" w:rsidRPr="0087767E" w:rsidRDefault="0087767E" w:rsidP="00C7032C">
      <w:pPr>
        <w:rPr>
          <w:lang w:val="nl-NL"/>
        </w:rPr>
      </w:pPr>
    </w:p>
    <w:p w14:paraId="6F9EDE1B" w14:textId="77777777" w:rsidR="00C7032C" w:rsidRPr="0087767E" w:rsidRDefault="00C7032C" w:rsidP="00C7032C">
      <w:pPr>
        <w:rPr>
          <w:lang w:val="nl-NL"/>
        </w:rPr>
      </w:pPr>
    </w:p>
    <w:sectPr w:rsidR="00C7032C" w:rsidRPr="00877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2C"/>
    <w:rsid w:val="00063B54"/>
    <w:rsid w:val="00192667"/>
    <w:rsid w:val="0022237A"/>
    <w:rsid w:val="002719AB"/>
    <w:rsid w:val="002D4F74"/>
    <w:rsid w:val="003C4BCD"/>
    <w:rsid w:val="003F6005"/>
    <w:rsid w:val="0041797B"/>
    <w:rsid w:val="00430791"/>
    <w:rsid w:val="004546CE"/>
    <w:rsid w:val="006E3715"/>
    <w:rsid w:val="00710802"/>
    <w:rsid w:val="00727627"/>
    <w:rsid w:val="00854203"/>
    <w:rsid w:val="0087767E"/>
    <w:rsid w:val="008E5408"/>
    <w:rsid w:val="00956848"/>
    <w:rsid w:val="00B4676C"/>
    <w:rsid w:val="00BD392C"/>
    <w:rsid w:val="00C7032C"/>
    <w:rsid w:val="00D9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0B32"/>
  <w15:chartTrackingRefBased/>
  <w15:docId w15:val="{D329A122-060D-4499-A544-005EC9468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70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70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semiHidden/>
    <w:unhideWhenUsed/>
    <w:rsid w:val="00C7032C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108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apollotyres.sharepoint.com/sites/RDSeeviceDesk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194</Words>
  <Characters>1068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Goossens</dc:creator>
  <cp:keywords/>
  <dc:description/>
  <cp:lastModifiedBy>Peter Schepens</cp:lastModifiedBy>
  <cp:revision>5</cp:revision>
  <dcterms:created xsi:type="dcterms:W3CDTF">2023-06-13T14:52:00Z</dcterms:created>
  <dcterms:modified xsi:type="dcterms:W3CDTF">2023-06-19T06:55:00Z</dcterms:modified>
</cp:coreProperties>
</file>