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E0587" w14:textId="1C0CCCCB" w:rsidR="00115B05" w:rsidRPr="00787903" w:rsidRDefault="00787903">
      <w:pPr>
        <w:rPr>
          <w:sz w:val="18"/>
          <w:szCs w:val="18"/>
        </w:rPr>
      </w:pPr>
      <w:r w:rsidRPr="00787903">
        <w:rPr>
          <w:sz w:val="18"/>
          <w:szCs w:val="18"/>
        </w:rPr>
        <w:t>https://medium.com/awesome-cloud/aws-vpc-endpoints-overview-intro-getting-started-guide-91ca23b5af8d</w:t>
      </w:r>
    </w:p>
    <w:p w14:paraId="6610B7DA" w14:textId="77777777" w:rsidR="00787903" w:rsidRPr="00787903" w:rsidRDefault="00787903" w:rsidP="005332C9">
      <w:pPr>
        <w:spacing w:before="120" w:after="0" w:line="240" w:lineRule="auto"/>
        <w:outlineLvl w:val="0"/>
        <w:rPr>
          <w:rFonts w:ascii="Georgia" w:eastAsia="Times New Roman" w:hAnsi="Georgia" w:cs="Times New Roman"/>
          <w:color w:val="292929"/>
          <w:spacing w:val="-3"/>
          <w:kern w:val="36"/>
          <w:sz w:val="18"/>
          <w:szCs w:val="18"/>
          <w:lang w:eastAsia="nl-NL"/>
        </w:rPr>
      </w:pPr>
      <w:r w:rsidRPr="00787903">
        <w:rPr>
          <w:rFonts w:ascii="Georgia" w:eastAsia="Times New Roman" w:hAnsi="Georgia" w:cs="Times New Roman"/>
          <w:color w:val="292929"/>
          <w:spacing w:val="-3"/>
          <w:kern w:val="36"/>
          <w:sz w:val="18"/>
          <w:szCs w:val="18"/>
          <w:lang w:eastAsia="nl-NL"/>
        </w:rPr>
        <w:t>AWS — VPC Endpoints Overview</w:t>
      </w:r>
    </w:p>
    <w:p w14:paraId="2A6A0B80" w14:textId="2A719A9F" w:rsidR="00787903" w:rsidRPr="00787903" w:rsidRDefault="00787903" w:rsidP="005332C9">
      <w:pPr>
        <w:spacing w:before="120" w:after="0" w:line="240" w:lineRule="auto"/>
        <w:rPr>
          <w:rFonts w:ascii="Times New Roman" w:eastAsia="Times New Roman" w:hAnsi="Times New Roman" w:cs="Times New Roman"/>
          <w:sz w:val="18"/>
          <w:szCs w:val="18"/>
          <w:lang w:eastAsia="nl-NL"/>
        </w:rPr>
      </w:pPr>
      <w:r w:rsidRPr="00787903">
        <w:rPr>
          <w:rFonts w:ascii="Times New Roman" w:eastAsia="Times New Roman" w:hAnsi="Times New Roman" w:cs="Times New Roman"/>
          <w:noProof/>
          <w:color w:val="0000FF"/>
          <w:sz w:val="18"/>
          <w:szCs w:val="18"/>
          <w:lang w:eastAsia="nl-NL"/>
        </w:rPr>
        <w:drawing>
          <wp:inline distT="0" distB="0" distL="0" distR="0" wp14:anchorId="774BB720" wp14:editId="319B35F4">
            <wp:extent cx="457200" cy="457200"/>
            <wp:effectExtent l="0" t="0" r="0" b="0"/>
            <wp:docPr id="4" name="Afbeelding 4" descr="Ashish Pate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hish Pate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147F728" w14:textId="77777777" w:rsidR="00787903" w:rsidRPr="00787903" w:rsidRDefault="00787903" w:rsidP="005332C9">
      <w:pPr>
        <w:spacing w:before="120" w:after="0" w:line="240" w:lineRule="auto"/>
        <w:rPr>
          <w:rFonts w:ascii="Helvetica" w:eastAsia="Times New Roman" w:hAnsi="Helvetica" w:cs="Helvetica"/>
          <w:color w:val="292929"/>
          <w:sz w:val="18"/>
          <w:szCs w:val="18"/>
          <w:lang w:val="en-GB" w:eastAsia="nl-NL"/>
        </w:rPr>
      </w:pPr>
      <w:hyperlink r:id="rId7" w:history="1">
        <w:r w:rsidRPr="00787903">
          <w:rPr>
            <w:rFonts w:ascii="inherit" w:eastAsia="Times New Roman" w:hAnsi="inherit" w:cs="Helvetica"/>
            <w:color w:val="0000FF"/>
            <w:sz w:val="18"/>
            <w:szCs w:val="18"/>
            <w:lang w:val="en-GB" w:eastAsia="nl-NL"/>
          </w:rPr>
          <w:t>Ashish Patel</w:t>
        </w:r>
      </w:hyperlink>
    </w:p>
    <w:p w14:paraId="00E18237" w14:textId="77777777" w:rsidR="00787903" w:rsidRPr="00787903" w:rsidRDefault="00787903" w:rsidP="005332C9">
      <w:pPr>
        <w:spacing w:before="120" w:after="30" w:line="240" w:lineRule="auto"/>
        <w:rPr>
          <w:rFonts w:ascii="Helvetica" w:eastAsia="Times New Roman" w:hAnsi="Helvetica" w:cs="Helvetica"/>
          <w:color w:val="292929"/>
          <w:sz w:val="18"/>
          <w:szCs w:val="18"/>
          <w:lang w:val="en-GB" w:eastAsia="nl-NL"/>
        </w:rPr>
      </w:pPr>
      <w:r w:rsidRPr="00787903">
        <w:rPr>
          <w:rFonts w:ascii="Helvetica" w:eastAsia="Times New Roman" w:hAnsi="Helvetica" w:cs="Helvetica"/>
          <w:color w:val="292929"/>
          <w:sz w:val="18"/>
          <w:szCs w:val="18"/>
          <w:lang w:val="en-GB" w:eastAsia="nl-NL"/>
        </w:rPr>
        <w:t>Follow</w:t>
      </w:r>
    </w:p>
    <w:p w14:paraId="664D32CC" w14:textId="77777777" w:rsidR="00787903" w:rsidRPr="00787903" w:rsidRDefault="00787903" w:rsidP="005332C9">
      <w:pPr>
        <w:spacing w:before="120" w:after="0" w:line="240" w:lineRule="auto"/>
        <w:rPr>
          <w:rFonts w:ascii="Helvetica" w:eastAsia="Times New Roman" w:hAnsi="Helvetica" w:cs="Helvetica"/>
          <w:color w:val="757575"/>
          <w:sz w:val="18"/>
          <w:szCs w:val="18"/>
          <w:lang w:val="en-GB" w:eastAsia="nl-NL"/>
        </w:rPr>
      </w:pPr>
      <w:hyperlink r:id="rId8" w:history="1">
        <w:r w:rsidRPr="00787903">
          <w:rPr>
            <w:rFonts w:ascii="inherit" w:eastAsia="Times New Roman" w:hAnsi="inherit" w:cs="Helvetica"/>
            <w:color w:val="0000FF"/>
            <w:sz w:val="18"/>
            <w:szCs w:val="18"/>
            <w:lang w:val="en-GB" w:eastAsia="nl-NL"/>
          </w:rPr>
          <w:t>Apr 5, 2020</w:t>
        </w:r>
      </w:hyperlink>
      <w:r w:rsidRPr="00787903">
        <w:rPr>
          <w:rFonts w:ascii="Helvetica" w:eastAsia="Times New Roman" w:hAnsi="Helvetica" w:cs="Helvetica"/>
          <w:color w:val="757575"/>
          <w:sz w:val="18"/>
          <w:szCs w:val="18"/>
          <w:lang w:val="en-GB" w:eastAsia="nl-NL"/>
        </w:rPr>
        <w:t> · 3 min read</w:t>
      </w:r>
    </w:p>
    <w:p w14:paraId="3AA2AC81" w14:textId="77777777" w:rsidR="00787903" w:rsidRPr="00787903" w:rsidRDefault="00787903" w:rsidP="005332C9">
      <w:pPr>
        <w:spacing w:before="120" w:after="0" w:line="240" w:lineRule="auto"/>
        <w:rPr>
          <w:rFonts w:ascii="Georgia" w:eastAsia="Times New Roman" w:hAnsi="Georgia" w:cs="Times New Roman"/>
          <w:color w:val="292929"/>
          <w:spacing w:val="-1"/>
          <w:sz w:val="18"/>
          <w:szCs w:val="18"/>
          <w:lang w:val="en-GB" w:eastAsia="nl-NL"/>
        </w:rPr>
      </w:pPr>
      <w:r w:rsidRPr="00787903">
        <w:rPr>
          <w:rFonts w:ascii="Georgia" w:eastAsia="Times New Roman" w:hAnsi="Georgia" w:cs="Times New Roman"/>
          <w:color w:val="292929"/>
          <w:spacing w:val="-1"/>
          <w:sz w:val="18"/>
          <w:szCs w:val="18"/>
          <w:lang w:val="en-GB" w:eastAsia="nl-NL"/>
        </w:rPr>
        <w:t>Introduction to AWS VPC Endpoints — What is VPC Endpoints?</w:t>
      </w:r>
    </w:p>
    <w:p w14:paraId="0DC0A17D" w14:textId="427E7137" w:rsidR="00787903" w:rsidRPr="00787903" w:rsidRDefault="00787903" w:rsidP="00787903">
      <w:pPr>
        <w:spacing w:after="0" w:line="240" w:lineRule="auto"/>
        <w:rPr>
          <w:rFonts w:ascii="Times New Roman" w:eastAsia="Times New Roman" w:hAnsi="Times New Roman" w:cs="Times New Roman"/>
          <w:sz w:val="18"/>
          <w:szCs w:val="18"/>
          <w:lang w:eastAsia="nl-NL"/>
        </w:rPr>
      </w:pPr>
      <w:r w:rsidRPr="00787903">
        <w:rPr>
          <w:rFonts w:ascii="Times New Roman" w:eastAsia="Times New Roman" w:hAnsi="Times New Roman" w:cs="Times New Roman"/>
          <w:noProof/>
          <w:sz w:val="18"/>
          <w:szCs w:val="18"/>
          <w:lang w:eastAsia="nl-NL"/>
        </w:rPr>
        <w:drawing>
          <wp:inline distT="0" distB="0" distL="0" distR="0" wp14:anchorId="2EBD4CD3" wp14:editId="78B14C71">
            <wp:extent cx="5432961" cy="3616047"/>
            <wp:effectExtent l="0" t="0" r="0" b="381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5030" cy="3630735"/>
                    </a:xfrm>
                    <a:prstGeom prst="rect">
                      <a:avLst/>
                    </a:prstGeom>
                    <a:noFill/>
                    <a:ln>
                      <a:noFill/>
                    </a:ln>
                  </pic:spPr>
                </pic:pic>
              </a:graphicData>
            </a:graphic>
          </wp:inline>
        </w:drawing>
      </w:r>
    </w:p>
    <w:p w14:paraId="31FFFCF9" w14:textId="77777777" w:rsidR="00787903" w:rsidRPr="00787903" w:rsidRDefault="00787903" w:rsidP="00787903">
      <w:pPr>
        <w:spacing w:after="0" w:line="240" w:lineRule="auto"/>
        <w:rPr>
          <w:rFonts w:ascii="Times New Roman" w:eastAsia="Times New Roman" w:hAnsi="Times New Roman" w:cs="Times New Roman"/>
          <w:sz w:val="18"/>
          <w:szCs w:val="18"/>
          <w:lang w:val="en-GB" w:eastAsia="nl-NL"/>
        </w:rPr>
      </w:pPr>
      <w:r w:rsidRPr="00787903">
        <w:rPr>
          <w:rFonts w:ascii="Times New Roman" w:eastAsia="Times New Roman" w:hAnsi="Times New Roman" w:cs="Times New Roman"/>
          <w:sz w:val="18"/>
          <w:szCs w:val="18"/>
          <w:lang w:val="en-GB" w:eastAsia="nl-NL"/>
        </w:rPr>
        <w:t>AWS — VPC Endpoints</w:t>
      </w:r>
    </w:p>
    <w:p w14:paraId="449897A7" w14:textId="77777777" w:rsidR="00787903" w:rsidRPr="00787903" w:rsidRDefault="00787903" w:rsidP="005332C9">
      <w:pPr>
        <w:spacing w:before="120" w:after="0" w:line="240" w:lineRule="auto"/>
        <w:outlineLvl w:val="1"/>
        <w:rPr>
          <w:rFonts w:ascii="Helvetica" w:eastAsia="Times New Roman" w:hAnsi="Helvetica" w:cs="Helvetica"/>
          <w:color w:val="292929"/>
          <w:sz w:val="18"/>
          <w:szCs w:val="18"/>
          <w:lang w:val="en-GB" w:eastAsia="nl-NL"/>
        </w:rPr>
      </w:pPr>
      <w:r w:rsidRPr="00787903">
        <w:rPr>
          <w:rFonts w:ascii="Helvetica" w:eastAsia="Times New Roman" w:hAnsi="Helvetica" w:cs="Helvetica"/>
          <w:color w:val="292929"/>
          <w:sz w:val="18"/>
          <w:szCs w:val="18"/>
          <w:lang w:val="en-GB" w:eastAsia="nl-NL"/>
        </w:rPr>
        <w:t>TL;DR</w:t>
      </w:r>
    </w:p>
    <w:p w14:paraId="2CFEA82D" w14:textId="77777777" w:rsidR="00787903" w:rsidRPr="00787903" w:rsidRDefault="00787903" w:rsidP="005332C9">
      <w:pPr>
        <w:spacing w:before="120" w:after="0" w:line="240" w:lineRule="auto"/>
        <w:rPr>
          <w:rFonts w:ascii="Georgia" w:eastAsia="Times New Roman" w:hAnsi="Georgia" w:cs="Times New Roman"/>
          <w:color w:val="292929"/>
          <w:spacing w:val="-1"/>
          <w:sz w:val="18"/>
          <w:szCs w:val="18"/>
          <w:lang w:val="en-GB" w:eastAsia="nl-NL"/>
        </w:rPr>
      </w:pPr>
      <w:hyperlink r:id="rId10" w:tgtFrame="_blank" w:history="1">
        <w:r w:rsidRPr="00787903">
          <w:rPr>
            <w:rFonts w:ascii="Georgia" w:eastAsia="Times New Roman" w:hAnsi="Georgia" w:cs="Times New Roman"/>
            <w:color w:val="FF0000"/>
            <w:spacing w:val="-1"/>
            <w:sz w:val="18"/>
            <w:szCs w:val="18"/>
            <w:u w:val="single"/>
            <w:lang w:val="en-GB" w:eastAsia="nl-NL"/>
          </w:rPr>
          <w:t>VPC endpoint</w:t>
        </w:r>
      </w:hyperlink>
      <w:r w:rsidRPr="00787903">
        <w:rPr>
          <w:rFonts w:ascii="Georgia" w:eastAsia="Times New Roman" w:hAnsi="Georgia" w:cs="Times New Roman"/>
          <w:color w:val="FF0000"/>
          <w:spacing w:val="-1"/>
          <w:sz w:val="18"/>
          <w:szCs w:val="18"/>
          <w:lang w:val="en-GB" w:eastAsia="nl-NL"/>
        </w:rPr>
        <w:t> enables creation of a private connection between VPC to supported AWS services and VPC endpoint services powered by PrivateLink using its private IP address</w:t>
      </w:r>
      <w:r w:rsidRPr="00787903">
        <w:rPr>
          <w:rFonts w:ascii="Georgia" w:eastAsia="Times New Roman" w:hAnsi="Georgia" w:cs="Times New Roman"/>
          <w:color w:val="292929"/>
          <w:spacing w:val="-1"/>
          <w:sz w:val="18"/>
          <w:szCs w:val="18"/>
          <w:lang w:val="en-GB" w:eastAsia="nl-NL"/>
        </w:rPr>
        <w:t>. Traffic between VPC and AWS service does not leave the Amazon network.</w:t>
      </w:r>
    </w:p>
    <w:p w14:paraId="40869D44" w14:textId="77777777" w:rsidR="00787903" w:rsidRPr="00787903" w:rsidRDefault="00787903" w:rsidP="005332C9">
      <w:pPr>
        <w:spacing w:before="120" w:after="0" w:line="240" w:lineRule="auto"/>
        <w:rPr>
          <w:rFonts w:ascii="Georgia" w:eastAsia="Times New Roman" w:hAnsi="Georgia" w:cs="Times New Roman"/>
          <w:color w:val="292929"/>
          <w:spacing w:val="-1"/>
          <w:sz w:val="18"/>
          <w:szCs w:val="18"/>
          <w:lang w:val="en-GB" w:eastAsia="nl-NL"/>
        </w:rPr>
      </w:pPr>
      <w:r w:rsidRPr="00787903">
        <w:rPr>
          <w:rFonts w:ascii="Georgia" w:eastAsia="Times New Roman" w:hAnsi="Georgia" w:cs="Times New Roman"/>
          <w:color w:val="292929"/>
          <w:spacing w:val="-1"/>
          <w:sz w:val="18"/>
          <w:szCs w:val="18"/>
          <w:lang w:val="en-GB" w:eastAsia="nl-NL"/>
        </w:rPr>
        <w:t>There are two types of VPC endpoints:</w:t>
      </w:r>
    </w:p>
    <w:p w14:paraId="074C0828" w14:textId="77777777" w:rsidR="00787903" w:rsidRPr="00787903" w:rsidRDefault="00787903" w:rsidP="005332C9">
      <w:pPr>
        <w:spacing w:before="120" w:after="0" w:line="240" w:lineRule="auto"/>
        <w:rPr>
          <w:rFonts w:ascii="Georgia" w:eastAsia="Times New Roman" w:hAnsi="Georgia" w:cs="Times New Roman"/>
          <w:color w:val="292929"/>
          <w:spacing w:val="-1"/>
          <w:sz w:val="18"/>
          <w:szCs w:val="18"/>
          <w:lang w:val="en-GB" w:eastAsia="nl-NL"/>
        </w:rPr>
      </w:pPr>
      <w:hyperlink r:id="rId11" w:tgtFrame="_blank" w:history="1">
        <w:r w:rsidRPr="00787903">
          <w:rPr>
            <w:rFonts w:ascii="Georgia" w:eastAsia="Times New Roman" w:hAnsi="Georgia" w:cs="Times New Roman"/>
            <w:b/>
            <w:bCs/>
            <w:color w:val="0000FF"/>
            <w:spacing w:val="-1"/>
            <w:sz w:val="18"/>
            <w:szCs w:val="18"/>
            <w:u w:val="single"/>
            <w:lang w:val="en-GB" w:eastAsia="nl-NL"/>
          </w:rPr>
          <w:t>Interface endpoint</w:t>
        </w:r>
      </w:hyperlink>
      <w:r w:rsidRPr="00787903">
        <w:rPr>
          <w:rFonts w:ascii="Georgia" w:eastAsia="Times New Roman" w:hAnsi="Georgia" w:cs="Times New Roman"/>
          <w:b/>
          <w:bCs/>
          <w:color w:val="292929"/>
          <w:spacing w:val="-1"/>
          <w:sz w:val="18"/>
          <w:szCs w:val="18"/>
          <w:lang w:val="en-GB" w:eastAsia="nl-NL"/>
        </w:rPr>
        <w:t> </w:t>
      </w:r>
      <w:r w:rsidRPr="00787903">
        <w:rPr>
          <w:rFonts w:ascii="Georgia" w:eastAsia="Times New Roman" w:hAnsi="Georgia" w:cs="Times New Roman"/>
          <w:color w:val="292929"/>
          <w:spacing w:val="-1"/>
          <w:sz w:val="18"/>
          <w:szCs w:val="18"/>
          <w:lang w:val="en-GB" w:eastAsia="nl-NL"/>
        </w:rPr>
        <w:t xml:space="preserve">is an elastic network interface (ENI) with a private IP address from the IP address range of user’s subnet that serves as an entry point for traffic destined to a supported service. </w:t>
      </w:r>
      <w:r w:rsidRPr="00787903">
        <w:rPr>
          <w:rFonts w:ascii="Georgia" w:eastAsia="Times New Roman" w:hAnsi="Georgia" w:cs="Times New Roman"/>
          <w:color w:val="FF0000"/>
          <w:spacing w:val="-1"/>
          <w:sz w:val="18"/>
          <w:szCs w:val="18"/>
          <w:lang w:val="en-GB" w:eastAsia="nl-NL"/>
        </w:rPr>
        <w:t>It enables you to privately access services by using private IP addresses.</w:t>
      </w:r>
    </w:p>
    <w:p w14:paraId="0AE1A0D4" w14:textId="73C1829F" w:rsidR="00787903" w:rsidRDefault="00787903" w:rsidP="005332C9">
      <w:pPr>
        <w:spacing w:before="120" w:after="0" w:line="240" w:lineRule="auto"/>
        <w:rPr>
          <w:rFonts w:ascii="Georgia" w:eastAsia="Times New Roman" w:hAnsi="Georgia" w:cs="Times New Roman"/>
          <w:color w:val="292929"/>
          <w:spacing w:val="-1"/>
          <w:sz w:val="18"/>
          <w:szCs w:val="18"/>
          <w:lang w:eastAsia="nl-NL"/>
        </w:rPr>
      </w:pPr>
      <w:hyperlink r:id="rId12" w:tgtFrame="_blank" w:history="1">
        <w:r w:rsidRPr="00787903">
          <w:rPr>
            <w:rFonts w:ascii="Georgia" w:eastAsia="Times New Roman" w:hAnsi="Georgia" w:cs="Times New Roman"/>
            <w:b/>
            <w:bCs/>
            <w:color w:val="0000FF"/>
            <w:spacing w:val="-1"/>
            <w:sz w:val="18"/>
            <w:szCs w:val="18"/>
            <w:u w:val="single"/>
            <w:lang w:val="en-GB" w:eastAsia="nl-NL"/>
          </w:rPr>
          <w:t>Gateway endpoint</w:t>
        </w:r>
      </w:hyperlink>
      <w:r w:rsidRPr="00787903">
        <w:rPr>
          <w:rFonts w:ascii="Georgia" w:eastAsia="Times New Roman" w:hAnsi="Georgia" w:cs="Times New Roman"/>
          <w:color w:val="292929"/>
          <w:spacing w:val="-1"/>
          <w:sz w:val="18"/>
          <w:szCs w:val="18"/>
          <w:lang w:val="en-GB" w:eastAsia="nl-NL"/>
        </w:rPr>
        <w:t xml:space="preserve"> is a gateway that you specify as a target for a route in your route table for </w:t>
      </w:r>
      <w:r w:rsidRPr="00787903">
        <w:rPr>
          <w:rFonts w:ascii="Georgia" w:eastAsia="Times New Roman" w:hAnsi="Georgia" w:cs="Times New Roman"/>
          <w:color w:val="FF0000"/>
          <w:spacing w:val="-1"/>
          <w:sz w:val="18"/>
          <w:szCs w:val="18"/>
          <w:lang w:val="en-GB" w:eastAsia="nl-NL"/>
        </w:rPr>
        <w:t>traffic destined to a supported AWS service</w:t>
      </w:r>
      <w:r w:rsidRPr="00787903">
        <w:rPr>
          <w:rFonts w:ascii="Georgia" w:eastAsia="Times New Roman" w:hAnsi="Georgia" w:cs="Times New Roman"/>
          <w:color w:val="292929"/>
          <w:spacing w:val="-1"/>
          <w:sz w:val="18"/>
          <w:szCs w:val="18"/>
          <w:lang w:val="en-GB" w:eastAsia="nl-NL"/>
        </w:rPr>
        <w:t xml:space="preserve">. </w:t>
      </w:r>
      <w:r w:rsidRPr="00787903">
        <w:rPr>
          <w:rFonts w:ascii="Georgia" w:eastAsia="Times New Roman" w:hAnsi="Georgia" w:cs="Times New Roman"/>
          <w:color w:val="292929"/>
          <w:spacing w:val="-1"/>
          <w:sz w:val="18"/>
          <w:szCs w:val="18"/>
          <w:lang w:eastAsia="nl-NL"/>
        </w:rPr>
        <w:t>Currently supports S3 and DynamoDB services.</w:t>
      </w:r>
    </w:p>
    <w:p w14:paraId="61BCFC6E" w14:textId="77777777" w:rsidR="005332C9" w:rsidRPr="00787903" w:rsidRDefault="005332C9" w:rsidP="005332C9">
      <w:pPr>
        <w:spacing w:before="120" w:after="0" w:line="240" w:lineRule="auto"/>
        <w:rPr>
          <w:rFonts w:ascii="Georgia" w:eastAsia="Times New Roman" w:hAnsi="Georgia" w:cs="Times New Roman"/>
          <w:color w:val="292929"/>
          <w:spacing w:val="-1"/>
          <w:sz w:val="18"/>
          <w:szCs w:val="18"/>
          <w:lang w:eastAsia="nl-NL"/>
        </w:rPr>
      </w:pPr>
    </w:p>
    <w:p w14:paraId="0CE3A4A2" w14:textId="77777777" w:rsidR="00787903" w:rsidRPr="00787903" w:rsidRDefault="00787903" w:rsidP="00D83464">
      <w:pPr>
        <w:spacing w:before="120" w:after="0" w:line="240" w:lineRule="auto"/>
        <w:outlineLvl w:val="1"/>
        <w:rPr>
          <w:rFonts w:ascii="Helvetica" w:eastAsia="Times New Roman" w:hAnsi="Helvetica" w:cs="Helvetica"/>
          <w:color w:val="292929"/>
          <w:sz w:val="18"/>
          <w:szCs w:val="18"/>
          <w:lang w:eastAsia="nl-NL"/>
        </w:rPr>
      </w:pPr>
      <w:r w:rsidRPr="00787903">
        <w:rPr>
          <w:rFonts w:ascii="Helvetica" w:eastAsia="Times New Roman" w:hAnsi="Helvetica" w:cs="Helvetica"/>
          <w:color w:val="292929"/>
          <w:sz w:val="18"/>
          <w:szCs w:val="18"/>
          <w:lang w:eastAsia="nl-NL"/>
        </w:rPr>
        <w:t>VPC Endpoints Key points</w:t>
      </w:r>
    </w:p>
    <w:p w14:paraId="142F967F" w14:textId="77777777" w:rsidR="00787903" w:rsidRPr="00787903" w:rsidRDefault="00787903" w:rsidP="00D83464">
      <w:pPr>
        <w:numPr>
          <w:ilvl w:val="0"/>
          <w:numId w:val="1"/>
        </w:numPr>
        <w:spacing w:before="120" w:after="0" w:line="240" w:lineRule="auto"/>
        <w:ind w:left="2130"/>
        <w:rPr>
          <w:rFonts w:ascii="Georgia" w:eastAsia="Times New Roman" w:hAnsi="Georgia" w:cs="Times New Roman"/>
          <w:color w:val="292929"/>
          <w:spacing w:val="-1"/>
          <w:sz w:val="18"/>
          <w:szCs w:val="18"/>
          <w:lang w:val="en-GB" w:eastAsia="nl-NL"/>
        </w:rPr>
      </w:pPr>
      <w:r w:rsidRPr="00787903">
        <w:rPr>
          <w:rFonts w:ascii="Georgia" w:eastAsia="Times New Roman" w:hAnsi="Georgia" w:cs="Times New Roman"/>
          <w:color w:val="292929"/>
          <w:spacing w:val="-1"/>
          <w:sz w:val="18"/>
          <w:szCs w:val="18"/>
          <w:lang w:val="en-GB" w:eastAsia="nl-NL"/>
        </w:rPr>
        <w:t>VPC endpoint enables users to privately connect their VPC to supported AWS services.</w:t>
      </w:r>
    </w:p>
    <w:p w14:paraId="00AD5018" w14:textId="77777777" w:rsidR="00787903" w:rsidRPr="00787903" w:rsidRDefault="00787903" w:rsidP="00D83464">
      <w:pPr>
        <w:numPr>
          <w:ilvl w:val="0"/>
          <w:numId w:val="1"/>
        </w:numPr>
        <w:spacing w:before="120" w:after="0" w:line="240" w:lineRule="auto"/>
        <w:ind w:left="2130"/>
        <w:rPr>
          <w:rFonts w:ascii="Georgia" w:eastAsia="Times New Roman" w:hAnsi="Georgia" w:cs="Times New Roman"/>
          <w:color w:val="FF0000"/>
          <w:spacing w:val="-1"/>
          <w:sz w:val="18"/>
          <w:szCs w:val="18"/>
          <w:lang w:val="en-GB" w:eastAsia="nl-NL"/>
        </w:rPr>
      </w:pPr>
      <w:r w:rsidRPr="00787903">
        <w:rPr>
          <w:rFonts w:ascii="Georgia" w:eastAsia="Times New Roman" w:hAnsi="Georgia" w:cs="Times New Roman"/>
          <w:color w:val="FF0000"/>
          <w:spacing w:val="-1"/>
          <w:sz w:val="18"/>
          <w:szCs w:val="18"/>
          <w:lang w:val="en-GB" w:eastAsia="nl-NL"/>
        </w:rPr>
        <w:t>VPC Endpoint does not require a public IP address, access over the Internet, NAT device, a VPN connection or AWS Direct Connect to communicate with resources in the service.</w:t>
      </w:r>
    </w:p>
    <w:p w14:paraId="13E666EA" w14:textId="77777777" w:rsidR="00787903" w:rsidRPr="00787903" w:rsidRDefault="00787903" w:rsidP="00D83464">
      <w:pPr>
        <w:numPr>
          <w:ilvl w:val="0"/>
          <w:numId w:val="1"/>
        </w:numPr>
        <w:spacing w:before="120" w:after="0" w:line="240" w:lineRule="auto"/>
        <w:ind w:left="2130"/>
        <w:rPr>
          <w:rFonts w:ascii="Georgia" w:eastAsia="Times New Roman" w:hAnsi="Georgia" w:cs="Times New Roman"/>
          <w:color w:val="292929"/>
          <w:spacing w:val="-1"/>
          <w:sz w:val="18"/>
          <w:szCs w:val="18"/>
          <w:lang w:val="en-GB" w:eastAsia="nl-NL"/>
        </w:rPr>
      </w:pPr>
      <w:r w:rsidRPr="00787903">
        <w:rPr>
          <w:rFonts w:ascii="Georgia" w:eastAsia="Times New Roman" w:hAnsi="Georgia" w:cs="Times New Roman"/>
          <w:color w:val="292929"/>
          <w:spacing w:val="-1"/>
          <w:sz w:val="18"/>
          <w:szCs w:val="18"/>
          <w:lang w:val="en-GB" w:eastAsia="nl-NL"/>
        </w:rPr>
        <w:lastRenderedPageBreak/>
        <w:t>Endpoints are virtual devices, that are horizontally scaled, redundant, and highly available VPC components that allow communication between instances in the VPC.</w:t>
      </w:r>
    </w:p>
    <w:p w14:paraId="0906C959" w14:textId="77777777" w:rsidR="00787903" w:rsidRPr="00787903" w:rsidRDefault="00787903" w:rsidP="00D83464">
      <w:pPr>
        <w:numPr>
          <w:ilvl w:val="0"/>
          <w:numId w:val="1"/>
        </w:numPr>
        <w:spacing w:before="120" w:after="0" w:line="240" w:lineRule="auto"/>
        <w:ind w:left="2130"/>
        <w:rPr>
          <w:rFonts w:ascii="Georgia" w:eastAsia="Times New Roman" w:hAnsi="Georgia" w:cs="Times New Roman"/>
          <w:color w:val="292929"/>
          <w:spacing w:val="-1"/>
          <w:sz w:val="18"/>
          <w:szCs w:val="18"/>
          <w:lang w:val="en-GB" w:eastAsia="nl-NL"/>
        </w:rPr>
      </w:pPr>
      <w:r w:rsidRPr="00787903">
        <w:rPr>
          <w:rFonts w:ascii="Georgia" w:eastAsia="Times New Roman" w:hAnsi="Georgia" w:cs="Times New Roman"/>
          <w:color w:val="292929"/>
          <w:spacing w:val="-1"/>
          <w:sz w:val="18"/>
          <w:szCs w:val="18"/>
          <w:lang w:val="en-GB" w:eastAsia="nl-NL"/>
        </w:rPr>
        <w:t>Access to the resources in other services can be controlled by endpoint policies.</w:t>
      </w:r>
    </w:p>
    <w:p w14:paraId="64670BFF" w14:textId="77777777" w:rsidR="00787903" w:rsidRPr="00787903" w:rsidRDefault="00787903" w:rsidP="00D83464">
      <w:pPr>
        <w:numPr>
          <w:ilvl w:val="0"/>
          <w:numId w:val="1"/>
        </w:numPr>
        <w:spacing w:before="120" w:after="0" w:line="240" w:lineRule="auto"/>
        <w:ind w:left="2130"/>
        <w:rPr>
          <w:rFonts w:ascii="Georgia" w:eastAsia="Times New Roman" w:hAnsi="Georgia" w:cs="Times New Roman"/>
          <w:color w:val="292929"/>
          <w:spacing w:val="-1"/>
          <w:sz w:val="18"/>
          <w:szCs w:val="18"/>
          <w:lang w:val="en-GB" w:eastAsia="nl-NL"/>
        </w:rPr>
      </w:pPr>
      <w:r w:rsidRPr="00787903">
        <w:rPr>
          <w:rFonts w:ascii="Georgia" w:eastAsia="Times New Roman" w:hAnsi="Georgia" w:cs="Times New Roman"/>
          <w:color w:val="292929"/>
          <w:spacing w:val="-1"/>
          <w:sz w:val="18"/>
          <w:szCs w:val="18"/>
          <w:lang w:val="en-GB" w:eastAsia="nl-NL"/>
        </w:rPr>
        <w:t>By default, Endpoint policy, allows full access to the service. Endpoint policies must be written in JSON format.</w:t>
      </w:r>
    </w:p>
    <w:p w14:paraId="604421B8" w14:textId="77761121" w:rsidR="00787903" w:rsidRDefault="00787903" w:rsidP="00D83464">
      <w:pPr>
        <w:numPr>
          <w:ilvl w:val="0"/>
          <w:numId w:val="1"/>
        </w:numPr>
        <w:spacing w:before="120" w:after="0" w:line="240" w:lineRule="auto"/>
        <w:ind w:left="2130"/>
        <w:rPr>
          <w:rFonts w:ascii="Georgia" w:eastAsia="Times New Roman" w:hAnsi="Georgia" w:cs="Times New Roman"/>
          <w:color w:val="292929"/>
          <w:spacing w:val="-1"/>
          <w:sz w:val="18"/>
          <w:szCs w:val="18"/>
          <w:lang w:val="en-GB" w:eastAsia="nl-NL"/>
        </w:rPr>
      </w:pPr>
      <w:r w:rsidRPr="00787903">
        <w:rPr>
          <w:rFonts w:ascii="Georgia" w:eastAsia="Times New Roman" w:hAnsi="Georgia" w:cs="Times New Roman"/>
          <w:color w:val="292929"/>
          <w:spacing w:val="-1"/>
          <w:sz w:val="18"/>
          <w:szCs w:val="18"/>
          <w:lang w:val="en-GB" w:eastAsia="nl-NL"/>
        </w:rPr>
        <w:t>Endpoint policy does not override or replace IAM user policies or service-specific policies (such as S3 bucket policies).</w:t>
      </w:r>
    </w:p>
    <w:p w14:paraId="077C0C03" w14:textId="3CE58DA8" w:rsidR="00B07E42" w:rsidRDefault="00B07E42" w:rsidP="00D83464">
      <w:pPr>
        <w:spacing w:before="120" w:after="0" w:line="240" w:lineRule="auto"/>
        <w:rPr>
          <w:rFonts w:ascii="Georgia" w:eastAsia="Times New Roman" w:hAnsi="Georgia" w:cs="Times New Roman"/>
          <w:color w:val="292929"/>
          <w:spacing w:val="-1"/>
          <w:sz w:val="18"/>
          <w:szCs w:val="18"/>
          <w:lang w:val="en-GB" w:eastAsia="nl-NL"/>
        </w:rPr>
      </w:pPr>
    </w:p>
    <w:p w14:paraId="4D783335" w14:textId="77777777" w:rsidR="00B07E42" w:rsidRPr="00787903" w:rsidRDefault="00B07E42" w:rsidP="00D83464">
      <w:pPr>
        <w:spacing w:before="120" w:after="0" w:line="240" w:lineRule="auto"/>
        <w:rPr>
          <w:rFonts w:ascii="Georgia" w:eastAsia="Times New Roman" w:hAnsi="Georgia" w:cs="Times New Roman"/>
          <w:color w:val="292929"/>
          <w:spacing w:val="-1"/>
          <w:sz w:val="18"/>
          <w:szCs w:val="18"/>
          <w:lang w:val="en-GB" w:eastAsia="nl-NL"/>
        </w:rPr>
      </w:pPr>
    </w:p>
    <w:p w14:paraId="09DA2402" w14:textId="77777777" w:rsidR="00DC45B3" w:rsidRDefault="00DC45B3">
      <w:pPr>
        <w:rPr>
          <w:rFonts w:ascii="Helvetica" w:eastAsia="Times New Roman" w:hAnsi="Helvetica" w:cs="Helvetica"/>
          <w:b/>
          <w:bCs/>
          <w:color w:val="292929"/>
          <w:sz w:val="18"/>
          <w:szCs w:val="18"/>
          <w:lang w:eastAsia="nl-NL"/>
        </w:rPr>
      </w:pPr>
      <w:r>
        <w:rPr>
          <w:rFonts w:ascii="Helvetica" w:eastAsia="Times New Roman" w:hAnsi="Helvetica" w:cs="Helvetica"/>
          <w:b/>
          <w:bCs/>
          <w:color w:val="292929"/>
          <w:sz w:val="18"/>
          <w:szCs w:val="18"/>
          <w:lang w:eastAsia="nl-NL"/>
        </w:rPr>
        <w:br w:type="page"/>
      </w:r>
    </w:p>
    <w:p w14:paraId="30CE7D8A" w14:textId="2293596B" w:rsidR="00787903" w:rsidRPr="00787903" w:rsidRDefault="00787903" w:rsidP="00787903">
      <w:pPr>
        <w:spacing w:before="413" w:after="0" w:line="420" w:lineRule="atLeast"/>
        <w:outlineLvl w:val="1"/>
        <w:rPr>
          <w:rFonts w:ascii="Helvetica" w:eastAsia="Times New Roman" w:hAnsi="Helvetica" w:cs="Helvetica"/>
          <w:color w:val="292929"/>
          <w:sz w:val="18"/>
          <w:szCs w:val="18"/>
          <w:lang w:eastAsia="nl-NL"/>
        </w:rPr>
      </w:pPr>
      <w:r w:rsidRPr="00787903">
        <w:rPr>
          <w:rFonts w:ascii="Helvetica" w:eastAsia="Times New Roman" w:hAnsi="Helvetica" w:cs="Helvetica"/>
          <w:b/>
          <w:bCs/>
          <w:color w:val="292929"/>
          <w:sz w:val="18"/>
          <w:szCs w:val="18"/>
          <w:lang w:eastAsia="nl-NL"/>
        </w:rPr>
        <w:lastRenderedPageBreak/>
        <w:t>Interface Endpoints:</w:t>
      </w:r>
    </w:p>
    <w:p w14:paraId="7CB2EDF9" w14:textId="32195227" w:rsidR="00787903" w:rsidRPr="00787903" w:rsidRDefault="00787903" w:rsidP="00787903">
      <w:pPr>
        <w:shd w:val="clear" w:color="auto" w:fill="F2F2F2"/>
        <w:spacing w:after="0" w:line="240" w:lineRule="auto"/>
        <w:rPr>
          <w:rFonts w:ascii="Times New Roman" w:eastAsia="Times New Roman" w:hAnsi="Times New Roman" w:cs="Times New Roman"/>
          <w:sz w:val="18"/>
          <w:szCs w:val="18"/>
          <w:lang w:eastAsia="nl-NL"/>
        </w:rPr>
      </w:pPr>
    </w:p>
    <w:p w14:paraId="7760574D" w14:textId="577F2D65" w:rsidR="00787903" w:rsidRPr="00787903" w:rsidRDefault="00787903" w:rsidP="00787903">
      <w:pPr>
        <w:shd w:val="clear" w:color="auto" w:fill="F2F2F2"/>
        <w:spacing w:after="100" w:line="240" w:lineRule="auto"/>
        <w:rPr>
          <w:rFonts w:ascii="Times New Roman" w:eastAsia="Times New Roman" w:hAnsi="Times New Roman" w:cs="Times New Roman"/>
          <w:sz w:val="18"/>
          <w:szCs w:val="18"/>
          <w:lang w:eastAsia="nl-NL"/>
        </w:rPr>
      </w:pPr>
      <w:r w:rsidRPr="00787903">
        <w:rPr>
          <w:rFonts w:ascii="Times New Roman" w:eastAsia="Times New Roman" w:hAnsi="Times New Roman" w:cs="Times New Roman"/>
          <w:noProof/>
          <w:sz w:val="18"/>
          <w:szCs w:val="18"/>
          <w:lang w:eastAsia="nl-NL"/>
        </w:rPr>
        <w:drawing>
          <wp:inline distT="0" distB="0" distL="0" distR="0" wp14:anchorId="37EBA474" wp14:editId="4B10A006">
            <wp:extent cx="4506686" cy="3066087"/>
            <wp:effectExtent l="0" t="0" r="8255" b="127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9857" cy="3075048"/>
                    </a:xfrm>
                    <a:prstGeom prst="rect">
                      <a:avLst/>
                    </a:prstGeom>
                    <a:noFill/>
                    <a:ln>
                      <a:noFill/>
                    </a:ln>
                  </pic:spPr>
                </pic:pic>
              </a:graphicData>
            </a:graphic>
          </wp:inline>
        </w:drawing>
      </w:r>
    </w:p>
    <w:p w14:paraId="460209E7" w14:textId="77777777" w:rsidR="00787903" w:rsidRPr="00787903" w:rsidRDefault="00787903" w:rsidP="00787903">
      <w:pPr>
        <w:spacing w:after="0" w:line="240" w:lineRule="auto"/>
        <w:rPr>
          <w:rFonts w:ascii="Times New Roman" w:eastAsia="Times New Roman" w:hAnsi="Times New Roman" w:cs="Times New Roman"/>
          <w:sz w:val="18"/>
          <w:szCs w:val="18"/>
          <w:lang w:eastAsia="nl-NL"/>
        </w:rPr>
      </w:pPr>
      <w:r w:rsidRPr="00787903">
        <w:rPr>
          <w:rFonts w:ascii="Times New Roman" w:eastAsia="Times New Roman" w:hAnsi="Times New Roman" w:cs="Times New Roman"/>
          <w:sz w:val="18"/>
          <w:szCs w:val="18"/>
          <w:lang w:eastAsia="nl-NL"/>
        </w:rPr>
        <w:t>AWS — VPC Endpoints — Interface Endpoints</w:t>
      </w:r>
    </w:p>
    <w:p w14:paraId="5742B02B" w14:textId="77777777" w:rsidR="00787903" w:rsidRPr="00787903" w:rsidRDefault="00787903" w:rsidP="00DC45B3">
      <w:pPr>
        <w:numPr>
          <w:ilvl w:val="0"/>
          <w:numId w:val="2"/>
        </w:numPr>
        <w:spacing w:before="120" w:after="0" w:line="240" w:lineRule="auto"/>
        <w:ind w:left="2131"/>
        <w:rPr>
          <w:rFonts w:ascii="Georgia" w:eastAsia="Times New Roman" w:hAnsi="Georgia" w:cs="Times New Roman"/>
          <w:color w:val="292929"/>
          <w:spacing w:val="-1"/>
          <w:sz w:val="18"/>
          <w:szCs w:val="18"/>
          <w:lang w:eastAsia="nl-NL"/>
        </w:rPr>
      </w:pPr>
      <w:r w:rsidRPr="00787903">
        <w:rPr>
          <w:rFonts w:ascii="Georgia" w:eastAsia="Times New Roman" w:hAnsi="Georgia" w:cs="Times New Roman"/>
          <w:color w:val="292929"/>
          <w:spacing w:val="-1"/>
          <w:sz w:val="18"/>
          <w:szCs w:val="18"/>
          <w:lang w:val="en-GB" w:eastAsia="nl-NL"/>
        </w:rPr>
        <w:t xml:space="preserve">When you create an interface endpoint, </w:t>
      </w:r>
      <w:r w:rsidRPr="00787903">
        <w:rPr>
          <w:rFonts w:ascii="Georgia" w:eastAsia="Times New Roman" w:hAnsi="Georgia" w:cs="Times New Roman"/>
          <w:color w:val="FF0000"/>
          <w:spacing w:val="-1"/>
          <w:sz w:val="18"/>
          <w:szCs w:val="18"/>
          <w:lang w:val="en-GB" w:eastAsia="nl-NL"/>
        </w:rPr>
        <w:t>AWS generate endpoint-specific DNS hostnames (private) that you can use to communicate with the service</w:t>
      </w:r>
      <w:r w:rsidRPr="00787903">
        <w:rPr>
          <w:rFonts w:ascii="Georgia" w:eastAsia="Times New Roman" w:hAnsi="Georgia" w:cs="Times New Roman"/>
          <w:color w:val="292929"/>
          <w:spacing w:val="-1"/>
          <w:sz w:val="18"/>
          <w:szCs w:val="18"/>
          <w:lang w:val="en-GB" w:eastAsia="nl-NL"/>
        </w:rPr>
        <w:t xml:space="preserve">. </w:t>
      </w:r>
      <w:r w:rsidRPr="00787903">
        <w:rPr>
          <w:rFonts w:ascii="Georgia" w:eastAsia="Times New Roman" w:hAnsi="Georgia" w:cs="Times New Roman"/>
          <w:color w:val="292929"/>
          <w:spacing w:val="-1"/>
          <w:sz w:val="18"/>
          <w:szCs w:val="18"/>
          <w:lang w:eastAsia="nl-NL"/>
        </w:rPr>
        <w:t>This is optional.</w:t>
      </w:r>
    </w:p>
    <w:p w14:paraId="346D45E0" w14:textId="32AD075E" w:rsidR="00787903" w:rsidRDefault="00787903" w:rsidP="00DC45B3">
      <w:pPr>
        <w:numPr>
          <w:ilvl w:val="0"/>
          <w:numId w:val="2"/>
        </w:numPr>
        <w:spacing w:before="120" w:after="0" w:line="240" w:lineRule="auto"/>
        <w:ind w:left="2131"/>
        <w:rPr>
          <w:rFonts w:ascii="Georgia" w:eastAsia="Times New Roman" w:hAnsi="Georgia" w:cs="Times New Roman"/>
          <w:color w:val="292929"/>
          <w:spacing w:val="-1"/>
          <w:sz w:val="18"/>
          <w:szCs w:val="18"/>
          <w:lang w:val="en-GB" w:eastAsia="nl-NL"/>
        </w:rPr>
      </w:pPr>
      <w:r w:rsidRPr="00787903">
        <w:rPr>
          <w:rFonts w:ascii="Georgia" w:eastAsia="Times New Roman" w:hAnsi="Georgia" w:cs="Times New Roman"/>
          <w:color w:val="FF0000"/>
          <w:spacing w:val="-1"/>
          <w:sz w:val="18"/>
          <w:szCs w:val="18"/>
          <w:lang w:val="en-GB" w:eastAsia="nl-NL"/>
        </w:rPr>
        <w:t>Network ACL for the subnet can restrict traffic</w:t>
      </w:r>
      <w:r w:rsidRPr="00787903">
        <w:rPr>
          <w:rFonts w:ascii="Georgia" w:eastAsia="Times New Roman" w:hAnsi="Georgia" w:cs="Times New Roman"/>
          <w:color w:val="292929"/>
          <w:spacing w:val="-1"/>
          <w:sz w:val="18"/>
          <w:szCs w:val="18"/>
          <w:lang w:val="en-GB" w:eastAsia="nl-NL"/>
        </w:rPr>
        <w:t>, and needs to be configured properly.</w:t>
      </w:r>
    </w:p>
    <w:p w14:paraId="33005E24" w14:textId="77777777" w:rsidR="00DC45B3" w:rsidRPr="00787903" w:rsidRDefault="00DC45B3" w:rsidP="00DC45B3">
      <w:pPr>
        <w:spacing w:before="120" w:after="0" w:line="240" w:lineRule="auto"/>
        <w:rPr>
          <w:rFonts w:ascii="Georgia" w:eastAsia="Times New Roman" w:hAnsi="Georgia" w:cs="Times New Roman"/>
          <w:color w:val="292929"/>
          <w:spacing w:val="-1"/>
          <w:sz w:val="18"/>
          <w:szCs w:val="18"/>
          <w:lang w:val="en-GB" w:eastAsia="nl-NL"/>
        </w:rPr>
      </w:pPr>
    </w:p>
    <w:p w14:paraId="5F1E7D90" w14:textId="77777777" w:rsidR="00787903" w:rsidRPr="00787903" w:rsidRDefault="00787903" w:rsidP="00DC45B3">
      <w:pPr>
        <w:spacing w:before="120" w:after="0" w:line="240" w:lineRule="auto"/>
        <w:outlineLvl w:val="1"/>
        <w:rPr>
          <w:rFonts w:ascii="Helvetica" w:eastAsia="Times New Roman" w:hAnsi="Helvetica" w:cs="Helvetica"/>
          <w:color w:val="292929"/>
          <w:sz w:val="18"/>
          <w:szCs w:val="18"/>
          <w:lang w:eastAsia="nl-NL"/>
        </w:rPr>
      </w:pPr>
      <w:r w:rsidRPr="00787903">
        <w:rPr>
          <w:rFonts w:ascii="Helvetica" w:eastAsia="Times New Roman" w:hAnsi="Helvetica" w:cs="Helvetica"/>
          <w:b/>
          <w:bCs/>
          <w:color w:val="292929"/>
          <w:sz w:val="18"/>
          <w:szCs w:val="18"/>
          <w:lang w:eastAsia="nl-NL"/>
        </w:rPr>
        <w:t>Gateway Endpoints:</w:t>
      </w:r>
    </w:p>
    <w:p w14:paraId="2FC3D953" w14:textId="77777777" w:rsidR="00787903" w:rsidRPr="00787903" w:rsidRDefault="00787903" w:rsidP="00DC45B3">
      <w:pPr>
        <w:numPr>
          <w:ilvl w:val="0"/>
          <w:numId w:val="3"/>
        </w:numPr>
        <w:spacing w:before="120" w:after="0" w:line="240" w:lineRule="auto"/>
        <w:ind w:left="2130"/>
        <w:rPr>
          <w:rFonts w:ascii="Georgia" w:eastAsia="Times New Roman" w:hAnsi="Georgia" w:cs="Times New Roman"/>
          <w:color w:val="292929"/>
          <w:spacing w:val="-1"/>
          <w:sz w:val="18"/>
          <w:szCs w:val="18"/>
          <w:lang w:val="en-GB" w:eastAsia="nl-NL"/>
        </w:rPr>
      </w:pPr>
      <w:r w:rsidRPr="00787903">
        <w:rPr>
          <w:rFonts w:ascii="Georgia" w:eastAsia="Times New Roman" w:hAnsi="Georgia" w:cs="Times New Roman"/>
          <w:color w:val="292929"/>
          <w:spacing w:val="-1"/>
          <w:sz w:val="18"/>
          <w:szCs w:val="18"/>
          <w:lang w:val="en-GB" w:eastAsia="nl-NL"/>
        </w:rPr>
        <w:t>A route is automatically added to the Route table with a destination that specifies the prefix list of service and the target with the endpoint id.</w:t>
      </w:r>
      <w:r w:rsidRPr="00787903">
        <w:rPr>
          <w:rFonts w:ascii="Georgia" w:eastAsia="Times New Roman" w:hAnsi="Georgia" w:cs="Times New Roman"/>
          <w:color w:val="292929"/>
          <w:spacing w:val="-1"/>
          <w:sz w:val="18"/>
          <w:szCs w:val="18"/>
          <w:lang w:val="en-GB" w:eastAsia="nl-NL"/>
        </w:rPr>
        <w:br/>
        <w:t>e.g. </w:t>
      </w:r>
      <w:r w:rsidRPr="00787903">
        <w:rPr>
          <w:rFonts w:ascii="Georgia" w:eastAsia="Times New Roman" w:hAnsi="Georgia" w:cs="Times New Roman"/>
          <w:i/>
          <w:iCs/>
          <w:color w:val="292929"/>
          <w:spacing w:val="-1"/>
          <w:sz w:val="18"/>
          <w:szCs w:val="18"/>
          <w:lang w:val="en-GB" w:eastAsia="nl-NL"/>
        </w:rPr>
        <w:t>A rule with destination s3 service (pl-63a5400a (com.amazonaws.us-east-1.s3, 54.231.0.0/17, 52.216.0.0/15, 3.5.16.0/21, 3.5.0.0/20))</w:t>
      </w:r>
      <w:r w:rsidRPr="00787903">
        <w:rPr>
          <w:rFonts w:ascii="Georgia" w:eastAsia="Times New Roman" w:hAnsi="Georgia" w:cs="Times New Roman"/>
          <w:color w:val="292929"/>
          <w:spacing w:val="-1"/>
          <w:sz w:val="18"/>
          <w:szCs w:val="18"/>
          <w:lang w:val="en-GB" w:eastAsia="nl-NL"/>
        </w:rPr>
        <w:t> </w:t>
      </w:r>
      <w:r w:rsidRPr="00787903">
        <w:rPr>
          <w:rFonts w:ascii="Georgia" w:eastAsia="Times New Roman" w:hAnsi="Georgia" w:cs="Times New Roman"/>
          <w:i/>
          <w:iCs/>
          <w:color w:val="292929"/>
          <w:spacing w:val="-1"/>
          <w:sz w:val="18"/>
          <w:szCs w:val="18"/>
          <w:lang w:val="en-GB" w:eastAsia="nl-NL"/>
        </w:rPr>
        <w:t>and a target with this endpoints’ id(e.g. </w:t>
      </w:r>
      <w:r w:rsidRPr="00787903">
        <w:rPr>
          <w:rFonts w:ascii="Georgia" w:eastAsia="Times New Roman" w:hAnsi="Georgia" w:cs="Times New Roman"/>
          <w:color w:val="292929"/>
          <w:spacing w:val="-1"/>
          <w:sz w:val="18"/>
          <w:szCs w:val="18"/>
          <w:lang w:val="en-GB" w:eastAsia="nl-NL"/>
        </w:rPr>
        <w:t>vpce-0b66ba758a38cef8c</w:t>
      </w:r>
      <w:r w:rsidRPr="00787903">
        <w:rPr>
          <w:rFonts w:ascii="Georgia" w:eastAsia="Times New Roman" w:hAnsi="Georgia" w:cs="Times New Roman"/>
          <w:i/>
          <w:iCs/>
          <w:color w:val="292929"/>
          <w:spacing w:val="-1"/>
          <w:sz w:val="18"/>
          <w:szCs w:val="18"/>
          <w:lang w:val="en-GB" w:eastAsia="nl-NL"/>
        </w:rPr>
        <w:t>) will be added to the route tables.</w:t>
      </w:r>
    </w:p>
    <w:p w14:paraId="07752118" w14:textId="77777777" w:rsidR="00787903" w:rsidRPr="00787903" w:rsidRDefault="00787903" w:rsidP="00DC45B3">
      <w:pPr>
        <w:numPr>
          <w:ilvl w:val="0"/>
          <w:numId w:val="3"/>
        </w:numPr>
        <w:spacing w:before="120" w:after="0" w:line="240" w:lineRule="auto"/>
        <w:ind w:left="2130"/>
        <w:rPr>
          <w:rFonts w:ascii="Georgia" w:eastAsia="Times New Roman" w:hAnsi="Georgia" w:cs="Times New Roman"/>
          <w:color w:val="292929"/>
          <w:spacing w:val="-1"/>
          <w:sz w:val="18"/>
          <w:szCs w:val="18"/>
          <w:lang w:val="en-GB" w:eastAsia="nl-NL"/>
        </w:rPr>
      </w:pPr>
      <w:r w:rsidRPr="00787903">
        <w:rPr>
          <w:rFonts w:ascii="Georgia" w:eastAsia="Times New Roman" w:hAnsi="Georgia" w:cs="Times New Roman"/>
          <w:color w:val="FF0000"/>
          <w:spacing w:val="-1"/>
          <w:sz w:val="18"/>
          <w:szCs w:val="18"/>
          <w:lang w:val="en-GB" w:eastAsia="nl-NL"/>
        </w:rPr>
        <w:t xml:space="preserve">Endpoint needs to be associated with the Route table </w:t>
      </w:r>
      <w:r w:rsidRPr="00787903">
        <w:rPr>
          <w:rFonts w:ascii="Georgia" w:eastAsia="Times New Roman" w:hAnsi="Georgia" w:cs="Times New Roman"/>
          <w:color w:val="292929"/>
          <w:spacing w:val="-1"/>
          <w:sz w:val="18"/>
          <w:szCs w:val="18"/>
          <w:lang w:val="en-GB" w:eastAsia="nl-NL"/>
        </w:rPr>
        <w:t>and the route table cannot be modified to remove the route entry. It can only be deleted by removing the Endpoint association with the Route table or when the endpoint is deleted.</w:t>
      </w:r>
    </w:p>
    <w:p w14:paraId="33834453" w14:textId="77777777" w:rsidR="00787903" w:rsidRPr="00787903" w:rsidRDefault="00787903" w:rsidP="00DC45B3">
      <w:pPr>
        <w:numPr>
          <w:ilvl w:val="0"/>
          <w:numId w:val="3"/>
        </w:numPr>
        <w:spacing w:before="120" w:after="0" w:line="240" w:lineRule="auto"/>
        <w:ind w:left="2130"/>
        <w:rPr>
          <w:rFonts w:ascii="Georgia" w:eastAsia="Times New Roman" w:hAnsi="Georgia" w:cs="Times New Roman"/>
          <w:color w:val="292929"/>
          <w:spacing w:val="-1"/>
          <w:sz w:val="18"/>
          <w:szCs w:val="18"/>
          <w:lang w:val="en-GB" w:eastAsia="nl-NL"/>
        </w:rPr>
      </w:pPr>
      <w:r w:rsidRPr="00787903">
        <w:rPr>
          <w:rFonts w:ascii="Georgia" w:eastAsia="Times New Roman" w:hAnsi="Georgia" w:cs="Times New Roman"/>
          <w:color w:val="FF0000"/>
          <w:spacing w:val="-1"/>
          <w:sz w:val="18"/>
          <w:szCs w:val="18"/>
          <w:lang w:val="en-GB" w:eastAsia="nl-NL"/>
        </w:rPr>
        <w:t>Security groups needs to be modified to allow Outbound traffic from the VPC to the service that specified in the endpoint</w:t>
      </w:r>
      <w:r w:rsidRPr="00787903">
        <w:rPr>
          <w:rFonts w:ascii="Georgia" w:eastAsia="Times New Roman" w:hAnsi="Georgia" w:cs="Times New Roman"/>
          <w:color w:val="292929"/>
          <w:spacing w:val="-1"/>
          <w:sz w:val="18"/>
          <w:szCs w:val="18"/>
          <w:lang w:val="en-GB" w:eastAsia="nl-NL"/>
        </w:rPr>
        <w:t>. Use the service prefix list ID (e.g. </w:t>
      </w:r>
      <w:r w:rsidRPr="00787903">
        <w:rPr>
          <w:rFonts w:ascii="Georgia" w:eastAsia="Times New Roman" w:hAnsi="Georgia" w:cs="Times New Roman"/>
          <w:i/>
          <w:iCs/>
          <w:color w:val="292929"/>
          <w:spacing w:val="-1"/>
          <w:sz w:val="18"/>
          <w:szCs w:val="18"/>
          <w:lang w:val="en-GB" w:eastAsia="nl-NL"/>
        </w:rPr>
        <w:t>com.amazonaws.us-east-1.s3)</w:t>
      </w:r>
      <w:r w:rsidRPr="00787903">
        <w:rPr>
          <w:rFonts w:ascii="Georgia" w:eastAsia="Times New Roman" w:hAnsi="Georgia" w:cs="Times New Roman"/>
          <w:color w:val="292929"/>
          <w:spacing w:val="-1"/>
          <w:sz w:val="18"/>
          <w:szCs w:val="18"/>
          <w:lang w:val="en-GB" w:eastAsia="nl-NL"/>
        </w:rPr>
        <w:t> as the destination in the outbound rule.</w:t>
      </w:r>
    </w:p>
    <w:p w14:paraId="4DE0FD3E" w14:textId="77777777" w:rsidR="00787903" w:rsidRPr="00787903" w:rsidRDefault="00787903" w:rsidP="00DC45B3">
      <w:pPr>
        <w:numPr>
          <w:ilvl w:val="0"/>
          <w:numId w:val="3"/>
        </w:numPr>
        <w:spacing w:before="120" w:after="0" w:line="240" w:lineRule="auto"/>
        <w:ind w:left="2130"/>
        <w:rPr>
          <w:rFonts w:ascii="Georgia" w:eastAsia="Times New Roman" w:hAnsi="Georgia" w:cs="Times New Roman"/>
          <w:color w:val="292929"/>
          <w:spacing w:val="-1"/>
          <w:sz w:val="18"/>
          <w:szCs w:val="18"/>
          <w:lang w:val="en-GB" w:eastAsia="nl-NL"/>
        </w:rPr>
      </w:pPr>
      <w:r w:rsidRPr="00787903">
        <w:rPr>
          <w:rFonts w:ascii="Georgia" w:eastAsia="Times New Roman" w:hAnsi="Georgia" w:cs="Times New Roman"/>
          <w:color w:val="FF0000"/>
          <w:spacing w:val="-1"/>
          <w:sz w:val="18"/>
          <w:szCs w:val="18"/>
          <w:lang w:val="en-GB" w:eastAsia="nl-NL"/>
        </w:rPr>
        <w:t>Multiple endpoints can be created in a single VPC, for multiple services</w:t>
      </w:r>
      <w:r w:rsidRPr="00787903">
        <w:rPr>
          <w:rFonts w:ascii="Georgia" w:eastAsia="Times New Roman" w:hAnsi="Georgia" w:cs="Times New Roman"/>
          <w:color w:val="292929"/>
          <w:spacing w:val="-1"/>
          <w:sz w:val="18"/>
          <w:szCs w:val="18"/>
          <w:lang w:val="en-GB" w:eastAsia="nl-NL"/>
        </w:rPr>
        <w:t>.</w:t>
      </w:r>
    </w:p>
    <w:p w14:paraId="4B600C3D" w14:textId="77777777" w:rsidR="00787903" w:rsidRPr="00787903" w:rsidRDefault="00787903" w:rsidP="00DC45B3">
      <w:pPr>
        <w:numPr>
          <w:ilvl w:val="0"/>
          <w:numId w:val="3"/>
        </w:numPr>
        <w:spacing w:before="120" w:after="0" w:line="240" w:lineRule="auto"/>
        <w:ind w:left="2130"/>
        <w:rPr>
          <w:rFonts w:ascii="Georgia" w:eastAsia="Times New Roman" w:hAnsi="Georgia" w:cs="Times New Roman"/>
          <w:color w:val="292929"/>
          <w:spacing w:val="-1"/>
          <w:sz w:val="18"/>
          <w:szCs w:val="18"/>
          <w:lang w:val="en-GB" w:eastAsia="nl-NL"/>
        </w:rPr>
      </w:pPr>
      <w:r w:rsidRPr="00787903">
        <w:rPr>
          <w:rFonts w:ascii="Georgia" w:eastAsia="Times New Roman" w:hAnsi="Georgia" w:cs="Times New Roman"/>
          <w:color w:val="292929"/>
          <w:spacing w:val="-1"/>
          <w:sz w:val="18"/>
          <w:szCs w:val="18"/>
          <w:lang w:val="en-GB" w:eastAsia="nl-NL"/>
        </w:rPr>
        <w:t>Multiple endpoints to the same service cannot be specified in a single route table.</w:t>
      </w:r>
    </w:p>
    <w:p w14:paraId="3EC25C66" w14:textId="77777777" w:rsidR="00787903" w:rsidRPr="00787903" w:rsidRDefault="00787903" w:rsidP="00DC45B3">
      <w:pPr>
        <w:numPr>
          <w:ilvl w:val="0"/>
          <w:numId w:val="3"/>
        </w:numPr>
        <w:spacing w:before="120" w:after="0" w:line="240" w:lineRule="auto"/>
        <w:ind w:left="2130"/>
        <w:rPr>
          <w:rFonts w:ascii="Georgia" w:eastAsia="Times New Roman" w:hAnsi="Georgia" w:cs="Times New Roman"/>
          <w:color w:val="FF0000"/>
          <w:spacing w:val="-1"/>
          <w:sz w:val="18"/>
          <w:szCs w:val="18"/>
          <w:lang w:val="en-GB" w:eastAsia="nl-NL"/>
        </w:rPr>
      </w:pPr>
      <w:r w:rsidRPr="00787903">
        <w:rPr>
          <w:rFonts w:ascii="Georgia" w:eastAsia="Times New Roman" w:hAnsi="Georgia" w:cs="Times New Roman"/>
          <w:color w:val="FF0000"/>
          <w:spacing w:val="-1"/>
          <w:sz w:val="18"/>
          <w:szCs w:val="18"/>
          <w:lang w:val="en-GB" w:eastAsia="nl-NL"/>
        </w:rPr>
        <w:t>You can create multiple endpoints in a single VPC for a single service, But </w:t>
      </w:r>
      <w:r w:rsidRPr="00787903">
        <w:rPr>
          <w:rFonts w:ascii="Georgia" w:eastAsia="Times New Roman" w:hAnsi="Georgia" w:cs="Times New Roman"/>
          <w:i/>
          <w:iCs/>
          <w:color w:val="FF0000"/>
          <w:spacing w:val="-1"/>
          <w:sz w:val="18"/>
          <w:szCs w:val="18"/>
          <w:lang w:val="en-GB" w:eastAsia="nl-NL"/>
        </w:rPr>
        <w:t>different route tables </w:t>
      </w:r>
      <w:r w:rsidRPr="00787903">
        <w:rPr>
          <w:rFonts w:ascii="Georgia" w:eastAsia="Times New Roman" w:hAnsi="Georgia" w:cs="Times New Roman"/>
          <w:color w:val="FF0000"/>
          <w:spacing w:val="-1"/>
          <w:sz w:val="18"/>
          <w:szCs w:val="18"/>
          <w:lang w:val="en-GB" w:eastAsia="nl-NL"/>
        </w:rPr>
        <w:t>used to enforce different access policies from different subnets to the same service.</w:t>
      </w:r>
    </w:p>
    <w:p w14:paraId="415F7F89" w14:textId="5E6AD6CC" w:rsidR="00787903" w:rsidRDefault="00787903" w:rsidP="00DC45B3">
      <w:pPr>
        <w:numPr>
          <w:ilvl w:val="0"/>
          <w:numId w:val="3"/>
        </w:numPr>
        <w:spacing w:before="120" w:after="0" w:line="240" w:lineRule="auto"/>
        <w:ind w:left="2130"/>
        <w:rPr>
          <w:rFonts w:ascii="Georgia" w:eastAsia="Times New Roman" w:hAnsi="Georgia" w:cs="Times New Roman"/>
          <w:color w:val="292929"/>
          <w:spacing w:val="-1"/>
          <w:sz w:val="18"/>
          <w:szCs w:val="18"/>
          <w:lang w:val="en-GB" w:eastAsia="nl-NL"/>
        </w:rPr>
      </w:pPr>
      <w:r w:rsidRPr="00787903">
        <w:rPr>
          <w:rFonts w:ascii="Georgia" w:eastAsia="Times New Roman" w:hAnsi="Georgia" w:cs="Times New Roman"/>
          <w:color w:val="292929"/>
          <w:spacing w:val="-1"/>
          <w:sz w:val="18"/>
          <w:szCs w:val="18"/>
          <w:lang w:val="en-GB" w:eastAsia="nl-NL"/>
        </w:rPr>
        <w:t>You can modify the endpoint policy that’s attached to your endpoint, and add or remove the route tables that are used by the endpoint.</w:t>
      </w:r>
    </w:p>
    <w:p w14:paraId="43BF290D" w14:textId="77777777" w:rsidR="00C2318B" w:rsidRPr="00787903" w:rsidRDefault="00C2318B" w:rsidP="00C2318B">
      <w:pPr>
        <w:spacing w:before="120" w:after="0" w:line="240" w:lineRule="auto"/>
        <w:rPr>
          <w:rFonts w:ascii="Georgia" w:eastAsia="Times New Roman" w:hAnsi="Georgia" w:cs="Times New Roman"/>
          <w:color w:val="292929"/>
          <w:spacing w:val="-1"/>
          <w:sz w:val="18"/>
          <w:szCs w:val="18"/>
          <w:lang w:val="en-GB" w:eastAsia="nl-NL"/>
        </w:rPr>
      </w:pPr>
    </w:p>
    <w:p w14:paraId="07AC7361" w14:textId="77777777" w:rsidR="00787903" w:rsidRPr="00787903" w:rsidRDefault="00787903" w:rsidP="00DC45B3">
      <w:pPr>
        <w:spacing w:before="120" w:after="0" w:line="240" w:lineRule="auto"/>
        <w:outlineLvl w:val="1"/>
        <w:rPr>
          <w:rFonts w:ascii="Helvetica" w:eastAsia="Times New Roman" w:hAnsi="Helvetica" w:cs="Helvetica"/>
          <w:color w:val="292929"/>
          <w:sz w:val="18"/>
          <w:szCs w:val="18"/>
          <w:lang w:eastAsia="nl-NL"/>
        </w:rPr>
      </w:pPr>
      <w:r w:rsidRPr="00787903">
        <w:rPr>
          <w:rFonts w:ascii="Helvetica" w:eastAsia="Times New Roman" w:hAnsi="Helvetica" w:cs="Helvetica"/>
          <w:color w:val="292929"/>
          <w:sz w:val="18"/>
          <w:szCs w:val="18"/>
          <w:lang w:eastAsia="nl-NL"/>
        </w:rPr>
        <w:t>VPC Endpoints Limitations</w:t>
      </w:r>
    </w:p>
    <w:p w14:paraId="7DD30416" w14:textId="77777777" w:rsidR="00787903" w:rsidRPr="00787903" w:rsidRDefault="00787903" w:rsidP="00DC45B3">
      <w:pPr>
        <w:numPr>
          <w:ilvl w:val="0"/>
          <w:numId w:val="4"/>
        </w:numPr>
        <w:spacing w:before="120" w:after="0" w:line="240" w:lineRule="auto"/>
        <w:ind w:left="2130"/>
        <w:rPr>
          <w:rFonts w:ascii="Georgia" w:eastAsia="Times New Roman" w:hAnsi="Georgia" w:cs="Times New Roman"/>
          <w:color w:val="292929"/>
          <w:spacing w:val="-1"/>
          <w:sz w:val="18"/>
          <w:szCs w:val="18"/>
          <w:lang w:val="en-GB" w:eastAsia="nl-NL"/>
        </w:rPr>
      </w:pPr>
      <w:r w:rsidRPr="00787903">
        <w:rPr>
          <w:rFonts w:ascii="Georgia" w:eastAsia="Times New Roman" w:hAnsi="Georgia" w:cs="Times New Roman"/>
          <w:color w:val="292929"/>
          <w:spacing w:val="-1"/>
          <w:sz w:val="18"/>
          <w:szCs w:val="18"/>
          <w:lang w:val="en-GB" w:eastAsia="nl-NL"/>
        </w:rPr>
        <w:t>VPC endpoints support IPv4 traffic only.</w:t>
      </w:r>
    </w:p>
    <w:p w14:paraId="2350B482" w14:textId="77777777" w:rsidR="00787903" w:rsidRPr="00787903" w:rsidRDefault="00787903" w:rsidP="00DC45B3">
      <w:pPr>
        <w:numPr>
          <w:ilvl w:val="0"/>
          <w:numId w:val="4"/>
        </w:numPr>
        <w:spacing w:before="120" w:after="0" w:line="240" w:lineRule="auto"/>
        <w:ind w:left="2130"/>
        <w:rPr>
          <w:rFonts w:ascii="Georgia" w:eastAsia="Times New Roman" w:hAnsi="Georgia" w:cs="Times New Roman"/>
          <w:color w:val="FF0000"/>
          <w:spacing w:val="-1"/>
          <w:sz w:val="18"/>
          <w:szCs w:val="18"/>
          <w:lang w:val="en-GB" w:eastAsia="nl-NL"/>
        </w:rPr>
      </w:pPr>
      <w:r w:rsidRPr="00787903">
        <w:rPr>
          <w:rFonts w:ascii="Georgia" w:eastAsia="Times New Roman" w:hAnsi="Georgia" w:cs="Times New Roman"/>
          <w:color w:val="FF0000"/>
          <w:spacing w:val="-1"/>
          <w:sz w:val="18"/>
          <w:szCs w:val="18"/>
          <w:lang w:val="en-GB" w:eastAsia="nl-NL"/>
        </w:rPr>
        <w:lastRenderedPageBreak/>
        <w:t>Endpoints are supported within the same Region only. You cannot create an endpoint between a VPC and a service in a different Region.</w:t>
      </w:r>
    </w:p>
    <w:p w14:paraId="6A29A415" w14:textId="3C7D9305" w:rsidR="00787903" w:rsidRDefault="00787903" w:rsidP="00DC45B3">
      <w:pPr>
        <w:numPr>
          <w:ilvl w:val="0"/>
          <w:numId w:val="4"/>
        </w:numPr>
        <w:spacing w:before="120" w:after="0" w:line="240" w:lineRule="auto"/>
        <w:ind w:left="2130"/>
        <w:rPr>
          <w:rFonts w:ascii="Georgia" w:eastAsia="Times New Roman" w:hAnsi="Georgia" w:cs="Times New Roman"/>
          <w:color w:val="292929"/>
          <w:spacing w:val="-1"/>
          <w:sz w:val="18"/>
          <w:szCs w:val="18"/>
          <w:lang w:val="en-GB" w:eastAsia="nl-NL"/>
        </w:rPr>
      </w:pPr>
      <w:r w:rsidRPr="00787903">
        <w:rPr>
          <w:rFonts w:ascii="Georgia" w:eastAsia="Times New Roman" w:hAnsi="Georgia" w:cs="Times New Roman"/>
          <w:color w:val="292929"/>
          <w:spacing w:val="-1"/>
          <w:sz w:val="18"/>
          <w:szCs w:val="18"/>
          <w:lang w:val="en-GB" w:eastAsia="nl-NL"/>
        </w:rPr>
        <w:t>Endpoints cannot transfer an endpoint from one VPC to another, or from one service to another.</w:t>
      </w:r>
    </w:p>
    <w:p w14:paraId="387DFFAD" w14:textId="77777777" w:rsidR="0025009A" w:rsidRPr="00787903" w:rsidRDefault="0025009A" w:rsidP="0025009A">
      <w:pPr>
        <w:spacing w:before="120" w:after="0" w:line="240" w:lineRule="auto"/>
        <w:rPr>
          <w:rFonts w:ascii="Georgia" w:eastAsia="Times New Roman" w:hAnsi="Georgia" w:cs="Times New Roman"/>
          <w:color w:val="292929"/>
          <w:spacing w:val="-1"/>
          <w:sz w:val="18"/>
          <w:szCs w:val="18"/>
          <w:lang w:val="en-GB" w:eastAsia="nl-NL"/>
        </w:rPr>
      </w:pPr>
    </w:p>
    <w:p w14:paraId="5A88B70F" w14:textId="77777777" w:rsidR="00787903" w:rsidRPr="00787903" w:rsidRDefault="00787903" w:rsidP="00DC45B3">
      <w:pPr>
        <w:spacing w:before="120" w:after="0" w:line="240" w:lineRule="auto"/>
        <w:rPr>
          <w:rFonts w:ascii="Georgia" w:eastAsia="Times New Roman" w:hAnsi="Georgia" w:cs="Times New Roman"/>
          <w:color w:val="292929"/>
          <w:spacing w:val="-1"/>
          <w:sz w:val="18"/>
          <w:szCs w:val="18"/>
          <w:lang w:eastAsia="nl-NL"/>
        </w:rPr>
      </w:pPr>
      <w:r w:rsidRPr="00787903">
        <w:rPr>
          <w:rFonts w:ascii="Georgia" w:eastAsia="Times New Roman" w:hAnsi="Georgia" w:cs="Times New Roman"/>
          <w:b/>
          <w:bCs/>
          <w:color w:val="292929"/>
          <w:spacing w:val="-1"/>
          <w:sz w:val="18"/>
          <w:szCs w:val="18"/>
          <w:lang w:eastAsia="nl-NL"/>
        </w:rPr>
        <w:t>Interface Endpoints:</w:t>
      </w:r>
    </w:p>
    <w:p w14:paraId="49E396D6" w14:textId="77777777" w:rsidR="00787903" w:rsidRPr="00787903" w:rsidRDefault="00787903" w:rsidP="00DC45B3">
      <w:pPr>
        <w:numPr>
          <w:ilvl w:val="0"/>
          <w:numId w:val="5"/>
        </w:numPr>
        <w:spacing w:before="120" w:after="0" w:line="240" w:lineRule="auto"/>
        <w:ind w:left="2130"/>
        <w:rPr>
          <w:rFonts w:ascii="Georgia" w:eastAsia="Times New Roman" w:hAnsi="Georgia" w:cs="Times New Roman"/>
          <w:color w:val="FF0000"/>
          <w:spacing w:val="-1"/>
          <w:sz w:val="18"/>
          <w:szCs w:val="18"/>
          <w:lang w:val="en-GB" w:eastAsia="nl-NL"/>
        </w:rPr>
      </w:pPr>
      <w:r w:rsidRPr="00787903">
        <w:rPr>
          <w:rFonts w:ascii="Georgia" w:eastAsia="Times New Roman" w:hAnsi="Georgia" w:cs="Times New Roman"/>
          <w:color w:val="FF0000"/>
          <w:spacing w:val="-1"/>
          <w:sz w:val="18"/>
          <w:szCs w:val="18"/>
          <w:lang w:val="en-GB" w:eastAsia="nl-NL"/>
        </w:rPr>
        <w:t>For each interface endpoint, you can choose only one subnet per Availability Zone.</w:t>
      </w:r>
    </w:p>
    <w:p w14:paraId="3B1E6828" w14:textId="77777777" w:rsidR="00787903" w:rsidRPr="00787903" w:rsidRDefault="00787903" w:rsidP="00DC45B3">
      <w:pPr>
        <w:numPr>
          <w:ilvl w:val="0"/>
          <w:numId w:val="5"/>
        </w:numPr>
        <w:spacing w:before="120" w:after="0" w:line="240" w:lineRule="auto"/>
        <w:ind w:left="2130"/>
        <w:rPr>
          <w:rFonts w:ascii="Georgia" w:eastAsia="Times New Roman" w:hAnsi="Georgia" w:cs="Times New Roman"/>
          <w:color w:val="292929"/>
          <w:spacing w:val="-1"/>
          <w:sz w:val="18"/>
          <w:szCs w:val="18"/>
          <w:lang w:val="en-GB" w:eastAsia="nl-NL"/>
        </w:rPr>
      </w:pPr>
      <w:r w:rsidRPr="00787903">
        <w:rPr>
          <w:rFonts w:ascii="Georgia" w:eastAsia="Times New Roman" w:hAnsi="Georgia" w:cs="Times New Roman"/>
          <w:color w:val="292929"/>
          <w:spacing w:val="-1"/>
          <w:sz w:val="18"/>
          <w:szCs w:val="18"/>
          <w:lang w:val="en-GB" w:eastAsia="nl-NL"/>
        </w:rPr>
        <w:t>Each interface endpoint can support a bandwidth of up to 10 Gbps per Availability Zone by default. Additional capacity may be added automatically based on your usage.</w:t>
      </w:r>
    </w:p>
    <w:p w14:paraId="188EAD43" w14:textId="77777777" w:rsidR="00787903" w:rsidRPr="00787903" w:rsidRDefault="00787903" w:rsidP="00DC45B3">
      <w:pPr>
        <w:numPr>
          <w:ilvl w:val="0"/>
          <w:numId w:val="5"/>
        </w:numPr>
        <w:spacing w:before="120" w:after="0" w:line="240" w:lineRule="auto"/>
        <w:ind w:left="2130"/>
        <w:rPr>
          <w:rFonts w:ascii="Georgia" w:eastAsia="Times New Roman" w:hAnsi="Georgia" w:cs="Times New Roman"/>
          <w:color w:val="292929"/>
          <w:spacing w:val="-1"/>
          <w:sz w:val="18"/>
          <w:szCs w:val="18"/>
          <w:lang w:val="en-GB" w:eastAsia="nl-NL"/>
        </w:rPr>
      </w:pPr>
      <w:r w:rsidRPr="00787903">
        <w:rPr>
          <w:rFonts w:ascii="Georgia" w:eastAsia="Times New Roman" w:hAnsi="Georgia" w:cs="Times New Roman"/>
          <w:color w:val="292929"/>
          <w:spacing w:val="-1"/>
          <w:sz w:val="18"/>
          <w:szCs w:val="18"/>
          <w:lang w:val="en-GB" w:eastAsia="nl-NL"/>
        </w:rPr>
        <w:t>Interface Endpoint supports TCP traffic only.</w:t>
      </w:r>
    </w:p>
    <w:p w14:paraId="349997F1" w14:textId="54C666EA" w:rsidR="00787903" w:rsidRDefault="00787903" w:rsidP="00DC45B3">
      <w:pPr>
        <w:numPr>
          <w:ilvl w:val="0"/>
          <w:numId w:val="5"/>
        </w:numPr>
        <w:spacing w:before="120" w:after="0" w:line="240" w:lineRule="auto"/>
        <w:ind w:left="2130"/>
        <w:rPr>
          <w:rFonts w:ascii="Georgia" w:eastAsia="Times New Roman" w:hAnsi="Georgia" w:cs="Times New Roman"/>
          <w:color w:val="292929"/>
          <w:spacing w:val="-1"/>
          <w:sz w:val="18"/>
          <w:szCs w:val="18"/>
          <w:lang w:val="en-GB" w:eastAsia="nl-NL"/>
        </w:rPr>
      </w:pPr>
      <w:r w:rsidRPr="00787903">
        <w:rPr>
          <w:rFonts w:ascii="Georgia" w:eastAsia="Times New Roman" w:hAnsi="Georgia" w:cs="Times New Roman"/>
          <w:color w:val="292929"/>
          <w:spacing w:val="-1"/>
          <w:sz w:val="18"/>
          <w:szCs w:val="18"/>
          <w:lang w:val="en-GB" w:eastAsia="nl-NL"/>
        </w:rPr>
        <w:t>Endpoints cannot be transferred from one VPC to another, or from one service to another.</w:t>
      </w:r>
    </w:p>
    <w:p w14:paraId="5A66FB65" w14:textId="77777777" w:rsidR="0025009A" w:rsidRPr="00787903" w:rsidRDefault="0025009A" w:rsidP="0025009A">
      <w:pPr>
        <w:spacing w:before="120" w:after="0" w:line="240" w:lineRule="auto"/>
        <w:rPr>
          <w:rFonts w:ascii="Georgia" w:eastAsia="Times New Roman" w:hAnsi="Georgia" w:cs="Times New Roman"/>
          <w:color w:val="292929"/>
          <w:spacing w:val="-1"/>
          <w:sz w:val="18"/>
          <w:szCs w:val="18"/>
          <w:lang w:val="en-GB" w:eastAsia="nl-NL"/>
        </w:rPr>
      </w:pPr>
    </w:p>
    <w:p w14:paraId="0366BFA9" w14:textId="77777777" w:rsidR="00787903" w:rsidRPr="00787903" w:rsidRDefault="00787903" w:rsidP="00DC45B3">
      <w:pPr>
        <w:spacing w:before="120" w:after="0" w:line="240" w:lineRule="auto"/>
        <w:rPr>
          <w:rFonts w:ascii="Georgia" w:eastAsia="Times New Roman" w:hAnsi="Georgia" w:cs="Times New Roman"/>
          <w:color w:val="292929"/>
          <w:spacing w:val="-1"/>
          <w:sz w:val="18"/>
          <w:szCs w:val="18"/>
          <w:lang w:eastAsia="nl-NL"/>
        </w:rPr>
      </w:pPr>
      <w:r w:rsidRPr="00787903">
        <w:rPr>
          <w:rFonts w:ascii="Georgia" w:eastAsia="Times New Roman" w:hAnsi="Georgia" w:cs="Times New Roman"/>
          <w:b/>
          <w:bCs/>
          <w:color w:val="292929"/>
          <w:spacing w:val="-1"/>
          <w:sz w:val="18"/>
          <w:szCs w:val="18"/>
          <w:lang w:eastAsia="nl-NL"/>
        </w:rPr>
        <w:t>Gateway Endpoints:</w:t>
      </w:r>
    </w:p>
    <w:p w14:paraId="17D37856" w14:textId="77777777" w:rsidR="00787903" w:rsidRPr="00787903" w:rsidRDefault="00787903" w:rsidP="00DC45B3">
      <w:pPr>
        <w:numPr>
          <w:ilvl w:val="0"/>
          <w:numId w:val="6"/>
        </w:numPr>
        <w:spacing w:before="120" w:after="0" w:line="240" w:lineRule="auto"/>
        <w:ind w:left="2130"/>
        <w:rPr>
          <w:rFonts w:ascii="Georgia" w:eastAsia="Times New Roman" w:hAnsi="Georgia" w:cs="Times New Roman"/>
          <w:color w:val="292929"/>
          <w:spacing w:val="-1"/>
          <w:sz w:val="18"/>
          <w:szCs w:val="18"/>
          <w:lang w:val="en-GB" w:eastAsia="nl-NL"/>
        </w:rPr>
      </w:pPr>
      <w:r w:rsidRPr="00787903">
        <w:rPr>
          <w:rFonts w:ascii="Georgia" w:eastAsia="Times New Roman" w:hAnsi="Georgia" w:cs="Times New Roman"/>
          <w:color w:val="292929"/>
          <w:spacing w:val="-1"/>
          <w:sz w:val="18"/>
          <w:szCs w:val="18"/>
          <w:lang w:val="en-GB" w:eastAsia="nl-NL"/>
        </w:rPr>
        <w:t>Endpoint connections cannot be extended out of a VPC i.e. resources across the VPN connection, VPC peering connection, AWS Direct Connect connection cannot use the endpoint</w:t>
      </w:r>
    </w:p>
    <w:p w14:paraId="2E115DB2" w14:textId="77777777" w:rsidR="00787903" w:rsidRPr="00787903" w:rsidRDefault="00787903">
      <w:pPr>
        <w:rPr>
          <w:sz w:val="18"/>
          <w:szCs w:val="18"/>
          <w:lang w:val="en-GB"/>
        </w:rPr>
      </w:pPr>
    </w:p>
    <w:sectPr w:rsidR="00787903" w:rsidRPr="00787903" w:rsidSect="00FC6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0E2C"/>
    <w:multiLevelType w:val="multilevel"/>
    <w:tmpl w:val="D46CD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B68E5"/>
    <w:multiLevelType w:val="multilevel"/>
    <w:tmpl w:val="B0147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140DDB"/>
    <w:multiLevelType w:val="multilevel"/>
    <w:tmpl w:val="5A3AF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2E50A1"/>
    <w:multiLevelType w:val="multilevel"/>
    <w:tmpl w:val="005AB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E77F1F"/>
    <w:multiLevelType w:val="multilevel"/>
    <w:tmpl w:val="28325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D36C25"/>
    <w:multiLevelType w:val="multilevel"/>
    <w:tmpl w:val="2A124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903"/>
    <w:rsid w:val="00061370"/>
    <w:rsid w:val="00115B05"/>
    <w:rsid w:val="0012649D"/>
    <w:rsid w:val="0025009A"/>
    <w:rsid w:val="005332C9"/>
    <w:rsid w:val="0063099C"/>
    <w:rsid w:val="006730F5"/>
    <w:rsid w:val="00787903"/>
    <w:rsid w:val="008B59A2"/>
    <w:rsid w:val="00961D81"/>
    <w:rsid w:val="00B07E42"/>
    <w:rsid w:val="00C1397B"/>
    <w:rsid w:val="00C2318B"/>
    <w:rsid w:val="00D83464"/>
    <w:rsid w:val="00DC45B3"/>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CE3C4"/>
  <w15:chartTrackingRefBased/>
  <w15:docId w15:val="{65F9045B-FEFD-48F6-A500-F78A903C8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7879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787903"/>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87903"/>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787903"/>
    <w:rPr>
      <w:rFonts w:ascii="Times New Roman" w:eastAsia="Times New Roman" w:hAnsi="Times New Roman" w:cs="Times New Roman"/>
      <w:b/>
      <w:bCs/>
      <w:sz w:val="36"/>
      <w:szCs w:val="36"/>
      <w:lang w:eastAsia="nl-NL"/>
    </w:rPr>
  </w:style>
  <w:style w:type="character" w:styleId="Hyperlink">
    <w:name w:val="Hyperlink"/>
    <w:basedOn w:val="Standaardalinea-lettertype"/>
    <w:uiPriority w:val="99"/>
    <w:semiHidden/>
    <w:unhideWhenUsed/>
    <w:rsid w:val="00787903"/>
    <w:rPr>
      <w:color w:val="0000FF"/>
      <w:u w:val="single"/>
    </w:rPr>
  </w:style>
  <w:style w:type="character" w:customStyle="1" w:styleId="bn">
    <w:name w:val="bn"/>
    <w:basedOn w:val="Standaardalinea-lettertype"/>
    <w:rsid w:val="00787903"/>
  </w:style>
  <w:style w:type="paragraph" w:customStyle="1" w:styleId="gy">
    <w:name w:val="gy"/>
    <w:basedOn w:val="Standaard"/>
    <w:rsid w:val="0078790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787903"/>
    <w:rPr>
      <w:b/>
      <w:bCs/>
    </w:rPr>
  </w:style>
  <w:style w:type="character" w:styleId="Nadruk">
    <w:name w:val="Emphasis"/>
    <w:basedOn w:val="Standaardalinea-lettertype"/>
    <w:uiPriority w:val="20"/>
    <w:qFormat/>
    <w:rsid w:val="007879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247264">
      <w:bodyDiv w:val="1"/>
      <w:marLeft w:val="0"/>
      <w:marRight w:val="0"/>
      <w:marTop w:val="0"/>
      <w:marBottom w:val="0"/>
      <w:divBdr>
        <w:top w:val="none" w:sz="0" w:space="0" w:color="auto"/>
        <w:left w:val="none" w:sz="0" w:space="0" w:color="auto"/>
        <w:bottom w:val="none" w:sz="0" w:space="0" w:color="auto"/>
        <w:right w:val="none" w:sz="0" w:space="0" w:color="auto"/>
      </w:divBdr>
      <w:divsChild>
        <w:div w:id="2146697261">
          <w:marLeft w:val="0"/>
          <w:marRight w:val="0"/>
          <w:marTop w:val="0"/>
          <w:marBottom w:val="0"/>
          <w:divBdr>
            <w:top w:val="none" w:sz="0" w:space="0" w:color="auto"/>
            <w:left w:val="none" w:sz="0" w:space="0" w:color="auto"/>
            <w:bottom w:val="none" w:sz="0" w:space="0" w:color="auto"/>
            <w:right w:val="none" w:sz="0" w:space="0" w:color="auto"/>
          </w:divBdr>
          <w:divsChild>
            <w:div w:id="1266499802">
              <w:marLeft w:val="960"/>
              <w:marRight w:val="960"/>
              <w:marTop w:val="0"/>
              <w:marBottom w:val="0"/>
              <w:divBdr>
                <w:top w:val="none" w:sz="0" w:space="0" w:color="auto"/>
                <w:left w:val="none" w:sz="0" w:space="0" w:color="auto"/>
                <w:bottom w:val="none" w:sz="0" w:space="0" w:color="auto"/>
                <w:right w:val="none" w:sz="0" w:space="0" w:color="auto"/>
              </w:divBdr>
              <w:divsChild>
                <w:div w:id="494303431">
                  <w:marLeft w:val="0"/>
                  <w:marRight w:val="0"/>
                  <w:marTop w:val="0"/>
                  <w:marBottom w:val="0"/>
                  <w:divBdr>
                    <w:top w:val="none" w:sz="0" w:space="0" w:color="auto"/>
                    <w:left w:val="none" w:sz="0" w:space="0" w:color="auto"/>
                    <w:bottom w:val="none" w:sz="0" w:space="0" w:color="auto"/>
                    <w:right w:val="none" w:sz="0" w:space="0" w:color="auto"/>
                  </w:divBdr>
                  <w:divsChild>
                    <w:div w:id="424768794">
                      <w:marLeft w:val="0"/>
                      <w:marRight w:val="0"/>
                      <w:marTop w:val="480"/>
                      <w:marBottom w:val="0"/>
                      <w:divBdr>
                        <w:top w:val="none" w:sz="0" w:space="0" w:color="auto"/>
                        <w:left w:val="none" w:sz="0" w:space="0" w:color="auto"/>
                        <w:bottom w:val="none" w:sz="0" w:space="0" w:color="auto"/>
                        <w:right w:val="none" w:sz="0" w:space="0" w:color="auto"/>
                      </w:divBdr>
                      <w:divsChild>
                        <w:div w:id="162165715">
                          <w:marLeft w:val="0"/>
                          <w:marRight w:val="0"/>
                          <w:marTop w:val="0"/>
                          <w:marBottom w:val="0"/>
                          <w:divBdr>
                            <w:top w:val="none" w:sz="0" w:space="0" w:color="auto"/>
                            <w:left w:val="none" w:sz="0" w:space="0" w:color="auto"/>
                            <w:bottom w:val="none" w:sz="0" w:space="0" w:color="auto"/>
                            <w:right w:val="none" w:sz="0" w:space="0" w:color="auto"/>
                          </w:divBdr>
                          <w:divsChild>
                            <w:div w:id="823162211">
                              <w:marLeft w:val="0"/>
                              <w:marRight w:val="0"/>
                              <w:marTop w:val="0"/>
                              <w:marBottom w:val="0"/>
                              <w:divBdr>
                                <w:top w:val="none" w:sz="0" w:space="0" w:color="auto"/>
                                <w:left w:val="none" w:sz="0" w:space="0" w:color="auto"/>
                                <w:bottom w:val="none" w:sz="0" w:space="0" w:color="auto"/>
                                <w:right w:val="none" w:sz="0" w:space="0" w:color="auto"/>
                              </w:divBdr>
                              <w:divsChild>
                                <w:div w:id="1628655844">
                                  <w:marLeft w:val="0"/>
                                  <w:marRight w:val="0"/>
                                  <w:marTop w:val="0"/>
                                  <w:marBottom w:val="0"/>
                                  <w:divBdr>
                                    <w:top w:val="none" w:sz="0" w:space="0" w:color="auto"/>
                                    <w:left w:val="none" w:sz="0" w:space="0" w:color="auto"/>
                                    <w:bottom w:val="none" w:sz="0" w:space="0" w:color="auto"/>
                                    <w:right w:val="none" w:sz="0" w:space="0" w:color="auto"/>
                                  </w:divBdr>
                                </w:div>
                                <w:div w:id="1174031680">
                                  <w:marLeft w:val="120"/>
                                  <w:marRight w:val="0"/>
                                  <w:marTop w:val="0"/>
                                  <w:marBottom w:val="0"/>
                                  <w:divBdr>
                                    <w:top w:val="none" w:sz="0" w:space="0" w:color="auto"/>
                                    <w:left w:val="none" w:sz="0" w:space="0" w:color="auto"/>
                                    <w:bottom w:val="none" w:sz="0" w:space="0" w:color="auto"/>
                                    <w:right w:val="none" w:sz="0" w:space="0" w:color="auto"/>
                                  </w:divBdr>
                                  <w:divsChild>
                                    <w:div w:id="1318221280">
                                      <w:marLeft w:val="0"/>
                                      <w:marRight w:val="0"/>
                                      <w:marTop w:val="0"/>
                                      <w:marBottom w:val="0"/>
                                      <w:divBdr>
                                        <w:top w:val="none" w:sz="0" w:space="0" w:color="auto"/>
                                        <w:left w:val="none" w:sz="0" w:space="0" w:color="auto"/>
                                        <w:bottom w:val="none" w:sz="0" w:space="0" w:color="auto"/>
                                        <w:right w:val="none" w:sz="0" w:space="0" w:color="auto"/>
                                      </w:divBdr>
                                      <w:divsChild>
                                        <w:div w:id="1010135610">
                                          <w:marLeft w:val="0"/>
                                          <w:marRight w:val="0"/>
                                          <w:marTop w:val="0"/>
                                          <w:marBottom w:val="0"/>
                                          <w:divBdr>
                                            <w:top w:val="none" w:sz="0" w:space="0" w:color="auto"/>
                                            <w:left w:val="none" w:sz="0" w:space="0" w:color="auto"/>
                                            <w:bottom w:val="none" w:sz="0" w:space="0" w:color="auto"/>
                                            <w:right w:val="none" w:sz="0" w:space="0" w:color="auto"/>
                                          </w:divBdr>
                                          <w:divsChild>
                                            <w:div w:id="1808080900">
                                              <w:marLeft w:val="0"/>
                                              <w:marRight w:val="0"/>
                                              <w:marTop w:val="0"/>
                                              <w:marBottom w:val="30"/>
                                              <w:divBdr>
                                                <w:top w:val="none" w:sz="0" w:space="0" w:color="auto"/>
                                                <w:left w:val="none" w:sz="0" w:space="0" w:color="auto"/>
                                                <w:bottom w:val="none" w:sz="0" w:space="0" w:color="auto"/>
                                                <w:right w:val="none" w:sz="0" w:space="0" w:color="auto"/>
                                              </w:divBdr>
                                              <w:divsChild>
                                                <w:div w:id="162445976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9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2208">
          <w:marLeft w:val="0"/>
          <w:marRight w:val="0"/>
          <w:marTop w:val="0"/>
          <w:marBottom w:val="0"/>
          <w:divBdr>
            <w:top w:val="none" w:sz="0" w:space="0" w:color="auto"/>
            <w:left w:val="none" w:sz="0" w:space="0" w:color="auto"/>
            <w:bottom w:val="none" w:sz="0" w:space="0" w:color="auto"/>
            <w:right w:val="none" w:sz="0" w:space="0" w:color="auto"/>
          </w:divBdr>
          <w:divsChild>
            <w:div w:id="1353458214">
              <w:marLeft w:val="960"/>
              <w:marRight w:val="960"/>
              <w:marTop w:val="0"/>
              <w:marBottom w:val="0"/>
              <w:divBdr>
                <w:top w:val="none" w:sz="0" w:space="0" w:color="auto"/>
                <w:left w:val="none" w:sz="0" w:space="0" w:color="auto"/>
                <w:bottom w:val="none" w:sz="0" w:space="0" w:color="auto"/>
                <w:right w:val="none" w:sz="0" w:space="0" w:color="auto"/>
              </w:divBdr>
              <w:divsChild>
                <w:div w:id="1163014040">
                  <w:marLeft w:val="0"/>
                  <w:marRight w:val="0"/>
                  <w:marTop w:val="0"/>
                  <w:marBottom w:val="0"/>
                  <w:divBdr>
                    <w:top w:val="none" w:sz="0" w:space="0" w:color="auto"/>
                    <w:left w:val="none" w:sz="0" w:space="0" w:color="auto"/>
                    <w:bottom w:val="none" w:sz="0" w:space="0" w:color="auto"/>
                    <w:right w:val="none" w:sz="0" w:space="0" w:color="auto"/>
                  </w:divBdr>
                  <w:divsChild>
                    <w:div w:id="978614839">
                      <w:marLeft w:val="0"/>
                      <w:marRight w:val="0"/>
                      <w:marTop w:val="0"/>
                      <w:marBottom w:val="0"/>
                      <w:divBdr>
                        <w:top w:val="none" w:sz="0" w:space="0" w:color="auto"/>
                        <w:left w:val="none" w:sz="0" w:space="0" w:color="auto"/>
                        <w:bottom w:val="none" w:sz="0" w:space="0" w:color="auto"/>
                        <w:right w:val="none" w:sz="0" w:space="0" w:color="auto"/>
                      </w:divBdr>
                      <w:divsChild>
                        <w:div w:id="38629759">
                          <w:marLeft w:val="0"/>
                          <w:marRight w:val="0"/>
                          <w:marTop w:val="100"/>
                          <w:marBottom w:val="100"/>
                          <w:divBdr>
                            <w:top w:val="none" w:sz="0" w:space="0" w:color="auto"/>
                            <w:left w:val="none" w:sz="0" w:space="0" w:color="auto"/>
                            <w:bottom w:val="none" w:sz="0" w:space="0" w:color="auto"/>
                            <w:right w:val="none" w:sz="0" w:space="0" w:color="auto"/>
                          </w:divBdr>
                          <w:divsChild>
                            <w:div w:id="1685133050">
                              <w:marLeft w:val="0"/>
                              <w:marRight w:val="0"/>
                              <w:marTop w:val="0"/>
                              <w:marBottom w:val="0"/>
                              <w:divBdr>
                                <w:top w:val="none" w:sz="0" w:space="0" w:color="auto"/>
                                <w:left w:val="none" w:sz="0" w:space="0" w:color="auto"/>
                                <w:bottom w:val="none" w:sz="0" w:space="0" w:color="auto"/>
                                <w:right w:val="none" w:sz="0" w:space="0" w:color="auto"/>
                              </w:divBdr>
                              <w:divsChild>
                                <w:div w:id="62084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963185">
          <w:marLeft w:val="0"/>
          <w:marRight w:val="0"/>
          <w:marTop w:val="0"/>
          <w:marBottom w:val="0"/>
          <w:divBdr>
            <w:top w:val="none" w:sz="0" w:space="0" w:color="auto"/>
            <w:left w:val="none" w:sz="0" w:space="0" w:color="auto"/>
            <w:bottom w:val="none" w:sz="0" w:space="0" w:color="auto"/>
            <w:right w:val="none" w:sz="0" w:space="0" w:color="auto"/>
          </w:divBdr>
          <w:divsChild>
            <w:div w:id="251597120">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wesome-cloud/aws-vpc-endpoints-overview-intro-getting-started-guide-91ca23b5af8d?source=post_page-----91ca23b5af8d-----------------------------------"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iamaashishpatel.medium.com/?source=post_page-----91ca23b5af8d-----------------------------------" TargetMode="External"/><Relationship Id="rId12" Type="http://schemas.openxmlformats.org/officeDocument/2006/relationships/hyperlink" Target="https://docs.aws.amazon.com/vpc/latest/userguide/vpce-gatewa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vpc/latest/userguide/vpce-interface.html" TargetMode="External"/><Relationship Id="rId5" Type="http://schemas.openxmlformats.org/officeDocument/2006/relationships/hyperlink" Target="https://iamaashishpatel.medium.com/?source=post_page-----91ca23b5af8d-----------------------------------" TargetMode="External"/><Relationship Id="rId15" Type="http://schemas.openxmlformats.org/officeDocument/2006/relationships/theme" Target="theme/theme1.xml"/><Relationship Id="rId10" Type="http://schemas.openxmlformats.org/officeDocument/2006/relationships/hyperlink" Target="https://docs.aws.amazon.com/vpc/latest/userguide/vpc-endpoints.htm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758</Words>
  <Characters>4171</Characters>
  <Application>Microsoft Office Word</Application>
  <DocSecurity>0</DocSecurity>
  <Lines>34</Lines>
  <Paragraphs>9</Paragraphs>
  <ScaleCrop>false</ScaleCrop>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14</cp:revision>
  <dcterms:created xsi:type="dcterms:W3CDTF">2021-11-29T09:45:00Z</dcterms:created>
  <dcterms:modified xsi:type="dcterms:W3CDTF">2021-11-29T10:04:00Z</dcterms:modified>
</cp:coreProperties>
</file>