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A8B2" w14:textId="71108EF7" w:rsidR="00115B05" w:rsidRPr="00FA0760" w:rsidRDefault="00FA0760">
      <w:pPr>
        <w:rPr>
          <w:sz w:val="16"/>
          <w:szCs w:val="16"/>
        </w:rPr>
      </w:pPr>
      <w:hyperlink r:id="rId5" w:history="1">
        <w:r w:rsidRPr="00FA0760">
          <w:rPr>
            <w:rStyle w:val="Hyperlink"/>
            <w:sz w:val="16"/>
            <w:szCs w:val="16"/>
          </w:rPr>
          <w:t>https://explore.skillbuilder.aws/learn/course/9153/play/30290/access-instructions-aws-certification-official-practice-question-sets-english</w:t>
        </w:r>
      </w:hyperlink>
    </w:p>
    <w:p w14:paraId="1638FD61" w14:textId="01B6C283" w:rsidR="00FA0760" w:rsidRDefault="00FA0760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4408A2B" wp14:editId="489B1D10">
            <wp:extent cx="5943600" cy="4394200"/>
            <wp:effectExtent l="0" t="0" r="0" b="635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6719" w14:textId="77777777" w:rsidR="00680A93" w:rsidRPr="00680A93" w:rsidRDefault="00680A93" w:rsidP="00680A93">
      <w:pPr>
        <w:pStyle w:val="Kop2"/>
        <w:rPr>
          <w:rFonts w:ascii="Open Sans" w:hAnsi="Open Sans" w:cs="Open Sans"/>
          <w:color w:val="000000"/>
          <w:sz w:val="18"/>
          <w:szCs w:val="18"/>
          <w:lang w:val="en-GB"/>
        </w:rPr>
      </w:pPr>
      <w:r w:rsidRPr="00680A93">
        <w:rPr>
          <w:rFonts w:ascii="Open Sans" w:hAnsi="Open Sans" w:cs="Open Sans"/>
          <w:color w:val="000000"/>
          <w:sz w:val="18"/>
          <w:szCs w:val="18"/>
          <w:lang w:val="en-GB"/>
        </w:rPr>
        <w:t>ACCESS INSTRUCTIONS</w:t>
      </w:r>
    </w:p>
    <w:p w14:paraId="6EF3EC51" w14:textId="77777777" w:rsidR="00680A93" w:rsidRPr="00680A93" w:rsidRDefault="00680A93" w:rsidP="00680A93">
      <w:pPr>
        <w:pStyle w:val="Normaalweb"/>
        <w:rPr>
          <w:rFonts w:ascii="Open Sans" w:hAnsi="Open Sans" w:cs="Open Sans"/>
          <w:color w:val="000000"/>
          <w:sz w:val="18"/>
          <w:szCs w:val="18"/>
          <w:lang w:val="en-GB"/>
        </w:rPr>
      </w:pPr>
      <w:r w:rsidRPr="00680A93">
        <w:rPr>
          <w:rFonts w:ascii="Open Sans" w:hAnsi="Open Sans" w:cs="Open Sans"/>
          <w:color w:val="000000"/>
          <w:sz w:val="18"/>
          <w:szCs w:val="18"/>
          <w:lang w:val="en-GB"/>
        </w:rPr>
        <w:t>To access the practice question sets:</w:t>
      </w:r>
    </w:p>
    <w:p w14:paraId="1EBDCF25" w14:textId="77777777" w:rsidR="00680A93" w:rsidRPr="00680A93" w:rsidRDefault="00680A93" w:rsidP="00680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cs="Open Sans"/>
          <w:color w:val="000000"/>
          <w:sz w:val="18"/>
          <w:szCs w:val="18"/>
        </w:rPr>
      </w:pPr>
      <w:r w:rsidRPr="00680A93">
        <w:rPr>
          <w:rFonts w:ascii="Open Sans" w:hAnsi="Open Sans" w:cs="Open Sans"/>
          <w:color w:val="000000"/>
          <w:sz w:val="18"/>
          <w:szCs w:val="18"/>
        </w:rPr>
        <w:t>Go to </w:t>
      </w:r>
      <w:hyperlink r:id="rId7" w:tgtFrame="_blank" w:history="1">
        <w:r w:rsidRPr="00680A93">
          <w:rPr>
            <w:rStyle w:val="Hyperlink"/>
            <w:rFonts w:ascii="Open Sans" w:hAnsi="Open Sans" w:cs="Open Sans"/>
            <w:sz w:val="18"/>
            <w:szCs w:val="18"/>
          </w:rPr>
          <w:t>amazonwebservices.benchprep.com</w:t>
        </w:r>
      </w:hyperlink>
      <w:r w:rsidRPr="00680A93">
        <w:rPr>
          <w:rFonts w:ascii="Open Sans" w:hAnsi="Open Sans" w:cs="Open Sans"/>
          <w:color w:val="000000"/>
          <w:sz w:val="18"/>
          <w:szCs w:val="18"/>
        </w:rPr>
        <w:t> </w:t>
      </w:r>
    </w:p>
    <w:p w14:paraId="72C091AF" w14:textId="77777777" w:rsidR="00680A93" w:rsidRPr="00680A93" w:rsidRDefault="00680A93" w:rsidP="00680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cs="Open Sans"/>
          <w:color w:val="000000"/>
          <w:sz w:val="18"/>
          <w:szCs w:val="18"/>
        </w:rPr>
      </w:pPr>
      <w:r w:rsidRPr="00680A93">
        <w:rPr>
          <w:rFonts w:ascii="Open Sans" w:hAnsi="Open Sans" w:cs="Open Sans"/>
          <w:color w:val="000000"/>
          <w:sz w:val="18"/>
          <w:szCs w:val="18"/>
        </w:rPr>
        <w:t>Click “Redeem Access Code.”</w:t>
      </w:r>
    </w:p>
    <w:p w14:paraId="60A1DF35" w14:textId="77777777" w:rsidR="00680A93" w:rsidRPr="00680A93" w:rsidRDefault="00680A93" w:rsidP="00680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cs="Open Sans"/>
          <w:color w:val="000000"/>
          <w:sz w:val="18"/>
          <w:szCs w:val="18"/>
        </w:rPr>
      </w:pPr>
      <w:r w:rsidRPr="00680A93">
        <w:rPr>
          <w:rFonts w:ascii="Open Sans" w:hAnsi="Open Sans" w:cs="Open Sans"/>
          <w:color w:val="000000"/>
          <w:sz w:val="18"/>
          <w:szCs w:val="18"/>
        </w:rPr>
        <w:t>Enter this code: FQS-ENC18BB407EE</w:t>
      </w:r>
    </w:p>
    <w:p w14:paraId="3CFCDF2D" w14:textId="77777777" w:rsidR="00680A93" w:rsidRPr="00680A93" w:rsidRDefault="00680A93" w:rsidP="00680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cs="Open Sans"/>
          <w:color w:val="000000"/>
          <w:sz w:val="18"/>
          <w:szCs w:val="18"/>
          <w:lang w:val="en-GB"/>
        </w:rPr>
      </w:pPr>
      <w:r w:rsidRPr="00680A93">
        <w:rPr>
          <w:rFonts w:ascii="Open Sans" w:hAnsi="Open Sans" w:cs="Open Sans"/>
          <w:color w:val="000000"/>
          <w:sz w:val="18"/>
          <w:szCs w:val="18"/>
          <w:lang w:val="en-GB"/>
        </w:rPr>
        <w:t>Follow the prompts to create a BenchPrep account using your first name, last name, and email address.</w:t>
      </w:r>
    </w:p>
    <w:p w14:paraId="4C0AA2E7" w14:textId="77777777" w:rsidR="00680A93" w:rsidRPr="00680A93" w:rsidRDefault="00680A93" w:rsidP="00680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cs="Open Sans"/>
          <w:color w:val="000000"/>
          <w:sz w:val="18"/>
          <w:szCs w:val="18"/>
          <w:lang w:val="en-GB"/>
        </w:rPr>
      </w:pPr>
      <w:r w:rsidRPr="00680A93">
        <w:rPr>
          <w:rFonts w:ascii="Open Sans" w:hAnsi="Open Sans" w:cs="Open Sans"/>
          <w:color w:val="000000"/>
          <w:sz w:val="18"/>
          <w:szCs w:val="18"/>
          <w:lang w:val="en-GB"/>
        </w:rPr>
        <w:t>Enter BenchPrep’s platform. The platform will launch the set of AWS Certification Practice Question Sets in your language.</w:t>
      </w:r>
    </w:p>
    <w:p w14:paraId="4F1864CA" w14:textId="77777777" w:rsidR="00680A93" w:rsidRPr="00680A93" w:rsidRDefault="00680A93" w:rsidP="00680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Open Sans" w:hAnsi="Open Sans" w:cs="Open Sans"/>
          <w:color w:val="000000"/>
          <w:sz w:val="18"/>
          <w:szCs w:val="18"/>
        </w:rPr>
      </w:pPr>
      <w:r w:rsidRPr="00680A93">
        <w:rPr>
          <w:rFonts w:ascii="Open Sans" w:hAnsi="Open Sans" w:cs="Open Sans"/>
          <w:color w:val="000000"/>
          <w:sz w:val="18"/>
          <w:szCs w:val="18"/>
          <w:lang w:val="en-GB"/>
        </w:rPr>
        <w:t xml:space="preserve">If you see the wrong language, change your language. Select the user profile icon at the top right corner of the screen. </w:t>
      </w:r>
      <w:r w:rsidRPr="00680A93">
        <w:rPr>
          <w:rFonts w:ascii="Open Sans" w:hAnsi="Open Sans" w:cs="Open Sans"/>
          <w:color w:val="000000"/>
          <w:sz w:val="18"/>
          <w:szCs w:val="18"/>
        </w:rPr>
        <w:t>Then, select “English.</w:t>
      </w:r>
    </w:p>
    <w:p w14:paraId="5B50CAF1" w14:textId="051FE9B8" w:rsidR="00FA0760" w:rsidRDefault="00FA0760">
      <w:pPr>
        <w:rPr>
          <w:sz w:val="16"/>
          <w:szCs w:val="16"/>
        </w:rPr>
      </w:pPr>
    </w:p>
    <w:p w14:paraId="3455F224" w14:textId="77777777" w:rsidR="00FA0760" w:rsidRPr="00FA0760" w:rsidRDefault="00FA0760">
      <w:pPr>
        <w:rPr>
          <w:sz w:val="16"/>
          <w:szCs w:val="16"/>
        </w:rPr>
      </w:pPr>
    </w:p>
    <w:p w14:paraId="7B3E2A3E" w14:textId="77777777" w:rsidR="00FA0760" w:rsidRPr="00FA0760" w:rsidRDefault="00FA0760">
      <w:pPr>
        <w:rPr>
          <w:sz w:val="16"/>
          <w:szCs w:val="16"/>
        </w:rPr>
      </w:pPr>
    </w:p>
    <w:sectPr w:rsidR="00FA0760" w:rsidRPr="00FA0760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943C0"/>
    <w:multiLevelType w:val="multilevel"/>
    <w:tmpl w:val="D06C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93"/>
    <w:rsid w:val="00115B05"/>
    <w:rsid w:val="00680A93"/>
    <w:rsid w:val="00BE6893"/>
    <w:rsid w:val="00FA0760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B12A"/>
  <w15:chartTrackingRefBased/>
  <w15:docId w15:val="{6D30307A-D1CA-4881-90E9-F4E53593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680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A0760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A0760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680A93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680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mazonwebservices.benchpre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plore.skillbuilder.aws/learn/course/9153/play/30290/access-instructions-aws-certification-official-practice-question-sets-englis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2022-01-17T13:26:00Z</dcterms:created>
  <dcterms:modified xsi:type="dcterms:W3CDTF">2022-01-17T13:27:00Z</dcterms:modified>
</cp:coreProperties>
</file>