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1E53" w14:textId="3E538189" w:rsidR="00837120" w:rsidRPr="00714D00" w:rsidRDefault="00837120">
      <w:pPr>
        <w:rPr>
          <w:b/>
          <w:bCs/>
          <w:sz w:val="18"/>
          <w:szCs w:val="18"/>
          <w:lang w:val="en-GB"/>
        </w:rPr>
      </w:pPr>
      <w:r w:rsidRPr="00714D00">
        <w:rPr>
          <w:b/>
          <w:bCs/>
          <w:sz w:val="18"/>
          <w:szCs w:val="18"/>
          <w:lang w:val="en-GB"/>
        </w:rPr>
        <w:t>Mail Alban:</w:t>
      </w:r>
    </w:p>
    <w:p w14:paraId="249D273C" w14:textId="61EA6ACB" w:rsidR="00837120" w:rsidRPr="00837120" w:rsidRDefault="00837120">
      <w:pPr>
        <w:rPr>
          <w:sz w:val="18"/>
          <w:szCs w:val="18"/>
        </w:rPr>
      </w:pPr>
      <w:r w:rsidRPr="00837120">
        <w:rPr>
          <w:rFonts w:eastAsia="Times New Roman"/>
          <w:sz w:val="18"/>
          <w:szCs w:val="18"/>
          <w:lang w:eastAsia="nl-NL"/>
        </w:rPr>
        <w:t>Dat zal dan vooral over AWS DMS zijn gegaan denk ik, dat vaak in combinatie met SCS wordt gebruikt:</w:t>
      </w:r>
      <w:r w:rsidRPr="00837120">
        <w:rPr>
          <w:rFonts w:eastAsia="Times New Roman"/>
          <w:sz w:val="18"/>
          <w:szCs w:val="18"/>
          <w:lang w:eastAsia="nl-NL"/>
        </w:rPr>
        <w:br/>
      </w:r>
      <w:hyperlink r:id="rId5" w:history="1">
        <w:r w:rsidRPr="00837120">
          <w:rPr>
            <w:rStyle w:val="Hyperlink"/>
            <w:rFonts w:eastAsia="Times New Roman"/>
            <w:sz w:val="18"/>
            <w:szCs w:val="18"/>
            <w:lang w:eastAsia="nl-NL"/>
          </w:rPr>
          <w:t>https://docs.aws.amazon.com/dms/?id=docs_gateway</w:t>
        </w:r>
      </w:hyperlink>
      <w:r w:rsidRPr="00837120">
        <w:rPr>
          <w:rFonts w:eastAsia="Times New Roman"/>
          <w:sz w:val="18"/>
          <w:szCs w:val="18"/>
          <w:lang w:eastAsia="nl-NL"/>
        </w:rPr>
        <w:br/>
      </w:r>
      <w:hyperlink r:id="rId6" w:history="1">
        <w:r w:rsidRPr="00837120">
          <w:rPr>
            <w:rStyle w:val="Hyperlink"/>
            <w:rFonts w:eastAsia="Times New Roman"/>
            <w:sz w:val="18"/>
            <w:szCs w:val="18"/>
            <w:lang w:eastAsia="nl-NL"/>
          </w:rPr>
          <w:t>https://docs.aws.amazon.com/SchemaConversionTool/?id=docs_gateway</w:t>
        </w:r>
      </w:hyperlink>
      <w:r w:rsidRPr="00837120">
        <w:rPr>
          <w:rFonts w:eastAsia="Times New Roman"/>
          <w:sz w:val="18"/>
          <w:szCs w:val="18"/>
          <w:lang w:eastAsia="nl-NL"/>
        </w:rPr>
        <w:br/>
        <w:t>SCS is gratis te downloaden, ik heb er zodoende ook al even mee gespeeld ;)</w:t>
      </w:r>
      <w:r w:rsidRPr="00837120">
        <w:rPr>
          <w:rFonts w:eastAsia="Times New Roman"/>
          <w:sz w:val="18"/>
          <w:szCs w:val="18"/>
          <w:lang w:eastAsia="nl-NL"/>
        </w:rPr>
        <w:br/>
      </w:r>
      <w:r w:rsidRPr="00837120">
        <w:rPr>
          <w:rFonts w:eastAsia="Times New Roman"/>
          <w:sz w:val="18"/>
          <w:szCs w:val="18"/>
          <w:lang w:eastAsia="nl-NL"/>
        </w:rPr>
        <w:br/>
        <w:t>DMS kan data streamen van de bron- naar het target-endpoint. Dit stukje lijkt me specifiek relevant, over het opzetten van streaming CDC voor een Oracle source endpoint:</w:t>
      </w:r>
      <w:r w:rsidRPr="00837120">
        <w:rPr>
          <w:rFonts w:eastAsia="Times New Roman"/>
          <w:sz w:val="18"/>
          <w:szCs w:val="18"/>
          <w:lang w:eastAsia="nl-NL"/>
        </w:rPr>
        <w:br/>
      </w:r>
      <w:hyperlink r:id="rId7" w:anchor="CHAP_Source.Oracle.CDC" w:history="1">
        <w:r w:rsidRPr="00837120">
          <w:rPr>
            <w:rStyle w:val="Hyperlink"/>
            <w:rFonts w:eastAsia="Times New Roman"/>
            <w:sz w:val="18"/>
            <w:szCs w:val="18"/>
            <w:lang w:eastAsia="nl-NL"/>
          </w:rPr>
          <w:t>https://docs.aws.amazon.com/dms/late</w:t>
        </w:r>
        <w:r w:rsidRPr="00837120">
          <w:rPr>
            <w:rStyle w:val="Hyperlink"/>
            <w:rFonts w:eastAsia="Times New Roman"/>
            <w:sz w:val="18"/>
            <w:szCs w:val="18"/>
            <w:lang w:eastAsia="nl-NL"/>
          </w:rPr>
          <w:t>s</w:t>
        </w:r>
        <w:r w:rsidRPr="00837120">
          <w:rPr>
            <w:rStyle w:val="Hyperlink"/>
            <w:rFonts w:eastAsia="Times New Roman"/>
            <w:sz w:val="18"/>
            <w:szCs w:val="18"/>
            <w:lang w:eastAsia="nl-NL"/>
          </w:rPr>
          <w:t>t/userguide/CHAP_Source.Oracle.html#CHAP_Source.Oracle.CDC</w:t>
        </w:r>
      </w:hyperlink>
      <w:r w:rsidRPr="00837120">
        <w:rPr>
          <w:rFonts w:eastAsia="Times New Roman"/>
          <w:sz w:val="18"/>
          <w:szCs w:val="18"/>
          <w:lang w:eastAsia="nl-NL"/>
        </w:rPr>
        <w:br/>
      </w:r>
      <w:r w:rsidRPr="00837120">
        <w:rPr>
          <w:rFonts w:eastAsia="Times New Roman"/>
          <w:sz w:val="18"/>
          <w:szCs w:val="18"/>
          <w:lang w:eastAsia="nl-NL"/>
        </w:rPr>
        <w:br/>
        <w:t>Dan is er ook nog de serverless (niet echt natuurlijk, Amazon managed die voor je) ETL service Glue:</w:t>
      </w:r>
      <w:r w:rsidRPr="00837120">
        <w:rPr>
          <w:rFonts w:eastAsia="Times New Roman"/>
          <w:sz w:val="18"/>
          <w:szCs w:val="18"/>
          <w:lang w:eastAsia="nl-NL"/>
        </w:rPr>
        <w:br/>
      </w:r>
      <w:hyperlink r:id="rId8" w:history="1">
        <w:r w:rsidRPr="00837120">
          <w:rPr>
            <w:rStyle w:val="Hyperlink"/>
            <w:rFonts w:eastAsia="Times New Roman"/>
            <w:sz w:val="18"/>
            <w:szCs w:val="18"/>
            <w:lang w:eastAsia="nl-NL"/>
          </w:rPr>
          <w:t>https://docs.aws.amazon.com/glue/?id=docs_gateway</w:t>
        </w:r>
      </w:hyperlink>
      <w:r w:rsidRPr="00837120">
        <w:rPr>
          <w:rFonts w:eastAsia="Times New Roman"/>
          <w:sz w:val="18"/>
          <w:szCs w:val="18"/>
          <w:lang w:eastAsia="nl-NL"/>
        </w:rPr>
        <w:br/>
      </w:r>
    </w:p>
    <w:p w14:paraId="0916D37A" w14:textId="4BBB9562" w:rsidR="00837120" w:rsidRPr="00837120" w:rsidRDefault="00837120">
      <w:pPr>
        <w:rPr>
          <w:sz w:val="18"/>
          <w:szCs w:val="18"/>
        </w:rPr>
      </w:pPr>
    </w:p>
    <w:p w14:paraId="765EB4ED" w14:textId="3A666570" w:rsidR="00837120" w:rsidRPr="00714D00" w:rsidRDefault="00D111DC" w:rsidP="00D111DC">
      <w:pPr>
        <w:pStyle w:val="Geenafstand"/>
        <w:rPr>
          <w:b/>
          <w:bCs/>
        </w:rPr>
      </w:pPr>
      <w:r w:rsidRPr="00714D00">
        <w:rPr>
          <w:b/>
          <w:bCs/>
        </w:rPr>
        <w:t>Onderzoek</w:t>
      </w:r>
    </w:p>
    <w:p w14:paraId="054E49B7" w14:textId="70F39B92" w:rsidR="00D111DC" w:rsidRPr="00D111DC" w:rsidRDefault="00D111DC" w:rsidP="00D111DC">
      <w:pPr>
        <w:pStyle w:val="Geenafstand"/>
        <w:rPr>
          <w:sz w:val="20"/>
          <w:szCs w:val="20"/>
          <w:lang w:val="en-GB"/>
        </w:rPr>
      </w:pPr>
      <w:r w:rsidRPr="00D111DC">
        <w:rPr>
          <w:sz w:val="20"/>
          <w:szCs w:val="20"/>
          <w:lang w:val="en-GB"/>
        </w:rPr>
        <w:t>select supplemental_log_data_min, supplemental_log_data_pk from v$database;</w:t>
      </w:r>
    </w:p>
    <w:p w14:paraId="4CA4303E" w14:textId="7522458B" w:rsidR="00D111DC" w:rsidRPr="00D111DC" w:rsidRDefault="00D111DC" w:rsidP="00D111DC">
      <w:pPr>
        <w:pStyle w:val="Geenafstand"/>
        <w:rPr>
          <w:sz w:val="20"/>
          <w:szCs w:val="20"/>
          <w:lang w:val="en-GB"/>
        </w:rPr>
      </w:pPr>
      <w:r w:rsidRPr="00D111DC">
        <w:rPr>
          <w:sz w:val="20"/>
          <w:szCs w:val="20"/>
          <w:lang w:val="en-GB"/>
        </w:rPr>
        <w:t>--no</w:t>
      </w:r>
      <w:r w:rsidRPr="00D111DC">
        <w:rPr>
          <w:sz w:val="20"/>
          <w:szCs w:val="20"/>
          <w:lang w:val="en-GB"/>
        </w:rPr>
        <w:tab/>
        <w:t>no</w:t>
      </w:r>
    </w:p>
    <w:p w14:paraId="75456FF7" w14:textId="77777777" w:rsidR="00D111DC" w:rsidRPr="00D111DC" w:rsidRDefault="00D111DC" w:rsidP="00D111DC">
      <w:pPr>
        <w:pStyle w:val="Geenafstand"/>
        <w:rPr>
          <w:rFonts w:ascii="Consolas" w:eastAsia="Times New Roman" w:hAnsi="Consolas" w:cs="Courier New"/>
          <w:color w:val="000000"/>
          <w:sz w:val="20"/>
          <w:szCs w:val="20"/>
          <w:lang w:val="en-GB" w:eastAsia="nl-NL"/>
        </w:rPr>
      </w:pPr>
      <w:r w:rsidRPr="00D111DC">
        <w:rPr>
          <w:rFonts w:ascii="Consolas" w:eastAsia="Times New Roman" w:hAnsi="Consolas" w:cs="Courier New"/>
          <w:color w:val="000088"/>
          <w:sz w:val="20"/>
          <w:szCs w:val="20"/>
          <w:lang w:val="en-GB" w:eastAsia="nl-NL"/>
        </w:rPr>
        <w:t>ALTER</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DATABASE</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ADD</w:t>
      </w:r>
      <w:r w:rsidRPr="00D111DC">
        <w:rPr>
          <w:rFonts w:ascii="Consolas" w:eastAsia="Times New Roman" w:hAnsi="Consolas" w:cs="Courier New"/>
          <w:color w:val="000000"/>
          <w:sz w:val="20"/>
          <w:szCs w:val="20"/>
          <w:lang w:val="en-GB" w:eastAsia="nl-NL"/>
        </w:rPr>
        <w:t xml:space="preserve"> SUPPLEMENTAL </w:t>
      </w:r>
      <w:r w:rsidRPr="00D111DC">
        <w:rPr>
          <w:rFonts w:ascii="Consolas" w:eastAsia="Times New Roman" w:hAnsi="Consolas" w:cs="Courier New"/>
          <w:color w:val="000088"/>
          <w:sz w:val="20"/>
          <w:szCs w:val="20"/>
          <w:lang w:val="en-GB" w:eastAsia="nl-NL"/>
        </w:rPr>
        <w:t>LOG</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DATA</w:t>
      </w:r>
      <w:r w:rsidRPr="00D111DC">
        <w:rPr>
          <w:rFonts w:ascii="Consolas" w:eastAsia="Times New Roman" w:hAnsi="Consolas" w:cs="Courier New"/>
          <w:color w:val="000000"/>
          <w:sz w:val="20"/>
          <w:szCs w:val="20"/>
          <w:lang w:val="en-GB" w:eastAsia="nl-NL"/>
        </w:rPr>
        <w:t>;</w:t>
      </w:r>
    </w:p>
    <w:p w14:paraId="77A5115F" w14:textId="7E0583C3" w:rsidR="00D111DC" w:rsidRPr="00D111DC" w:rsidRDefault="00D111DC" w:rsidP="00D111DC">
      <w:pPr>
        <w:pStyle w:val="Geenafstand"/>
        <w:rPr>
          <w:rFonts w:ascii="Roboto" w:hAnsi="Roboto"/>
          <w:color w:val="333333"/>
          <w:sz w:val="20"/>
          <w:szCs w:val="20"/>
          <w:lang w:val="en-GB"/>
        </w:rPr>
      </w:pPr>
      <w:r w:rsidRPr="00D111DC">
        <w:rPr>
          <w:rFonts w:ascii="Roboto" w:hAnsi="Roboto"/>
          <w:color w:val="333333"/>
          <w:sz w:val="20"/>
          <w:szCs w:val="20"/>
          <w:lang w:val="en-GB"/>
        </w:rPr>
        <w:t>T</w:t>
      </w:r>
      <w:r w:rsidRPr="00D111DC">
        <w:rPr>
          <w:rFonts w:ascii="Roboto" w:hAnsi="Roboto"/>
          <w:color w:val="333333"/>
          <w:sz w:val="20"/>
          <w:szCs w:val="20"/>
          <w:lang w:val="en-GB"/>
        </w:rPr>
        <w:t>o enable primary key logging for all tables in the database enter: </w:t>
      </w:r>
    </w:p>
    <w:p w14:paraId="129853D7" w14:textId="77777777" w:rsidR="00D111DC" w:rsidRPr="00D111DC" w:rsidRDefault="00D111DC" w:rsidP="00D111DC">
      <w:pPr>
        <w:pStyle w:val="Geenafstand"/>
        <w:rPr>
          <w:rFonts w:ascii="Consolas" w:hAnsi="Consolas"/>
          <w:color w:val="000000"/>
          <w:sz w:val="20"/>
          <w:szCs w:val="20"/>
          <w:lang w:val="en-GB"/>
        </w:rPr>
      </w:pPr>
      <w:r w:rsidRPr="00D111DC">
        <w:rPr>
          <w:rStyle w:val="hljs-keyword"/>
          <w:rFonts w:ascii="Consolas" w:hAnsi="Consolas"/>
          <w:color w:val="000088"/>
          <w:sz w:val="20"/>
          <w:szCs w:val="20"/>
          <w:lang w:val="en-GB"/>
        </w:rPr>
        <w:t>ALTER</w:t>
      </w:r>
      <w:r w:rsidRPr="00D111DC">
        <w:rPr>
          <w:rFonts w:ascii="Consolas" w:hAnsi="Consolas"/>
          <w:color w:val="000000"/>
          <w:sz w:val="20"/>
          <w:szCs w:val="20"/>
          <w:lang w:val="en-GB"/>
        </w:rPr>
        <w:t xml:space="preserve"> </w:t>
      </w:r>
      <w:r w:rsidRPr="00D111DC">
        <w:rPr>
          <w:rStyle w:val="hljs-keyword"/>
          <w:rFonts w:ascii="Consolas" w:hAnsi="Consolas"/>
          <w:color w:val="000088"/>
          <w:sz w:val="20"/>
          <w:szCs w:val="20"/>
          <w:lang w:val="en-GB"/>
        </w:rPr>
        <w:t>DATABASE</w:t>
      </w:r>
      <w:r w:rsidRPr="00D111DC">
        <w:rPr>
          <w:rFonts w:ascii="Consolas" w:hAnsi="Consolas"/>
          <w:color w:val="000000"/>
          <w:sz w:val="20"/>
          <w:szCs w:val="20"/>
          <w:lang w:val="en-GB"/>
        </w:rPr>
        <w:t xml:space="preserve"> </w:t>
      </w:r>
      <w:r w:rsidRPr="00D111DC">
        <w:rPr>
          <w:rStyle w:val="hljs-keyword"/>
          <w:rFonts w:ascii="Consolas" w:hAnsi="Consolas"/>
          <w:color w:val="000088"/>
          <w:sz w:val="20"/>
          <w:szCs w:val="20"/>
          <w:lang w:val="en-GB"/>
        </w:rPr>
        <w:t>ADD</w:t>
      </w:r>
      <w:r w:rsidRPr="00D111DC">
        <w:rPr>
          <w:rFonts w:ascii="Consolas" w:hAnsi="Consolas"/>
          <w:color w:val="000000"/>
          <w:sz w:val="20"/>
          <w:szCs w:val="20"/>
          <w:lang w:val="en-GB"/>
        </w:rPr>
        <w:t xml:space="preserve"> SUPPLEMENTAL </w:t>
      </w:r>
      <w:r w:rsidRPr="00D111DC">
        <w:rPr>
          <w:rStyle w:val="hljs-keyword"/>
          <w:rFonts w:ascii="Consolas" w:hAnsi="Consolas"/>
          <w:color w:val="000088"/>
          <w:sz w:val="20"/>
          <w:szCs w:val="20"/>
          <w:lang w:val="en-GB"/>
        </w:rPr>
        <w:t>LOG</w:t>
      </w:r>
      <w:r w:rsidRPr="00D111DC">
        <w:rPr>
          <w:rFonts w:ascii="Consolas" w:hAnsi="Consolas"/>
          <w:color w:val="000000"/>
          <w:sz w:val="20"/>
          <w:szCs w:val="20"/>
          <w:lang w:val="en-GB"/>
        </w:rPr>
        <w:t xml:space="preserve"> </w:t>
      </w:r>
      <w:r w:rsidRPr="00D111DC">
        <w:rPr>
          <w:rStyle w:val="hljs-keyword"/>
          <w:rFonts w:ascii="Consolas" w:hAnsi="Consolas"/>
          <w:color w:val="000088"/>
          <w:sz w:val="20"/>
          <w:szCs w:val="20"/>
          <w:lang w:val="en-GB"/>
        </w:rPr>
        <w:t>DATA</w:t>
      </w:r>
      <w:r w:rsidRPr="00D111DC">
        <w:rPr>
          <w:rFonts w:ascii="Consolas" w:hAnsi="Consolas"/>
          <w:color w:val="000000"/>
          <w:sz w:val="20"/>
          <w:szCs w:val="20"/>
          <w:lang w:val="en-GB"/>
        </w:rPr>
        <w:t xml:space="preserve"> (PRIMARY </w:t>
      </w:r>
      <w:r w:rsidRPr="00D111DC">
        <w:rPr>
          <w:rStyle w:val="hljs-keyword"/>
          <w:rFonts w:ascii="Consolas" w:hAnsi="Consolas"/>
          <w:color w:val="000088"/>
          <w:sz w:val="20"/>
          <w:szCs w:val="20"/>
          <w:lang w:val="en-GB"/>
        </w:rPr>
        <w:t>KEY</w:t>
      </w:r>
      <w:r w:rsidRPr="00D111DC">
        <w:rPr>
          <w:rFonts w:ascii="Consolas" w:hAnsi="Consolas"/>
          <w:color w:val="000000"/>
          <w:sz w:val="20"/>
          <w:szCs w:val="20"/>
          <w:lang w:val="en-GB"/>
        </w:rPr>
        <w:t xml:space="preserve">) </w:t>
      </w:r>
      <w:r w:rsidRPr="00D111DC">
        <w:rPr>
          <w:rStyle w:val="hljs-keyword"/>
          <w:rFonts w:ascii="Consolas" w:hAnsi="Consolas"/>
          <w:color w:val="000088"/>
          <w:sz w:val="20"/>
          <w:szCs w:val="20"/>
          <w:lang w:val="en-GB"/>
        </w:rPr>
        <w:t>COLUMNS</w:t>
      </w:r>
      <w:r w:rsidRPr="00D111DC">
        <w:rPr>
          <w:rFonts w:ascii="Consolas" w:hAnsi="Consolas"/>
          <w:color w:val="000000"/>
          <w:sz w:val="20"/>
          <w:szCs w:val="20"/>
          <w:lang w:val="en-GB"/>
        </w:rPr>
        <w:t>;</w:t>
      </w:r>
    </w:p>
    <w:p w14:paraId="1875D378" w14:textId="77777777" w:rsidR="00D111DC" w:rsidRPr="00D111DC" w:rsidRDefault="00D111DC" w:rsidP="00D111DC">
      <w:pPr>
        <w:pStyle w:val="Geenafstand"/>
        <w:rPr>
          <w:rFonts w:ascii="Roboto" w:eastAsia="Times New Roman" w:hAnsi="Roboto" w:cs="Times New Roman"/>
          <w:color w:val="333333"/>
          <w:sz w:val="20"/>
          <w:szCs w:val="20"/>
          <w:lang w:val="en-GB" w:eastAsia="nl-NL"/>
        </w:rPr>
      </w:pPr>
      <w:r w:rsidRPr="00D111DC">
        <w:rPr>
          <w:rFonts w:ascii="Roboto" w:eastAsia="Times New Roman" w:hAnsi="Roboto" w:cs="Times New Roman"/>
          <w:color w:val="333333"/>
          <w:sz w:val="20"/>
          <w:szCs w:val="20"/>
          <w:lang w:val="en-GB" w:eastAsia="nl-NL"/>
        </w:rPr>
        <w:t>If replicating Oracle data to Redshift, enable supplemental logging on all columns for all tables in the database:</w:t>
      </w:r>
    </w:p>
    <w:p w14:paraId="7B3E57F0" w14:textId="77777777" w:rsidR="00D111DC" w:rsidRPr="00D111DC" w:rsidRDefault="00D111DC" w:rsidP="00D111DC">
      <w:pPr>
        <w:pStyle w:val="Geenafstand"/>
        <w:rPr>
          <w:rFonts w:ascii="Consolas" w:eastAsia="Times New Roman" w:hAnsi="Consolas" w:cs="Courier New"/>
          <w:color w:val="000000"/>
          <w:sz w:val="20"/>
          <w:szCs w:val="20"/>
          <w:lang w:val="en-GB" w:eastAsia="nl-NL"/>
        </w:rPr>
      </w:pPr>
      <w:r w:rsidRPr="00D111DC">
        <w:rPr>
          <w:rFonts w:ascii="Consolas" w:eastAsia="Times New Roman" w:hAnsi="Consolas" w:cs="Courier New"/>
          <w:color w:val="000088"/>
          <w:sz w:val="20"/>
          <w:szCs w:val="20"/>
          <w:lang w:val="en-GB" w:eastAsia="nl-NL"/>
        </w:rPr>
        <w:t>ALTER</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DATABASE</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ADD</w:t>
      </w:r>
      <w:r w:rsidRPr="00D111DC">
        <w:rPr>
          <w:rFonts w:ascii="Consolas" w:eastAsia="Times New Roman" w:hAnsi="Consolas" w:cs="Courier New"/>
          <w:color w:val="000000"/>
          <w:sz w:val="20"/>
          <w:szCs w:val="20"/>
          <w:lang w:val="en-GB" w:eastAsia="nl-NL"/>
        </w:rPr>
        <w:t xml:space="preserve"> SUPPLEMENTAL </w:t>
      </w:r>
      <w:r w:rsidRPr="00D111DC">
        <w:rPr>
          <w:rFonts w:ascii="Consolas" w:eastAsia="Times New Roman" w:hAnsi="Consolas" w:cs="Courier New"/>
          <w:color w:val="000088"/>
          <w:sz w:val="20"/>
          <w:szCs w:val="20"/>
          <w:lang w:val="en-GB" w:eastAsia="nl-NL"/>
        </w:rPr>
        <w:t>LOG</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DATA</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ALL</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COLUMNS</w:t>
      </w:r>
      <w:r w:rsidRPr="00D111DC">
        <w:rPr>
          <w:rFonts w:ascii="Consolas" w:eastAsia="Times New Roman" w:hAnsi="Consolas" w:cs="Courier New"/>
          <w:color w:val="000000"/>
          <w:sz w:val="20"/>
          <w:szCs w:val="20"/>
          <w:lang w:val="en-GB" w:eastAsia="nl-NL"/>
        </w:rPr>
        <w:t>;</w:t>
      </w:r>
    </w:p>
    <w:p w14:paraId="21C09EFB" w14:textId="77777777" w:rsidR="00D111DC" w:rsidRPr="00D111DC" w:rsidRDefault="00D111DC" w:rsidP="00D111DC">
      <w:pPr>
        <w:pStyle w:val="Geenafstand"/>
        <w:rPr>
          <w:rFonts w:ascii="Roboto" w:eastAsia="Times New Roman" w:hAnsi="Roboto" w:cs="Times New Roman"/>
          <w:color w:val="333333"/>
          <w:sz w:val="20"/>
          <w:szCs w:val="20"/>
          <w:lang w:val="en-GB" w:eastAsia="nl-NL"/>
        </w:rPr>
      </w:pPr>
      <w:r w:rsidRPr="00D111DC">
        <w:rPr>
          <w:rFonts w:ascii="Roboto" w:eastAsia="Times New Roman" w:hAnsi="Roboto" w:cs="Times New Roman"/>
          <w:color w:val="333333"/>
          <w:sz w:val="20"/>
          <w:szCs w:val="20"/>
          <w:lang w:val="en-GB" w:eastAsia="nl-NL"/>
        </w:rPr>
        <w:t>Alternatively, to enable only for selected tables:</w:t>
      </w:r>
    </w:p>
    <w:p w14:paraId="759FC258" w14:textId="77777777" w:rsidR="00D111DC" w:rsidRPr="00D111DC" w:rsidRDefault="00D111DC" w:rsidP="00D111DC">
      <w:pPr>
        <w:pStyle w:val="Geenafstand"/>
        <w:rPr>
          <w:rFonts w:ascii="Consolas" w:eastAsia="Times New Roman" w:hAnsi="Consolas" w:cs="Courier New"/>
          <w:color w:val="000000"/>
          <w:sz w:val="20"/>
          <w:szCs w:val="20"/>
          <w:lang w:val="en-GB" w:eastAsia="nl-NL"/>
        </w:rPr>
      </w:pPr>
      <w:r w:rsidRPr="00D111DC">
        <w:rPr>
          <w:rFonts w:ascii="Consolas" w:eastAsia="Times New Roman" w:hAnsi="Consolas" w:cs="Courier New"/>
          <w:color w:val="000088"/>
          <w:sz w:val="20"/>
          <w:szCs w:val="20"/>
          <w:lang w:val="en-GB" w:eastAsia="nl-NL"/>
        </w:rPr>
        <w:t>ALTER</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TABLE</w:t>
      </w:r>
      <w:r w:rsidRPr="00D111DC">
        <w:rPr>
          <w:rFonts w:ascii="Consolas" w:eastAsia="Times New Roman" w:hAnsi="Consolas" w:cs="Courier New"/>
          <w:color w:val="000000"/>
          <w:sz w:val="20"/>
          <w:szCs w:val="20"/>
          <w:lang w:val="en-GB" w:eastAsia="nl-NL"/>
        </w:rPr>
        <w:t xml:space="preserve"> &lt;</w:t>
      </w:r>
      <w:r w:rsidRPr="00D111DC">
        <w:rPr>
          <w:rFonts w:ascii="Consolas" w:eastAsia="Times New Roman" w:hAnsi="Consolas" w:cs="Courier New"/>
          <w:color w:val="000088"/>
          <w:sz w:val="20"/>
          <w:szCs w:val="20"/>
          <w:lang w:val="en-GB" w:eastAsia="nl-NL"/>
        </w:rPr>
        <w:t>schema</w:t>
      </w:r>
      <w:r w:rsidRPr="00D111DC">
        <w:rPr>
          <w:rFonts w:ascii="Consolas" w:eastAsia="Times New Roman" w:hAnsi="Consolas" w:cs="Courier New"/>
          <w:color w:val="000000"/>
          <w:sz w:val="20"/>
          <w:szCs w:val="20"/>
          <w:lang w:val="en-GB" w:eastAsia="nl-NL"/>
        </w:rPr>
        <w:t>&gt;.&lt;</w:t>
      </w:r>
      <w:r w:rsidRPr="00D111DC">
        <w:rPr>
          <w:rFonts w:ascii="Consolas" w:eastAsia="Times New Roman" w:hAnsi="Consolas" w:cs="Courier New"/>
          <w:color w:val="000088"/>
          <w:sz w:val="20"/>
          <w:szCs w:val="20"/>
          <w:lang w:val="en-GB" w:eastAsia="nl-NL"/>
        </w:rPr>
        <w:t>table</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name</w:t>
      </w:r>
      <w:r w:rsidRPr="00D111DC">
        <w:rPr>
          <w:rFonts w:ascii="Consolas" w:eastAsia="Times New Roman" w:hAnsi="Consolas" w:cs="Courier New"/>
          <w:color w:val="000000"/>
          <w:sz w:val="20"/>
          <w:szCs w:val="20"/>
          <w:lang w:val="en-GB" w:eastAsia="nl-NL"/>
        </w:rPr>
        <w:t xml:space="preserve">&gt; </w:t>
      </w:r>
      <w:r w:rsidRPr="00D111DC">
        <w:rPr>
          <w:rFonts w:ascii="Consolas" w:eastAsia="Times New Roman" w:hAnsi="Consolas" w:cs="Courier New"/>
          <w:color w:val="000088"/>
          <w:sz w:val="20"/>
          <w:szCs w:val="20"/>
          <w:lang w:val="en-GB" w:eastAsia="nl-NL"/>
        </w:rPr>
        <w:t>ADD</w:t>
      </w:r>
      <w:r w:rsidRPr="00D111DC">
        <w:rPr>
          <w:rFonts w:ascii="Consolas" w:eastAsia="Times New Roman" w:hAnsi="Consolas" w:cs="Courier New"/>
          <w:color w:val="000000"/>
          <w:sz w:val="20"/>
          <w:szCs w:val="20"/>
          <w:lang w:val="en-GB" w:eastAsia="nl-NL"/>
        </w:rPr>
        <w:t xml:space="preserve"> SUPPLEMENTAL </w:t>
      </w:r>
      <w:r w:rsidRPr="00D111DC">
        <w:rPr>
          <w:rFonts w:ascii="Consolas" w:eastAsia="Times New Roman" w:hAnsi="Consolas" w:cs="Courier New"/>
          <w:color w:val="000088"/>
          <w:sz w:val="20"/>
          <w:szCs w:val="20"/>
          <w:lang w:val="en-GB" w:eastAsia="nl-NL"/>
        </w:rPr>
        <w:t>LOG</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DATA</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ALL</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COLUMNS</w:t>
      </w:r>
      <w:r w:rsidRPr="00D111DC">
        <w:rPr>
          <w:rFonts w:ascii="Consolas" w:eastAsia="Times New Roman" w:hAnsi="Consolas" w:cs="Courier New"/>
          <w:color w:val="000000"/>
          <w:sz w:val="20"/>
          <w:szCs w:val="20"/>
          <w:lang w:val="en-GB" w:eastAsia="nl-NL"/>
        </w:rPr>
        <w:t>;</w:t>
      </w:r>
    </w:p>
    <w:p w14:paraId="0CEFAEE5" w14:textId="77777777" w:rsidR="00D111DC" w:rsidRPr="00D111DC" w:rsidRDefault="00D111DC" w:rsidP="00D111DC">
      <w:pPr>
        <w:pStyle w:val="Geenafstand"/>
        <w:rPr>
          <w:rFonts w:ascii="Roboto" w:eastAsia="Times New Roman" w:hAnsi="Roboto" w:cs="Times New Roman"/>
          <w:color w:val="333333"/>
          <w:sz w:val="20"/>
          <w:szCs w:val="20"/>
          <w:lang w:val="en-GB" w:eastAsia="nl-NL"/>
        </w:rPr>
      </w:pPr>
      <w:r w:rsidRPr="00D111DC">
        <w:rPr>
          <w:rFonts w:ascii="Roboto" w:eastAsia="Times New Roman" w:hAnsi="Roboto" w:cs="Times New Roman"/>
          <w:color w:val="333333"/>
          <w:sz w:val="20"/>
          <w:szCs w:val="20"/>
          <w:lang w:val="en-GB" w:eastAsia="nl-NL"/>
        </w:rPr>
        <w:t>To activate your changes, enter:</w:t>
      </w:r>
    </w:p>
    <w:p w14:paraId="621543A8" w14:textId="77777777" w:rsidR="00D111DC" w:rsidRPr="00D111DC" w:rsidRDefault="00D111DC" w:rsidP="00D111DC">
      <w:pPr>
        <w:pStyle w:val="Geenafstand"/>
        <w:rPr>
          <w:rFonts w:ascii="Consolas" w:eastAsia="Times New Roman" w:hAnsi="Consolas" w:cs="Courier New"/>
          <w:color w:val="000000"/>
          <w:sz w:val="20"/>
          <w:szCs w:val="20"/>
          <w:lang w:val="en-GB" w:eastAsia="nl-NL"/>
        </w:rPr>
      </w:pPr>
      <w:r w:rsidRPr="00D111DC">
        <w:rPr>
          <w:rFonts w:ascii="Consolas" w:eastAsia="Times New Roman" w:hAnsi="Consolas" w:cs="Courier New"/>
          <w:color w:val="000088"/>
          <w:sz w:val="20"/>
          <w:szCs w:val="20"/>
          <w:lang w:val="en-GB" w:eastAsia="nl-NL"/>
        </w:rPr>
        <w:t>alter</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system</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switch</w:t>
      </w:r>
      <w:r w:rsidRPr="00D111DC">
        <w:rPr>
          <w:rFonts w:ascii="Consolas" w:eastAsia="Times New Roman" w:hAnsi="Consolas" w:cs="Courier New"/>
          <w:color w:val="000000"/>
          <w:sz w:val="20"/>
          <w:szCs w:val="20"/>
          <w:lang w:val="en-GB" w:eastAsia="nl-NL"/>
        </w:rPr>
        <w:t xml:space="preserve"> </w:t>
      </w:r>
      <w:r w:rsidRPr="00D111DC">
        <w:rPr>
          <w:rFonts w:ascii="Consolas" w:eastAsia="Times New Roman" w:hAnsi="Consolas" w:cs="Courier New"/>
          <w:color w:val="000088"/>
          <w:sz w:val="20"/>
          <w:szCs w:val="20"/>
          <w:lang w:val="en-GB" w:eastAsia="nl-NL"/>
        </w:rPr>
        <w:t>logfile</w:t>
      </w:r>
      <w:r w:rsidRPr="00D111DC">
        <w:rPr>
          <w:rFonts w:ascii="Consolas" w:eastAsia="Times New Roman" w:hAnsi="Consolas" w:cs="Courier New"/>
          <w:color w:val="000000"/>
          <w:sz w:val="20"/>
          <w:szCs w:val="20"/>
          <w:lang w:val="en-GB" w:eastAsia="nl-NL"/>
        </w:rPr>
        <w:t>;</w:t>
      </w:r>
    </w:p>
    <w:p w14:paraId="64D17446" w14:textId="77777777" w:rsidR="00D111DC" w:rsidRPr="00D111DC" w:rsidRDefault="00D111DC" w:rsidP="00D111DC">
      <w:pPr>
        <w:pStyle w:val="Geenafstand"/>
        <w:rPr>
          <w:rFonts w:ascii="Roboto" w:eastAsia="Times New Roman" w:hAnsi="Roboto" w:cs="Times New Roman"/>
          <w:color w:val="333333"/>
          <w:sz w:val="20"/>
          <w:szCs w:val="20"/>
          <w:lang w:val="en-GB" w:eastAsia="nl-NL"/>
        </w:rPr>
      </w:pPr>
      <w:r w:rsidRPr="00D111DC">
        <w:rPr>
          <w:rFonts w:ascii="Roboto" w:eastAsia="Times New Roman" w:hAnsi="Roboto" w:cs="Times New Roman"/>
          <w:color w:val="333333"/>
          <w:sz w:val="20"/>
          <w:szCs w:val="20"/>
          <w:lang w:val="en-GB" w:eastAsia="nl-NL"/>
        </w:rPr>
        <w:t>If using Amazon RDS for Oracle, use the following commands instead:</w:t>
      </w:r>
    </w:p>
    <w:p w14:paraId="52667F04" w14:textId="77777777" w:rsidR="00D111DC" w:rsidRPr="00D111DC" w:rsidRDefault="00D111DC" w:rsidP="00D111DC">
      <w:pPr>
        <w:pStyle w:val="Geenafstand"/>
        <w:rPr>
          <w:rFonts w:ascii="Consolas" w:eastAsia="Times New Roman" w:hAnsi="Consolas" w:cs="Courier New"/>
          <w:color w:val="000000"/>
          <w:sz w:val="16"/>
          <w:szCs w:val="16"/>
          <w:lang w:val="en-GB" w:eastAsia="nl-NL"/>
        </w:rPr>
      </w:pPr>
      <w:r w:rsidRPr="00D111DC">
        <w:rPr>
          <w:rFonts w:ascii="Consolas" w:eastAsia="Times New Roman" w:hAnsi="Consolas" w:cs="Courier New"/>
          <w:color w:val="000000"/>
          <w:sz w:val="16"/>
          <w:szCs w:val="16"/>
          <w:lang w:val="en-GB" w:eastAsia="nl-NL"/>
        </w:rPr>
        <w:t>exec rdsadmin.rdsadmin_util.alter_supplemental_logging(</w:t>
      </w:r>
      <w:r w:rsidRPr="00D111DC">
        <w:rPr>
          <w:rFonts w:ascii="Consolas" w:eastAsia="Times New Roman" w:hAnsi="Consolas" w:cs="Courier New"/>
          <w:color w:val="660066"/>
          <w:sz w:val="16"/>
          <w:szCs w:val="16"/>
          <w:lang w:val="en-GB" w:eastAsia="nl-NL"/>
        </w:rPr>
        <w:t>p_action</w:t>
      </w:r>
      <w:r w:rsidRPr="00D111DC">
        <w:rPr>
          <w:rFonts w:ascii="Consolas" w:eastAsia="Times New Roman" w:hAnsi="Consolas" w:cs="Courier New"/>
          <w:color w:val="000000"/>
          <w:sz w:val="16"/>
          <w:szCs w:val="16"/>
          <w:lang w:val="en-GB" w:eastAsia="nl-NL"/>
        </w:rPr>
        <w:t xml:space="preserve"> =&gt; </w:t>
      </w:r>
      <w:r w:rsidRPr="00D111DC">
        <w:rPr>
          <w:rFonts w:ascii="Consolas" w:eastAsia="Times New Roman" w:hAnsi="Consolas" w:cs="Courier New"/>
          <w:color w:val="008800"/>
          <w:sz w:val="16"/>
          <w:szCs w:val="16"/>
          <w:lang w:val="en-GB" w:eastAsia="nl-NL"/>
        </w:rPr>
        <w:t>'ADD'</w:t>
      </w:r>
      <w:r w:rsidRPr="00D111DC">
        <w:rPr>
          <w:rFonts w:ascii="Consolas" w:eastAsia="Times New Roman" w:hAnsi="Consolas" w:cs="Courier New"/>
          <w:color w:val="000000"/>
          <w:sz w:val="16"/>
          <w:szCs w:val="16"/>
          <w:lang w:val="en-GB" w:eastAsia="nl-NL"/>
        </w:rPr>
        <w:t>);</w:t>
      </w:r>
    </w:p>
    <w:p w14:paraId="41239146" w14:textId="77777777" w:rsidR="00D111DC" w:rsidRPr="00D111DC" w:rsidRDefault="00D111DC" w:rsidP="00D111DC">
      <w:pPr>
        <w:pStyle w:val="Geenafstand"/>
        <w:rPr>
          <w:rFonts w:ascii="Consolas" w:eastAsia="Times New Roman" w:hAnsi="Consolas" w:cs="Courier New"/>
          <w:color w:val="000000"/>
          <w:sz w:val="16"/>
          <w:szCs w:val="16"/>
          <w:lang w:val="en-GB" w:eastAsia="nl-NL"/>
        </w:rPr>
      </w:pPr>
      <w:r w:rsidRPr="00D111DC">
        <w:rPr>
          <w:rFonts w:ascii="Consolas" w:eastAsia="Times New Roman" w:hAnsi="Consolas" w:cs="Courier New"/>
          <w:color w:val="000000"/>
          <w:sz w:val="16"/>
          <w:szCs w:val="16"/>
          <w:lang w:val="en-GB" w:eastAsia="nl-NL"/>
        </w:rPr>
        <w:t>exec rdsadmin.rdsadmin_util.alter_supplemental_logging(</w:t>
      </w:r>
      <w:r w:rsidRPr="00D111DC">
        <w:rPr>
          <w:rFonts w:ascii="Consolas" w:eastAsia="Times New Roman" w:hAnsi="Consolas" w:cs="Courier New"/>
          <w:color w:val="660066"/>
          <w:sz w:val="16"/>
          <w:szCs w:val="16"/>
          <w:lang w:val="en-GB" w:eastAsia="nl-NL"/>
        </w:rPr>
        <w:t>p_action</w:t>
      </w:r>
      <w:r w:rsidRPr="00D111DC">
        <w:rPr>
          <w:rFonts w:ascii="Consolas" w:eastAsia="Times New Roman" w:hAnsi="Consolas" w:cs="Courier New"/>
          <w:color w:val="000000"/>
          <w:sz w:val="16"/>
          <w:szCs w:val="16"/>
          <w:lang w:val="en-GB" w:eastAsia="nl-NL"/>
        </w:rPr>
        <w:t xml:space="preserve"> =&gt; </w:t>
      </w:r>
      <w:r w:rsidRPr="00D111DC">
        <w:rPr>
          <w:rFonts w:ascii="Consolas" w:eastAsia="Times New Roman" w:hAnsi="Consolas" w:cs="Courier New"/>
          <w:color w:val="008800"/>
          <w:sz w:val="16"/>
          <w:szCs w:val="16"/>
          <w:lang w:val="en-GB" w:eastAsia="nl-NL"/>
        </w:rPr>
        <w:t>'ADD'</w:t>
      </w:r>
      <w:r w:rsidRPr="00D111DC">
        <w:rPr>
          <w:rFonts w:ascii="Consolas" w:eastAsia="Times New Roman" w:hAnsi="Consolas" w:cs="Courier New"/>
          <w:color w:val="000000"/>
          <w:sz w:val="16"/>
          <w:szCs w:val="16"/>
          <w:lang w:val="en-GB" w:eastAsia="nl-NL"/>
        </w:rPr>
        <w:t xml:space="preserve">, </w:t>
      </w:r>
      <w:r w:rsidRPr="00D111DC">
        <w:rPr>
          <w:rFonts w:ascii="Consolas" w:eastAsia="Times New Roman" w:hAnsi="Consolas" w:cs="Courier New"/>
          <w:color w:val="660066"/>
          <w:sz w:val="16"/>
          <w:szCs w:val="16"/>
          <w:lang w:val="en-GB" w:eastAsia="nl-NL"/>
        </w:rPr>
        <w:t>p_type</w:t>
      </w:r>
      <w:r w:rsidRPr="00D111DC">
        <w:rPr>
          <w:rFonts w:ascii="Consolas" w:eastAsia="Times New Roman" w:hAnsi="Consolas" w:cs="Courier New"/>
          <w:color w:val="000000"/>
          <w:sz w:val="16"/>
          <w:szCs w:val="16"/>
          <w:lang w:val="en-GB" w:eastAsia="nl-NL"/>
        </w:rPr>
        <w:t xml:space="preserve"> =&gt; </w:t>
      </w:r>
      <w:r w:rsidRPr="00D111DC">
        <w:rPr>
          <w:rFonts w:ascii="Consolas" w:eastAsia="Times New Roman" w:hAnsi="Consolas" w:cs="Courier New"/>
          <w:color w:val="008800"/>
          <w:sz w:val="16"/>
          <w:szCs w:val="16"/>
          <w:lang w:val="en-GB" w:eastAsia="nl-NL"/>
        </w:rPr>
        <w:t>'PRIMARY KEY'</w:t>
      </w:r>
      <w:r w:rsidRPr="00D111DC">
        <w:rPr>
          <w:rFonts w:ascii="Consolas" w:eastAsia="Times New Roman" w:hAnsi="Consolas" w:cs="Courier New"/>
          <w:color w:val="000000"/>
          <w:sz w:val="16"/>
          <w:szCs w:val="16"/>
          <w:lang w:val="en-GB" w:eastAsia="nl-NL"/>
        </w:rPr>
        <w:t>);</w:t>
      </w:r>
    </w:p>
    <w:p w14:paraId="0C88F596" w14:textId="77777777" w:rsidR="00D111DC" w:rsidRPr="00D111DC" w:rsidRDefault="00D111DC" w:rsidP="00D111DC">
      <w:pPr>
        <w:pStyle w:val="Geenafstand"/>
        <w:rPr>
          <w:rFonts w:ascii="Consolas" w:eastAsia="Times New Roman" w:hAnsi="Consolas" w:cs="Courier New"/>
          <w:color w:val="000000"/>
          <w:sz w:val="16"/>
          <w:szCs w:val="16"/>
          <w:lang w:val="en-GB" w:eastAsia="nl-NL"/>
        </w:rPr>
      </w:pPr>
      <w:r w:rsidRPr="00D111DC">
        <w:rPr>
          <w:rFonts w:ascii="Consolas" w:eastAsia="Times New Roman" w:hAnsi="Consolas" w:cs="Courier New"/>
          <w:color w:val="000000"/>
          <w:sz w:val="16"/>
          <w:szCs w:val="16"/>
          <w:lang w:val="en-GB" w:eastAsia="nl-NL"/>
        </w:rPr>
        <w:t>exec rdsadmin.rdsadmin_util.switch_logfile;</w:t>
      </w:r>
    </w:p>
    <w:p w14:paraId="7D423615" w14:textId="77777777" w:rsidR="00D111DC" w:rsidRPr="00D111DC" w:rsidRDefault="00D111DC" w:rsidP="00D111DC">
      <w:pPr>
        <w:pStyle w:val="Geenafstand"/>
        <w:rPr>
          <w:rFonts w:ascii="Consolas" w:eastAsia="Times New Roman" w:hAnsi="Consolas" w:cs="Courier New"/>
          <w:color w:val="000000"/>
          <w:sz w:val="16"/>
          <w:szCs w:val="16"/>
          <w:lang w:val="en-GB" w:eastAsia="nl-NL"/>
        </w:rPr>
      </w:pPr>
      <w:r w:rsidRPr="00D111DC">
        <w:rPr>
          <w:rFonts w:ascii="Consolas" w:eastAsia="Times New Roman" w:hAnsi="Consolas" w:cs="Courier New"/>
          <w:color w:val="000000"/>
          <w:sz w:val="16"/>
          <w:szCs w:val="16"/>
          <w:lang w:val="en-GB" w:eastAsia="nl-NL"/>
        </w:rPr>
        <w:t xml:space="preserve">select supplemental_log_data_min, supplemental_log_data_pk </w:t>
      </w:r>
      <w:r w:rsidRPr="00D111DC">
        <w:rPr>
          <w:rFonts w:ascii="Consolas" w:eastAsia="Times New Roman" w:hAnsi="Consolas" w:cs="Courier New"/>
          <w:color w:val="000088"/>
          <w:sz w:val="16"/>
          <w:szCs w:val="16"/>
          <w:lang w:val="en-GB" w:eastAsia="nl-NL"/>
        </w:rPr>
        <w:t>from</w:t>
      </w:r>
      <w:r w:rsidRPr="00D111DC">
        <w:rPr>
          <w:rFonts w:ascii="Consolas" w:eastAsia="Times New Roman" w:hAnsi="Consolas" w:cs="Courier New"/>
          <w:color w:val="000000"/>
          <w:sz w:val="16"/>
          <w:szCs w:val="16"/>
          <w:lang w:val="en-GB" w:eastAsia="nl-NL"/>
        </w:rPr>
        <w:t xml:space="preserve"> v$database;</w:t>
      </w:r>
    </w:p>
    <w:p w14:paraId="59AC54EC" w14:textId="77777777" w:rsidR="00D111DC" w:rsidRPr="00D111DC" w:rsidRDefault="00D111DC">
      <w:pPr>
        <w:rPr>
          <w:sz w:val="20"/>
          <w:szCs w:val="20"/>
          <w:lang w:val="en-GB"/>
        </w:rPr>
      </w:pPr>
    </w:p>
    <w:p w14:paraId="32E787F1" w14:textId="77777777" w:rsidR="00D111DC" w:rsidRDefault="00D111DC">
      <w:pPr>
        <w:rPr>
          <w:lang w:val="en-GB"/>
        </w:rPr>
      </w:pPr>
      <w:r w:rsidRPr="00D111DC">
        <w:rPr>
          <w:lang w:val="en-GB"/>
        </w:rPr>
        <w:t xml:space="preserve">If a table does not have a primary key you have two options: • You can add supplemental logging to all columns involved in the first unique index on the table (sorted by index name.) • You can add supplemental logging on all columns of the table. To add supplemental logging on a subset of columns in a table, that is those involved in a unique index, run the following command. </w:t>
      </w:r>
    </w:p>
    <w:p w14:paraId="57CEB570" w14:textId="7756ED68" w:rsidR="00837120" w:rsidRDefault="00D111DC">
      <w:pPr>
        <w:rPr>
          <w:lang w:val="en-GB"/>
        </w:rPr>
      </w:pPr>
      <w:r w:rsidRPr="00D111DC">
        <w:rPr>
          <w:lang w:val="en-GB"/>
        </w:rPr>
        <w:t>ALTER TABLE table_name ADD SUPPLEMENTAL LOG GROUP example_log_group (ID,NAME) ALWAYS;</w:t>
      </w:r>
    </w:p>
    <w:p w14:paraId="5CDEAC36" w14:textId="65817027" w:rsidR="00D111DC" w:rsidRDefault="00D111DC">
      <w:pPr>
        <w:rPr>
          <w:lang w:val="en-GB"/>
        </w:rPr>
      </w:pPr>
    </w:p>
    <w:p w14:paraId="31B86E85" w14:textId="77FA73C1" w:rsidR="00D111DC" w:rsidRDefault="00D111DC">
      <w:pPr>
        <w:rPr>
          <w:lang w:val="en-GB"/>
        </w:rPr>
      </w:pPr>
      <w:r w:rsidRPr="00D111DC">
        <w:rPr>
          <w:lang w:val="en-GB"/>
        </w:rPr>
        <w:t>Create or configure a database account to be used by AWS DMS</w:t>
      </w:r>
    </w:p>
    <w:p w14:paraId="19536CA0" w14:textId="77777777" w:rsidR="00D111DC" w:rsidRPr="00D111DC" w:rsidRDefault="00D111DC" w:rsidP="00D111DC">
      <w:pPr>
        <w:pStyle w:val="Geenafstand"/>
        <w:rPr>
          <w:sz w:val="16"/>
          <w:szCs w:val="16"/>
          <w:lang w:val="en-GB"/>
        </w:rPr>
      </w:pPr>
      <w:r w:rsidRPr="00D111DC">
        <w:rPr>
          <w:sz w:val="16"/>
          <w:szCs w:val="16"/>
          <w:lang w:val="en-GB"/>
        </w:rPr>
        <w:t>CREATE SESSION</w:t>
      </w:r>
    </w:p>
    <w:p w14:paraId="307B0866" w14:textId="77777777" w:rsidR="00D111DC" w:rsidRPr="00D111DC" w:rsidRDefault="00D111DC" w:rsidP="00D111DC">
      <w:pPr>
        <w:pStyle w:val="Geenafstand"/>
        <w:rPr>
          <w:sz w:val="16"/>
          <w:szCs w:val="16"/>
          <w:lang w:val="en-GB"/>
        </w:rPr>
      </w:pPr>
      <w:r w:rsidRPr="00D111DC">
        <w:rPr>
          <w:sz w:val="16"/>
          <w:szCs w:val="16"/>
          <w:lang w:val="en-GB"/>
        </w:rPr>
        <w:t>SELECT ANY TRANSACTION</w:t>
      </w:r>
    </w:p>
    <w:p w14:paraId="7AFDF576" w14:textId="77777777" w:rsidR="00D111DC" w:rsidRPr="00D111DC" w:rsidRDefault="00D111DC" w:rsidP="00D111DC">
      <w:pPr>
        <w:pStyle w:val="Geenafstand"/>
        <w:rPr>
          <w:sz w:val="16"/>
          <w:szCs w:val="16"/>
          <w:lang w:val="en-GB"/>
        </w:rPr>
      </w:pPr>
      <w:r w:rsidRPr="00D111DC">
        <w:rPr>
          <w:sz w:val="16"/>
          <w:szCs w:val="16"/>
          <w:lang w:val="en-GB"/>
        </w:rPr>
        <w:t>SELECT on V_$ARCHIVED_LOG</w:t>
      </w:r>
    </w:p>
    <w:p w14:paraId="7BBEA9D9" w14:textId="77777777" w:rsidR="00D111DC" w:rsidRPr="00D111DC" w:rsidRDefault="00D111DC" w:rsidP="00D111DC">
      <w:pPr>
        <w:pStyle w:val="Geenafstand"/>
        <w:rPr>
          <w:sz w:val="16"/>
          <w:szCs w:val="16"/>
          <w:lang w:val="en-GB"/>
        </w:rPr>
      </w:pPr>
      <w:r w:rsidRPr="00D111DC">
        <w:rPr>
          <w:sz w:val="16"/>
          <w:szCs w:val="16"/>
          <w:lang w:val="en-GB"/>
        </w:rPr>
        <w:t>SELECT on V_$LOG</w:t>
      </w:r>
    </w:p>
    <w:p w14:paraId="5C86DEF2" w14:textId="77777777" w:rsidR="00D111DC" w:rsidRPr="00D111DC" w:rsidRDefault="00D111DC" w:rsidP="00D111DC">
      <w:pPr>
        <w:pStyle w:val="Geenafstand"/>
        <w:rPr>
          <w:sz w:val="16"/>
          <w:szCs w:val="16"/>
          <w:lang w:val="en-GB"/>
        </w:rPr>
      </w:pPr>
      <w:r w:rsidRPr="00D111DC">
        <w:rPr>
          <w:sz w:val="16"/>
          <w:szCs w:val="16"/>
          <w:lang w:val="en-GB"/>
        </w:rPr>
        <w:t>SELECT on V_$LOGFILE</w:t>
      </w:r>
    </w:p>
    <w:p w14:paraId="3D23C028" w14:textId="77777777" w:rsidR="00D111DC" w:rsidRPr="00D111DC" w:rsidRDefault="00D111DC" w:rsidP="00D111DC">
      <w:pPr>
        <w:pStyle w:val="Geenafstand"/>
        <w:rPr>
          <w:sz w:val="16"/>
          <w:szCs w:val="16"/>
          <w:lang w:val="en-GB"/>
        </w:rPr>
      </w:pPr>
      <w:r w:rsidRPr="00D111DC">
        <w:rPr>
          <w:sz w:val="16"/>
          <w:szCs w:val="16"/>
          <w:lang w:val="en-GB"/>
        </w:rPr>
        <w:t>SELECT on V_$DATABASE</w:t>
      </w:r>
    </w:p>
    <w:p w14:paraId="1F8F9AFF" w14:textId="77777777" w:rsidR="00D111DC" w:rsidRPr="00D111DC" w:rsidRDefault="00D111DC" w:rsidP="00D111DC">
      <w:pPr>
        <w:pStyle w:val="Geenafstand"/>
        <w:rPr>
          <w:sz w:val="16"/>
          <w:szCs w:val="16"/>
          <w:lang w:val="en-GB"/>
        </w:rPr>
      </w:pPr>
      <w:r w:rsidRPr="00D111DC">
        <w:rPr>
          <w:sz w:val="16"/>
          <w:szCs w:val="16"/>
          <w:lang w:val="en-GB"/>
        </w:rPr>
        <w:t>SELECT on V_$THREAD</w:t>
      </w:r>
    </w:p>
    <w:p w14:paraId="6339E1A8" w14:textId="77777777" w:rsidR="00D111DC" w:rsidRPr="00D111DC" w:rsidRDefault="00D111DC" w:rsidP="00D111DC">
      <w:pPr>
        <w:pStyle w:val="Geenafstand"/>
        <w:rPr>
          <w:sz w:val="16"/>
          <w:szCs w:val="16"/>
          <w:lang w:val="en-GB"/>
        </w:rPr>
      </w:pPr>
      <w:r w:rsidRPr="00D111DC">
        <w:rPr>
          <w:sz w:val="16"/>
          <w:szCs w:val="16"/>
          <w:lang w:val="en-GB"/>
        </w:rPr>
        <w:t>SELECT on V_$PARAMETER</w:t>
      </w:r>
    </w:p>
    <w:p w14:paraId="3E92CCA3" w14:textId="77777777" w:rsidR="00D111DC" w:rsidRPr="00D111DC" w:rsidRDefault="00D111DC" w:rsidP="00D111DC">
      <w:pPr>
        <w:pStyle w:val="Geenafstand"/>
        <w:rPr>
          <w:sz w:val="16"/>
          <w:szCs w:val="16"/>
          <w:lang w:val="en-GB"/>
        </w:rPr>
      </w:pPr>
      <w:r w:rsidRPr="00D111DC">
        <w:rPr>
          <w:sz w:val="16"/>
          <w:szCs w:val="16"/>
          <w:lang w:val="en-GB"/>
        </w:rPr>
        <w:t>SELECT on V_$NLS_PARAMETERS</w:t>
      </w:r>
    </w:p>
    <w:p w14:paraId="20C1648E" w14:textId="77777777" w:rsidR="00D111DC" w:rsidRPr="00D111DC" w:rsidRDefault="00D111DC" w:rsidP="00D111DC">
      <w:pPr>
        <w:pStyle w:val="Geenafstand"/>
        <w:rPr>
          <w:sz w:val="16"/>
          <w:szCs w:val="16"/>
          <w:lang w:val="en-GB"/>
        </w:rPr>
      </w:pPr>
      <w:r w:rsidRPr="00D111DC">
        <w:rPr>
          <w:sz w:val="16"/>
          <w:szCs w:val="16"/>
          <w:lang w:val="en-GB"/>
        </w:rPr>
        <w:t>SELECT on V_$TIMEZONE_NAMES</w:t>
      </w:r>
    </w:p>
    <w:p w14:paraId="363B5F2C" w14:textId="77777777" w:rsidR="00D111DC" w:rsidRPr="00D111DC" w:rsidRDefault="00D111DC" w:rsidP="00D111DC">
      <w:pPr>
        <w:pStyle w:val="Geenafstand"/>
        <w:rPr>
          <w:sz w:val="16"/>
          <w:szCs w:val="16"/>
          <w:lang w:val="en-GB"/>
        </w:rPr>
      </w:pPr>
      <w:r w:rsidRPr="00D111DC">
        <w:rPr>
          <w:sz w:val="16"/>
          <w:szCs w:val="16"/>
          <w:lang w:val="en-GB"/>
        </w:rPr>
        <w:t>SELECT on V_$TRANSACTION</w:t>
      </w:r>
    </w:p>
    <w:p w14:paraId="1EBEEEAE" w14:textId="77777777" w:rsidR="00D111DC" w:rsidRPr="00D111DC" w:rsidRDefault="00D111DC" w:rsidP="00D111DC">
      <w:pPr>
        <w:pStyle w:val="Geenafstand"/>
        <w:rPr>
          <w:sz w:val="16"/>
          <w:szCs w:val="16"/>
          <w:lang w:val="en-GB"/>
        </w:rPr>
      </w:pPr>
      <w:r w:rsidRPr="00D111DC">
        <w:rPr>
          <w:sz w:val="16"/>
          <w:szCs w:val="16"/>
          <w:lang w:val="en-GB"/>
        </w:rPr>
        <w:lastRenderedPageBreak/>
        <w:t>SELECT on ALL_INDEXES</w:t>
      </w:r>
    </w:p>
    <w:p w14:paraId="1DD75EEE" w14:textId="77777777" w:rsidR="00D111DC" w:rsidRPr="00D111DC" w:rsidRDefault="00D111DC" w:rsidP="00D111DC">
      <w:pPr>
        <w:pStyle w:val="Geenafstand"/>
        <w:rPr>
          <w:sz w:val="16"/>
          <w:szCs w:val="16"/>
          <w:lang w:val="en-GB"/>
        </w:rPr>
      </w:pPr>
      <w:r w:rsidRPr="00D111DC">
        <w:rPr>
          <w:sz w:val="16"/>
          <w:szCs w:val="16"/>
          <w:lang w:val="en-GB"/>
        </w:rPr>
        <w:t>SELECT on ALL_OBJECTS</w:t>
      </w:r>
    </w:p>
    <w:p w14:paraId="6A61A281" w14:textId="77777777" w:rsidR="00D111DC" w:rsidRPr="00D111DC" w:rsidRDefault="00D111DC" w:rsidP="00D111DC">
      <w:pPr>
        <w:pStyle w:val="Geenafstand"/>
        <w:rPr>
          <w:sz w:val="16"/>
          <w:szCs w:val="16"/>
          <w:lang w:val="en-GB"/>
        </w:rPr>
      </w:pPr>
      <w:r w:rsidRPr="00D111DC">
        <w:rPr>
          <w:sz w:val="16"/>
          <w:szCs w:val="16"/>
          <w:lang w:val="en-GB"/>
        </w:rPr>
        <w:t>SELECT on ALL_TABLES</w:t>
      </w:r>
    </w:p>
    <w:p w14:paraId="3EA42B18" w14:textId="77777777" w:rsidR="00D111DC" w:rsidRPr="00D111DC" w:rsidRDefault="00D111DC" w:rsidP="00D111DC">
      <w:pPr>
        <w:pStyle w:val="Geenafstand"/>
        <w:rPr>
          <w:sz w:val="16"/>
          <w:szCs w:val="16"/>
          <w:lang w:val="en-GB"/>
        </w:rPr>
      </w:pPr>
      <w:r w:rsidRPr="00D111DC">
        <w:rPr>
          <w:sz w:val="16"/>
          <w:szCs w:val="16"/>
          <w:lang w:val="en-GB"/>
        </w:rPr>
        <w:t>SELECT on ALL_USERS</w:t>
      </w:r>
    </w:p>
    <w:p w14:paraId="3B1617B4" w14:textId="77777777" w:rsidR="00D111DC" w:rsidRPr="00D111DC" w:rsidRDefault="00D111DC" w:rsidP="00D111DC">
      <w:pPr>
        <w:pStyle w:val="Geenafstand"/>
        <w:rPr>
          <w:sz w:val="16"/>
          <w:szCs w:val="16"/>
          <w:lang w:val="en-GB"/>
        </w:rPr>
      </w:pPr>
      <w:r w:rsidRPr="00D111DC">
        <w:rPr>
          <w:sz w:val="16"/>
          <w:szCs w:val="16"/>
          <w:lang w:val="en-GB"/>
        </w:rPr>
        <w:t>SELECT on ALL_CATALOG</w:t>
      </w:r>
    </w:p>
    <w:p w14:paraId="59982204" w14:textId="77777777" w:rsidR="00D111DC" w:rsidRPr="00D111DC" w:rsidRDefault="00D111DC" w:rsidP="00D111DC">
      <w:pPr>
        <w:pStyle w:val="Geenafstand"/>
        <w:rPr>
          <w:sz w:val="16"/>
          <w:szCs w:val="16"/>
          <w:lang w:val="en-GB"/>
        </w:rPr>
      </w:pPr>
      <w:r w:rsidRPr="00D111DC">
        <w:rPr>
          <w:sz w:val="16"/>
          <w:szCs w:val="16"/>
          <w:lang w:val="en-GB"/>
        </w:rPr>
        <w:t>SELECT on ALL_CONSTRAINTS</w:t>
      </w:r>
    </w:p>
    <w:p w14:paraId="3C5DD430" w14:textId="77777777" w:rsidR="00D111DC" w:rsidRPr="00D111DC" w:rsidRDefault="00D111DC" w:rsidP="00D111DC">
      <w:pPr>
        <w:pStyle w:val="Geenafstand"/>
        <w:rPr>
          <w:sz w:val="16"/>
          <w:szCs w:val="16"/>
          <w:lang w:val="en-GB"/>
        </w:rPr>
      </w:pPr>
      <w:r w:rsidRPr="00D111DC">
        <w:rPr>
          <w:sz w:val="16"/>
          <w:szCs w:val="16"/>
          <w:lang w:val="en-GB"/>
        </w:rPr>
        <w:t>SELECT on ALL_CONS_COLUMNS</w:t>
      </w:r>
    </w:p>
    <w:p w14:paraId="76A1FC04" w14:textId="77777777" w:rsidR="00D111DC" w:rsidRPr="00D111DC" w:rsidRDefault="00D111DC" w:rsidP="00D111DC">
      <w:pPr>
        <w:pStyle w:val="Geenafstand"/>
        <w:rPr>
          <w:sz w:val="16"/>
          <w:szCs w:val="16"/>
          <w:lang w:val="en-GB"/>
        </w:rPr>
      </w:pPr>
      <w:r w:rsidRPr="00D111DC">
        <w:rPr>
          <w:sz w:val="16"/>
          <w:szCs w:val="16"/>
          <w:lang w:val="en-GB"/>
        </w:rPr>
        <w:t>SELECT on ALL_TAB_COLS</w:t>
      </w:r>
    </w:p>
    <w:p w14:paraId="3F4E29B4" w14:textId="77777777" w:rsidR="00D111DC" w:rsidRPr="00D111DC" w:rsidRDefault="00D111DC" w:rsidP="00D111DC">
      <w:pPr>
        <w:pStyle w:val="Geenafstand"/>
        <w:rPr>
          <w:sz w:val="16"/>
          <w:szCs w:val="16"/>
          <w:lang w:val="en-GB"/>
        </w:rPr>
      </w:pPr>
      <w:r w:rsidRPr="00D111DC">
        <w:rPr>
          <w:sz w:val="16"/>
          <w:szCs w:val="16"/>
          <w:lang w:val="en-GB"/>
        </w:rPr>
        <w:t>SELECT on ALL_IND_COLUMNS</w:t>
      </w:r>
    </w:p>
    <w:p w14:paraId="34A2A8CC" w14:textId="77777777" w:rsidR="00D111DC" w:rsidRPr="00D111DC" w:rsidRDefault="00D111DC" w:rsidP="00D111DC">
      <w:pPr>
        <w:pStyle w:val="Geenafstand"/>
        <w:rPr>
          <w:sz w:val="16"/>
          <w:szCs w:val="16"/>
          <w:lang w:val="en-GB"/>
        </w:rPr>
      </w:pPr>
      <w:r w:rsidRPr="00D111DC">
        <w:rPr>
          <w:sz w:val="16"/>
          <w:szCs w:val="16"/>
          <w:lang w:val="en-GB"/>
        </w:rPr>
        <w:t>SELECT on ALL_LOG_GROUPS</w:t>
      </w:r>
    </w:p>
    <w:p w14:paraId="5F325BBF" w14:textId="77777777" w:rsidR="00D111DC" w:rsidRPr="00D111DC" w:rsidRDefault="00D111DC" w:rsidP="00D111DC">
      <w:pPr>
        <w:pStyle w:val="Geenafstand"/>
        <w:rPr>
          <w:sz w:val="16"/>
          <w:szCs w:val="16"/>
          <w:lang w:val="en-GB"/>
        </w:rPr>
      </w:pPr>
      <w:r w:rsidRPr="00D111DC">
        <w:rPr>
          <w:sz w:val="16"/>
          <w:szCs w:val="16"/>
          <w:lang w:val="en-GB"/>
        </w:rPr>
        <w:t>SELECT on SYS.DBA_REGISTRY</w:t>
      </w:r>
    </w:p>
    <w:p w14:paraId="29F68CB9" w14:textId="77777777" w:rsidR="00D111DC" w:rsidRPr="00D111DC" w:rsidRDefault="00D111DC" w:rsidP="00D111DC">
      <w:pPr>
        <w:pStyle w:val="Geenafstand"/>
        <w:rPr>
          <w:sz w:val="16"/>
          <w:szCs w:val="16"/>
          <w:lang w:val="en-GB"/>
        </w:rPr>
      </w:pPr>
      <w:r w:rsidRPr="00D111DC">
        <w:rPr>
          <w:sz w:val="16"/>
          <w:szCs w:val="16"/>
          <w:lang w:val="en-GB"/>
        </w:rPr>
        <w:t>SELECT on SYS.OBJ$</w:t>
      </w:r>
    </w:p>
    <w:p w14:paraId="728162FB" w14:textId="77777777" w:rsidR="00D111DC" w:rsidRPr="00D111DC" w:rsidRDefault="00D111DC" w:rsidP="00D111DC">
      <w:pPr>
        <w:pStyle w:val="Geenafstand"/>
        <w:rPr>
          <w:sz w:val="16"/>
          <w:szCs w:val="16"/>
          <w:lang w:val="en-GB"/>
        </w:rPr>
      </w:pPr>
      <w:r w:rsidRPr="00D111DC">
        <w:rPr>
          <w:sz w:val="16"/>
          <w:szCs w:val="16"/>
          <w:lang w:val="en-GB"/>
        </w:rPr>
        <w:t>SELECT on DBA_TABLESPACES</w:t>
      </w:r>
    </w:p>
    <w:p w14:paraId="68BF25DA" w14:textId="77777777" w:rsidR="00D111DC" w:rsidRPr="00D111DC" w:rsidRDefault="00D111DC" w:rsidP="00D111DC">
      <w:pPr>
        <w:pStyle w:val="Geenafstand"/>
        <w:rPr>
          <w:sz w:val="16"/>
          <w:szCs w:val="16"/>
          <w:lang w:val="en-GB"/>
        </w:rPr>
      </w:pPr>
      <w:r w:rsidRPr="00D111DC">
        <w:rPr>
          <w:sz w:val="16"/>
          <w:szCs w:val="16"/>
          <w:lang w:val="en-GB"/>
        </w:rPr>
        <w:t>SELECT on ALL_TAB_PARTITIONS</w:t>
      </w:r>
    </w:p>
    <w:p w14:paraId="081C00FA" w14:textId="77777777" w:rsidR="00D111DC" w:rsidRPr="00D111DC" w:rsidRDefault="00D111DC" w:rsidP="00D111DC">
      <w:pPr>
        <w:pStyle w:val="Geenafstand"/>
        <w:rPr>
          <w:sz w:val="16"/>
          <w:szCs w:val="16"/>
          <w:lang w:val="en-GB"/>
        </w:rPr>
      </w:pPr>
      <w:r w:rsidRPr="00D111DC">
        <w:rPr>
          <w:sz w:val="16"/>
          <w:szCs w:val="16"/>
          <w:lang w:val="en-GB"/>
        </w:rPr>
        <w:t>SELECT on ALL_ENCRYPTED_COLUMNS</w:t>
      </w:r>
    </w:p>
    <w:p w14:paraId="5E37AF91" w14:textId="355E3610" w:rsidR="00D111DC" w:rsidRPr="00D111DC" w:rsidRDefault="00D111DC" w:rsidP="00D111DC">
      <w:pPr>
        <w:pStyle w:val="Geenafstand"/>
        <w:rPr>
          <w:sz w:val="16"/>
          <w:szCs w:val="16"/>
          <w:lang w:val="en-GB"/>
        </w:rPr>
      </w:pPr>
      <w:r w:rsidRPr="00D111DC">
        <w:rPr>
          <w:sz w:val="16"/>
          <w:szCs w:val="16"/>
          <w:lang w:val="en-GB"/>
        </w:rPr>
        <w:t>* SELECT on all tables migrated</w:t>
      </w:r>
    </w:p>
    <w:p w14:paraId="19620E30" w14:textId="3B87A954" w:rsidR="00D111DC" w:rsidRDefault="00D111DC">
      <w:pPr>
        <w:rPr>
          <w:sz w:val="18"/>
          <w:szCs w:val="18"/>
          <w:lang w:val="en-GB"/>
        </w:rPr>
      </w:pPr>
    </w:p>
    <w:p w14:paraId="2A148525" w14:textId="77777777" w:rsidR="00D111DC" w:rsidRDefault="00D111DC">
      <w:pPr>
        <w:rPr>
          <w:lang w:val="en-GB"/>
        </w:rPr>
      </w:pPr>
      <w:r w:rsidRPr="00D111DC">
        <w:rPr>
          <w:lang w:val="en-GB"/>
        </w:rPr>
        <w:t xml:space="preserve">If you want to capture and apply changes (CDC) you also need the following privileges. </w:t>
      </w:r>
    </w:p>
    <w:p w14:paraId="1365C41F" w14:textId="77777777" w:rsidR="00D111DC" w:rsidRPr="00D111DC" w:rsidRDefault="00D111DC" w:rsidP="00D111DC">
      <w:pPr>
        <w:pStyle w:val="Geenafstand"/>
        <w:rPr>
          <w:sz w:val="16"/>
          <w:szCs w:val="16"/>
          <w:lang w:val="en-GB"/>
        </w:rPr>
      </w:pPr>
      <w:r w:rsidRPr="00D111DC">
        <w:rPr>
          <w:sz w:val="16"/>
          <w:szCs w:val="16"/>
          <w:lang w:val="en-GB"/>
        </w:rPr>
        <w:t xml:space="preserve">EXECUTE on DBMS_LOGMNR </w:t>
      </w:r>
    </w:p>
    <w:p w14:paraId="1CCD7893" w14:textId="77777777" w:rsidR="00D111DC" w:rsidRPr="00D111DC" w:rsidRDefault="00D111DC" w:rsidP="00D111DC">
      <w:pPr>
        <w:pStyle w:val="Geenafstand"/>
        <w:rPr>
          <w:sz w:val="16"/>
          <w:szCs w:val="16"/>
          <w:lang w:val="en-GB"/>
        </w:rPr>
      </w:pPr>
      <w:r w:rsidRPr="00D111DC">
        <w:rPr>
          <w:sz w:val="16"/>
          <w:szCs w:val="16"/>
          <w:lang w:val="en-GB"/>
        </w:rPr>
        <w:t xml:space="preserve">SELECT on V_$LOGMNR_LOGS </w:t>
      </w:r>
    </w:p>
    <w:p w14:paraId="78726F74" w14:textId="77777777" w:rsidR="00D111DC" w:rsidRPr="00D111DC" w:rsidRDefault="00D111DC" w:rsidP="00D111DC">
      <w:pPr>
        <w:pStyle w:val="Geenafstand"/>
        <w:rPr>
          <w:sz w:val="16"/>
          <w:szCs w:val="16"/>
          <w:lang w:val="en-GB"/>
        </w:rPr>
      </w:pPr>
      <w:r w:rsidRPr="00D111DC">
        <w:rPr>
          <w:sz w:val="16"/>
          <w:szCs w:val="16"/>
          <w:lang w:val="en-GB"/>
        </w:rPr>
        <w:t xml:space="preserve">SELECT on V_$LOGMNR_CONTENTS </w:t>
      </w:r>
    </w:p>
    <w:p w14:paraId="5733BA70" w14:textId="77777777" w:rsidR="00D111DC" w:rsidRPr="00D111DC" w:rsidRDefault="00D111DC" w:rsidP="00D111DC">
      <w:pPr>
        <w:pStyle w:val="Geenafstand"/>
        <w:rPr>
          <w:sz w:val="16"/>
          <w:szCs w:val="16"/>
          <w:lang w:val="en-GB"/>
        </w:rPr>
      </w:pPr>
      <w:r w:rsidRPr="00D111DC">
        <w:rPr>
          <w:sz w:val="16"/>
          <w:szCs w:val="16"/>
          <w:lang w:val="en-GB"/>
        </w:rPr>
        <w:t xml:space="preserve">LOGMINING /* For Oracle 12c and higher. */ </w:t>
      </w:r>
    </w:p>
    <w:p w14:paraId="5E77CC36" w14:textId="592ABA23" w:rsidR="00D111DC" w:rsidRPr="00D111DC" w:rsidRDefault="00D111DC" w:rsidP="00D111DC">
      <w:pPr>
        <w:pStyle w:val="Geenafstand"/>
        <w:rPr>
          <w:sz w:val="16"/>
          <w:szCs w:val="16"/>
          <w:lang w:val="en-GB"/>
        </w:rPr>
      </w:pPr>
      <w:r w:rsidRPr="00D111DC">
        <w:rPr>
          <w:sz w:val="16"/>
          <w:szCs w:val="16"/>
          <w:lang w:val="en-GB"/>
        </w:rPr>
        <w:t>* ALTER for any table being replicated (if you want DMS to add supplemental logging)</w:t>
      </w:r>
    </w:p>
    <w:p w14:paraId="62C5C9A9" w14:textId="58D645A4" w:rsidR="00D111DC" w:rsidRDefault="00D111DC">
      <w:pPr>
        <w:rPr>
          <w:sz w:val="18"/>
          <w:szCs w:val="18"/>
          <w:lang w:val="en-GB"/>
        </w:rPr>
      </w:pPr>
    </w:p>
    <w:p w14:paraId="5684B1DD" w14:textId="77777777" w:rsidR="00D111DC" w:rsidRDefault="00D111DC">
      <w:pPr>
        <w:rPr>
          <w:lang w:val="en-GB"/>
        </w:rPr>
      </w:pPr>
      <w:r w:rsidRPr="00D111DC">
        <w:rPr>
          <w:lang w:val="en-GB"/>
        </w:rPr>
        <w:t xml:space="preserve">For Oracle versions before 11.2.0.3, you need the following privileges. If views are exposed, you need the following privileges. </w:t>
      </w:r>
    </w:p>
    <w:p w14:paraId="43BB13EA" w14:textId="77777777" w:rsidR="00D111DC" w:rsidRPr="00D111DC" w:rsidRDefault="00D111DC" w:rsidP="00D111DC">
      <w:pPr>
        <w:pStyle w:val="Geenafstand"/>
        <w:rPr>
          <w:sz w:val="16"/>
          <w:szCs w:val="16"/>
          <w:lang w:val="en-GB"/>
        </w:rPr>
      </w:pPr>
      <w:r w:rsidRPr="00D111DC">
        <w:rPr>
          <w:sz w:val="16"/>
          <w:szCs w:val="16"/>
          <w:lang w:val="en-GB"/>
        </w:rPr>
        <w:t xml:space="preserve">SELECT on DBA_OBJECTS /* versions before 11.2.0.3 */ </w:t>
      </w:r>
    </w:p>
    <w:p w14:paraId="2F3A77FA" w14:textId="3BA85469" w:rsidR="00D111DC" w:rsidRPr="00D111DC" w:rsidRDefault="00D111DC" w:rsidP="00D111DC">
      <w:pPr>
        <w:pStyle w:val="Geenafstand"/>
        <w:rPr>
          <w:sz w:val="16"/>
          <w:szCs w:val="16"/>
          <w:lang w:val="en-GB"/>
        </w:rPr>
      </w:pPr>
      <w:r w:rsidRPr="00D111DC">
        <w:rPr>
          <w:sz w:val="16"/>
          <w:szCs w:val="16"/>
          <w:lang w:val="en-GB"/>
        </w:rPr>
        <w:t>SELECT on ALL_VIEWS (required if views are exposed)</w:t>
      </w:r>
    </w:p>
    <w:p w14:paraId="77443B49" w14:textId="04B03D1A" w:rsidR="00D111DC" w:rsidRDefault="00D111DC">
      <w:pPr>
        <w:rPr>
          <w:sz w:val="18"/>
          <w:szCs w:val="18"/>
          <w:lang w:val="en-GB"/>
        </w:rPr>
      </w:pPr>
    </w:p>
    <w:p w14:paraId="7824C48A" w14:textId="3594E7E1" w:rsidR="00D111DC" w:rsidRDefault="00D111DC">
      <w:pPr>
        <w:rPr>
          <w:sz w:val="18"/>
          <w:szCs w:val="18"/>
          <w:lang w:val="en-GB"/>
        </w:rPr>
      </w:pPr>
    </w:p>
    <w:p w14:paraId="2C90856C" w14:textId="12A56509" w:rsidR="00D111DC" w:rsidRDefault="007B6F0B">
      <w:pPr>
        <w:rPr>
          <w:lang w:val="en-GB"/>
        </w:rPr>
      </w:pPr>
      <w:r w:rsidRPr="007B6F0B">
        <w:rPr>
          <w:lang w:val="en-GB"/>
        </w:rPr>
        <w:t xml:space="preserve">With AWS DMS, you can perform one-time migrations, and you can replicate ongoing changes to keep sources and targets in sync. If you want to migrate to a different database engine, you can use the AWS </w:t>
      </w:r>
      <w:r w:rsidRPr="007B6F0B">
        <w:rPr>
          <w:b/>
          <w:bCs/>
          <w:color w:val="FF0000"/>
          <w:lang w:val="en-GB"/>
        </w:rPr>
        <w:t>Schema Conversion Tool (AWS SCT)</w:t>
      </w:r>
      <w:r w:rsidRPr="007B6F0B">
        <w:rPr>
          <w:color w:val="FF0000"/>
          <w:lang w:val="en-GB"/>
        </w:rPr>
        <w:t xml:space="preserve"> </w:t>
      </w:r>
      <w:r w:rsidRPr="000B7E46">
        <w:rPr>
          <w:color w:val="FF0000"/>
          <w:lang w:val="en-GB"/>
        </w:rPr>
        <w:t>to translate your database schema to the new platform</w:t>
      </w:r>
    </w:p>
    <w:p w14:paraId="6E21C47C" w14:textId="26457A28" w:rsidR="007B6F0B" w:rsidRPr="007B6F0B" w:rsidRDefault="007B6F0B">
      <w:pPr>
        <w:rPr>
          <w:sz w:val="18"/>
          <w:szCs w:val="18"/>
          <w:lang w:val="en-GB"/>
        </w:rPr>
      </w:pPr>
      <w:r w:rsidRPr="007B6F0B">
        <w:rPr>
          <w:lang w:val="en-GB"/>
        </w:rPr>
        <w:t xml:space="preserve">The following diagram illustrates the AWS DMS replication process. </w:t>
      </w:r>
      <w:r w:rsidRPr="000B7E46">
        <w:rPr>
          <w:lang w:val="en-GB"/>
        </w:rPr>
        <w:t>For information about what AWS Regions support AWS DMS</w:t>
      </w:r>
    </w:p>
    <w:p w14:paraId="4F9C04ED" w14:textId="4C02EAE8" w:rsidR="007B6F0B" w:rsidRPr="000B7E46" w:rsidRDefault="000B7E46">
      <w:pPr>
        <w:rPr>
          <w:sz w:val="18"/>
          <w:szCs w:val="18"/>
          <w:lang w:val="en-GB"/>
        </w:rPr>
      </w:pPr>
      <w:r w:rsidRPr="000B7E46">
        <w:rPr>
          <w:lang w:val="en-GB"/>
        </w:rPr>
        <w:t>At a high level, when using AWS DMS you do the following: • Create a replication server. • Create source and target endpoints that have connection information about your data stores. • Create one or more migration tasks to migrate data between the source and target data stores. A task can consist of three major phases: • The full load of existing data • The application of cached changes • Ongoing replication</w:t>
      </w:r>
    </w:p>
    <w:p w14:paraId="544BE9A5" w14:textId="26FAA2D2" w:rsidR="007B6F0B" w:rsidRDefault="007B6F0B">
      <w:pPr>
        <w:rPr>
          <w:sz w:val="18"/>
          <w:szCs w:val="18"/>
          <w:lang w:val="en-GB"/>
        </w:rPr>
      </w:pPr>
    </w:p>
    <w:p w14:paraId="78451246" w14:textId="1A3652A8" w:rsidR="000B7E46" w:rsidRPr="000B7E46" w:rsidRDefault="000B7E46">
      <w:pPr>
        <w:rPr>
          <w:sz w:val="18"/>
          <w:szCs w:val="18"/>
          <w:lang w:val="en-GB"/>
        </w:rPr>
      </w:pPr>
      <w:r w:rsidRPr="000B7E46">
        <w:rPr>
          <w:b/>
          <w:bCs/>
          <w:lang w:val="en-GB"/>
        </w:rPr>
        <w:t>AWS DMS creates the target schema objects necessary to perform the migration</w:t>
      </w:r>
      <w:r w:rsidRPr="000B7E46">
        <w:rPr>
          <w:lang w:val="en-GB"/>
        </w:rPr>
        <w:t xml:space="preserve">. However, AWS DMS takes a minimalist approach and creates only those objects required to efficiently migrate the data. In other words, </w:t>
      </w:r>
      <w:r w:rsidRPr="000B7E46">
        <w:rPr>
          <w:b/>
          <w:bCs/>
          <w:color w:val="FF0000"/>
          <w:lang w:val="en-GB"/>
        </w:rPr>
        <w:t>AWS DMS creates tables, primary keys, and in some cases unique indexes</w:t>
      </w:r>
      <w:r w:rsidRPr="000B7E46">
        <w:rPr>
          <w:lang w:val="en-GB"/>
        </w:rPr>
        <w:t>, but doesn't create any other objects that are not required to efficiently migrate the data from the source. For example</w:t>
      </w:r>
      <w:r w:rsidRPr="000B7E46">
        <w:rPr>
          <w:b/>
          <w:bCs/>
          <w:lang w:val="en-GB"/>
        </w:rPr>
        <w:t>, it doesn't create secondary indexes, nonprimary key constraints, or data defaults</w:t>
      </w:r>
    </w:p>
    <w:p w14:paraId="4A72DB94" w14:textId="335EAA29" w:rsidR="000B7E46" w:rsidRDefault="000B7E46">
      <w:pPr>
        <w:rPr>
          <w:sz w:val="18"/>
          <w:szCs w:val="18"/>
          <w:lang w:val="en-GB"/>
        </w:rPr>
      </w:pPr>
    </w:p>
    <w:p w14:paraId="51B2C83A" w14:textId="48473239" w:rsidR="000B7E46" w:rsidRDefault="000B7E46">
      <w:pPr>
        <w:rPr>
          <w:lang w:val="en-GB"/>
        </w:rPr>
      </w:pPr>
      <w:r w:rsidRPr="000B7E46">
        <w:rPr>
          <w:lang w:val="en-GB"/>
        </w:rPr>
        <w:lastRenderedPageBreak/>
        <w:t>If your migration is heterogeneous (between two databases that use different engine types), you can use the AWS Schema Conversion Tool (AWS SCT) to generate a complete target schema for you. If you use the tool, any dependencies between tables such as foreign key constraints need to be disabled during the migration's "full load" and "cached change apply" phases. If performance is an issue, removing or disabling secondary indexes during the migration process helps.</w:t>
      </w:r>
    </w:p>
    <w:p w14:paraId="6E5E906B" w14:textId="3CD7564D" w:rsidR="000B7E46" w:rsidRDefault="000B7E46">
      <w:pPr>
        <w:rPr>
          <w:lang w:val="en-GB"/>
        </w:rPr>
      </w:pPr>
    </w:p>
    <w:p w14:paraId="7B835863" w14:textId="77777777" w:rsidR="000B7E46" w:rsidRDefault="000B7E46">
      <w:pPr>
        <w:rPr>
          <w:lang w:val="en-GB"/>
        </w:rPr>
      </w:pPr>
      <w:r w:rsidRPr="000B7E46">
        <w:rPr>
          <w:lang w:val="en-GB"/>
        </w:rPr>
        <w:t>Sources for AWS DMS</w:t>
      </w:r>
    </w:p>
    <w:p w14:paraId="1A5ED6CA" w14:textId="77777777" w:rsidR="000B7E46" w:rsidRDefault="000B7E46">
      <w:pPr>
        <w:rPr>
          <w:lang w:val="en-GB"/>
        </w:rPr>
      </w:pPr>
      <w:r w:rsidRPr="000B7E46">
        <w:rPr>
          <w:lang w:val="en-GB"/>
        </w:rPr>
        <w:t xml:space="preserve">You can use the following data stores as source endpoints for data migration using AWS DMS. </w:t>
      </w:r>
    </w:p>
    <w:p w14:paraId="6D1B05C7" w14:textId="77777777" w:rsidR="000B7E46" w:rsidRDefault="000B7E46">
      <w:pPr>
        <w:rPr>
          <w:lang w:val="en-GB"/>
        </w:rPr>
      </w:pPr>
      <w:r w:rsidRPr="000B7E46">
        <w:rPr>
          <w:b/>
          <w:bCs/>
          <w:color w:val="FF0000"/>
          <w:lang w:val="en-GB"/>
        </w:rPr>
        <w:t xml:space="preserve">On-premises and EC2 instance databases </w:t>
      </w:r>
      <w:r w:rsidRPr="000B7E46">
        <w:rPr>
          <w:b/>
          <w:bCs/>
          <w:color w:val="FF0000"/>
          <w:lang w:val="en-GB"/>
        </w:rPr>
        <w:br/>
      </w:r>
      <w:r w:rsidRPr="000B7E46">
        <w:rPr>
          <w:lang w:val="en-GB"/>
        </w:rPr>
        <w:t xml:space="preserve">• Oracle versions 10.2 and later (for versions 10.x), 11g and up to 12.2, 18c, and 19c for the Enterprise, Standard, Standard One, and Standard Two editions </w:t>
      </w:r>
    </w:p>
    <w:p w14:paraId="2C16A483" w14:textId="2CFB8E4C" w:rsidR="000B7E46" w:rsidRPr="000B7E46" w:rsidRDefault="000B7E46">
      <w:pPr>
        <w:rPr>
          <w:lang w:val="en-GB"/>
        </w:rPr>
      </w:pPr>
      <w:r w:rsidRPr="000B7E46">
        <w:rPr>
          <w:lang w:val="en-GB"/>
        </w:rPr>
        <w:t xml:space="preserve">Note </w:t>
      </w:r>
      <w:r>
        <w:rPr>
          <w:lang w:val="en-GB"/>
        </w:rPr>
        <w:br/>
      </w:r>
      <w:r w:rsidRPr="000B7E46">
        <w:rPr>
          <w:lang w:val="en-GB"/>
        </w:rPr>
        <w:t xml:space="preserve">• Support for Oracle version 19c as a source is available in AWS DMS versions 3.3.2 and later. </w:t>
      </w:r>
      <w:r>
        <w:rPr>
          <w:lang w:val="en-GB"/>
        </w:rPr>
        <w:br/>
      </w:r>
      <w:r w:rsidRPr="000B7E46">
        <w:rPr>
          <w:lang w:val="en-GB"/>
        </w:rPr>
        <w:t>• Support for Oracle version 18c as a source is available in AWS DMS versions 3.3.1 and later.</w:t>
      </w:r>
    </w:p>
    <w:p w14:paraId="0CA1B61C" w14:textId="77777777" w:rsidR="000B7E46" w:rsidRDefault="000B7E46">
      <w:pPr>
        <w:rPr>
          <w:lang w:val="en-GB"/>
        </w:rPr>
      </w:pPr>
      <w:r w:rsidRPr="000B7E46">
        <w:rPr>
          <w:b/>
          <w:bCs/>
          <w:color w:val="FF0000"/>
          <w:lang w:val="en-GB"/>
        </w:rPr>
        <w:t xml:space="preserve">Amazon RDS instance databases, and Amazon Simple Storage Service (Amazon S3) </w:t>
      </w:r>
      <w:r w:rsidRPr="000B7E46">
        <w:rPr>
          <w:b/>
          <w:bCs/>
          <w:color w:val="FF0000"/>
          <w:lang w:val="en-GB"/>
        </w:rPr>
        <w:br/>
      </w:r>
      <w:r w:rsidRPr="000B7E46">
        <w:rPr>
          <w:lang w:val="en-GB"/>
        </w:rPr>
        <w:t xml:space="preserve">• Oracle versions 11g (versions 11.2.0.4 and later) and up to 12.2, 18c, and 19c for the Enterprise, Standard, Standard One, and Standard Two editions. </w:t>
      </w:r>
    </w:p>
    <w:p w14:paraId="75270D3F" w14:textId="0A2F8DE5" w:rsidR="000B7E46" w:rsidRDefault="000B7E46">
      <w:pPr>
        <w:rPr>
          <w:lang w:val="en-GB"/>
        </w:rPr>
      </w:pPr>
      <w:r w:rsidRPr="000B7E46">
        <w:rPr>
          <w:lang w:val="en-GB"/>
        </w:rPr>
        <w:t xml:space="preserve">Note </w:t>
      </w:r>
      <w:r>
        <w:rPr>
          <w:lang w:val="en-GB"/>
        </w:rPr>
        <w:br/>
      </w:r>
      <w:r w:rsidRPr="000B7E46">
        <w:rPr>
          <w:lang w:val="en-GB"/>
        </w:rPr>
        <w:t xml:space="preserve">• Support for Oracle version 19c as a source is available in AWS DMS versions 3.3.2 and later. </w:t>
      </w:r>
      <w:r>
        <w:rPr>
          <w:lang w:val="en-GB"/>
        </w:rPr>
        <w:br/>
      </w:r>
      <w:r w:rsidRPr="000B7E46">
        <w:rPr>
          <w:lang w:val="en-GB"/>
        </w:rPr>
        <w:t>• Support for Oracle version 18c as a source is available in AWS DMS versions 3.3.1 and later.</w:t>
      </w:r>
    </w:p>
    <w:p w14:paraId="2F3FA787" w14:textId="5D63405D" w:rsidR="000B7E46" w:rsidRDefault="000B7E46">
      <w:pPr>
        <w:rPr>
          <w:lang w:val="en-GB"/>
        </w:rPr>
      </w:pPr>
    </w:p>
    <w:p w14:paraId="0125FA47" w14:textId="77777777" w:rsidR="000B7E46" w:rsidRDefault="000B7E46">
      <w:pPr>
        <w:rPr>
          <w:lang w:val="en-GB"/>
        </w:rPr>
      </w:pPr>
      <w:r w:rsidRPr="000B7E46">
        <w:rPr>
          <w:lang w:val="en-GB"/>
        </w:rPr>
        <w:t xml:space="preserve">An ARN for an AWS DMS resource uses the following syntax: </w:t>
      </w:r>
    </w:p>
    <w:p w14:paraId="5F9CF0B6" w14:textId="77777777" w:rsidR="000B7E46" w:rsidRPr="000B7E46" w:rsidRDefault="000B7E46">
      <w:pPr>
        <w:rPr>
          <w:rFonts w:ascii="Courier New" w:hAnsi="Courier New" w:cs="Courier New"/>
          <w:b/>
          <w:bCs/>
          <w:color w:val="FF0000"/>
          <w:sz w:val="20"/>
          <w:szCs w:val="20"/>
          <w:lang w:val="en-GB"/>
        </w:rPr>
      </w:pPr>
      <w:r w:rsidRPr="000B7E46">
        <w:rPr>
          <w:rFonts w:ascii="Courier New" w:hAnsi="Courier New" w:cs="Courier New"/>
          <w:b/>
          <w:bCs/>
          <w:color w:val="FF0000"/>
          <w:sz w:val="20"/>
          <w:szCs w:val="20"/>
          <w:lang w:val="en-GB"/>
        </w:rPr>
        <w:t xml:space="preserve">arn:aws:dms:region:account number:resourcetype:resourcename </w:t>
      </w:r>
    </w:p>
    <w:p w14:paraId="43A91623" w14:textId="00DCE0C0" w:rsidR="000B7E46" w:rsidRDefault="000B7E46">
      <w:pPr>
        <w:rPr>
          <w:lang w:val="en-GB"/>
        </w:rPr>
      </w:pPr>
      <w:r w:rsidRPr="000B7E46">
        <w:rPr>
          <w:lang w:val="en-GB"/>
        </w:rPr>
        <w:t xml:space="preserve">In this syntax, the following apply: </w:t>
      </w:r>
      <w:r>
        <w:rPr>
          <w:lang w:val="en-GB"/>
        </w:rPr>
        <w:br/>
      </w:r>
      <w:r w:rsidRPr="000B7E46">
        <w:rPr>
          <w:lang w:val="en-GB"/>
        </w:rPr>
        <w:t>• region is the ID of the AWS Region where the AWS DMS resource was created, such as us-west-2.</w:t>
      </w:r>
    </w:p>
    <w:p w14:paraId="0407AE2E" w14:textId="5701F33A" w:rsidR="000B7E46" w:rsidRPr="000B7E46" w:rsidRDefault="000B7E46">
      <w:pPr>
        <w:rPr>
          <w:lang w:val="en-GB"/>
        </w:rPr>
      </w:pPr>
      <w:r w:rsidRPr="000B7E46">
        <w:rPr>
          <w:lang w:val="en-GB"/>
        </w:rPr>
        <w:t xml:space="preserve">• account number is your account number with dashes omitted. To find your account number, sign in to your AWS account at http://aws.amazon.com, choose My Account/Console, and then choose My Account. </w:t>
      </w:r>
      <w:r>
        <w:rPr>
          <w:lang w:val="en-GB"/>
        </w:rPr>
        <w:br/>
      </w:r>
      <w:r>
        <w:t>• resourcetype is the type of AWS DMS resource.</w:t>
      </w:r>
    </w:p>
    <w:p w14:paraId="0B6B0113" w14:textId="7E7B482A" w:rsidR="000B7E46" w:rsidRDefault="000B7E46">
      <w:pPr>
        <w:rPr>
          <w:sz w:val="18"/>
          <w:szCs w:val="18"/>
          <w:lang w:val="en-GB"/>
        </w:rPr>
      </w:pPr>
    </w:p>
    <w:p w14:paraId="21492294" w14:textId="77777777" w:rsidR="000C0302" w:rsidRDefault="000B7E46">
      <w:pPr>
        <w:rPr>
          <w:lang w:val="en-GB"/>
        </w:rPr>
      </w:pPr>
      <w:r w:rsidRPr="000B7E46">
        <w:rPr>
          <w:lang w:val="en-GB"/>
        </w:rPr>
        <w:t xml:space="preserve">Migrating your source schema to your target database using AWS SCT </w:t>
      </w:r>
    </w:p>
    <w:p w14:paraId="23DB5D9E" w14:textId="77777777" w:rsidR="000C0302" w:rsidRDefault="000B7E46">
      <w:pPr>
        <w:rPr>
          <w:lang w:val="en-GB"/>
        </w:rPr>
      </w:pPr>
      <w:r w:rsidRPr="000B7E46">
        <w:rPr>
          <w:lang w:val="en-GB"/>
        </w:rPr>
        <w:t xml:space="preserve">In this section, you use the AWS Schema Conversion Tool to migrate your source schema to your target database. To migrate your source schema to your target database </w:t>
      </w:r>
    </w:p>
    <w:p w14:paraId="5A8C70CD" w14:textId="0DC0431D" w:rsidR="000B7E46" w:rsidRDefault="000B7E46">
      <w:pPr>
        <w:rPr>
          <w:lang w:val="en-GB"/>
        </w:rPr>
      </w:pPr>
      <w:r w:rsidRPr="000B7E46">
        <w:rPr>
          <w:lang w:val="en-GB"/>
        </w:rPr>
        <w:t>1. Install the AWS Schema Conversion Tool. For more information, see Installing, verifying, and updating the AWS SCT in the AWS Schema Conversion Tool User Guide</w:t>
      </w:r>
    </w:p>
    <w:p w14:paraId="5476EA46" w14:textId="31A34513" w:rsidR="000B7E46" w:rsidRDefault="000B7E46">
      <w:pPr>
        <w:rPr>
          <w:sz w:val="18"/>
          <w:szCs w:val="18"/>
          <w:lang w:val="en-GB"/>
        </w:rPr>
      </w:pPr>
    </w:p>
    <w:p w14:paraId="5F9DB91A" w14:textId="40D2F40F" w:rsidR="000C0302" w:rsidRDefault="000C0302">
      <w:pPr>
        <w:rPr>
          <w:sz w:val="18"/>
          <w:szCs w:val="18"/>
          <w:lang w:val="en-GB"/>
        </w:rPr>
      </w:pPr>
    </w:p>
    <w:p w14:paraId="6DF90956" w14:textId="77777777" w:rsidR="000C0302" w:rsidRDefault="000C0302">
      <w:pPr>
        <w:rPr>
          <w:lang w:val="en-GB"/>
        </w:rPr>
      </w:pPr>
      <w:r w:rsidRPr="000C0302">
        <w:rPr>
          <w:lang w:val="en-GB"/>
        </w:rPr>
        <w:t xml:space="preserve">AWS DMS provides full support for using large object data types (BLOBs, CLOBs, and NCLOBs). </w:t>
      </w:r>
    </w:p>
    <w:p w14:paraId="77E9C694" w14:textId="32C63567" w:rsidR="000C0302" w:rsidRDefault="000C0302">
      <w:pPr>
        <w:rPr>
          <w:lang w:val="en-GB"/>
        </w:rPr>
      </w:pPr>
      <w:r w:rsidRPr="000C0302">
        <w:rPr>
          <w:lang w:val="en-GB"/>
        </w:rPr>
        <w:t xml:space="preserve">The following </w:t>
      </w:r>
      <w:r w:rsidRPr="000C0302">
        <w:rPr>
          <w:b/>
          <w:bCs/>
          <w:color w:val="FF0000"/>
          <w:lang w:val="en-GB"/>
        </w:rPr>
        <w:t>source</w:t>
      </w:r>
      <w:r w:rsidRPr="000C0302">
        <w:rPr>
          <w:color w:val="FF0000"/>
          <w:lang w:val="en-GB"/>
        </w:rPr>
        <w:t xml:space="preserve"> </w:t>
      </w:r>
      <w:r w:rsidRPr="000C0302">
        <w:rPr>
          <w:lang w:val="en-GB"/>
        </w:rPr>
        <w:t xml:space="preserve">endpoints have full LOB support: 42 AWS Database Migration Service User Guide Improved LOB performance </w:t>
      </w:r>
      <w:r>
        <w:rPr>
          <w:lang w:val="en-GB"/>
        </w:rPr>
        <w:br/>
      </w:r>
      <w:r w:rsidRPr="000C0302">
        <w:rPr>
          <w:lang w:val="en-GB"/>
        </w:rPr>
        <w:t xml:space="preserve">• Oracle </w:t>
      </w:r>
      <w:r>
        <w:rPr>
          <w:lang w:val="en-GB"/>
        </w:rPr>
        <w:br/>
      </w:r>
      <w:r w:rsidRPr="000C0302">
        <w:rPr>
          <w:lang w:val="en-GB"/>
        </w:rPr>
        <w:t xml:space="preserve">• Microsoft SQL Server </w:t>
      </w:r>
      <w:r>
        <w:rPr>
          <w:lang w:val="en-GB"/>
        </w:rPr>
        <w:br/>
      </w:r>
      <w:r w:rsidRPr="000C0302">
        <w:rPr>
          <w:lang w:val="en-GB"/>
        </w:rPr>
        <w:t>• ODBC</w:t>
      </w:r>
    </w:p>
    <w:p w14:paraId="51FE72F8" w14:textId="77777777" w:rsidR="000C0302" w:rsidRDefault="000C0302">
      <w:pPr>
        <w:rPr>
          <w:lang w:val="en-GB"/>
        </w:rPr>
      </w:pPr>
      <w:r w:rsidRPr="000C0302">
        <w:rPr>
          <w:lang w:val="en-GB"/>
        </w:rPr>
        <w:t xml:space="preserve">The following target endpoints have full LOB support: </w:t>
      </w:r>
      <w:r>
        <w:rPr>
          <w:lang w:val="en-GB"/>
        </w:rPr>
        <w:br/>
      </w:r>
      <w:r w:rsidRPr="000C0302">
        <w:rPr>
          <w:lang w:val="en-GB"/>
        </w:rPr>
        <w:t xml:space="preserve">• Oracle </w:t>
      </w:r>
      <w:r>
        <w:rPr>
          <w:lang w:val="en-GB"/>
        </w:rPr>
        <w:br/>
      </w:r>
      <w:r w:rsidRPr="000C0302">
        <w:rPr>
          <w:lang w:val="en-GB"/>
        </w:rPr>
        <w:t xml:space="preserve">• Microsoft SQL Server </w:t>
      </w:r>
    </w:p>
    <w:p w14:paraId="0BE8169C" w14:textId="3573D0D2" w:rsidR="000C0302" w:rsidRDefault="000C0302">
      <w:pPr>
        <w:rPr>
          <w:sz w:val="18"/>
          <w:szCs w:val="18"/>
          <w:lang w:val="en-GB"/>
        </w:rPr>
      </w:pPr>
      <w:r w:rsidRPr="000C0302">
        <w:rPr>
          <w:lang w:val="en-GB"/>
        </w:rPr>
        <w:t xml:space="preserve">The following target endpoint has limited LOB support. You can't use an unlimited LOB size for this target endpoint. </w:t>
      </w:r>
      <w:r>
        <w:rPr>
          <w:lang w:val="en-GB"/>
        </w:rPr>
        <w:br/>
      </w:r>
      <w:r>
        <w:t xml:space="preserve">• Amazon Redshift </w:t>
      </w:r>
      <w:r>
        <w:br/>
      </w:r>
      <w:r>
        <w:t>• Amazon S3</w:t>
      </w:r>
    </w:p>
    <w:p w14:paraId="612E031A" w14:textId="0F056EF5" w:rsidR="000C0302" w:rsidRDefault="000C0302">
      <w:pPr>
        <w:rPr>
          <w:sz w:val="18"/>
          <w:szCs w:val="18"/>
          <w:lang w:val="en-GB"/>
        </w:rPr>
      </w:pPr>
    </w:p>
    <w:p w14:paraId="0D1B55AD" w14:textId="77777777" w:rsidR="00E541F4" w:rsidRPr="00E541F4" w:rsidRDefault="00E541F4" w:rsidP="00E541F4">
      <w:pPr>
        <w:shd w:val="clear" w:color="auto" w:fill="FFFFFF"/>
        <w:spacing w:before="300" w:after="180" w:line="294" w:lineRule="atLeast"/>
        <w:outlineLvl w:val="2"/>
        <w:rPr>
          <w:rFonts w:ascii="Roboto" w:eastAsia="Times New Roman" w:hAnsi="Roboto" w:cs="Times New Roman"/>
          <w:b/>
          <w:bCs/>
          <w:color w:val="16191F"/>
          <w:sz w:val="18"/>
          <w:szCs w:val="18"/>
          <w:lang w:val="en-GB" w:eastAsia="nl-NL"/>
        </w:rPr>
      </w:pPr>
      <w:r w:rsidRPr="00E541F4">
        <w:rPr>
          <w:rFonts w:ascii="Roboto" w:eastAsia="Times New Roman" w:hAnsi="Roboto" w:cs="Times New Roman"/>
          <w:b/>
          <w:bCs/>
          <w:color w:val="16191F"/>
          <w:sz w:val="18"/>
          <w:szCs w:val="18"/>
          <w:lang w:val="en-GB" w:eastAsia="nl-NL"/>
        </w:rPr>
        <w:t>Configuring a CDC task to use Binary Reader with an RDS for Oracle source for AWS DMS</w:t>
      </w:r>
    </w:p>
    <w:p w14:paraId="6CB2879D" w14:textId="77777777" w:rsidR="00E541F4" w:rsidRPr="00E541F4" w:rsidRDefault="00E541F4" w:rsidP="00E541F4">
      <w:pPr>
        <w:shd w:val="clear" w:color="auto" w:fill="FFFFFF"/>
        <w:spacing w:before="240" w:after="240" w:line="360" w:lineRule="atLeast"/>
        <w:rPr>
          <w:rFonts w:ascii="Roboto" w:eastAsia="Times New Roman" w:hAnsi="Roboto" w:cs="Times New Roman"/>
          <w:color w:val="16191F"/>
          <w:sz w:val="18"/>
          <w:szCs w:val="18"/>
          <w:lang w:val="en-GB" w:eastAsia="nl-NL"/>
        </w:rPr>
      </w:pPr>
      <w:r w:rsidRPr="00E541F4">
        <w:rPr>
          <w:rFonts w:ascii="Roboto" w:eastAsia="Times New Roman" w:hAnsi="Roboto" w:cs="Times New Roman"/>
          <w:color w:val="16191F"/>
          <w:sz w:val="18"/>
          <w:szCs w:val="18"/>
          <w:lang w:val="en-GB" w:eastAsia="nl-NL"/>
        </w:rPr>
        <w:t>You can configure AWS DMS to access the source Amazon RDS for Oracle instance redo logs using Binary Reader for CDC.</w:t>
      </w:r>
    </w:p>
    <w:p w14:paraId="180993F7" w14:textId="77777777" w:rsidR="00E541F4" w:rsidRPr="00E541F4" w:rsidRDefault="00E541F4" w:rsidP="00E541F4">
      <w:pPr>
        <w:spacing w:after="0" w:line="240" w:lineRule="auto"/>
        <w:rPr>
          <w:rFonts w:ascii="Roboto" w:eastAsia="Times New Roman" w:hAnsi="Roboto" w:cs="Times New Roman"/>
          <w:color w:val="16191F"/>
          <w:sz w:val="18"/>
          <w:szCs w:val="18"/>
          <w:lang w:val="en-GB" w:eastAsia="nl-NL"/>
        </w:rPr>
      </w:pPr>
      <w:r w:rsidRPr="00E541F4">
        <w:rPr>
          <w:rFonts w:ascii="Roboto" w:eastAsia="Times New Roman" w:hAnsi="Roboto" w:cs="Times New Roman"/>
          <w:b/>
          <w:bCs/>
          <w:color w:val="16191F"/>
          <w:sz w:val="18"/>
          <w:szCs w:val="18"/>
          <w:lang w:val="en-GB" w:eastAsia="nl-NL"/>
        </w:rPr>
        <w:t>Note</w:t>
      </w:r>
    </w:p>
    <w:p w14:paraId="427E1D02" w14:textId="77777777" w:rsidR="00E541F4" w:rsidRPr="00E541F4" w:rsidRDefault="00E541F4" w:rsidP="00E541F4">
      <w:pPr>
        <w:spacing w:before="100" w:beforeAutospacing="1" w:after="100" w:afterAutospacing="1"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To use Oracle LogMiner, the minimum required user account privileges are sufficient. For more information, see </w:t>
      </w:r>
      <w:hyperlink r:id="rId9" w:anchor="CHAP_Source.Oracle.Amazon-Managed.Privileges" w:history="1">
        <w:r w:rsidRPr="00E541F4">
          <w:rPr>
            <w:rFonts w:ascii="inherit" w:eastAsia="Times New Roman" w:hAnsi="inherit" w:cs="Times New Roman"/>
            <w:color w:val="0000FF"/>
            <w:sz w:val="18"/>
            <w:szCs w:val="18"/>
            <w:u w:val="single"/>
            <w:lang w:val="en-GB" w:eastAsia="nl-NL"/>
          </w:rPr>
          <w:t>User account privileges required on an AWS-managed Oracle source for AWS DMS</w:t>
        </w:r>
      </w:hyperlink>
      <w:r w:rsidRPr="00E541F4">
        <w:rPr>
          <w:rFonts w:ascii="inherit" w:eastAsia="Times New Roman" w:hAnsi="inherit" w:cs="Times New Roman"/>
          <w:color w:val="16191F"/>
          <w:sz w:val="18"/>
          <w:szCs w:val="18"/>
          <w:lang w:val="en-GB" w:eastAsia="nl-NL"/>
        </w:rPr>
        <w:t>.</w:t>
      </w:r>
    </w:p>
    <w:p w14:paraId="7B2BAAFE" w14:textId="77777777" w:rsidR="00E541F4" w:rsidRPr="00E541F4" w:rsidRDefault="00E541F4" w:rsidP="00E541F4">
      <w:pPr>
        <w:shd w:val="clear" w:color="auto" w:fill="FFFFFF"/>
        <w:spacing w:before="240" w:after="240" w:line="360" w:lineRule="atLeast"/>
        <w:rPr>
          <w:rFonts w:ascii="Roboto" w:eastAsia="Times New Roman" w:hAnsi="Roboto" w:cs="Times New Roman"/>
          <w:color w:val="16191F"/>
          <w:sz w:val="18"/>
          <w:szCs w:val="18"/>
          <w:lang w:val="en-GB" w:eastAsia="nl-NL"/>
        </w:rPr>
      </w:pPr>
      <w:r w:rsidRPr="00E541F4">
        <w:rPr>
          <w:rFonts w:ascii="Roboto" w:eastAsia="Times New Roman" w:hAnsi="Roboto" w:cs="Times New Roman"/>
          <w:color w:val="16191F"/>
          <w:sz w:val="18"/>
          <w:szCs w:val="18"/>
          <w:lang w:val="en-GB" w:eastAsia="nl-NL"/>
        </w:rPr>
        <w:t>To use AWS DMS Binary Reader, specify additional settings and extra connection attributes for the Oracle source endpoint, depending on your AWS DMS version.</w:t>
      </w:r>
    </w:p>
    <w:p w14:paraId="554BC73C" w14:textId="77777777" w:rsidR="00E541F4" w:rsidRPr="00E541F4" w:rsidRDefault="00E541F4" w:rsidP="00E541F4">
      <w:pPr>
        <w:shd w:val="clear" w:color="auto" w:fill="FFFFFF"/>
        <w:spacing w:before="240" w:after="240" w:line="360" w:lineRule="atLeast"/>
        <w:rPr>
          <w:rFonts w:ascii="Roboto" w:eastAsia="Times New Roman" w:hAnsi="Roboto" w:cs="Times New Roman"/>
          <w:color w:val="16191F"/>
          <w:sz w:val="18"/>
          <w:szCs w:val="18"/>
          <w:lang w:val="en-GB" w:eastAsia="nl-NL"/>
        </w:rPr>
      </w:pPr>
      <w:r w:rsidRPr="00E541F4">
        <w:rPr>
          <w:rFonts w:ascii="Roboto" w:eastAsia="Times New Roman" w:hAnsi="Roboto" w:cs="Times New Roman"/>
          <w:color w:val="16191F"/>
          <w:sz w:val="18"/>
          <w:szCs w:val="18"/>
          <w:lang w:val="en-GB" w:eastAsia="nl-NL"/>
        </w:rPr>
        <w:t>Binary Reader support is available in the following versions of Amazon RDS for Oracle:</w:t>
      </w:r>
    </w:p>
    <w:p w14:paraId="57273777" w14:textId="77777777" w:rsidR="00E541F4" w:rsidRPr="00E541F4" w:rsidRDefault="00E541F4" w:rsidP="00E541F4">
      <w:pPr>
        <w:numPr>
          <w:ilvl w:val="0"/>
          <w:numId w:val="2"/>
        </w:numPr>
        <w:shd w:val="clear" w:color="auto" w:fill="FFFFFF"/>
        <w:spacing w:after="0" w:line="360" w:lineRule="atLeast"/>
        <w:rPr>
          <w:rFonts w:ascii="inherit" w:eastAsia="Times New Roman" w:hAnsi="inherit" w:cs="Times New Roman"/>
          <w:color w:val="FF0000"/>
          <w:sz w:val="18"/>
          <w:szCs w:val="18"/>
          <w:lang w:val="en-GB" w:eastAsia="nl-NL"/>
        </w:rPr>
      </w:pPr>
      <w:r w:rsidRPr="00E541F4">
        <w:rPr>
          <w:rFonts w:ascii="inherit" w:eastAsia="Times New Roman" w:hAnsi="inherit" w:cs="Times New Roman"/>
          <w:color w:val="FF0000"/>
          <w:sz w:val="18"/>
          <w:szCs w:val="18"/>
          <w:lang w:val="en-GB" w:eastAsia="nl-NL"/>
        </w:rPr>
        <w:t>Oracle 11.2 – Versions 11.2.0.4V11 and later.</w:t>
      </w:r>
    </w:p>
    <w:p w14:paraId="1687B4F0" w14:textId="77777777" w:rsidR="00E541F4" w:rsidRPr="00E541F4" w:rsidRDefault="00E541F4" w:rsidP="00E541F4">
      <w:pPr>
        <w:numPr>
          <w:ilvl w:val="0"/>
          <w:numId w:val="2"/>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Oracle 12.1 – Versions 12.1.0.2.V7 and later.</w:t>
      </w:r>
    </w:p>
    <w:p w14:paraId="6F351375" w14:textId="77777777" w:rsidR="00E541F4" w:rsidRPr="00E541F4" w:rsidRDefault="00E541F4" w:rsidP="00E541F4">
      <w:pPr>
        <w:numPr>
          <w:ilvl w:val="0"/>
          <w:numId w:val="2"/>
        </w:numPr>
        <w:shd w:val="clear" w:color="auto" w:fill="FFFFFF"/>
        <w:spacing w:after="0" w:line="360" w:lineRule="atLeast"/>
        <w:rPr>
          <w:rFonts w:ascii="inherit" w:eastAsia="Times New Roman" w:hAnsi="inherit" w:cs="Times New Roman"/>
          <w:color w:val="16191F"/>
          <w:sz w:val="18"/>
          <w:szCs w:val="18"/>
          <w:lang w:eastAsia="nl-NL"/>
        </w:rPr>
      </w:pPr>
      <w:r w:rsidRPr="00E541F4">
        <w:rPr>
          <w:rFonts w:ascii="inherit" w:eastAsia="Times New Roman" w:hAnsi="inherit" w:cs="Times New Roman"/>
          <w:color w:val="16191F"/>
          <w:sz w:val="18"/>
          <w:szCs w:val="18"/>
          <w:lang w:eastAsia="nl-NL"/>
        </w:rPr>
        <w:t>Oracle 12.2 – All versions.</w:t>
      </w:r>
    </w:p>
    <w:p w14:paraId="62385927" w14:textId="77777777" w:rsidR="00E541F4" w:rsidRPr="00E541F4" w:rsidRDefault="00E541F4" w:rsidP="00E541F4">
      <w:pPr>
        <w:numPr>
          <w:ilvl w:val="0"/>
          <w:numId w:val="2"/>
        </w:numPr>
        <w:shd w:val="clear" w:color="auto" w:fill="FFFFFF"/>
        <w:spacing w:after="0" w:line="360" w:lineRule="atLeast"/>
        <w:rPr>
          <w:rFonts w:ascii="inherit" w:eastAsia="Times New Roman" w:hAnsi="inherit" w:cs="Times New Roman"/>
          <w:color w:val="16191F"/>
          <w:sz w:val="18"/>
          <w:szCs w:val="18"/>
          <w:lang w:eastAsia="nl-NL"/>
        </w:rPr>
      </w:pPr>
      <w:r w:rsidRPr="00E541F4">
        <w:rPr>
          <w:rFonts w:ascii="inherit" w:eastAsia="Times New Roman" w:hAnsi="inherit" w:cs="Times New Roman"/>
          <w:color w:val="16191F"/>
          <w:sz w:val="18"/>
          <w:szCs w:val="18"/>
          <w:lang w:eastAsia="nl-NL"/>
        </w:rPr>
        <w:t>Oracle 18.0 – All versions.</w:t>
      </w:r>
    </w:p>
    <w:p w14:paraId="26C10B81" w14:textId="77777777" w:rsidR="00E541F4" w:rsidRPr="00E541F4" w:rsidRDefault="00E541F4" w:rsidP="00E541F4">
      <w:pPr>
        <w:numPr>
          <w:ilvl w:val="0"/>
          <w:numId w:val="2"/>
        </w:numPr>
        <w:shd w:val="clear" w:color="auto" w:fill="FFFFFF"/>
        <w:spacing w:line="360" w:lineRule="atLeast"/>
        <w:rPr>
          <w:rFonts w:ascii="inherit" w:eastAsia="Times New Roman" w:hAnsi="inherit" w:cs="Times New Roman"/>
          <w:color w:val="16191F"/>
          <w:sz w:val="18"/>
          <w:szCs w:val="18"/>
          <w:lang w:eastAsia="nl-NL"/>
        </w:rPr>
      </w:pPr>
      <w:r w:rsidRPr="00E541F4">
        <w:rPr>
          <w:rFonts w:ascii="inherit" w:eastAsia="Times New Roman" w:hAnsi="inherit" w:cs="Times New Roman"/>
          <w:color w:val="16191F"/>
          <w:sz w:val="18"/>
          <w:szCs w:val="18"/>
          <w:lang w:eastAsia="nl-NL"/>
        </w:rPr>
        <w:t>Oracle 19.0 – All versions.</w:t>
      </w:r>
    </w:p>
    <w:p w14:paraId="56E321A3" w14:textId="77777777" w:rsidR="00E541F4" w:rsidRPr="00E541F4" w:rsidRDefault="00E541F4" w:rsidP="00E541F4">
      <w:pPr>
        <w:shd w:val="clear" w:color="auto" w:fill="FFFFFF"/>
        <w:spacing w:after="24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b/>
          <w:bCs/>
          <w:color w:val="16191F"/>
          <w:sz w:val="18"/>
          <w:szCs w:val="18"/>
          <w:lang w:val="en-GB" w:eastAsia="nl-NL"/>
        </w:rPr>
        <w:t>To configure CDC using Binary Reader</w:t>
      </w:r>
    </w:p>
    <w:p w14:paraId="628E58E2" w14:textId="77777777" w:rsidR="00E541F4" w:rsidRPr="00E541F4" w:rsidRDefault="00E541F4" w:rsidP="00E541F4">
      <w:pPr>
        <w:numPr>
          <w:ilvl w:val="0"/>
          <w:numId w:val="3"/>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Log in to your Amazon RDS for Oracle source database as the master user and run the following stored procedures to create the server-level directories.</w:t>
      </w:r>
    </w:p>
    <w:p w14:paraId="09F4BACF" w14:textId="77777777" w:rsidR="00E541F4" w:rsidRPr="00E541F4" w:rsidRDefault="00E541F4" w:rsidP="00E541F4">
      <w:pPr>
        <w:numPr>
          <w:ilvl w:val="0"/>
          <w:numId w:val="3"/>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18"/>
          <w:szCs w:val="18"/>
          <w:shd w:val="clear" w:color="auto" w:fill="F9F9F9"/>
          <w:lang w:val="en-GB" w:eastAsia="nl-NL"/>
        </w:rPr>
      </w:pPr>
      <w:r w:rsidRPr="00E541F4">
        <w:rPr>
          <w:rFonts w:ascii="Consolas" w:eastAsia="Times New Roman" w:hAnsi="Consolas" w:cs="Courier New"/>
          <w:color w:val="794938"/>
          <w:sz w:val="18"/>
          <w:szCs w:val="18"/>
          <w:shd w:val="clear" w:color="auto" w:fill="F9F9F9"/>
          <w:lang w:val="en-GB" w:eastAsia="nl-NL"/>
        </w:rPr>
        <w:lastRenderedPageBreak/>
        <w:t>exec</w:t>
      </w:r>
      <w:r w:rsidRPr="00E541F4">
        <w:rPr>
          <w:rFonts w:ascii="Consolas" w:eastAsia="Times New Roman" w:hAnsi="Consolas" w:cs="Courier New"/>
          <w:color w:val="16191F"/>
          <w:sz w:val="18"/>
          <w:szCs w:val="18"/>
          <w:shd w:val="clear" w:color="auto" w:fill="F9F9F9"/>
          <w:lang w:val="en-GB" w:eastAsia="nl-NL"/>
        </w:rPr>
        <w:t xml:space="preserve"> </w:t>
      </w:r>
      <w:r w:rsidRPr="00E541F4">
        <w:rPr>
          <w:rFonts w:ascii="Consolas" w:eastAsia="Times New Roman" w:hAnsi="Consolas" w:cs="Courier New"/>
          <w:color w:val="794938"/>
          <w:sz w:val="18"/>
          <w:szCs w:val="18"/>
          <w:shd w:val="clear" w:color="auto" w:fill="F9F9F9"/>
          <w:lang w:val="en-GB" w:eastAsia="nl-NL"/>
        </w:rPr>
        <w:t>rdsadmin</w:t>
      </w:r>
      <w:r w:rsidRPr="00E541F4">
        <w:rPr>
          <w:rFonts w:ascii="Consolas" w:eastAsia="Times New Roman" w:hAnsi="Consolas" w:cs="Courier New"/>
          <w:color w:val="986801"/>
          <w:sz w:val="18"/>
          <w:szCs w:val="18"/>
          <w:shd w:val="clear" w:color="auto" w:fill="F9F9F9"/>
          <w:lang w:val="en-GB" w:eastAsia="nl-NL"/>
        </w:rPr>
        <w:t>.rdsadmin_master_util.create_archivelog_dir</w:t>
      </w:r>
      <w:r w:rsidRPr="00E541F4">
        <w:rPr>
          <w:rFonts w:ascii="Consolas" w:eastAsia="Times New Roman" w:hAnsi="Consolas" w:cs="Courier New"/>
          <w:color w:val="16191F"/>
          <w:sz w:val="18"/>
          <w:szCs w:val="18"/>
          <w:shd w:val="clear" w:color="auto" w:fill="F9F9F9"/>
          <w:lang w:val="en-GB" w:eastAsia="nl-NL"/>
        </w:rPr>
        <w:t>;</w:t>
      </w:r>
    </w:p>
    <w:p w14:paraId="0CAF4F79" w14:textId="77777777" w:rsidR="00E541F4" w:rsidRPr="00E541F4" w:rsidRDefault="00E541F4" w:rsidP="00E541F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16191F"/>
          <w:sz w:val="18"/>
          <w:szCs w:val="18"/>
          <w:lang w:val="en-GB" w:eastAsia="nl-NL"/>
        </w:rPr>
      </w:pPr>
      <w:r w:rsidRPr="00E541F4">
        <w:rPr>
          <w:rFonts w:ascii="Consolas" w:eastAsia="Times New Roman" w:hAnsi="Consolas" w:cs="Courier New"/>
          <w:color w:val="794938"/>
          <w:sz w:val="18"/>
          <w:szCs w:val="18"/>
          <w:shd w:val="clear" w:color="auto" w:fill="F9F9F9"/>
          <w:lang w:val="en-GB" w:eastAsia="nl-NL"/>
        </w:rPr>
        <w:t>exec</w:t>
      </w:r>
      <w:r w:rsidRPr="00E541F4">
        <w:rPr>
          <w:rFonts w:ascii="Consolas" w:eastAsia="Times New Roman" w:hAnsi="Consolas" w:cs="Courier New"/>
          <w:color w:val="16191F"/>
          <w:sz w:val="18"/>
          <w:szCs w:val="18"/>
          <w:shd w:val="clear" w:color="auto" w:fill="F9F9F9"/>
          <w:lang w:val="en-GB" w:eastAsia="nl-NL"/>
        </w:rPr>
        <w:t xml:space="preserve"> </w:t>
      </w:r>
      <w:r w:rsidRPr="00E541F4">
        <w:rPr>
          <w:rFonts w:ascii="Consolas" w:eastAsia="Times New Roman" w:hAnsi="Consolas" w:cs="Courier New"/>
          <w:color w:val="794938"/>
          <w:sz w:val="18"/>
          <w:szCs w:val="18"/>
          <w:shd w:val="clear" w:color="auto" w:fill="F9F9F9"/>
          <w:lang w:val="en-GB" w:eastAsia="nl-NL"/>
        </w:rPr>
        <w:t>rdsadmin</w:t>
      </w:r>
      <w:r w:rsidRPr="00E541F4">
        <w:rPr>
          <w:rFonts w:ascii="Consolas" w:eastAsia="Times New Roman" w:hAnsi="Consolas" w:cs="Courier New"/>
          <w:color w:val="986801"/>
          <w:sz w:val="18"/>
          <w:szCs w:val="18"/>
          <w:shd w:val="clear" w:color="auto" w:fill="F9F9F9"/>
          <w:lang w:val="en-GB" w:eastAsia="nl-NL"/>
        </w:rPr>
        <w:t>.rdsadmin_master_util.create_onlinelog_dir</w:t>
      </w:r>
      <w:r w:rsidRPr="00E541F4">
        <w:rPr>
          <w:rFonts w:ascii="Consolas" w:eastAsia="Times New Roman" w:hAnsi="Consolas" w:cs="Courier New"/>
          <w:color w:val="16191F"/>
          <w:sz w:val="18"/>
          <w:szCs w:val="18"/>
          <w:shd w:val="clear" w:color="auto" w:fill="F9F9F9"/>
          <w:lang w:val="en-GB" w:eastAsia="nl-NL"/>
        </w:rPr>
        <w:t>;</w:t>
      </w:r>
    </w:p>
    <w:p w14:paraId="3C88983E" w14:textId="77777777" w:rsidR="00E541F4" w:rsidRPr="00E541F4" w:rsidRDefault="00E541F4" w:rsidP="00E541F4">
      <w:pPr>
        <w:numPr>
          <w:ilvl w:val="0"/>
          <w:numId w:val="3"/>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Grant the following privileges to the Oracle user account that is used to access the Oracle source endpoint.</w:t>
      </w:r>
    </w:p>
    <w:p w14:paraId="5F4560B5" w14:textId="77777777" w:rsidR="00E541F4" w:rsidRPr="00E541F4" w:rsidRDefault="00E541F4" w:rsidP="00E541F4">
      <w:pPr>
        <w:numPr>
          <w:ilvl w:val="0"/>
          <w:numId w:val="3"/>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18"/>
          <w:szCs w:val="18"/>
          <w:shd w:val="clear" w:color="auto" w:fill="F9F9F9"/>
          <w:lang w:val="en-GB" w:eastAsia="nl-NL"/>
        </w:rPr>
      </w:pPr>
      <w:r w:rsidRPr="00E541F4">
        <w:rPr>
          <w:rFonts w:ascii="Consolas" w:eastAsia="Times New Roman" w:hAnsi="Consolas" w:cs="Courier New"/>
          <w:color w:val="16191F"/>
          <w:sz w:val="18"/>
          <w:szCs w:val="18"/>
          <w:shd w:val="clear" w:color="auto" w:fill="F9F9F9"/>
          <w:lang w:val="en-GB" w:eastAsia="nl-NL"/>
        </w:rPr>
        <w:t xml:space="preserve">GRANT READ ON DIRECTORY ONLINELOG_DIR TO </w:t>
      </w:r>
      <w:r w:rsidRPr="00E541F4">
        <w:rPr>
          <w:rFonts w:ascii="Consolas" w:eastAsia="Times New Roman" w:hAnsi="Consolas" w:cs="Courier New"/>
          <w:i/>
          <w:iCs/>
          <w:color w:val="F5001D"/>
          <w:sz w:val="18"/>
          <w:szCs w:val="18"/>
          <w:shd w:val="clear" w:color="auto" w:fill="F9F9F9"/>
          <w:lang w:val="en-GB" w:eastAsia="nl-NL"/>
        </w:rPr>
        <w:t>db_user</w:t>
      </w:r>
      <w:r w:rsidRPr="00E541F4">
        <w:rPr>
          <w:rFonts w:ascii="Consolas" w:eastAsia="Times New Roman" w:hAnsi="Consolas" w:cs="Courier New"/>
          <w:color w:val="16191F"/>
          <w:sz w:val="18"/>
          <w:szCs w:val="18"/>
          <w:shd w:val="clear" w:color="auto" w:fill="F9F9F9"/>
          <w:lang w:val="en-GB" w:eastAsia="nl-NL"/>
        </w:rPr>
        <w:t>;</w:t>
      </w:r>
    </w:p>
    <w:p w14:paraId="039BE5F6" w14:textId="77777777" w:rsidR="00E541F4" w:rsidRPr="00E541F4" w:rsidRDefault="00E541F4" w:rsidP="00E541F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16191F"/>
          <w:sz w:val="18"/>
          <w:szCs w:val="18"/>
          <w:lang w:val="en-GB" w:eastAsia="nl-NL"/>
        </w:rPr>
      </w:pPr>
      <w:r w:rsidRPr="00E541F4">
        <w:rPr>
          <w:rFonts w:ascii="Consolas" w:eastAsia="Times New Roman" w:hAnsi="Consolas" w:cs="Courier New"/>
          <w:color w:val="16191F"/>
          <w:sz w:val="18"/>
          <w:szCs w:val="18"/>
          <w:shd w:val="clear" w:color="auto" w:fill="F9F9F9"/>
          <w:lang w:val="en-GB" w:eastAsia="nl-NL"/>
        </w:rPr>
        <w:t xml:space="preserve">GRANT READ ON DIRECTORY ARCHIVELOG_DIR TO </w:t>
      </w:r>
      <w:r w:rsidRPr="00E541F4">
        <w:rPr>
          <w:rFonts w:ascii="Consolas" w:eastAsia="Times New Roman" w:hAnsi="Consolas" w:cs="Courier New"/>
          <w:i/>
          <w:iCs/>
          <w:color w:val="F5001D"/>
          <w:sz w:val="18"/>
          <w:szCs w:val="18"/>
          <w:shd w:val="clear" w:color="auto" w:fill="F9F9F9"/>
          <w:lang w:val="en-GB" w:eastAsia="nl-NL"/>
        </w:rPr>
        <w:t>db_user</w:t>
      </w:r>
      <w:r w:rsidRPr="00E541F4">
        <w:rPr>
          <w:rFonts w:ascii="Consolas" w:eastAsia="Times New Roman" w:hAnsi="Consolas" w:cs="Courier New"/>
          <w:color w:val="16191F"/>
          <w:sz w:val="18"/>
          <w:szCs w:val="18"/>
          <w:shd w:val="clear" w:color="auto" w:fill="F9F9F9"/>
          <w:lang w:val="en-GB" w:eastAsia="nl-NL"/>
        </w:rPr>
        <w:t>;</w:t>
      </w:r>
    </w:p>
    <w:p w14:paraId="0ED1B88E" w14:textId="77777777" w:rsidR="00E541F4" w:rsidRPr="00E541F4" w:rsidRDefault="00E541F4" w:rsidP="00E541F4">
      <w:pPr>
        <w:numPr>
          <w:ilvl w:val="0"/>
          <w:numId w:val="3"/>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Set the following extra connection attributes on the Amazon RDS Oracle source endpoint:</w:t>
      </w:r>
    </w:p>
    <w:p w14:paraId="1EA1DD2E" w14:textId="2FE28F46" w:rsidR="00E541F4" w:rsidRPr="00E541F4" w:rsidRDefault="00E541F4" w:rsidP="00E541F4">
      <w:pPr>
        <w:numPr>
          <w:ilvl w:val="1"/>
          <w:numId w:val="3"/>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b/>
          <w:bCs/>
          <w:color w:val="FF0000"/>
          <w:sz w:val="18"/>
          <w:szCs w:val="18"/>
          <w:lang w:val="en-GB" w:eastAsia="nl-NL"/>
        </w:rPr>
        <w:t>For RDS Oracle versions 11.2 and 12.1, set the following</w:t>
      </w:r>
      <w:r>
        <w:rPr>
          <w:rFonts w:ascii="inherit" w:eastAsia="Times New Roman" w:hAnsi="inherit" w:cs="Times New Roman"/>
          <w:b/>
          <w:bCs/>
          <w:color w:val="FF0000"/>
          <w:sz w:val="18"/>
          <w:szCs w:val="18"/>
          <w:lang w:val="en-GB" w:eastAsia="nl-NL"/>
        </w:rPr>
        <w:t xml:space="preserve">  </w:t>
      </w:r>
      <w:r w:rsidRPr="00E541F4">
        <w:rPr>
          <w:rFonts w:ascii="inherit" w:eastAsia="Times New Roman" w:hAnsi="inherit" w:cs="Times New Roman"/>
          <w:b/>
          <w:bCs/>
          <w:color w:val="E36C0A" w:themeColor="accent6" w:themeShade="BF"/>
          <w:sz w:val="18"/>
          <w:szCs w:val="18"/>
          <w:lang w:val="en-GB" w:eastAsia="nl-NL"/>
        </w:rPr>
        <w:t>(RDS 11.2 ??? Kan dat dan toch ???)</w:t>
      </w:r>
      <w:r w:rsidRPr="00E541F4">
        <w:rPr>
          <w:rFonts w:ascii="inherit" w:eastAsia="Times New Roman" w:hAnsi="inherit" w:cs="Times New Roman"/>
          <w:color w:val="E36C0A" w:themeColor="accent6" w:themeShade="BF"/>
          <w:sz w:val="18"/>
          <w:szCs w:val="18"/>
          <w:lang w:val="en-GB" w:eastAsia="nl-NL"/>
        </w:rPr>
        <w:t>.</w:t>
      </w:r>
    </w:p>
    <w:p w14:paraId="42AEED07" w14:textId="77777777" w:rsidR="00E541F4" w:rsidRPr="00E541F4" w:rsidRDefault="00E541F4" w:rsidP="00E541F4">
      <w:pPr>
        <w:numPr>
          <w:ilvl w:val="1"/>
          <w:numId w:val="3"/>
        </w:numPr>
        <w:pBdr>
          <w:top w:val="single" w:sz="6" w:space="0" w:color="AAB7B8"/>
          <w:left w:val="single" w:sz="6" w:space="0" w:color="AAB7B8"/>
          <w:bottom w:val="single" w:sz="6" w:space="0" w:color="AAB7B8"/>
          <w:right w:val="single" w:sz="6" w:space="0" w:color="AAB7B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14"/>
          <w:szCs w:val="14"/>
          <w:shd w:val="clear" w:color="auto" w:fill="F9F9F9"/>
          <w:lang w:val="en-GB" w:eastAsia="nl-NL"/>
        </w:rPr>
      </w:pPr>
      <w:r w:rsidRPr="00E541F4">
        <w:rPr>
          <w:rFonts w:ascii="Consolas" w:eastAsia="Times New Roman" w:hAnsi="Consolas" w:cs="Courier New"/>
          <w:color w:val="986801"/>
          <w:sz w:val="14"/>
          <w:szCs w:val="14"/>
          <w:shd w:val="clear" w:color="auto" w:fill="F9F9F9"/>
          <w:lang w:val="en-GB" w:eastAsia="nl-NL"/>
        </w:rPr>
        <w:t>useLogminerReader</w:t>
      </w:r>
      <w:r w:rsidRPr="00E541F4">
        <w:rPr>
          <w:rFonts w:ascii="Consolas" w:eastAsia="Times New Roman" w:hAnsi="Consolas" w:cs="Courier New"/>
          <w:color w:val="16191F"/>
          <w:sz w:val="14"/>
          <w:szCs w:val="14"/>
          <w:shd w:val="clear" w:color="auto" w:fill="F9F9F9"/>
          <w:lang w:val="en-GB" w:eastAsia="nl-NL"/>
        </w:rPr>
        <w:t>=N</w:t>
      </w:r>
      <w:r w:rsidRPr="00E541F4">
        <w:rPr>
          <w:rFonts w:ascii="Consolas" w:eastAsia="Times New Roman" w:hAnsi="Consolas" w:cs="Courier New"/>
          <w:i/>
          <w:iCs/>
          <w:color w:val="687078"/>
          <w:sz w:val="14"/>
          <w:szCs w:val="14"/>
          <w:shd w:val="clear" w:color="auto" w:fill="F9F9F9"/>
          <w:lang w:val="en-GB" w:eastAsia="nl-NL"/>
        </w:rPr>
        <w:t>;useBfile=Y;accessAlternateDirectly=false;useAlternateFolderForOnline=true;</w:t>
      </w:r>
    </w:p>
    <w:p w14:paraId="4BC7EBAD" w14:textId="77777777" w:rsidR="00E541F4" w:rsidRPr="00E541F4" w:rsidRDefault="00E541F4" w:rsidP="00E541F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nsolas" w:eastAsia="Times New Roman" w:hAnsi="Consolas" w:cs="Courier New"/>
          <w:color w:val="16191F"/>
          <w:sz w:val="14"/>
          <w:szCs w:val="14"/>
          <w:lang w:val="en-GB" w:eastAsia="nl-NL"/>
        </w:rPr>
      </w:pPr>
      <w:r w:rsidRPr="00E541F4">
        <w:rPr>
          <w:rFonts w:ascii="Consolas" w:eastAsia="Times New Roman" w:hAnsi="Consolas" w:cs="Courier New"/>
          <w:color w:val="986801"/>
          <w:sz w:val="14"/>
          <w:szCs w:val="14"/>
          <w:shd w:val="clear" w:color="auto" w:fill="F9F9F9"/>
          <w:lang w:val="en-GB" w:eastAsia="nl-NL"/>
        </w:rPr>
        <w:t>oraclePathPrefix</w:t>
      </w:r>
      <w:r w:rsidRPr="00E541F4">
        <w:rPr>
          <w:rFonts w:ascii="Consolas" w:eastAsia="Times New Roman" w:hAnsi="Consolas" w:cs="Courier New"/>
          <w:color w:val="16191F"/>
          <w:sz w:val="14"/>
          <w:szCs w:val="14"/>
          <w:shd w:val="clear" w:color="auto" w:fill="F9F9F9"/>
          <w:lang w:val="en-GB" w:eastAsia="nl-NL"/>
        </w:rPr>
        <w:t>=/rdsdbdata/db/{</w:t>
      </w:r>
      <w:r w:rsidRPr="00E541F4">
        <w:rPr>
          <w:rFonts w:ascii="Consolas" w:eastAsia="Times New Roman" w:hAnsi="Consolas" w:cs="Courier New"/>
          <w:color w:val="986801"/>
          <w:sz w:val="14"/>
          <w:szCs w:val="14"/>
          <w:shd w:val="clear" w:color="auto" w:fill="F9F9F9"/>
          <w:lang w:val="en-GB" w:eastAsia="nl-NL"/>
        </w:rPr>
        <w:t>$DATABASE_NAME</w:t>
      </w:r>
      <w:r w:rsidRPr="00E541F4">
        <w:rPr>
          <w:rFonts w:ascii="Consolas" w:eastAsia="Times New Roman" w:hAnsi="Consolas" w:cs="Courier New"/>
          <w:color w:val="16191F"/>
          <w:sz w:val="14"/>
          <w:szCs w:val="14"/>
          <w:shd w:val="clear" w:color="auto" w:fill="F9F9F9"/>
          <w:lang w:val="en-GB" w:eastAsia="nl-NL"/>
        </w:rPr>
        <w:t>}_A/</w:t>
      </w:r>
      <w:r w:rsidRPr="00E541F4">
        <w:rPr>
          <w:rFonts w:ascii="Consolas" w:eastAsia="Times New Roman" w:hAnsi="Consolas" w:cs="Courier New"/>
          <w:i/>
          <w:iCs/>
          <w:color w:val="687078"/>
          <w:sz w:val="14"/>
          <w:szCs w:val="14"/>
          <w:shd w:val="clear" w:color="auto" w:fill="F9F9F9"/>
          <w:lang w:val="en-GB" w:eastAsia="nl-NL"/>
        </w:rPr>
        <w:t>;usePathPrefix=/rdsdbdata/log/;replacePathPrefix=true;</w:t>
      </w:r>
    </w:p>
    <w:p w14:paraId="4FA92649" w14:textId="77777777" w:rsidR="00E541F4" w:rsidRPr="00E541F4" w:rsidRDefault="00E541F4" w:rsidP="00E541F4">
      <w:pPr>
        <w:numPr>
          <w:ilvl w:val="1"/>
          <w:numId w:val="3"/>
        </w:numPr>
        <w:shd w:val="clear" w:color="auto" w:fill="FFFFFF"/>
        <w:spacing w:after="0"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For RDS Oracle versions 12.2, 18.0, and 19.0, set the following.</w:t>
      </w:r>
    </w:p>
    <w:p w14:paraId="272EA194" w14:textId="77777777" w:rsidR="00E541F4" w:rsidRPr="00E541F4" w:rsidRDefault="00E541F4" w:rsidP="00E541F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Times New Roman" w:hAnsi="Consolas" w:cs="Courier New"/>
          <w:color w:val="16191F"/>
          <w:sz w:val="18"/>
          <w:szCs w:val="18"/>
          <w:lang w:val="en-GB" w:eastAsia="nl-NL"/>
        </w:rPr>
      </w:pPr>
      <w:r w:rsidRPr="00E541F4">
        <w:rPr>
          <w:rFonts w:ascii="Consolas" w:eastAsia="Times New Roman" w:hAnsi="Consolas" w:cs="Courier New"/>
          <w:color w:val="986801"/>
          <w:sz w:val="18"/>
          <w:szCs w:val="18"/>
          <w:shd w:val="clear" w:color="auto" w:fill="F9F9F9"/>
          <w:lang w:val="en-GB" w:eastAsia="nl-NL"/>
        </w:rPr>
        <w:t>useLogminerReader</w:t>
      </w:r>
      <w:r w:rsidRPr="00E541F4">
        <w:rPr>
          <w:rFonts w:ascii="Consolas" w:eastAsia="Times New Roman" w:hAnsi="Consolas" w:cs="Courier New"/>
          <w:color w:val="16191F"/>
          <w:sz w:val="18"/>
          <w:szCs w:val="18"/>
          <w:shd w:val="clear" w:color="auto" w:fill="F9F9F9"/>
          <w:lang w:val="en-GB" w:eastAsia="nl-NL"/>
        </w:rPr>
        <w:t>=N</w:t>
      </w:r>
      <w:r w:rsidRPr="00E541F4">
        <w:rPr>
          <w:rFonts w:ascii="Consolas" w:eastAsia="Times New Roman" w:hAnsi="Consolas" w:cs="Courier New"/>
          <w:i/>
          <w:iCs/>
          <w:color w:val="687078"/>
          <w:sz w:val="18"/>
          <w:szCs w:val="18"/>
          <w:shd w:val="clear" w:color="auto" w:fill="F9F9F9"/>
          <w:lang w:val="en-GB" w:eastAsia="nl-NL"/>
        </w:rPr>
        <w:t>;useBfile=Y</w:t>
      </w:r>
    </w:p>
    <w:p w14:paraId="42F96330" w14:textId="77777777" w:rsidR="00E541F4" w:rsidRPr="00E541F4" w:rsidRDefault="00E541F4" w:rsidP="00E541F4">
      <w:pPr>
        <w:spacing w:after="0" w:line="240" w:lineRule="auto"/>
        <w:rPr>
          <w:rFonts w:ascii="Roboto" w:eastAsia="Times New Roman" w:hAnsi="Roboto" w:cs="Times New Roman"/>
          <w:color w:val="16191F"/>
          <w:sz w:val="18"/>
          <w:szCs w:val="18"/>
          <w:lang w:val="en-GB" w:eastAsia="nl-NL"/>
        </w:rPr>
      </w:pPr>
      <w:r w:rsidRPr="00E541F4">
        <w:rPr>
          <w:rFonts w:ascii="Roboto" w:eastAsia="Times New Roman" w:hAnsi="Roboto" w:cs="Times New Roman"/>
          <w:b/>
          <w:bCs/>
          <w:color w:val="16191F"/>
          <w:sz w:val="18"/>
          <w:szCs w:val="18"/>
          <w:lang w:val="en-GB" w:eastAsia="nl-NL"/>
        </w:rPr>
        <w:t>Note</w:t>
      </w:r>
    </w:p>
    <w:p w14:paraId="745EF9A8" w14:textId="77777777" w:rsidR="00E541F4" w:rsidRPr="00E541F4" w:rsidRDefault="00E541F4" w:rsidP="00E541F4">
      <w:pPr>
        <w:spacing w:before="100" w:beforeAutospacing="1" w:after="100" w:afterAutospacing="1" w:line="360" w:lineRule="atLeast"/>
        <w:rPr>
          <w:rFonts w:ascii="inherit" w:eastAsia="Times New Roman" w:hAnsi="inherit" w:cs="Times New Roman"/>
          <w:color w:val="16191F"/>
          <w:sz w:val="18"/>
          <w:szCs w:val="18"/>
          <w:lang w:val="en-GB" w:eastAsia="nl-NL"/>
        </w:rPr>
      </w:pPr>
      <w:r w:rsidRPr="00E541F4">
        <w:rPr>
          <w:rFonts w:ascii="inherit" w:eastAsia="Times New Roman" w:hAnsi="inherit" w:cs="Times New Roman"/>
          <w:color w:val="16191F"/>
          <w:sz w:val="18"/>
          <w:szCs w:val="18"/>
          <w:lang w:val="en-GB" w:eastAsia="nl-NL"/>
        </w:rPr>
        <w:t>Make sure there's no white space following the semicolon separator (;) for multiple attribute settings, for example </w:t>
      </w:r>
      <w:r w:rsidRPr="00E541F4">
        <w:rPr>
          <w:rFonts w:ascii="Consolas" w:eastAsia="Times New Roman" w:hAnsi="Consolas" w:cs="Courier New"/>
          <w:color w:val="16191F"/>
          <w:sz w:val="18"/>
          <w:szCs w:val="18"/>
          <w:shd w:val="clear" w:color="auto" w:fill="E3EDF3"/>
          <w:lang w:val="en-GB" w:eastAsia="nl-NL"/>
        </w:rPr>
        <w:t>oneSetting;thenAnother</w:t>
      </w:r>
      <w:r w:rsidRPr="00E541F4">
        <w:rPr>
          <w:rFonts w:ascii="inherit" w:eastAsia="Times New Roman" w:hAnsi="inherit" w:cs="Times New Roman"/>
          <w:color w:val="16191F"/>
          <w:sz w:val="18"/>
          <w:szCs w:val="18"/>
          <w:lang w:val="en-GB" w:eastAsia="nl-NL"/>
        </w:rPr>
        <w:t>.</w:t>
      </w:r>
    </w:p>
    <w:p w14:paraId="7A9C9E56" w14:textId="77777777" w:rsidR="00E541F4" w:rsidRPr="00E541F4" w:rsidRDefault="00E541F4" w:rsidP="00E541F4">
      <w:pPr>
        <w:shd w:val="clear" w:color="auto" w:fill="FFFFFF"/>
        <w:spacing w:before="240" w:after="240" w:line="360" w:lineRule="atLeast"/>
        <w:rPr>
          <w:rFonts w:ascii="Roboto" w:eastAsia="Times New Roman" w:hAnsi="Roboto" w:cs="Times New Roman"/>
          <w:color w:val="16191F"/>
          <w:sz w:val="18"/>
          <w:szCs w:val="18"/>
          <w:lang w:val="en-GB" w:eastAsia="nl-NL"/>
        </w:rPr>
      </w:pPr>
      <w:r w:rsidRPr="00E541F4">
        <w:rPr>
          <w:rFonts w:ascii="Roboto" w:eastAsia="Times New Roman" w:hAnsi="Roboto" w:cs="Times New Roman"/>
          <w:color w:val="16191F"/>
          <w:sz w:val="18"/>
          <w:szCs w:val="18"/>
          <w:lang w:val="en-GB" w:eastAsia="nl-NL"/>
        </w:rPr>
        <w:t>For more information configuring a CDC task, see </w:t>
      </w:r>
      <w:hyperlink r:id="rId10" w:anchor="CHAP_Source.Oracle.CDC.Configuration" w:history="1">
        <w:r w:rsidRPr="00E541F4">
          <w:rPr>
            <w:rFonts w:ascii="Roboto" w:eastAsia="Times New Roman" w:hAnsi="Roboto" w:cs="Times New Roman"/>
            <w:color w:val="0000FF"/>
            <w:sz w:val="18"/>
            <w:szCs w:val="18"/>
            <w:u w:val="single"/>
            <w:lang w:val="en-GB" w:eastAsia="nl-NL"/>
          </w:rPr>
          <w:t>Configuration for CDC on an Oracle source database</w:t>
        </w:r>
      </w:hyperlink>
      <w:r w:rsidRPr="00E541F4">
        <w:rPr>
          <w:rFonts w:ascii="Roboto" w:eastAsia="Times New Roman" w:hAnsi="Roboto" w:cs="Times New Roman"/>
          <w:color w:val="16191F"/>
          <w:sz w:val="18"/>
          <w:szCs w:val="18"/>
          <w:lang w:val="en-GB" w:eastAsia="nl-NL"/>
        </w:rPr>
        <w:t>.</w:t>
      </w:r>
    </w:p>
    <w:p w14:paraId="5E7E765B" w14:textId="77777777" w:rsidR="00E541F4" w:rsidRDefault="00E541F4">
      <w:pPr>
        <w:rPr>
          <w:sz w:val="18"/>
          <w:szCs w:val="18"/>
          <w:lang w:val="en-GB"/>
        </w:rPr>
      </w:pPr>
    </w:p>
    <w:p w14:paraId="0EDB8EB0" w14:textId="17FDBF72" w:rsidR="00E541F4" w:rsidRDefault="00E541F4">
      <w:pPr>
        <w:rPr>
          <w:sz w:val="18"/>
          <w:szCs w:val="18"/>
          <w:lang w:val="en-GB"/>
        </w:rPr>
      </w:pPr>
    </w:p>
    <w:p w14:paraId="7CA63328" w14:textId="77777777" w:rsidR="00E541F4" w:rsidRDefault="00E541F4">
      <w:pPr>
        <w:rPr>
          <w:sz w:val="18"/>
          <w:szCs w:val="18"/>
          <w:lang w:val="en-GB"/>
        </w:rPr>
      </w:pPr>
    </w:p>
    <w:p w14:paraId="75416F70" w14:textId="77777777" w:rsidR="00876404" w:rsidRDefault="00876404">
      <w:pPr>
        <w:rPr>
          <w:lang w:val="en-GB"/>
        </w:rPr>
      </w:pPr>
      <w:r w:rsidRPr="00876404">
        <w:rPr>
          <w:lang w:val="en-GB"/>
        </w:rPr>
        <w:t xml:space="preserve">Limitations on using Oracle as a source for AWS DMS </w:t>
      </w:r>
    </w:p>
    <w:p w14:paraId="5F7D0238" w14:textId="77777777" w:rsidR="00876404" w:rsidRPr="00876404" w:rsidRDefault="00876404" w:rsidP="00876404">
      <w:pPr>
        <w:pStyle w:val="Geenafstand"/>
        <w:rPr>
          <w:sz w:val="18"/>
          <w:szCs w:val="18"/>
          <w:lang w:val="en-GB"/>
        </w:rPr>
      </w:pPr>
      <w:r w:rsidRPr="00876404">
        <w:rPr>
          <w:sz w:val="18"/>
          <w:szCs w:val="18"/>
          <w:lang w:val="en-GB"/>
        </w:rPr>
        <w:t>Limitations on using Oracle as a source for AWS DMS</w:t>
      </w:r>
    </w:p>
    <w:p w14:paraId="59CB0AB0" w14:textId="77777777" w:rsidR="00876404" w:rsidRPr="00876404" w:rsidRDefault="00876404" w:rsidP="00876404">
      <w:pPr>
        <w:pStyle w:val="Geenafstand"/>
        <w:rPr>
          <w:sz w:val="18"/>
          <w:szCs w:val="18"/>
          <w:lang w:val="en-GB"/>
        </w:rPr>
      </w:pPr>
      <w:r w:rsidRPr="00876404">
        <w:rPr>
          <w:sz w:val="18"/>
          <w:szCs w:val="18"/>
          <w:lang w:val="en-GB"/>
        </w:rPr>
        <w:t>The following limitations apply when using an Oracle database as a source for AWS DMS:</w:t>
      </w:r>
    </w:p>
    <w:p w14:paraId="5D65F4CD" w14:textId="77777777" w:rsidR="00876404" w:rsidRPr="00876404" w:rsidRDefault="00876404" w:rsidP="00876404">
      <w:pPr>
        <w:pStyle w:val="Geenafstand"/>
        <w:rPr>
          <w:sz w:val="18"/>
          <w:szCs w:val="18"/>
          <w:lang w:val="en-GB"/>
        </w:rPr>
      </w:pPr>
      <w:r w:rsidRPr="00876404">
        <w:rPr>
          <w:sz w:val="18"/>
          <w:szCs w:val="18"/>
          <w:lang w:val="en-GB"/>
        </w:rPr>
        <w:t>• AWS DMS doesn't support long object names (over 30 bytes).</w:t>
      </w:r>
    </w:p>
    <w:p w14:paraId="2B6D47C6" w14:textId="77777777" w:rsidR="00876404" w:rsidRPr="00876404" w:rsidRDefault="00876404" w:rsidP="00876404">
      <w:pPr>
        <w:pStyle w:val="Geenafstand"/>
        <w:rPr>
          <w:sz w:val="18"/>
          <w:szCs w:val="18"/>
          <w:lang w:val="en-GB"/>
        </w:rPr>
      </w:pPr>
      <w:r w:rsidRPr="00876404">
        <w:rPr>
          <w:sz w:val="18"/>
          <w:szCs w:val="18"/>
          <w:lang w:val="en-GB"/>
        </w:rPr>
        <w:t>• AWS DMS doesn't support function-based indexes.</w:t>
      </w:r>
    </w:p>
    <w:p w14:paraId="1A672E9B" w14:textId="77777777" w:rsidR="00876404" w:rsidRPr="00876404" w:rsidRDefault="00876404" w:rsidP="00876404">
      <w:pPr>
        <w:pStyle w:val="Geenafstand"/>
        <w:rPr>
          <w:sz w:val="18"/>
          <w:szCs w:val="18"/>
          <w:lang w:val="en-GB"/>
        </w:rPr>
      </w:pPr>
      <w:r w:rsidRPr="00876404">
        <w:rPr>
          <w:sz w:val="18"/>
          <w:szCs w:val="18"/>
          <w:lang w:val="en-GB"/>
        </w:rPr>
        <w:t>• If you manage supplemental logging and carry out transformations on any of the columns, make sure</w:t>
      </w:r>
    </w:p>
    <w:p w14:paraId="0373A237" w14:textId="77777777" w:rsidR="00876404" w:rsidRPr="00876404" w:rsidRDefault="00876404" w:rsidP="00876404">
      <w:pPr>
        <w:pStyle w:val="Geenafstand"/>
        <w:rPr>
          <w:sz w:val="18"/>
          <w:szCs w:val="18"/>
          <w:lang w:val="en-GB"/>
        </w:rPr>
      </w:pPr>
      <w:r w:rsidRPr="00876404">
        <w:rPr>
          <w:sz w:val="18"/>
          <w:szCs w:val="18"/>
          <w:lang w:val="en-GB"/>
        </w:rPr>
        <w:t>that supplemental logging is activated for all fields and columns. For more information on setting up</w:t>
      </w:r>
    </w:p>
    <w:p w14:paraId="0622CA69" w14:textId="77777777" w:rsidR="00876404" w:rsidRPr="00876404" w:rsidRDefault="00876404" w:rsidP="00876404">
      <w:pPr>
        <w:pStyle w:val="Geenafstand"/>
        <w:rPr>
          <w:sz w:val="18"/>
          <w:szCs w:val="18"/>
          <w:lang w:val="en-GB"/>
        </w:rPr>
      </w:pPr>
      <w:r w:rsidRPr="00876404">
        <w:rPr>
          <w:sz w:val="18"/>
          <w:szCs w:val="18"/>
          <w:lang w:val="en-GB"/>
        </w:rPr>
        <w:t>supplemental logging, see the following topics:</w:t>
      </w:r>
    </w:p>
    <w:p w14:paraId="7FBBDAFC" w14:textId="77777777" w:rsidR="00876404" w:rsidRPr="00876404" w:rsidRDefault="00876404" w:rsidP="00876404">
      <w:pPr>
        <w:pStyle w:val="Geenafstand"/>
        <w:rPr>
          <w:sz w:val="18"/>
          <w:szCs w:val="18"/>
          <w:lang w:val="en-GB"/>
        </w:rPr>
      </w:pPr>
      <w:r w:rsidRPr="00876404">
        <w:rPr>
          <w:sz w:val="18"/>
          <w:szCs w:val="18"/>
          <w:lang w:val="en-GB"/>
        </w:rPr>
        <w:t xml:space="preserve">• </w:t>
      </w:r>
      <w:r w:rsidRPr="00876404">
        <w:rPr>
          <w:b/>
          <w:bCs/>
          <w:color w:val="FF0000"/>
          <w:sz w:val="18"/>
          <w:szCs w:val="18"/>
          <w:lang w:val="en-GB"/>
        </w:rPr>
        <w:t>For a self-managed Oracle source database,</w:t>
      </w:r>
      <w:r w:rsidRPr="00876404">
        <w:rPr>
          <w:color w:val="FF0000"/>
          <w:sz w:val="18"/>
          <w:szCs w:val="18"/>
          <w:lang w:val="en-GB"/>
        </w:rPr>
        <w:t xml:space="preserve"> </w:t>
      </w:r>
      <w:r w:rsidRPr="00876404">
        <w:rPr>
          <w:b/>
          <w:bCs/>
          <w:color w:val="FF0000"/>
          <w:sz w:val="18"/>
          <w:szCs w:val="18"/>
          <w:lang w:val="en-GB"/>
        </w:rPr>
        <w:t>see Setting up supplemental logging</w:t>
      </w:r>
      <w:r w:rsidRPr="00876404">
        <w:rPr>
          <w:color w:val="FF0000"/>
          <w:sz w:val="18"/>
          <w:szCs w:val="18"/>
          <w:lang w:val="en-GB"/>
        </w:rPr>
        <w:t xml:space="preserve"> </w:t>
      </w:r>
      <w:r w:rsidRPr="00876404">
        <w:rPr>
          <w:sz w:val="18"/>
          <w:szCs w:val="18"/>
          <w:lang w:val="en-GB"/>
        </w:rPr>
        <w:t>(p. 86).</w:t>
      </w:r>
    </w:p>
    <w:p w14:paraId="64CCE244" w14:textId="77777777" w:rsidR="00876404" w:rsidRPr="00876404" w:rsidRDefault="00876404" w:rsidP="00876404">
      <w:pPr>
        <w:pStyle w:val="Geenafstand"/>
        <w:rPr>
          <w:sz w:val="18"/>
          <w:szCs w:val="18"/>
          <w:lang w:val="en-GB"/>
        </w:rPr>
      </w:pPr>
      <w:r w:rsidRPr="00876404">
        <w:rPr>
          <w:sz w:val="18"/>
          <w:szCs w:val="18"/>
          <w:lang w:val="en-GB"/>
        </w:rPr>
        <w:t>• For an AWS-managed Oracle source database, see Configuring an AWS-managed Oracle source for</w:t>
      </w:r>
    </w:p>
    <w:p w14:paraId="23113A20" w14:textId="77777777" w:rsidR="00876404" w:rsidRPr="00876404" w:rsidRDefault="00876404" w:rsidP="00876404">
      <w:pPr>
        <w:pStyle w:val="Geenafstand"/>
        <w:rPr>
          <w:sz w:val="18"/>
          <w:szCs w:val="18"/>
          <w:lang w:val="en-GB"/>
        </w:rPr>
      </w:pPr>
      <w:r w:rsidRPr="00876404">
        <w:rPr>
          <w:sz w:val="18"/>
          <w:szCs w:val="18"/>
          <w:lang w:val="en-GB"/>
        </w:rPr>
        <w:t>AWS DMS (p. 90).</w:t>
      </w:r>
    </w:p>
    <w:p w14:paraId="66EF94EC" w14:textId="77777777" w:rsidR="00876404" w:rsidRPr="00876404" w:rsidRDefault="00876404" w:rsidP="00876404">
      <w:pPr>
        <w:pStyle w:val="Geenafstand"/>
        <w:rPr>
          <w:sz w:val="18"/>
          <w:szCs w:val="18"/>
          <w:lang w:val="en-GB"/>
        </w:rPr>
      </w:pPr>
      <w:r w:rsidRPr="00876404">
        <w:rPr>
          <w:sz w:val="18"/>
          <w:szCs w:val="18"/>
          <w:lang w:val="en-GB"/>
        </w:rPr>
        <w:t>• AWS DMS doesn't support the multi-tenant container root database (CDB$ROOT). It does support a</w:t>
      </w:r>
    </w:p>
    <w:p w14:paraId="1030FD86" w14:textId="77777777" w:rsidR="00876404" w:rsidRPr="00876404" w:rsidRDefault="00876404" w:rsidP="00876404">
      <w:pPr>
        <w:pStyle w:val="Geenafstand"/>
        <w:rPr>
          <w:sz w:val="18"/>
          <w:szCs w:val="18"/>
          <w:lang w:val="en-GB"/>
        </w:rPr>
      </w:pPr>
      <w:r w:rsidRPr="00876404">
        <w:rPr>
          <w:sz w:val="18"/>
          <w:szCs w:val="18"/>
          <w:lang w:val="en-GB"/>
        </w:rPr>
        <w:t>PDB using the Binary Reader.</w:t>
      </w:r>
    </w:p>
    <w:p w14:paraId="427AC4B6" w14:textId="77777777" w:rsidR="00876404" w:rsidRPr="00876404" w:rsidRDefault="00876404" w:rsidP="00876404">
      <w:pPr>
        <w:pStyle w:val="Geenafstand"/>
        <w:rPr>
          <w:sz w:val="18"/>
          <w:szCs w:val="18"/>
          <w:lang w:val="en-GB"/>
        </w:rPr>
      </w:pPr>
      <w:r w:rsidRPr="00876404">
        <w:rPr>
          <w:sz w:val="18"/>
          <w:szCs w:val="18"/>
          <w:lang w:val="en-GB"/>
        </w:rPr>
        <w:t>• AWS DMS doesn't support deferred constraints.</w:t>
      </w:r>
    </w:p>
    <w:p w14:paraId="7AD95B72" w14:textId="77777777" w:rsidR="00876404" w:rsidRPr="00876404" w:rsidRDefault="00876404" w:rsidP="00876404">
      <w:pPr>
        <w:pStyle w:val="Geenafstand"/>
        <w:rPr>
          <w:sz w:val="18"/>
          <w:szCs w:val="18"/>
          <w:lang w:val="en-GB"/>
        </w:rPr>
      </w:pPr>
      <w:r w:rsidRPr="00876404">
        <w:rPr>
          <w:sz w:val="18"/>
          <w:szCs w:val="18"/>
          <w:lang w:val="en-GB"/>
        </w:rPr>
        <w:t>• AWS DMS supports the rename table table-name to new-table-name syntax for all supported</w:t>
      </w:r>
    </w:p>
    <w:p w14:paraId="7F9622BD" w14:textId="77777777" w:rsidR="00876404" w:rsidRPr="00876404" w:rsidRDefault="00876404" w:rsidP="00876404">
      <w:pPr>
        <w:pStyle w:val="Geenafstand"/>
        <w:rPr>
          <w:sz w:val="18"/>
          <w:szCs w:val="18"/>
          <w:lang w:val="en-GB"/>
        </w:rPr>
      </w:pPr>
      <w:r w:rsidRPr="00876404">
        <w:rPr>
          <w:sz w:val="18"/>
          <w:szCs w:val="18"/>
          <w:lang w:val="en-GB"/>
        </w:rPr>
        <w:t>Oracle versions 11 and later. This syntax isn't supported for any Oracle version 10 source databases.</w:t>
      </w:r>
    </w:p>
    <w:p w14:paraId="3DBFB674" w14:textId="77777777" w:rsidR="00876404" w:rsidRPr="00876404" w:rsidRDefault="00876404" w:rsidP="00876404">
      <w:pPr>
        <w:pStyle w:val="Geenafstand"/>
        <w:rPr>
          <w:sz w:val="18"/>
          <w:szCs w:val="18"/>
          <w:lang w:val="en-GB"/>
        </w:rPr>
      </w:pPr>
      <w:r w:rsidRPr="00876404">
        <w:rPr>
          <w:sz w:val="18"/>
          <w:szCs w:val="18"/>
          <w:lang w:val="en-GB"/>
        </w:rPr>
        <w:t>• AWS DMS doesn't replicate data changes that result from partition or subpartition operations (ADD,</w:t>
      </w:r>
    </w:p>
    <w:p w14:paraId="7EC75B7A" w14:textId="77777777" w:rsidR="00876404" w:rsidRPr="00876404" w:rsidRDefault="00876404" w:rsidP="00876404">
      <w:pPr>
        <w:pStyle w:val="Geenafstand"/>
        <w:rPr>
          <w:sz w:val="18"/>
          <w:szCs w:val="18"/>
          <w:lang w:val="en-GB"/>
        </w:rPr>
      </w:pPr>
      <w:r w:rsidRPr="00876404">
        <w:rPr>
          <w:sz w:val="18"/>
          <w:szCs w:val="18"/>
          <w:lang w:val="en-GB"/>
        </w:rPr>
        <w:t>DROP, EXCHANGE, and TRUNCATE). Such updates might cause the following errors during replication:</w:t>
      </w:r>
    </w:p>
    <w:p w14:paraId="410D4145" w14:textId="77777777" w:rsidR="00876404" w:rsidRPr="00876404" w:rsidRDefault="00876404" w:rsidP="00876404">
      <w:pPr>
        <w:pStyle w:val="Geenafstand"/>
        <w:rPr>
          <w:sz w:val="18"/>
          <w:szCs w:val="18"/>
          <w:lang w:val="en-GB"/>
        </w:rPr>
      </w:pPr>
      <w:r w:rsidRPr="00876404">
        <w:rPr>
          <w:sz w:val="18"/>
          <w:szCs w:val="18"/>
          <w:lang w:val="en-GB"/>
        </w:rPr>
        <w:t>• For ADD operations, updates and deletes on the added data might raise a "0 rows affected" warning.</w:t>
      </w:r>
    </w:p>
    <w:p w14:paraId="348DC7EA" w14:textId="77777777" w:rsidR="00876404" w:rsidRPr="00876404" w:rsidRDefault="00876404" w:rsidP="00876404">
      <w:pPr>
        <w:pStyle w:val="Geenafstand"/>
        <w:rPr>
          <w:sz w:val="18"/>
          <w:szCs w:val="18"/>
          <w:lang w:val="en-GB"/>
        </w:rPr>
      </w:pPr>
      <w:r w:rsidRPr="00876404">
        <w:rPr>
          <w:sz w:val="18"/>
          <w:szCs w:val="18"/>
          <w:lang w:val="en-GB"/>
        </w:rPr>
        <w:t xml:space="preserve">• </w:t>
      </w:r>
      <w:r w:rsidRPr="00876404">
        <w:rPr>
          <w:color w:val="FF0000"/>
          <w:sz w:val="18"/>
          <w:szCs w:val="18"/>
          <w:lang w:val="en-GB"/>
        </w:rPr>
        <w:t>For DROP and TRUNCATE operations, new inserts might raise "duplicates" errors</w:t>
      </w:r>
      <w:r w:rsidRPr="00876404">
        <w:rPr>
          <w:sz w:val="18"/>
          <w:szCs w:val="18"/>
          <w:lang w:val="en-GB"/>
        </w:rPr>
        <w:t>.</w:t>
      </w:r>
    </w:p>
    <w:p w14:paraId="3E3B194D" w14:textId="77777777" w:rsidR="00876404" w:rsidRPr="00876404" w:rsidRDefault="00876404" w:rsidP="00876404">
      <w:pPr>
        <w:pStyle w:val="Geenafstand"/>
        <w:rPr>
          <w:sz w:val="18"/>
          <w:szCs w:val="18"/>
          <w:lang w:val="en-GB"/>
        </w:rPr>
      </w:pPr>
      <w:r w:rsidRPr="00876404">
        <w:rPr>
          <w:sz w:val="18"/>
          <w:szCs w:val="18"/>
          <w:lang w:val="en-GB"/>
        </w:rPr>
        <w:t>• EXCHANGE operations might raise both a "0 rows affected" warning and "duplicates" errors.</w:t>
      </w:r>
    </w:p>
    <w:p w14:paraId="7C4668C6" w14:textId="77777777" w:rsidR="00876404" w:rsidRPr="00876404" w:rsidRDefault="00876404" w:rsidP="00876404">
      <w:pPr>
        <w:pStyle w:val="Geenafstand"/>
        <w:rPr>
          <w:sz w:val="18"/>
          <w:szCs w:val="18"/>
          <w:lang w:val="en-GB"/>
        </w:rPr>
      </w:pPr>
      <w:r w:rsidRPr="00876404">
        <w:rPr>
          <w:sz w:val="18"/>
          <w:szCs w:val="18"/>
          <w:lang w:val="en-GB"/>
        </w:rPr>
        <w:t>To replicate changes that result from partition or subpartition operations, reload the tables in</w:t>
      </w:r>
    </w:p>
    <w:p w14:paraId="342E70E9" w14:textId="77777777" w:rsidR="00876404" w:rsidRPr="00876404" w:rsidRDefault="00876404" w:rsidP="00876404">
      <w:pPr>
        <w:pStyle w:val="Geenafstand"/>
        <w:rPr>
          <w:sz w:val="18"/>
          <w:szCs w:val="18"/>
          <w:lang w:val="en-GB"/>
        </w:rPr>
      </w:pPr>
      <w:r w:rsidRPr="00876404">
        <w:rPr>
          <w:sz w:val="18"/>
          <w:szCs w:val="18"/>
          <w:lang w:val="en-GB"/>
        </w:rPr>
        <w:t>question. After adding a new empty partition, operations on the newly added partition are replicated</w:t>
      </w:r>
    </w:p>
    <w:p w14:paraId="74AE7395" w14:textId="77777777" w:rsidR="00876404" w:rsidRPr="00876404" w:rsidRDefault="00876404" w:rsidP="00876404">
      <w:pPr>
        <w:pStyle w:val="Geenafstand"/>
        <w:rPr>
          <w:sz w:val="18"/>
          <w:szCs w:val="18"/>
          <w:lang w:val="en-GB"/>
        </w:rPr>
      </w:pPr>
      <w:r w:rsidRPr="00876404">
        <w:rPr>
          <w:sz w:val="18"/>
          <w:szCs w:val="18"/>
          <w:lang w:val="en-GB"/>
        </w:rPr>
        <w:lastRenderedPageBreak/>
        <w:t>to the target as normal.</w:t>
      </w:r>
    </w:p>
    <w:p w14:paraId="63950C45" w14:textId="77777777" w:rsidR="00876404" w:rsidRPr="00876404" w:rsidRDefault="00876404" w:rsidP="00876404">
      <w:pPr>
        <w:pStyle w:val="Geenafstand"/>
        <w:rPr>
          <w:sz w:val="18"/>
          <w:szCs w:val="18"/>
          <w:lang w:val="en-GB"/>
        </w:rPr>
      </w:pPr>
      <w:r w:rsidRPr="00876404">
        <w:rPr>
          <w:sz w:val="18"/>
          <w:szCs w:val="18"/>
          <w:lang w:val="en-GB"/>
        </w:rPr>
        <w:t>• AWS DMS doesn't support data changes on the target that result from running the CREATE TABLE AS</w:t>
      </w:r>
    </w:p>
    <w:p w14:paraId="680497B1" w14:textId="77777777" w:rsidR="00876404" w:rsidRPr="00876404" w:rsidRDefault="00876404" w:rsidP="00876404">
      <w:pPr>
        <w:pStyle w:val="Geenafstand"/>
        <w:rPr>
          <w:sz w:val="18"/>
          <w:szCs w:val="18"/>
          <w:lang w:val="en-GB"/>
        </w:rPr>
      </w:pPr>
      <w:r w:rsidRPr="00876404">
        <w:rPr>
          <w:sz w:val="18"/>
          <w:szCs w:val="18"/>
          <w:lang w:val="en-GB"/>
        </w:rPr>
        <w:t>statement on the source. However, the new table is created on the target.</w:t>
      </w:r>
    </w:p>
    <w:p w14:paraId="133C5F55" w14:textId="77777777" w:rsidR="00876404" w:rsidRPr="00876404" w:rsidRDefault="00876404" w:rsidP="00876404">
      <w:pPr>
        <w:pStyle w:val="Geenafstand"/>
        <w:rPr>
          <w:sz w:val="18"/>
          <w:szCs w:val="18"/>
          <w:lang w:val="en-GB"/>
        </w:rPr>
      </w:pPr>
      <w:r w:rsidRPr="00876404">
        <w:rPr>
          <w:sz w:val="18"/>
          <w:szCs w:val="18"/>
          <w:lang w:val="en-GB"/>
        </w:rPr>
        <w:t>• AWS DMS doesn't capture changes made by the Oracle DBMS_REDEFINITION package, for example</w:t>
      </w:r>
    </w:p>
    <w:p w14:paraId="0E22074A" w14:textId="77777777" w:rsidR="00876404" w:rsidRPr="00876404" w:rsidRDefault="00876404" w:rsidP="00876404">
      <w:pPr>
        <w:pStyle w:val="Geenafstand"/>
        <w:rPr>
          <w:sz w:val="18"/>
          <w:szCs w:val="18"/>
          <w:lang w:val="en-GB"/>
        </w:rPr>
      </w:pPr>
      <w:r w:rsidRPr="00876404">
        <w:rPr>
          <w:sz w:val="18"/>
          <w:szCs w:val="18"/>
          <w:lang w:val="en-GB"/>
        </w:rPr>
        <w:t>the table metadata and the OBJECT_ID field.</w:t>
      </w:r>
    </w:p>
    <w:p w14:paraId="4A7E5954" w14:textId="77777777" w:rsidR="00876404" w:rsidRPr="00876404" w:rsidRDefault="00876404" w:rsidP="00876404">
      <w:pPr>
        <w:pStyle w:val="Geenafstand"/>
        <w:rPr>
          <w:sz w:val="18"/>
          <w:szCs w:val="18"/>
          <w:lang w:val="en-GB"/>
        </w:rPr>
      </w:pPr>
      <w:r w:rsidRPr="00876404">
        <w:rPr>
          <w:sz w:val="18"/>
          <w:szCs w:val="18"/>
          <w:lang w:val="en-GB"/>
        </w:rPr>
        <w:t xml:space="preserve">• AWS </w:t>
      </w:r>
      <w:r w:rsidRPr="00876404">
        <w:rPr>
          <w:color w:val="FF0000"/>
          <w:sz w:val="18"/>
          <w:szCs w:val="18"/>
          <w:lang w:val="en-GB"/>
        </w:rPr>
        <w:t>DMS maps empty BLOB and CLOB columns to NULL on the target</w:t>
      </w:r>
      <w:r w:rsidRPr="00876404">
        <w:rPr>
          <w:sz w:val="18"/>
          <w:szCs w:val="18"/>
          <w:lang w:val="en-GB"/>
        </w:rPr>
        <w:t>.</w:t>
      </w:r>
    </w:p>
    <w:p w14:paraId="6C35D53D" w14:textId="77777777" w:rsidR="00876404" w:rsidRPr="00876404" w:rsidRDefault="00876404" w:rsidP="00876404">
      <w:pPr>
        <w:pStyle w:val="Geenafstand"/>
        <w:rPr>
          <w:sz w:val="18"/>
          <w:szCs w:val="18"/>
          <w:lang w:val="en-GB"/>
        </w:rPr>
      </w:pPr>
      <w:r w:rsidRPr="00876404">
        <w:rPr>
          <w:sz w:val="18"/>
          <w:szCs w:val="18"/>
          <w:lang w:val="en-GB"/>
        </w:rPr>
        <w:t>• When capturing changes with Oracle 11 LogMiner, an update on a CLOB column with a string length</w:t>
      </w:r>
    </w:p>
    <w:p w14:paraId="68426A50" w14:textId="77777777" w:rsidR="00876404" w:rsidRPr="00876404" w:rsidRDefault="00876404" w:rsidP="00876404">
      <w:pPr>
        <w:pStyle w:val="Geenafstand"/>
        <w:rPr>
          <w:sz w:val="18"/>
          <w:szCs w:val="18"/>
          <w:lang w:val="en-GB"/>
        </w:rPr>
      </w:pPr>
      <w:r w:rsidRPr="00876404">
        <w:rPr>
          <w:sz w:val="18"/>
          <w:szCs w:val="18"/>
          <w:lang w:val="en-GB"/>
        </w:rPr>
        <w:t>greater than 1982 is lost, and the target is not updated.</w:t>
      </w:r>
    </w:p>
    <w:p w14:paraId="56F5614B" w14:textId="77777777" w:rsidR="00876404" w:rsidRPr="00876404" w:rsidRDefault="00876404" w:rsidP="00876404">
      <w:pPr>
        <w:pStyle w:val="Geenafstand"/>
        <w:rPr>
          <w:color w:val="FF0000"/>
          <w:sz w:val="18"/>
          <w:szCs w:val="18"/>
          <w:lang w:val="en-GB"/>
        </w:rPr>
      </w:pPr>
      <w:r w:rsidRPr="00876404">
        <w:rPr>
          <w:sz w:val="18"/>
          <w:szCs w:val="18"/>
          <w:lang w:val="en-GB"/>
        </w:rPr>
        <w:t xml:space="preserve">• </w:t>
      </w:r>
      <w:r w:rsidRPr="00876404">
        <w:rPr>
          <w:color w:val="FF0000"/>
          <w:sz w:val="18"/>
          <w:szCs w:val="18"/>
          <w:lang w:val="en-GB"/>
        </w:rPr>
        <w:t>During change data capture (CDC), AWS DMS doesn't support batch updates to numeric columns</w:t>
      </w:r>
    </w:p>
    <w:p w14:paraId="1EA2591C" w14:textId="77777777" w:rsidR="00876404" w:rsidRPr="00876404" w:rsidRDefault="00876404" w:rsidP="00876404">
      <w:pPr>
        <w:pStyle w:val="Geenafstand"/>
        <w:rPr>
          <w:sz w:val="18"/>
          <w:szCs w:val="18"/>
          <w:lang w:val="en-GB"/>
        </w:rPr>
      </w:pPr>
      <w:r w:rsidRPr="00876404">
        <w:rPr>
          <w:color w:val="FF0000"/>
          <w:sz w:val="18"/>
          <w:szCs w:val="18"/>
          <w:lang w:val="en-GB"/>
        </w:rPr>
        <w:t>defined as a primary key</w:t>
      </w:r>
      <w:r w:rsidRPr="00876404">
        <w:rPr>
          <w:sz w:val="18"/>
          <w:szCs w:val="18"/>
          <w:lang w:val="en-GB"/>
        </w:rPr>
        <w:t>.</w:t>
      </w:r>
    </w:p>
    <w:p w14:paraId="55413900" w14:textId="77777777" w:rsidR="00876404" w:rsidRPr="00876404" w:rsidRDefault="00876404" w:rsidP="00876404">
      <w:pPr>
        <w:pStyle w:val="Geenafstand"/>
        <w:rPr>
          <w:sz w:val="18"/>
          <w:szCs w:val="18"/>
          <w:lang w:val="en-GB"/>
        </w:rPr>
      </w:pPr>
      <w:r w:rsidRPr="00876404">
        <w:rPr>
          <w:sz w:val="18"/>
          <w:szCs w:val="18"/>
          <w:lang w:val="en-GB"/>
        </w:rPr>
        <w:t xml:space="preserve">• </w:t>
      </w:r>
      <w:r w:rsidRPr="00876404">
        <w:rPr>
          <w:color w:val="FF0000"/>
          <w:sz w:val="18"/>
          <w:szCs w:val="18"/>
          <w:lang w:val="en-GB"/>
        </w:rPr>
        <w:t>AWS DMS doesn't support certain UPDATE commands</w:t>
      </w:r>
      <w:r w:rsidRPr="00876404">
        <w:rPr>
          <w:sz w:val="18"/>
          <w:szCs w:val="18"/>
          <w:lang w:val="en-GB"/>
        </w:rPr>
        <w:t>. The following example is an unsupported</w:t>
      </w:r>
    </w:p>
    <w:p w14:paraId="423486D2" w14:textId="77777777" w:rsidR="00876404" w:rsidRPr="00876404" w:rsidRDefault="00876404" w:rsidP="00876404">
      <w:pPr>
        <w:pStyle w:val="Geenafstand"/>
        <w:rPr>
          <w:sz w:val="18"/>
          <w:szCs w:val="18"/>
          <w:lang w:val="en-GB"/>
        </w:rPr>
      </w:pPr>
      <w:r w:rsidRPr="00876404">
        <w:rPr>
          <w:sz w:val="18"/>
          <w:szCs w:val="18"/>
          <w:lang w:val="en-GB"/>
        </w:rPr>
        <w:t>UPDATE command.</w:t>
      </w:r>
    </w:p>
    <w:p w14:paraId="74250D9D" w14:textId="77777777" w:rsidR="00876404" w:rsidRPr="00876404" w:rsidRDefault="00876404" w:rsidP="00876404">
      <w:pPr>
        <w:pStyle w:val="Geenafstand"/>
        <w:rPr>
          <w:rFonts w:ascii="Courier New" w:hAnsi="Courier New" w:cs="Courier New"/>
          <w:color w:val="FF0000"/>
          <w:sz w:val="18"/>
          <w:szCs w:val="18"/>
          <w:lang w:val="en-GB"/>
        </w:rPr>
      </w:pPr>
      <w:r w:rsidRPr="00876404">
        <w:rPr>
          <w:rFonts w:ascii="Courier New" w:hAnsi="Courier New" w:cs="Courier New"/>
          <w:color w:val="FF0000"/>
          <w:sz w:val="18"/>
          <w:szCs w:val="18"/>
          <w:lang w:val="en-GB"/>
        </w:rPr>
        <w:t>UPDATE TEST_TABLE SET KEY=KEY+1;</w:t>
      </w:r>
    </w:p>
    <w:p w14:paraId="4C882C62" w14:textId="77777777" w:rsidR="00876404" w:rsidRPr="00876404" w:rsidRDefault="00876404" w:rsidP="00876404">
      <w:pPr>
        <w:pStyle w:val="Geenafstand"/>
        <w:rPr>
          <w:sz w:val="18"/>
          <w:szCs w:val="18"/>
          <w:lang w:val="en-GB"/>
        </w:rPr>
      </w:pPr>
      <w:r w:rsidRPr="00876404">
        <w:rPr>
          <w:sz w:val="18"/>
          <w:szCs w:val="18"/>
          <w:lang w:val="en-GB"/>
        </w:rPr>
        <w:t>Here, TEST_TABLE is the table name and KEY is a numeric column defined as a primary key.</w:t>
      </w:r>
    </w:p>
    <w:p w14:paraId="1F1B7841" w14:textId="77777777" w:rsidR="00876404" w:rsidRPr="00876404" w:rsidRDefault="00876404" w:rsidP="00876404">
      <w:pPr>
        <w:pStyle w:val="Geenafstand"/>
        <w:rPr>
          <w:sz w:val="18"/>
          <w:szCs w:val="18"/>
          <w:lang w:val="en-GB"/>
        </w:rPr>
      </w:pPr>
      <w:r w:rsidRPr="00876404">
        <w:rPr>
          <w:sz w:val="18"/>
          <w:szCs w:val="18"/>
          <w:lang w:val="en-GB"/>
        </w:rPr>
        <w:t>• AWS DMS truncates any data in LONG or LONG RAW columns that is longer than 64 KB to 64 KB.</w:t>
      </w:r>
    </w:p>
    <w:p w14:paraId="7BE1287B" w14:textId="77777777" w:rsidR="00876404" w:rsidRPr="00876404" w:rsidRDefault="00876404" w:rsidP="00876404">
      <w:pPr>
        <w:pStyle w:val="Geenafstand"/>
        <w:rPr>
          <w:sz w:val="18"/>
          <w:szCs w:val="18"/>
          <w:lang w:val="en-GB"/>
        </w:rPr>
      </w:pPr>
      <w:r w:rsidRPr="00876404">
        <w:rPr>
          <w:sz w:val="18"/>
          <w:szCs w:val="18"/>
          <w:lang w:val="en-GB"/>
        </w:rPr>
        <w:t>• AWS DMS doesn't replicate tables whose names contain apostrophes.</w:t>
      </w:r>
    </w:p>
    <w:p w14:paraId="07DAF2D8" w14:textId="77777777" w:rsidR="00876404" w:rsidRPr="00876404" w:rsidRDefault="00876404" w:rsidP="00876404">
      <w:pPr>
        <w:pStyle w:val="Geenafstand"/>
        <w:rPr>
          <w:sz w:val="18"/>
          <w:szCs w:val="18"/>
          <w:lang w:val="en-GB"/>
        </w:rPr>
      </w:pPr>
      <w:r w:rsidRPr="00876404">
        <w:rPr>
          <w:sz w:val="18"/>
          <w:szCs w:val="18"/>
          <w:lang w:val="en-GB"/>
        </w:rPr>
        <w:t>• AWS DMS doesn't support CDC from dynamic views.</w:t>
      </w:r>
    </w:p>
    <w:p w14:paraId="75A2FB31" w14:textId="77777777" w:rsidR="00876404" w:rsidRPr="00876404" w:rsidRDefault="00876404" w:rsidP="00876404">
      <w:pPr>
        <w:pStyle w:val="Geenafstand"/>
        <w:rPr>
          <w:sz w:val="18"/>
          <w:szCs w:val="18"/>
          <w:lang w:val="en-GB"/>
        </w:rPr>
      </w:pPr>
      <w:r w:rsidRPr="00876404">
        <w:rPr>
          <w:sz w:val="18"/>
          <w:szCs w:val="18"/>
          <w:lang w:val="en-GB"/>
        </w:rPr>
        <w:t>• When you use AWS DMS Binary Reader to access the redo logs, AWS DMS doesn't support CDC for</w:t>
      </w:r>
    </w:p>
    <w:p w14:paraId="088B85E2" w14:textId="77777777" w:rsidR="00876404" w:rsidRPr="00876404" w:rsidRDefault="00876404" w:rsidP="00876404">
      <w:pPr>
        <w:pStyle w:val="Geenafstand"/>
        <w:rPr>
          <w:sz w:val="18"/>
          <w:szCs w:val="18"/>
          <w:lang w:val="en-GB"/>
        </w:rPr>
      </w:pPr>
      <w:r w:rsidRPr="00876404">
        <w:rPr>
          <w:sz w:val="18"/>
          <w:szCs w:val="18"/>
          <w:lang w:val="en-GB"/>
        </w:rPr>
        <w:t>index-organized tables with an overflow segment. Or you can consider using LogMiner for such tables.</w:t>
      </w:r>
    </w:p>
    <w:p w14:paraId="6B9BE4F9" w14:textId="77777777" w:rsidR="00876404" w:rsidRPr="00876404" w:rsidRDefault="00876404" w:rsidP="00876404">
      <w:pPr>
        <w:pStyle w:val="Geenafstand"/>
        <w:rPr>
          <w:sz w:val="18"/>
          <w:szCs w:val="18"/>
          <w:lang w:val="en-GB"/>
        </w:rPr>
      </w:pPr>
      <w:r w:rsidRPr="00876404">
        <w:rPr>
          <w:sz w:val="18"/>
          <w:szCs w:val="18"/>
          <w:lang w:val="en-GB"/>
        </w:rPr>
        <w:t>• When you use Oracle LogMiner to access the redo logs, AWS DMS has the following limitations:</w:t>
      </w:r>
    </w:p>
    <w:p w14:paraId="56AC154C" w14:textId="77777777" w:rsidR="00876404" w:rsidRPr="00876404" w:rsidRDefault="00876404" w:rsidP="00876404">
      <w:pPr>
        <w:pStyle w:val="Geenafstand"/>
        <w:rPr>
          <w:sz w:val="18"/>
          <w:szCs w:val="18"/>
          <w:lang w:val="en-GB"/>
        </w:rPr>
      </w:pPr>
      <w:r w:rsidRPr="00876404">
        <w:rPr>
          <w:sz w:val="18"/>
          <w:szCs w:val="18"/>
          <w:lang w:val="en-GB"/>
        </w:rPr>
        <w:t>• For Oracle 12 only, AWS DMS doesn't replicate any changes to LOB columns.</w:t>
      </w:r>
    </w:p>
    <w:p w14:paraId="22B9F3BB" w14:textId="77777777" w:rsidR="00876404" w:rsidRPr="00876404" w:rsidRDefault="00876404" w:rsidP="00876404">
      <w:pPr>
        <w:pStyle w:val="Geenafstand"/>
        <w:rPr>
          <w:sz w:val="18"/>
          <w:szCs w:val="18"/>
          <w:lang w:val="en-GB"/>
        </w:rPr>
      </w:pPr>
      <w:r w:rsidRPr="00876404">
        <w:rPr>
          <w:sz w:val="18"/>
          <w:szCs w:val="18"/>
          <w:lang w:val="en-GB"/>
        </w:rPr>
        <w:t>• For all Oracle versions, AWS DMS doesn't replicate the result of UPDATE operations on XMLTYPE and</w:t>
      </w:r>
    </w:p>
    <w:p w14:paraId="6D4A7E64" w14:textId="557B5D7E" w:rsidR="000C0302" w:rsidRDefault="00876404" w:rsidP="00876404">
      <w:pPr>
        <w:pStyle w:val="Geenafstand"/>
        <w:rPr>
          <w:sz w:val="18"/>
          <w:szCs w:val="18"/>
          <w:lang w:val="en-GB"/>
        </w:rPr>
      </w:pPr>
      <w:r w:rsidRPr="00876404">
        <w:rPr>
          <w:sz w:val="18"/>
          <w:szCs w:val="18"/>
          <w:lang w:val="en-GB"/>
        </w:rPr>
        <w:t>LOB columns</w:t>
      </w:r>
    </w:p>
    <w:p w14:paraId="3A7A7BE1" w14:textId="77777777" w:rsidR="002A0A1A" w:rsidRPr="002A0A1A" w:rsidRDefault="002A0A1A" w:rsidP="002A0A1A">
      <w:pPr>
        <w:pStyle w:val="Geenafstand"/>
        <w:rPr>
          <w:sz w:val="18"/>
          <w:szCs w:val="18"/>
          <w:lang w:val="en-GB"/>
        </w:rPr>
      </w:pPr>
      <w:r w:rsidRPr="002A0A1A">
        <w:rPr>
          <w:sz w:val="18"/>
          <w:szCs w:val="18"/>
          <w:lang w:val="en-GB"/>
        </w:rPr>
        <w:t xml:space="preserve">• </w:t>
      </w:r>
      <w:r w:rsidRPr="002A0A1A">
        <w:rPr>
          <w:color w:val="FF0000"/>
          <w:sz w:val="18"/>
          <w:szCs w:val="18"/>
          <w:lang w:val="en-GB"/>
        </w:rPr>
        <w:t>AWS DMS doesn't replicate results of the DDL statement ALTER TABLE ADD column data_type</w:t>
      </w:r>
    </w:p>
    <w:p w14:paraId="07EF39C3" w14:textId="77777777" w:rsidR="002A0A1A" w:rsidRPr="002A0A1A" w:rsidRDefault="002A0A1A" w:rsidP="002A0A1A">
      <w:pPr>
        <w:pStyle w:val="Geenafstand"/>
        <w:rPr>
          <w:sz w:val="18"/>
          <w:szCs w:val="18"/>
          <w:lang w:val="en-GB"/>
        </w:rPr>
      </w:pPr>
      <w:r w:rsidRPr="002A0A1A">
        <w:rPr>
          <w:sz w:val="18"/>
          <w:szCs w:val="18"/>
          <w:lang w:val="en-GB"/>
        </w:rPr>
        <w:t>DEFAULT default_value. Instead of replicating default_value to the target, it sets the new</w:t>
      </w:r>
    </w:p>
    <w:p w14:paraId="7F87AB34" w14:textId="77777777" w:rsidR="002A0A1A" w:rsidRPr="002A0A1A" w:rsidRDefault="002A0A1A" w:rsidP="002A0A1A">
      <w:pPr>
        <w:pStyle w:val="Geenafstand"/>
        <w:rPr>
          <w:sz w:val="18"/>
          <w:szCs w:val="18"/>
          <w:lang w:val="en-GB"/>
        </w:rPr>
      </w:pPr>
      <w:r w:rsidRPr="002A0A1A">
        <w:rPr>
          <w:sz w:val="18"/>
          <w:szCs w:val="18"/>
          <w:lang w:val="en-GB"/>
        </w:rPr>
        <w:t>column to NULL. Such a result can also happen even if the DDL statement that added the new</w:t>
      </w:r>
    </w:p>
    <w:p w14:paraId="12BFE108" w14:textId="77777777" w:rsidR="002A0A1A" w:rsidRPr="002A0A1A" w:rsidRDefault="002A0A1A" w:rsidP="002A0A1A">
      <w:pPr>
        <w:pStyle w:val="Geenafstand"/>
        <w:rPr>
          <w:sz w:val="18"/>
          <w:szCs w:val="18"/>
          <w:lang w:val="en-GB"/>
        </w:rPr>
      </w:pPr>
      <w:r w:rsidRPr="002A0A1A">
        <w:rPr>
          <w:sz w:val="18"/>
          <w:szCs w:val="18"/>
          <w:lang w:val="en-GB"/>
        </w:rPr>
        <w:t>column was run in a prior task.</w:t>
      </w:r>
    </w:p>
    <w:p w14:paraId="66289C30" w14:textId="77777777" w:rsidR="002A0A1A" w:rsidRPr="002A0A1A" w:rsidRDefault="002A0A1A" w:rsidP="002A0A1A">
      <w:pPr>
        <w:pStyle w:val="Geenafstand"/>
        <w:rPr>
          <w:sz w:val="18"/>
          <w:szCs w:val="18"/>
          <w:lang w:val="en-GB"/>
        </w:rPr>
      </w:pPr>
      <w:r w:rsidRPr="002A0A1A">
        <w:rPr>
          <w:sz w:val="18"/>
          <w:szCs w:val="18"/>
          <w:lang w:val="en-GB"/>
        </w:rPr>
        <w:t>If the new column is nullable, Oracle updates all the table rows before logging the DDL itself. As a</w:t>
      </w:r>
    </w:p>
    <w:p w14:paraId="3EFCC4B0" w14:textId="77777777" w:rsidR="002A0A1A" w:rsidRPr="002A0A1A" w:rsidRDefault="002A0A1A" w:rsidP="002A0A1A">
      <w:pPr>
        <w:pStyle w:val="Geenafstand"/>
        <w:rPr>
          <w:sz w:val="18"/>
          <w:szCs w:val="18"/>
          <w:lang w:val="en-GB"/>
        </w:rPr>
      </w:pPr>
      <w:r w:rsidRPr="002A0A1A">
        <w:rPr>
          <w:sz w:val="18"/>
          <w:szCs w:val="18"/>
          <w:lang w:val="en-GB"/>
        </w:rPr>
        <w:t>result, AWS DMS captures the changes but doesn't update the target. With the new column set to</w:t>
      </w:r>
    </w:p>
    <w:p w14:paraId="02127952" w14:textId="77777777" w:rsidR="002A0A1A" w:rsidRPr="002A0A1A" w:rsidRDefault="002A0A1A" w:rsidP="002A0A1A">
      <w:pPr>
        <w:pStyle w:val="Geenafstand"/>
        <w:rPr>
          <w:sz w:val="18"/>
          <w:szCs w:val="18"/>
          <w:lang w:val="en-GB"/>
        </w:rPr>
      </w:pPr>
      <w:r w:rsidRPr="002A0A1A">
        <w:rPr>
          <w:sz w:val="18"/>
          <w:szCs w:val="18"/>
          <w:lang w:val="en-GB"/>
        </w:rPr>
        <w:t>NULL, if the target table has no primary key or unique index subsequent updates raise a "zero rows</w:t>
      </w:r>
    </w:p>
    <w:p w14:paraId="19C4E90D" w14:textId="77777777" w:rsidR="002A0A1A" w:rsidRPr="002A0A1A" w:rsidRDefault="002A0A1A" w:rsidP="002A0A1A">
      <w:pPr>
        <w:pStyle w:val="Geenafstand"/>
        <w:rPr>
          <w:sz w:val="18"/>
          <w:szCs w:val="18"/>
          <w:lang w:val="en-GB"/>
        </w:rPr>
      </w:pPr>
      <w:r w:rsidRPr="002A0A1A">
        <w:rPr>
          <w:sz w:val="18"/>
          <w:szCs w:val="18"/>
          <w:lang w:val="en-GB"/>
        </w:rPr>
        <w:t>affected" message.</w:t>
      </w:r>
    </w:p>
    <w:p w14:paraId="322D5C49" w14:textId="77777777" w:rsidR="002A0A1A" w:rsidRPr="002A0A1A" w:rsidRDefault="002A0A1A" w:rsidP="002A0A1A">
      <w:pPr>
        <w:pStyle w:val="Geenafstand"/>
        <w:rPr>
          <w:sz w:val="18"/>
          <w:szCs w:val="18"/>
          <w:lang w:val="en-GB"/>
        </w:rPr>
      </w:pPr>
      <w:r w:rsidRPr="002A0A1A">
        <w:rPr>
          <w:sz w:val="18"/>
          <w:szCs w:val="18"/>
          <w:lang w:val="en-GB"/>
        </w:rPr>
        <w:t>• Oracle LogMiner doesn't support connections to a pluggable database (PDB). To connect to a PDB,</w:t>
      </w:r>
    </w:p>
    <w:p w14:paraId="113A2EB8" w14:textId="77777777" w:rsidR="002A0A1A" w:rsidRPr="002A0A1A" w:rsidRDefault="002A0A1A" w:rsidP="002A0A1A">
      <w:pPr>
        <w:pStyle w:val="Geenafstand"/>
        <w:rPr>
          <w:sz w:val="18"/>
          <w:szCs w:val="18"/>
          <w:lang w:val="en-GB"/>
        </w:rPr>
      </w:pPr>
      <w:r w:rsidRPr="002A0A1A">
        <w:rPr>
          <w:sz w:val="18"/>
          <w:szCs w:val="18"/>
          <w:lang w:val="en-GB"/>
        </w:rPr>
        <w:t>access the redo logs using Binary Reader.</w:t>
      </w:r>
    </w:p>
    <w:p w14:paraId="001F064A" w14:textId="77777777" w:rsidR="002A0A1A" w:rsidRPr="002A0A1A" w:rsidRDefault="002A0A1A" w:rsidP="002A0A1A">
      <w:pPr>
        <w:pStyle w:val="Geenafstand"/>
        <w:rPr>
          <w:sz w:val="18"/>
          <w:szCs w:val="18"/>
          <w:lang w:val="en-GB"/>
        </w:rPr>
      </w:pPr>
      <w:r w:rsidRPr="002A0A1A">
        <w:rPr>
          <w:sz w:val="18"/>
          <w:szCs w:val="18"/>
          <w:lang w:val="en-GB"/>
        </w:rPr>
        <w:t xml:space="preserve">• </w:t>
      </w:r>
      <w:r w:rsidRPr="00952B14">
        <w:rPr>
          <w:b/>
          <w:bCs/>
          <w:color w:val="FF0000"/>
          <w:sz w:val="18"/>
          <w:szCs w:val="18"/>
          <w:lang w:val="en-GB"/>
        </w:rPr>
        <w:t>When you use Binary Reader, AWS DMS has these limitations</w:t>
      </w:r>
      <w:r w:rsidRPr="002A0A1A">
        <w:rPr>
          <w:sz w:val="18"/>
          <w:szCs w:val="18"/>
          <w:lang w:val="en-GB"/>
        </w:rPr>
        <w:t>:</w:t>
      </w:r>
    </w:p>
    <w:p w14:paraId="4140F643" w14:textId="77777777" w:rsidR="002A0A1A" w:rsidRPr="002A0A1A" w:rsidRDefault="002A0A1A" w:rsidP="002A0A1A">
      <w:pPr>
        <w:pStyle w:val="Geenafstand"/>
        <w:ind w:left="708"/>
        <w:rPr>
          <w:sz w:val="18"/>
          <w:szCs w:val="18"/>
          <w:lang w:val="en-GB"/>
        </w:rPr>
      </w:pPr>
      <w:r w:rsidRPr="002A0A1A">
        <w:rPr>
          <w:sz w:val="18"/>
          <w:szCs w:val="18"/>
          <w:lang w:val="en-GB"/>
        </w:rPr>
        <w:t>• It doesn't support table clusters.</w:t>
      </w:r>
    </w:p>
    <w:p w14:paraId="743436B7" w14:textId="77777777" w:rsidR="002A0A1A" w:rsidRPr="002A0A1A" w:rsidRDefault="002A0A1A" w:rsidP="002A0A1A">
      <w:pPr>
        <w:pStyle w:val="Geenafstand"/>
        <w:ind w:left="708"/>
        <w:rPr>
          <w:sz w:val="18"/>
          <w:szCs w:val="18"/>
          <w:lang w:val="en-GB"/>
        </w:rPr>
      </w:pPr>
      <w:r w:rsidRPr="002A0A1A">
        <w:rPr>
          <w:sz w:val="18"/>
          <w:szCs w:val="18"/>
          <w:lang w:val="en-GB"/>
        </w:rPr>
        <w:t>• It supports only table-level SHRINK SPACE operations. This level includes the full table, partitions,</w:t>
      </w:r>
    </w:p>
    <w:p w14:paraId="1223F28F" w14:textId="77777777" w:rsidR="002A0A1A" w:rsidRPr="002A0A1A" w:rsidRDefault="002A0A1A" w:rsidP="002A0A1A">
      <w:pPr>
        <w:pStyle w:val="Geenafstand"/>
        <w:ind w:left="708"/>
        <w:rPr>
          <w:sz w:val="18"/>
          <w:szCs w:val="18"/>
          <w:lang w:val="en-GB"/>
        </w:rPr>
      </w:pPr>
      <w:r w:rsidRPr="002A0A1A">
        <w:rPr>
          <w:sz w:val="18"/>
          <w:szCs w:val="18"/>
          <w:lang w:val="en-GB"/>
        </w:rPr>
        <w:t>and subpartitions.</w:t>
      </w:r>
    </w:p>
    <w:p w14:paraId="081D16F8" w14:textId="77777777" w:rsidR="002A0A1A" w:rsidRPr="002A0A1A" w:rsidRDefault="002A0A1A" w:rsidP="002A0A1A">
      <w:pPr>
        <w:pStyle w:val="Geenafstand"/>
        <w:ind w:left="708"/>
        <w:rPr>
          <w:sz w:val="18"/>
          <w:szCs w:val="18"/>
          <w:lang w:val="en-GB"/>
        </w:rPr>
      </w:pPr>
      <w:r w:rsidRPr="002A0A1A">
        <w:rPr>
          <w:sz w:val="18"/>
          <w:szCs w:val="18"/>
          <w:lang w:val="en-GB"/>
        </w:rPr>
        <w:t>• It doesn't support changes to index-organized tables with key compression.</w:t>
      </w:r>
    </w:p>
    <w:p w14:paraId="5F06D25A" w14:textId="77777777" w:rsidR="002A0A1A" w:rsidRPr="002A0A1A" w:rsidRDefault="002A0A1A" w:rsidP="002A0A1A">
      <w:pPr>
        <w:pStyle w:val="Geenafstand"/>
        <w:ind w:left="708"/>
        <w:rPr>
          <w:sz w:val="18"/>
          <w:szCs w:val="18"/>
          <w:lang w:val="en-GB"/>
        </w:rPr>
      </w:pPr>
      <w:r w:rsidRPr="002A0A1A">
        <w:rPr>
          <w:sz w:val="18"/>
          <w:szCs w:val="18"/>
          <w:lang w:val="en-GB"/>
        </w:rPr>
        <w:t>• It doesn't support implementing online redo logs on raw devices.</w:t>
      </w:r>
    </w:p>
    <w:p w14:paraId="23C0B19F" w14:textId="77777777" w:rsidR="002A0A1A" w:rsidRPr="002A0A1A" w:rsidRDefault="002A0A1A" w:rsidP="002A0A1A">
      <w:pPr>
        <w:pStyle w:val="Geenafstand"/>
        <w:rPr>
          <w:sz w:val="18"/>
          <w:szCs w:val="18"/>
          <w:lang w:val="en-GB"/>
        </w:rPr>
      </w:pPr>
      <w:r w:rsidRPr="002A0A1A">
        <w:rPr>
          <w:sz w:val="18"/>
          <w:szCs w:val="18"/>
          <w:lang w:val="en-GB"/>
        </w:rPr>
        <w:t>• AWS DMS doesn't support connections to an Amazon RDS Oracle source using an Oracle Automatic</w:t>
      </w:r>
    </w:p>
    <w:p w14:paraId="326ADBF5" w14:textId="77777777" w:rsidR="002A0A1A" w:rsidRPr="002A0A1A" w:rsidRDefault="002A0A1A" w:rsidP="002A0A1A">
      <w:pPr>
        <w:pStyle w:val="Geenafstand"/>
        <w:rPr>
          <w:sz w:val="18"/>
          <w:szCs w:val="18"/>
          <w:lang w:val="en-GB"/>
        </w:rPr>
      </w:pPr>
      <w:r w:rsidRPr="002A0A1A">
        <w:rPr>
          <w:sz w:val="18"/>
          <w:szCs w:val="18"/>
          <w:lang w:val="en-GB"/>
        </w:rPr>
        <w:t>Storage Management (ASM) proxy.</w:t>
      </w:r>
    </w:p>
    <w:p w14:paraId="48850C83" w14:textId="77777777" w:rsidR="002A0A1A" w:rsidRPr="002A0A1A" w:rsidRDefault="002A0A1A" w:rsidP="002A0A1A">
      <w:pPr>
        <w:pStyle w:val="Geenafstand"/>
        <w:rPr>
          <w:sz w:val="18"/>
          <w:szCs w:val="18"/>
          <w:lang w:val="en-GB"/>
        </w:rPr>
      </w:pPr>
      <w:r w:rsidRPr="002A0A1A">
        <w:rPr>
          <w:sz w:val="18"/>
          <w:szCs w:val="18"/>
          <w:lang w:val="en-GB"/>
        </w:rPr>
        <w:t>• AWS DMS doesn't support virtual columns.</w:t>
      </w:r>
    </w:p>
    <w:p w14:paraId="333DD482" w14:textId="77777777" w:rsidR="002A0A1A" w:rsidRPr="002A0A1A" w:rsidRDefault="002A0A1A" w:rsidP="002A0A1A">
      <w:pPr>
        <w:pStyle w:val="Geenafstand"/>
        <w:rPr>
          <w:sz w:val="18"/>
          <w:szCs w:val="18"/>
          <w:lang w:val="en-GB"/>
        </w:rPr>
      </w:pPr>
      <w:r w:rsidRPr="002A0A1A">
        <w:rPr>
          <w:sz w:val="18"/>
          <w:szCs w:val="18"/>
          <w:lang w:val="en-GB"/>
        </w:rPr>
        <w:t>• AWS DMS doesn't support the ROWID data type or materialized views based on a ROWID column.</w:t>
      </w:r>
    </w:p>
    <w:p w14:paraId="660E4DAD" w14:textId="77777777" w:rsidR="002A0A1A" w:rsidRPr="002A0A1A" w:rsidRDefault="002A0A1A" w:rsidP="002A0A1A">
      <w:pPr>
        <w:pStyle w:val="Geenafstand"/>
        <w:rPr>
          <w:sz w:val="18"/>
          <w:szCs w:val="18"/>
          <w:lang w:val="en-GB"/>
        </w:rPr>
      </w:pPr>
      <w:r w:rsidRPr="002A0A1A">
        <w:rPr>
          <w:sz w:val="18"/>
          <w:szCs w:val="18"/>
          <w:lang w:val="en-GB"/>
        </w:rPr>
        <w:t>• AWS DMS doesn't load or capture global temporary tables.</w:t>
      </w:r>
    </w:p>
    <w:p w14:paraId="4DC6C681" w14:textId="77777777" w:rsidR="002A0A1A" w:rsidRPr="002A0A1A" w:rsidRDefault="002A0A1A" w:rsidP="002A0A1A">
      <w:pPr>
        <w:pStyle w:val="Geenafstand"/>
        <w:rPr>
          <w:sz w:val="18"/>
          <w:szCs w:val="18"/>
          <w:lang w:val="en-GB"/>
        </w:rPr>
      </w:pPr>
      <w:r w:rsidRPr="002A0A1A">
        <w:rPr>
          <w:sz w:val="18"/>
          <w:szCs w:val="18"/>
          <w:lang w:val="en-GB"/>
        </w:rPr>
        <w:t>• For S3 targets using replication, enable supplemental logging on every column so source row</w:t>
      </w:r>
    </w:p>
    <w:p w14:paraId="5DBA28D7" w14:textId="77777777" w:rsidR="002A0A1A" w:rsidRPr="002A0A1A" w:rsidRDefault="002A0A1A" w:rsidP="002A0A1A">
      <w:pPr>
        <w:pStyle w:val="Geenafstand"/>
        <w:rPr>
          <w:sz w:val="18"/>
          <w:szCs w:val="18"/>
          <w:lang w:val="en-GB"/>
        </w:rPr>
      </w:pPr>
      <w:r w:rsidRPr="002A0A1A">
        <w:rPr>
          <w:sz w:val="18"/>
          <w:szCs w:val="18"/>
          <w:lang w:val="en-GB"/>
        </w:rPr>
        <w:t>updates can capture every column value. An example follows: alter table yourtablename add</w:t>
      </w:r>
    </w:p>
    <w:p w14:paraId="78BE7FBD" w14:textId="49BDA21D" w:rsidR="00876404" w:rsidRDefault="002A0A1A" w:rsidP="002A0A1A">
      <w:pPr>
        <w:pStyle w:val="Geenafstand"/>
        <w:rPr>
          <w:sz w:val="18"/>
          <w:szCs w:val="18"/>
          <w:lang w:val="en-GB"/>
        </w:rPr>
      </w:pPr>
      <w:r w:rsidRPr="002A0A1A">
        <w:rPr>
          <w:sz w:val="18"/>
          <w:szCs w:val="18"/>
          <w:lang w:val="en-GB"/>
        </w:rPr>
        <w:t>supplemental log data (all) columns;.</w:t>
      </w:r>
    </w:p>
    <w:p w14:paraId="4D94B253" w14:textId="77777777" w:rsidR="00876404" w:rsidRPr="00876404" w:rsidRDefault="00876404" w:rsidP="00876404">
      <w:pPr>
        <w:pStyle w:val="Geenafstand"/>
        <w:rPr>
          <w:sz w:val="18"/>
          <w:szCs w:val="18"/>
          <w:lang w:val="en-GB"/>
        </w:rPr>
      </w:pPr>
    </w:p>
    <w:p w14:paraId="342F7C2F" w14:textId="46F7AED8" w:rsidR="000C0302" w:rsidRDefault="000C0302">
      <w:pPr>
        <w:rPr>
          <w:sz w:val="18"/>
          <w:szCs w:val="18"/>
          <w:lang w:val="en-GB"/>
        </w:rPr>
      </w:pPr>
    </w:p>
    <w:p w14:paraId="26FB81B7" w14:textId="77777777" w:rsidR="001A56CA" w:rsidRPr="000C0302" w:rsidRDefault="001A56CA">
      <w:pPr>
        <w:rPr>
          <w:sz w:val="18"/>
          <w:szCs w:val="18"/>
          <w:lang w:val="en-GB"/>
        </w:rPr>
      </w:pPr>
    </w:p>
    <w:sectPr w:rsidR="001A56CA" w:rsidRPr="000C0302" w:rsidSect="002B2EE9">
      <w:pgSz w:w="12240" w:h="15840"/>
      <w:pgMar w:top="1440" w:right="99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940C2"/>
    <w:multiLevelType w:val="multilevel"/>
    <w:tmpl w:val="43F2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7571D"/>
    <w:multiLevelType w:val="multilevel"/>
    <w:tmpl w:val="6AFE1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37AEF"/>
    <w:multiLevelType w:val="multilevel"/>
    <w:tmpl w:val="095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73"/>
    <w:rsid w:val="00036473"/>
    <w:rsid w:val="000B7E46"/>
    <w:rsid w:val="000C0302"/>
    <w:rsid w:val="00115B05"/>
    <w:rsid w:val="001A56CA"/>
    <w:rsid w:val="001B66E8"/>
    <w:rsid w:val="002A0A1A"/>
    <w:rsid w:val="002B2EE9"/>
    <w:rsid w:val="00714D00"/>
    <w:rsid w:val="007B6F0B"/>
    <w:rsid w:val="00837120"/>
    <w:rsid w:val="00876404"/>
    <w:rsid w:val="00952B14"/>
    <w:rsid w:val="00D111DC"/>
    <w:rsid w:val="00E541F4"/>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6D0E"/>
  <w15:chartTrackingRefBased/>
  <w15:docId w15:val="{92422D93-417A-44BA-BB93-F527163A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541F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37120"/>
    <w:rPr>
      <w:color w:val="0000FF"/>
      <w:u w:val="single"/>
    </w:rPr>
  </w:style>
  <w:style w:type="paragraph" w:styleId="HTML-voorafopgemaakt">
    <w:name w:val="HTML Preformatted"/>
    <w:basedOn w:val="Standaard"/>
    <w:link w:val="HTML-voorafopgemaaktChar"/>
    <w:uiPriority w:val="99"/>
    <w:semiHidden/>
    <w:unhideWhenUsed/>
    <w:rsid w:val="00D1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111DC"/>
    <w:rPr>
      <w:rFonts w:ascii="Courier New" w:eastAsia="Times New Roman" w:hAnsi="Courier New" w:cs="Courier New"/>
      <w:sz w:val="20"/>
      <w:szCs w:val="20"/>
      <w:lang w:eastAsia="nl-NL"/>
    </w:rPr>
  </w:style>
  <w:style w:type="character" w:customStyle="1" w:styleId="hljs-keyword">
    <w:name w:val="hljs-keyword"/>
    <w:basedOn w:val="Standaardalinea-lettertype"/>
    <w:rsid w:val="00D111DC"/>
  </w:style>
  <w:style w:type="paragraph" w:styleId="Normaalweb">
    <w:name w:val="Normal (Web)"/>
    <w:basedOn w:val="Standaard"/>
    <w:uiPriority w:val="99"/>
    <w:semiHidden/>
    <w:unhideWhenUsed/>
    <w:rsid w:val="00D111D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ljs-function">
    <w:name w:val="hljs-function"/>
    <w:basedOn w:val="Standaardalinea-lettertype"/>
    <w:rsid w:val="00D111DC"/>
  </w:style>
  <w:style w:type="character" w:customStyle="1" w:styleId="hljs-params">
    <w:name w:val="hljs-params"/>
    <w:basedOn w:val="Standaardalinea-lettertype"/>
    <w:rsid w:val="00D111DC"/>
  </w:style>
  <w:style w:type="character" w:customStyle="1" w:styleId="hljs-string">
    <w:name w:val="hljs-string"/>
    <w:basedOn w:val="Standaardalinea-lettertype"/>
    <w:rsid w:val="00D111DC"/>
  </w:style>
  <w:style w:type="paragraph" w:styleId="Geenafstand">
    <w:name w:val="No Spacing"/>
    <w:uiPriority w:val="1"/>
    <w:qFormat/>
    <w:rsid w:val="00D111DC"/>
    <w:pPr>
      <w:spacing w:after="0" w:line="240" w:lineRule="auto"/>
    </w:pPr>
  </w:style>
  <w:style w:type="character" w:styleId="GevolgdeHyperlink">
    <w:name w:val="FollowedHyperlink"/>
    <w:basedOn w:val="Standaardalinea-lettertype"/>
    <w:uiPriority w:val="99"/>
    <w:semiHidden/>
    <w:unhideWhenUsed/>
    <w:rsid w:val="00952B14"/>
    <w:rPr>
      <w:color w:val="800080" w:themeColor="followedHyperlink"/>
      <w:u w:val="single"/>
    </w:rPr>
  </w:style>
  <w:style w:type="character" w:customStyle="1" w:styleId="Kop3Char">
    <w:name w:val="Kop 3 Char"/>
    <w:basedOn w:val="Standaardalinea-lettertype"/>
    <w:link w:val="Kop3"/>
    <w:uiPriority w:val="9"/>
    <w:rsid w:val="00E541F4"/>
    <w:rPr>
      <w:rFonts w:ascii="Times New Roman" w:eastAsia="Times New Roman" w:hAnsi="Times New Roman" w:cs="Times New Roman"/>
      <w:b/>
      <w:bCs/>
      <w:sz w:val="27"/>
      <w:szCs w:val="27"/>
      <w:lang w:eastAsia="nl-NL"/>
    </w:rPr>
  </w:style>
  <w:style w:type="paragraph" w:customStyle="1" w:styleId="title">
    <w:name w:val="title"/>
    <w:basedOn w:val="Standaard"/>
    <w:rsid w:val="00E541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541F4"/>
    <w:rPr>
      <w:rFonts w:ascii="Courier New" w:eastAsia="Times New Roman" w:hAnsi="Courier New" w:cs="Courier New"/>
      <w:sz w:val="20"/>
      <w:szCs w:val="20"/>
    </w:rPr>
  </w:style>
  <w:style w:type="character" w:customStyle="1" w:styleId="hljs-selector-tag">
    <w:name w:val="hljs-selector-tag"/>
    <w:basedOn w:val="Standaardalinea-lettertype"/>
    <w:rsid w:val="00E541F4"/>
  </w:style>
  <w:style w:type="character" w:customStyle="1" w:styleId="hljs-selector-class">
    <w:name w:val="hljs-selector-class"/>
    <w:basedOn w:val="Standaardalinea-lettertype"/>
    <w:rsid w:val="00E541F4"/>
  </w:style>
  <w:style w:type="character" w:customStyle="1" w:styleId="hljs-attr">
    <w:name w:val="hljs-attr"/>
    <w:basedOn w:val="Standaardalinea-lettertype"/>
    <w:rsid w:val="00E541F4"/>
  </w:style>
  <w:style w:type="character" w:customStyle="1" w:styleId="hljs-comment">
    <w:name w:val="hljs-comment"/>
    <w:basedOn w:val="Standaardalinea-lettertype"/>
    <w:rsid w:val="00E541F4"/>
  </w:style>
  <w:style w:type="character" w:customStyle="1" w:styleId="hljs-variable">
    <w:name w:val="hljs-variable"/>
    <w:basedOn w:val="Standaardalinea-lettertype"/>
    <w:rsid w:val="00E5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90545">
      <w:bodyDiv w:val="1"/>
      <w:marLeft w:val="0"/>
      <w:marRight w:val="0"/>
      <w:marTop w:val="0"/>
      <w:marBottom w:val="0"/>
      <w:divBdr>
        <w:top w:val="none" w:sz="0" w:space="0" w:color="auto"/>
        <w:left w:val="none" w:sz="0" w:space="0" w:color="auto"/>
        <w:bottom w:val="none" w:sz="0" w:space="0" w:color="auto"/>
        <w:right w:val="none" w:sz="0" w:space="0" w:color="auto"/>
      </w:divBdr>
      <w:divsChild>
        <w:div w:id="381369701">
          <w:marLeft w:val="0"/>
          <w:marRight w:val="0"/>
          <w:marTop w:val="0"/>
          <w:marBottom w:val="0"/>
          <w:divBdr>
            <w:top w:val="none" w:sz="0" w:space="0" w:color="auto"/>
            <w:left w:val="none" w:sz="0" w:space="0" w:color="auto"/>
            <w:bottom w:val="none" w:sz="0" w:space="0" w:color="auto"/>
            <w:right w:val="none" w:sz="0" w:space="0" w:color="auto"/>
          </w:divBdr>
          <w:divsChild>
            <w:div w:id="1987052201">
              <w:marLeft w:val="0"/>
              <w:marRight w:val="0"/>
              <w:marTop w:val="0"/>
              <w:marBottom w:val="0"/>
              <w:divBdr>
                <w:top w:val="none" w:sz="0" w:space="0" w:color="auto"/>
                <w:left w:val="none" w:sz="0" w:space="0" w:color="auto"/>
                <w:bottom w:val="none" w:sz="0" w:space="0" w:color="auto"/>
                <w:right w:val="none" w:sz="0" w:space="0" w:color="auto"/>
              </w:divBdr>
            </w:div>
            <w:div w:id="175316004">
              <w:marLeft w:val="0"/>
              <w:marRight w:val="0"/>
              <w:marTop w:val="0"/>
              <w:marBottom w:val="0"/>
              <w:divBdr>
                <w:top w:val="none" w:sz="0" w:space="0" w:color="auto"/>
                <w:left w:val="none" w:sz="0" w:space="0" w:color="auto"/>
                <w:bottom w:val="none" w:sz="0" w:space="0" w:color="auto"/>
                <w:right w:val="none" w:sz="0" w:space="0" w:color="auto"/>
              </w:divBdr>
            </w:div>
          </w:divsChild>
        </w:div>
        <w:div w:id="1831097599">
          <w:marLeft w:val="0"/>
          <w:marRight w:val="0"/>
          <w:marTop w:val="0"/>
          <w:marBottom w:val="240"/>
          <w:divBdr>
            <w:top w:val="none" w:sz="0" w:space="0" w:color="auto"/>
            <w:left w:val="none" w:sz="0" w:space="0" w:color="auto"/>
            <w:bottom w:val="none" w:sz="0" w:space="0" w:color="auto"/>
            <w:right w:val="none" w:sz="0" w:space="0" w:color="auto"/>
          </w:divBdr>
        </w:div>
        <w:div w:id="375202181">
          <w:marLeft w:val="0"/>
          <w:marRight w:val="0"/>
          <w:marTop w:val="0"/>
          <w:marBottom w:val="240"/>
          <w:divBdr>
            <w:top w:val="none" w:sz="0" w:space="0" w:color="auto"/>
            <w:left w:val="none" w:sz="0" w:space="0" w:color="auto"/>
            <w:bottom w:val="none" w:sz="0" w:space="0" w:color="auto"/>
            <w:right w:val="none" w:sz="0" w:space="0" w:color="auto"/>
          </w:divBdr>
          <w:divsChild>
            <w:div w:id="709645815">
              <w:marLeft w:val="0"/>
              <w:marRight w:val="0"/>
              <w:marTop w:val="0"/>
              <w:marBottom w:val="0"/>
              <w:divBdr>
                <w:top w:val="none" w:sz="0" w:space="0" w:color="auto"/>
                <w:left w:val="none" w:sz="0" w:space="0" w:color="auto"/>
                <w:bottom w:val="none" w:sz="0" w:space="0" w:color="auto"/>
                <w:right w:val="none" w:sz="0" w:space="0" w:color="auto"/>
              </w:divBdr>
            </w:div>
          </w:divsChild>
        </w:div>
        <w:div w:id="2095197792">
          <w:marLeft w:val="0"/>
          <w:marRight w:val="0"/>
          <w:marTop w:val="0"/>
          <w:marBottom w:val="0"/>
          <w:divBdr>
            <w:top w:val="none" w:sz="0" w:space="0" w:color="auto"/>
            <w:left w:val="none" w:sz="0" w:space="0" w:color="auto"/>
            <w:bottom w:val="none" w:sz="0" w:space="0" w:color="auto"/>
            <w:right w:val="none" w:sz="0" w:space="0" w:color="auto"/>
          </w:divBdr>
          <w:divsChild>
            <w:div w:id="1786658604">
              <w:marLeft w:val="0"/>
              <w:marRight w:val="0"/>
              <w:marTop w:val="0"/>
              <w:marBottom w:val="0"/>
              <w:divBdr>
                <w:top w:val="none" w:sz="0" w:space="0" w:color="auto"/>
                <w:left w:val="none" w:sz="0" w:space="0" w:color="auto"/>
                <w:bottom w:val="none" w:sz="0" w:space="0" w:color="auto"/>
                <w:right w:val="none" w:sz="0" w:space="0" w:color="auto"/>
              </w:divBdr>
            </w:div>
            <w:div w:id="3184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6876">
      <w:bodyDiv w:val="1"/>
      <w:marLeft w:val="0"/>
      <w:marRight w:val="0"/>
      <w:marTop w:val="0"/>
      <w:marBottom w:val="0"/>
      <w:divBdr>
        <w:top w:val="none" w:sz="0" w:space="0" w:color="auto"/>
        <w:left w:val="none" w:sz="0" w:space="0" w:color="auto"/>
        <w:bottom w:val="none" w:sz="0" w:space="0" w:color="auto"/>
        <w:right w:val="none" w:sz="0" w:space="0" w:color="auto"/>
      </w:divBdr>
    </w:div>
    <w:div w:id="1357346677">
      <w:bodyDiv w:val="1"/>
      <w:marLeft w:val="0"/>
      <w:marRight w:val="0"/>
      <w:marTop w:val="0"/>
      <w:marBottom w:val="0"/>
      <w:divBdr>
        <w:top w:val="none" w:sz="0" w:space="0" w:color="auto"/>
        <w:left w:val="none" w:sz="0" w:space="0" w:color="auto"/>
        <w:bottom w:val="none" w:sz="0" w:space="0" w:color="auto"/>
        <w:right w:val="none" w:sz="0" w:space="0" w:color="auto"/>
      </w:divBdr>
    </w:div>
    <w:div w:id="1664968149">
      <w:bodyDiv w:val="1"/>
      <w:marLeft w:val="0"/>
      <w:marRight w:val="0"/>
      <w:marTop w:val="0"/>
      <w:marBottom w:val="0"/>
      <w:divBdr>
        <w:top w:val="none" w:sz="0" w:space="0" w:color="auto"/>
        <w:left w:val="none" w:sz="0" w:space="0" w:color="auto"/>
        <w:bottom w:val="none" w:sz="0" w:space="0" w:color="auto"/>
        <w:right w:val="none" w:sz="0" w:space="0" w:color="auto"/>
      </w:divBdr>
      <w:divsChild>
        <w:div w:id="177420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glue/?id=docs_gateway" TargetMode="External"/><Relationship Id="rId3" Type="http://schemas.openxmlformats.org/officeDocument/2006/relationships/settings" Target="settings.xml"/><Relationship Id="rId7" Type="http://schemas.openxmlformats.org/officeDocument/2006/relationships/hyperlink" Target="https://docs.aws.amazon.com/dms/latest/userguide/CHAP_Source.Orac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chemaConversionTool/?id=docs_gateway" TargetMode="External"/><Relationship Id="rId11" Type="http://schemas.openxmlformats.org/officeDocument/2006/relationships/fontTable" Target="fontTable.xml"/><Relationship Id="rId5" Type="http://schemas.openxmlformats.org/officeDocument/2006/relationships/hyperlink" Target="https://docs.aws.amazon.com/dms/?id=docs_gateway" TargetMode="External"/><Relationship Id="rId10" Type="http://schemas.openxmlformats.org/officeDocument/2006/relationships/hyperlink" Target="https://docs.aws.amazon.com/dms/latest/userguide/CHAP_Source.Oracle.html" TargetMode="External"/><Relationship Id="rId4" Type="http://schemas.openxmlformats.org/officeDocument/2006/relationships/webSettings" Target="webSettings.xml"/><Relationship Id="rId9" Type="http://schemas.openxmlformats.org/officeDocument/2006/relationships/hyperlink" Target="https://docs.aws.amazon.com/dms/latest/userguide/CHAP_Source.Or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2572</TotalTime>
  <Pages>6</Pages>
  <Words>2347</Words>
  <Characters>12909</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6</cp:revision>
  <dcterms:created xsi:type="dcterms:W3CDTF">2021-06-22T12:54:00Z</dcterms:created>
  <dcterms:modified xsi:type="dcterms:W3CDTF">2021-06-24T08:13:00Z</dcterms:modified>
</cp:coreProperties>
</file>