
<file path=[Content_Types].xml><?xml version="1.0" encoding="utf-8"?>
<Types xmlns="http://schemas.openxmlformats.org/package/2006/content-types">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83F62" w:rsidRPr="00AD2C70" w:rsidRDefault="00483F62"/>
    <w:p w:rsidR="00483F62" w:rsidRDefault="00BB6DA7" w:rsidP="00D719EF">
      <w:pPr>
        <w:pStyle w:val="Title"/>
        <w:rPr>
          <w:lang w:val="en-GB"/>
        </w:rPr>
      </w:pPr>
      <w:r>
        <w:rPr>
          <w:lang w:val="en-GB"/>
        </w:rPr>
        <w:t xml:space="preserve">Interface </w:t>
      </w:r>
      <w:proofErr w:type="spellStart"/>
      <w:r>
        <w:rPr>
          <w:lang w:val="en-GB"/>
        </w:rPr>
        <w:t>Interspec</w:t>
      </w:r>
      <w:proofErr w:type="spellEnd"/>
      <w:r>
        <w:rPr>
          <w:lang w:val="en-GB"/>
        </w:rPr>
        <w:t xml:space="preserve"> – </w:t>
      </w:r>
      <w:proofErr w:type="spellStart"/>
      <w:r>
        <w:rPr>
          <w:lang w:val="en-GB"/>
        </w:rPr>
        <w:t>Unilab</w:t>
      </w:r>
      <w:proofErr w:type="spellEnd"/>
    </w:p>
    <w:p w:rsidR="00BB6DA7" w:rsidRDefault="00BB6DA7">
      <w:pPr>
        <w:rPr>
          <w:lang w:val="en-GB"/>
        </w:rPr>
      </w:pPr>
    </w:p>
    <w:p w:rsidR="00BB6DA7" w:rsidRDefault="00BB6DA7">
      <w:pPr>
        <w:rPr>
          <w:lang w:val="en-GB"/>
        </w:rPr>
      </w:pPr>
      <w:r>
        <w:rPr>
          <w:lang w:val="en-GB"/>
        </w:rPr>
        <w:t xml:space="preserve">Triggers - data is being transferred between </w:t>
      </w:r>
      <w:proofErr w:type="spellStart"/>
      <w:r>
        <w:rPr>
          <w:lang w:val="en-GB"/>
        </w:rPr>
        <w:t>Interspec</w:t>
      </w:r>
      <w:proofErr w:type="spellEnd"/>
      <w:r>
        <w:rPr>
          <w:lang w:val="en-GB"/>
        </w:rPr>
        <w:t xml:space="preserve"> and </w:t>
      </w:r>
      <w:proofErr w:type="spellStart"/>
      <w:r>
        <w:rPr>
          <w:lang w:val="en-GB"/>
        </w:rPr>
        <w:t>Unilab</w:t>
      </w:r>
      <w:proofErr w:type="spellEnd"/>
      <w:r>
        <w:rPr>
          <w:lang w:val="en-GB"/>
        </w:rPr>
        <w:t xml:space="preserve"> when:</w:t>
      </w:r>
    </w:p>
    <w:p w:rsidR="00BB6DA7" w:rsidRDefault="00BB6DA7" w:rsidP="00BB6DA7">
      <w:pPr>
        <w:pStyle w:val="ListParagraph"/>
        <w:numPr>
          <w:ilvl w:val="0"/>
          <w:numId w:val="5"/>
        </w:numPr>
        <w:rPr>
          <w:lang w:val="en-GB"/>
        </w:rPr>
      </w:pPr>
      <w:r>
        <w:rPr>
          <w:lang w:val="en-GB"/>
        </w:rPr>
        <w:t>A Configuration change happens in IS</w:t>
      </w:r>
    </w:p>
    <w:p w:rsidR="00BB6DA7" w:rsidRDefault="00BB6DA7" w:rsidP="00BB6DA7">
      <w:pPr>
        <w:pStyle w:val="ListParagraph"/>
        <w:numPr>
          <w:ilvl w:val="0"/>
          <w:numId w:val="5"/>
        </w:numPr>
        <w:rPr>
          <w:lang w:val="en-GB"/>
        </w:rPr>
      </w:pPr>
      <w:r>
        <w:rPr>
          <w:lang w:val="en-GB"/>
        </w:rPr>
        <w:t>A new specification has been created in IS</w:t>
      </w:r>
    </w:p>
    <w:p w:rsidR="00BB6DA7" w:rsidRDefault="00BB6DA7" w:rsidP="00BB6DA7">
      <w:pPr>
        <w:rPr>
          <w:lang w:val="en-GB"/>
        </w:rPr>
      </w:pPr>
    </w:p>
    <w:p w:rsidR="007B119F" w:rsidRDefault="007B119F" w:rsidP="00BB6DA7">
      <w:pPr>
        <w:rPr>
          <w:lang w:val="en-GB"/>
        </w:rPr>
      </w:pPr>
      <w:r>
        <w:rPr>
          <w:lang w:val="en-GB"/>
        </w:rPr>
        <w:t xml:space="preserve">Data that is being transferred may be </w:t>
      </w:r>
      <w:proofErr w:type="spellStart"/>
      <w:r>
        <w:rPr>
          <w:lang w:val="en-GB"/>
        </w:rPr>
        <w:t>devided</w:t>
      </w:r>
      <w:proofErr w:type="spellEnd"/>
      <w:r>
        <w:rPr>
          <w:lang w:val="en-GB"/>
        </w:rPr>
        <w:t xml:space="preserve"> into 4 categories:</w:t>
      </w:r>
    </w:p>
    <w:p w:rsidR="007B119F" w:rsidRDefault="007B119F" w:rsidP="007B119F">
      <w:pPr>
        <w:pStyle w:val="ListParagraph"/>
        <w:numPr>
          <w:ilvl w:val="0"/>
          <w:numId w:val="6"/>
        </w:numPr>
        <w:rPr>
          <w:lang w:val="en-GB"/>
        </w:rPr>
      </w:pPr>
      <w:r>
        <w:rPr>
          <w:lang w:val="en-GB"/>
        </w:rPr>
        <w:t>Specification data</w:t>
      </w:r>
    </w:p>
    <w:p w:rsidR="007B119F" w:rsidRDefault="007B119F" w:rsidP="007B119F">
      <w:pPr>
        <w:pStyle w:val="ListParagraph"/>
        <w:numPr>
          <w:ilvl w:val="0"/>
          <w:numId w:val="6"/>
        </w:numPr>
        <w:rPr>
          <w:lang w:val="en-GB"/>
        </w:rPr>
      </w:pPr>
      <w:r>
        <w:rPr>
          <w:lang w:val="en-GB"/>
        </w:rPr>
        <w:t>User attributes</w:t>
      </w:r>
    </w:p>
    <w:p w:rsidR="007B119F" w:rsidRDefault="007B119F" w:rsidP="007B119F">
      <w:pPr>
        <w:pStyle w:val="ListParagraph"/>
        <w:numPr>
          <w:ilvl w:val="0"/>
          <w:numId w:val="6"/>
        </w:numPr>
        <w:rPr>
          <w:lang w:val="en-GB"/>
        </w:rPr>
      </w:pPr>
      <w:r>
        <w:rPr>
          <w:lang w:val="en-GB"/>
        </w:rPr>
        <w:t>Standard attributes</w:t>
      </w:r>
    </w:p>
    <w:p w:rsidR="007B119F" w:rsidRDefault="007B119F" w:rsidP="007B119F">
      <w:pPr>
        <w:pStyle w:val="ListParagraph"/>
        <w:numPr>
          <w:ilvl w:val="0"/>
          <w:numId w:val="6"/>
        </w:numPr>
        <w:rPr>
          <w:lang w:val="en-GB"/>
        </w:rPr>
      </w:pPr>
      <w:r>
        <w:rPr>
          <w:lang w:val="en-GB"/>
        </w:rPr>
        <w:t>Group keys</w:t>
      </w:r>
    </w:p>
    <w:p w:rsidR="00D719EF" w:rsidRDefault="00D719EF" w:rsidP="00D719EF">
      <w:pPr>
        <w:rPr>
          <w:lang w:val="en-GB"/>
        </w:rPr>
      </w:pPr>
    </w:p>
    <w:p w:rsidR="00F32051" w:rsidRDefault="00F32051" w:rsidP="00D719EF">
      <w:pPr>
        <w:rPr>
          <w:lang w:val="en-GB"/>
        </w:rPr>
      </w:pPr>
      <w:r>
        <w:rPr>
          <w:lang w:val="en-GB"/>
        </w:rPr>
        <w:t>Data that also needs to be interfaced, but currently is passed differently, is frequency data from the control plan.</w:t>
      </w:r>
    </w:p>
    <w:p w:rsidR="00D66D10" w:rsidRDefault="00D66D10" w:rsidP="005B5E88">
      <w:pPr>
        <w:pStyle w:val="Heading4"/>
        <w:rPr>
          <w:lang w:val="en-GB"/>
        </w:rPr>
      </w:pPr>
      <w:r>
        <w:rPr>
          <w:lang w:val="en-GB"/>
        </w:rPr>
        <w:t>Specification data:</w:t>
      </w:r>
    </w:p>
    <w:p w:rsidR="00D66D10" w:rsidRDefault="002C7AC0" w:rsidP="007B119F">
      <w:pPr>
        <w:rPr>
          <w:lang w:val="en-GB"/>
        </w:rPr>
      </w:pPr>
      <w:r>
        <w:rPr>
          <w:lang w:val="en-GB"/>
        </w:rPr>
        <w:t xml:space="preserve">The link between a parameter definition and a parameter profile in </w:t>
      </w:r>
      <w:proofErr w:type="spellStart"/>
      <w:r>
        <w:rPr>
          <w:lang w:val="en-GB"/>
        </w:rPr>
        <w:t>Unilab</w:t>
      </w:r>
      <w:proofErr w:type="spellEnd"/>
      <w:r>
        <w:rPr>
          <w:lang w:val="en-GB"/>
        </w:rPr>
        <w:t xml:space="preserve"> has a number of characteristics. These characteristics are grouped into specification sets (A/B/C).</w:t>
      </w:r>
    </w:p>
    <w:p w:rsidR="002C7AC0" w:rsidRDefault="002C7AC0" w:rsidP="007B119F">
      <w:pPr>
        <w:rPr>
          <w:lang w:val="en-GB"/>
        </w:rPr>
      </w:pPr>
    </w:p>
    <w:p w:rsidR="007512EC" w:rsidRDefault="007512EC" w:rsidP="007B119F">
      <w:pPr>
        <w:rPr>
          <w:lang w:val="en-GB"/>
        </w:rPr>
      </w:pPr>
      <w:r>
        <w:rPr>
          <w:lang w:val="en-GB"/>
        </w:rPr>
        <w:t>According to the display format, these values of the properties need to be transferred:</w:t>
      </w:r>
      <w:r>
        <w:rPr>
          <w:lang w:val="en-GB"/>
        </w:rPr>
        <w:br/>
      </w:r>
    </w:p>
    <w:p w:rsidR="007512EC" w:rsidRDefault="007512EC" w:rsidP="007B119F">
      <w:pPr>
        <w:rPr>
          <w:lang w:val="en-GB"/>
        </w:rPr>
      </w:pPr>
      <w:r>
        <w:rPr>
          <w:noProof/>
        </w:rPr>
        <w:drawing>
          <wp:inline distT="0" distB="0" distL="0" distR="0">
            <wp:extent cx="6172200" cy="34150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 format withe spec data.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72200" cy="3415030"/>
                    </a:xfrm>
                    <a:prstGeom prst="rect">
                      <a:avLst/>
                    </a:prstGeom>
                  </pic:spPr>
                </pic:pic>
              </a:graphicData>
            </a:graphic>
          </wp:inline>
        </w:drawing>
      </w:r>
    </w:p>
    <w:p w:rsidR="007512EC" w:rsidRDefault="007512EC" w:rsidP="007B119F">
      <w:pPr>
        <w:rPr>
          <w:lang w:val="en-GB"/>
        </w:rPr>
      </w:pPr>
    </w:p>
    <w:p w:rsidR="007512EC" w:rsidRDefault="007512EC" w:rsidP="007B119F">
      <w:pPr>
        <w:rPr>
          <w:lang w:val="en-GB"/>
        </w:rPr>
      </w:pPr>
      <w:r>
        <w:rPr>
          <w:lang w:val="en-GB"/>
        </w:rPr>
        <w:t xml:space="preserve">This translates to </w:t>
      </w:r>
      <w:proofErr w:type="spellStart"/>
      <w:r>
        <w:rPr>
          <w:lang w:val="en-GB"/>
        </w:rPr>
        <w:t>Unilab</w:t>
      </w:r>
      <w:proofErr w:type="spellEnd"/>
      <w:r>
        <w:rPr>
          <w:lang w:val="en-GB"/>
        </w:rPr>
        <w:t>:</w:t>
      </w:r>
    </w:p>
    <w:p w:rsidR="007512EC" w:rsidRDefault="007512EC" w:rsidP="007B119F">
      <w:pPr>
        <w:rPr>
          <w:lang w:val="en-GB"/>
        </w:rPr>
      </w:pPr>
    </w:p>
    <w:p w:rsidR="007512EC" w:rsidRDefault="007512EC" w:rsidP="007B119F">
      <w:pPr>
        <w:rPr>
          <w:lang w:val="en-GB"/>
        </w:rPr>
      </w:pPr>
      <w:r>
        <w:rPr>
          <w:noProof/>
        </w:rPr>
        <w:lastRenderedPageBreak/>
        <w:drawing>
          <wp:inline distT="0" distB="0" distL="0" distR="0">
            <wp:extent cx="6172200" cy="34239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mits form IS to UL.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72200" cy="3423920"/>
                    </a:xfrm>
                    <a:prstGeom prst="rect">
                      <a:avLst/>
                    </a:prstGeom>
                  </pic:spPr>
                </pic:pic>
              </a:graphicData>
            </a:graphic>
          </wp:inline>
        </w:drawing>
      </w:r>
    </w:p>
    <w:p w:rsidR="002C7AC0" w:rsidRDefault="002C7AC0" w:rsidP="007B119F">
      <w:pPr>
        <w:rPr>
          <w:lang w:val="en-GB"/>
        </w:rPr>
      </w:pPr>
    </w:p>
    <w:p w:rsidR="00D66D10" w:rsidRDefault="00D66D10" w:rsidP="005B5E88">
      <w:pPr>
        <w:pStyle w:val="Heading4"/>
        <w:rPr>
          <w:lang w:val="en-GB"/>
        </w:rPr>
      </w:pPr>
      <w:r>
        <w:rPr>
          <w:lang w:val="en-GB"/>
        </w:rPr>
        <w:t>User attributes:</w:t>
      </w:r>
    </w:p>
    <w:p w:rsidR="005B5E88" w:rsidRDefault="005B5E88" w:rsidP="005B5E88">
      <w:pPr>
        <w:rPr>
          <w:lang w:val="en-GB"/>
        </w:rPr>
      </w:pPr>
      <w:r>
        <w:rPr>
          <w:lang w:val="en-GB"/>
        </w:rPr>
        <w:t>User attributes can be configured on two levels:</w:t>
      </w:r>
    </w:p>
    <w:p w:rsidR="005B5E88" w:rsidRPr="005B5E88" w:rsidRDefault="005B5E88" w:rsidP="005B5E88">
      <w:pPr>
        <w:pStyle w:val="ListParagraph"/>
        <w:numPr>
          <w:ilvl w:val="0"/>
          <w:numId w:val="7"/>
        </w:numPr>
        <w:rPr>
          <w:lang w:val="en-GB"/>
        </w:rPr>
      </w:pPr>
      <w:r w:rsidRPr="005B5E88">
        <w:rPr>
          <w:lang w:val="en-GB"/>
        </w:rPr>
        <w:t>Sample type</w:t>
      </w:r>
    </w:p>
    <w:p w:rsidR="005B5E88" w:rsidRPr="005B5E88" w:rsidRDefault="005B5E88" w:rsidP="005B5E88">
      <w:pPr>
        <w:pStyle w:val="ListParagraph"/>
        <w:numPr>
          <w:ilvl w:val="0"/>
          <w:numId w:val="7"/>
        </w:numPr>
        <w:rPr>
          <w:lang w:val="en-GB"/>
        </w:rPr>
      </w:pPr>
      <w:r w:rsidRPr="005B5E88">
        <w:rPr>
          <w:lang w:val="en-GB"/>
        </w:rPr>
        <w:t>The link between a parameter and a parameter profile</w:t>
      </w:r>
    </w:p>
    <w:p w:rsidR="00D66D10" w:rsidRDefault="00D66D10" w:rsidP="007B119F">
      <w:pPr>
        <w:rPr>
          <w:lang w:val="en-GB"/>
        </w:rPr>
      </w:pPr>
    </w:p>
    <w:p w:rsidR="00A822AB" w:rsidRDefault="00A822AB" w:rsidP="007B119F">
      <w:pPr>
        <w:rPr>
          <w:lang w:val="en-GB"/>
        </w:rPr>
      </w:pPr>
      <w:r>
        <w:rPr>
          <w:lang w:val="en-GB"/>
        </w:rPr>
        <w:t>Example:</w:t>
      </w:r>
    </w:p>
    <w:p w:rsidR="00A822AB" w:rsidRDefault="00A822AB" w:rsidP="007B119F">
      <w:pPr>
        <w:rPr>
          <w:lang w:val="en-GB"/>
        </w:rPr>
      </w:pPr>
      <w:r>
        <w:rPr>
          <w:lang w:val="en-GB"/>
        </w:rPr>
        <w:t xml:space="preserve">IS Specification: </w:t>
      </w:r>
      <w:r w:rsidRPr="00A822AB">
        <w:rPr>
          <w:lang w:val="en-GB"/>
        </w:rPr>
        <w:t>EF_H175/50R16SP5X</w:t>
      </w:r>
      <w:r>
        <w:rPr>
          <w:lang w:val="en-GB"/>
        </w:rPr>
        <w:t xml:space="preserve"> = Sample type: </w:t>
      </w:r>
      <w:r w:rsidRPr="00A822AB">
        <w:rPr>
          <w:lang w:val="en-GB"/>
        </w:rPr>
        <w:t>EF_H175/50R16SP5X</w:t>
      </w:r>
    </w:p>
    <w:p w:rsidR="00A822AB" w:rsidRDefault="00A822AB" w:rsidP="007B119F">
      <w:pPr>
        <w:rPr>
          <w:lang w:val="en-GB"/>
        </w:rPr>
      </w:pPr>
    </w:p>
    <w:p w:rsidR="00A822AB" w:rsidRDefault="00A822AB" w:rsidP="007B119F">
      <w:pPr>
        <w:rPr>
          <w:lang w:val="en-GB"/>
        </w:rPr>
      </w:pPr>
      <w:r>
        <w:rPr>
          <w:lang w:val="en-GB"/>
        </w:rPr>
        <w:t>According to the display format, these values of the properties need to be transferred:</w:t>
      </w:r>
      <w:r>
        <w:rPr>
          <w:lang w:val="en-GB"/>
        </w:rPr>
        <w:br/>
      </w:r>
    </w:p>
    <w:p w:rsidR="00A822AB" w:rsidRDefault="00A822AB" w:rsidP="007B119F">
      <w:pPr>
        <w:rPr>
          <w:lang w:val="en-GB"/>
        </w:rPr>
      </w:pPr>
      <w:r>
        <w:rPr>
          <w:noProof/>
        </w:rPr>
        <w:drawing>
          <wp:inline distT="0" distB="0" distL="0" distR="0">
            <wp:extent cx="3986784" cy="183794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 format example.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86784" cy="1837944"/>
                    </a:xfrm>
                    <a:prstGeom prst="rect">
                      <a:avLst/>
                    </a:prstGeom>
                  </pic:spPr>
                </pic:pic>
              </a:graphicData>
            </a:graphic>
          </wp:inline>
        </w:drawing>
      </w:r>
    </w:p>
    <w:p w:rsidR="00A822AB" w:rsidRDefault="00A822AB" w:rsidP="007B119F">
      <w:pPr>
        <w:rPr>
          <w:lang w:val="en-GB"/>
        </w:rPr>
      </w:pPr>
    </w:p>
    <w:p w:rsidR="00A822AB" w:rsidRDefault="00A822AB" w:rsidP="007B119F">
      <w:pPr>
        <w:rPr>
          <w:lang w:val="en-GB"/>
        </w:rPr>
      </w:pPr>
      <w:r>
        <w:rPr>
          <w:lang w:val="en-GB"/>
        </w:rPr>
        <w:t xml:space="preserve">According to the interface definition, these </w:t>
      </w:r>
      <w:r w:rsidR="00F141CC">
        <w:rPr>
          <w:lang w:val="en-GB"/>
        </w:rPr>
        <w:t>user attributes</w:t>
      </w:r>
      <w:r>
        <w:rPr>
          <w:lang w:val="en-GB"/>
        </w:rPr>
        <w:t xml:space="preserve"> are mapped accordingly:</w:t>
      </w:r>
    </w:p>
    <w:p w:rsidR="00A822AB" w:rsidRDefault="00A822AB" w:rsidP="007B119F">
      <w:pPr>
        <w:rPr>
          <w:lang w:val="en-GB"/>
        </w:rPr>
      </w:pPr>
    </w:p>
    <w:p w:rsidR="00A822AB" w:rsidRDefault="00F141CC" w:rsidP="007B119F">
      <w:pPr>
        <w:rPr>
          <w:lang w:val="en-GB"/>
        </w:rPr>
      </w:pPr>
      <w:r>
        <w:rPr>
          <w:noProof/>
        </w:rPr>
        <w:lastRenderedPageBreak/>
        <w:drawing>
          <wp:inline distT="0" distB="0" distL="0" distR="0">
            <wp:extent cx="3867912" cy="191109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attributes link.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67912" cy="1911096"/>
                    </a:xfrm>
                    <a:prstGeom prst="rect">
                      <a:avLst/>
                    </a:prstGeom>
                  </pic:spPr>
                </pic:pic>
              </a:graphicData>
            </a:graphic>
          </wp:inline>
        </w:drawing>
      </w:r>
    </w:p>
    <w:p w:rsidR="007B7A37" w:rsidRDefault="007B7A37" w:rsidP="007B119F">
      <w:pPr>
        <w:rPr>
          <w:lang w:val="en-GB"/>
        </w:rPr>
      </w:pPr>
      <w:r>
        <w:rPr>
          <w:lang w:val="en-GB"/>
        </w:rPr>
        <w:br/>
      </w:r>
      <w:r>
        <w:rPr>
          <w:lang w:val="en-GB"/>
        </w:rPr>
        <w:br/>
        <w:t xml:space="preserve">On the Sample type in </w:t>
      </w:r>
      <w:proofErr w:type="spellStart"/>
      <w:r>
        <w:rPr>
          <w:lang w:val="en-GB"/>
        </w:rPr>
        <w:t>Unilab</w:t>
      </w:r>
      <w:proofErr w:type="spellEnd"/>
      <w:r>
        <w:rPr>
          <w:lang w:val="en-GB"/>
        </w:rPr>
        <w:t xml:space="preserve"> </w:t>
      </w:r>
      <w:proofErr w:type="gramStart"/>
      <w:r>
        <w:rPr>
          <w:lang w:val="en-GB"/>
        </w:rPr>
        <w:t>these user</w:t>
      </w:r>
      <w:proofErr w:type="gramEnd"/>
      <w:r>
        <w:rPr>
          <w:lang w:val="en-GB"/>
        </w:rPr>
        <w:t xml:space="preserve"> attributes can be found:</w:t>
      </w:r>
    </w:p>
    <w:p w:rsidR="007B7A37" w:rsidRDefault="007B7A37" w:rsidP="007B119F">
      <w:pPr>
        <w:rPr>
          <w:lang w:val="en-GB"/>
        </w:rPr>
      </w:pPr>
    </w:p>
    <w:p w:rsidR="00A822AB" w:rsidRDefault="007B7A37" w:rsidP="007B119F">
      <w:pPr>
        <w:rPr>
          <w:lang w:val="en-GB"/>
        </w:rPr>
      </w:pPr>
      <w:r>
        <w:rPr>
          <w:noProof/>
        </w:rPr>
        <w:drawing>
          <wp:inline distT="0" distB="0" distL="0" distR="0">
            <wp:extent cx="6172200" cy="37769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attributes on ST.jpg"/>
                    <pic:cNvPicPr/>
                  </pic:nvPicPr>
                  <pic:blipFill>
                    <a:blip r:embed="rId12">
                      <a:extLst>
                        <a:ext uri="{28A0092B-C50C-407E-A947-70E740481C1C}">
                          <a14:useLocalDpi xmlns:a14="http://schemas.microsoft.com/office/drawing/2010/main" val="0"/>
                        </a:ext>
                      </a:extLst>
                    </a:blip>
                    <a:stretch>
                      <a:fillRect/>
                    </a:stretch>
                  </pic:blipFill>
                  <pic:spPr>
                    <a:xfrm>
                      <a:off x="0" y="0"/>
                      <a:ext cx="6172200" cy="3776980"/>
                    </a:xfrm>
                    <a:prstGeom prst="rect">
                      <a:avLst/>
                    </a:prstGeom>
                  </pic:spPr>
                </pic:pic>
              </a:graphicData>
            </a:graphic>
          </wp:inline>
        </w:drawing>
      </w:r>
    </w:p>
    <w:p w:rsidR="00552FA7" w:rsidRDefault="00552FA7" w:rsidP="007B119F">
      <w:pPr>
        <w:rPr>
          <w:lang w:val="en-GB"/>
        </w:rPr>
      </w:pPr>
    </w:p>
    <w:p w:rsidR="00552FA7" w:rsidRDefault="00552FA7" w:rsidP="007B119F">
      <w:pPr>
        <w:rPr>
          <w:lang w:val="en-GB"/>
        </w:rPr>
      </w:pPr>
      <w:r>
        <w:rPr>
          <w:lang w:val="en-GB"/>
        </w:rPr>
        <w:t xml:space="preserve">Names of the User attributes in </w:t>
      </w:r>
      <w:proofErr w:type="spellStart"/>
      <w:r>
        <w:rPr>
          <w:lang w:val="en-GB"/>
        </w:rPr>
        <w:t>Unilab</w:t>
      </w:r>
      <w:proofErr w:type="spellEnd"/>
      <w:r>
        <w:rPr>
          <w:lang w:val="en-GB"/>
        </w:rPr>
        <w:t xml:space="preserve"> are concatenated to 20 characters. The</w:t>
      </w:r>
      <w:r w:rsidR="000822EA">
        <w:rPr>
          <w:lang w:val="en-GB"/>
        </w:rPr>
        <w:t>y</w:t>
      </w:r>
      <w:r>
        <w:rPr>
          <w:lang w:val="en-GB"/>
        </w:rPr>
        <w:t xml:space="preserve"> consist of the property name </w:t>
      </w:r>
      <w:r w:rsidR="000822EA">
        <w:rPr>
          <w:lang w:val="en-GB"/>
        </w:rPr>
        <w:t xml:space="preserve">(if necessary translated by LIMS language) </w:t>
      </w:r>
      <w:r>
        <w:rPr>
          <w:lang w:val="en-GB"/>
        </w:rPr>
        <w:t>+ the first characters of: Target, USL, LSL etc.</w:t>
      </w:r>
    </w:p>
    <w:p w:rsidR="005B5E88" w:rsidRDefault="005B5E88" w:rsidP="007B119F">
      <w:pPr>
        <w:rPr>
          <w:lang w:val="en-GB"/>
        </w:rPr>
      </w:pPr>
    </w:p>
    <w:p w:rsidR="00D66D10" w:rsidRDefault="00D66D10" w:rsidP="005B5E88">
      <w:pPr>
        <w:pStyle w:val="Heading4"/>
        <w:rPr>
          <w:lang w:val="en-GB"/>
        </w:rPr>
      </w:pPr>
      <w:r>
        <w:rPr>
          <w:lang w:val="en-GB"/>
        </w:rPr>
        <w:t>Standard attributes:</w:t>
      </w:r>
    </w:p>
    <w:p w:rsidR="00D66D10" w:rsidRDefault="00EC1294" w:rsidP="007B119F">
      <w:pPr>
        <w:rPr>
          <w:lang w:val="en-GB"/>
        </w:rPr>
      </w:pPr>
      <w:r>
        <w:rPr>
          <w:lang w:val="en-GB"/>
        </w:rPr>
        <w:t xml:space="preserve">If I am correct, we are not using this feature to interface standard attributes to </w:t>
      </w:r>
      <w:proofErr w:type="spellStart"/>
      <w:r>
        <w:rPr>
          <w:lang w:val="en-GB"/>
        </w:rPr>
        <w:t>Unilab</w:t>
      </w:r>
      <w:proofErr w:type="spellEnd"/>
      <w:r>
        <w:rPr>
          <w:lang w:val="en-GB"/>
        </w:rPr>
        <w:t>.</w:t>
      </w:r>
    </w:p>
    <w:p w:rsidR="00610890" w:rsidRDefault="00610890">
      <w:pPr>
        <w:rPr>
          <w:rFonts w:asciiTheme="majorHAnsi" w:eastAsiaTheme="majorEastAsia" w:hAnsiTheme="majorHAnsi" w:cstheme="majorBidi"/>
          <w:b/>
          <w:bCs/>
          <w:i/>
          <w:iCs/>
          <w:color w:val="4F81BD" w:themeColor="accent1"/>
          <w:lang w:val="en-GB"/>
        </w:rPr>
      </w:pPr>
      <w:r>
        <w:rPr>
          <w:lang w:val="en-GB"/>
        </w:rPr>
        <w:br w:type="page"/>
      </w:r>
    </w:p>
    <w:p w:rsidR="00D66D10" w:rsidRPr="007B119F" w:rsidRDefault="00D66D10" w:rsidP="005B5E88">
      <w:pPr>
        <w:pStyle w:val="Heading4"/>
        <w:rPr>
          <w:lang w:val="en-GB"/>
        </w:rPr>
      </w:pPr>
      <w:r>
        <w:rPr>
          <w:lang w:val="en-GB"/>
        </w:rPr>
        <w:lastRenderedPageBreak/>
        <w:t>Group keys:</w:t>
      </w:r>
    </w:p>
    <w:p w:rsidR="00483F62" w:rsidRDefault="00610890">
      <w:pPr>
        <w:pStyle w:val="Header"/>
        <w:tabs>
          <w:tab w:val="clear" w:pos="4320"/>
          <w:tab w:val="clear" w:pos="8640"/>
        </w:tabs>
        <w:rPr>
          <w:lang w:val="en-GB"/>
        </w:rPr>
      </w:pPr>
      <w:r>
        <w:rPr>
          <w:lang w:val="en-GB"/>
        </w:rPr>
        <w:t>According to the display format, these values of the properties need to be transferred</w:t>
      </w:r>
      <w:proofErr w:type="gramStart"/>
      <w:r>
        <w:rPr>
          <w:lang w:val="en-GB"/>
        </w:rPr>
        <w:t>:</w:t>
      </w:r>
      <w:proofErr w:type="gramEnd"/>
      <w:r w:rsidR="008038FD">
        <w:rPr>
          <w:lang w:val="en-GB"/>
        </w:rPr>
        <w:br/>
        <w:t xml:space="preserve">Hans says: </w:t>
      </w:r>
      <w:r w:rsidR="008038FD" w:rsidRPr="008038FD">
        <w:rPr>
          <w:i/>
          <w:lang w:val="en-GB"/>
        </w:rPr>
        <w:t>“</w:t>
      </w:r>
      <w:r w:rsidR="008038FD" w:rsidRPr="008038FD">
        <w:rPr>
          <w:i/>
          <w:lang w:val="en-US"/>
        </w:rPr>
        <w:t>I do not exactly know how this works, but I believe you give in the name of a display header column, and if in that display formation you have 10 parameter, you will have this group key assigned 10 times, with the values of the properties. The “property” information is lost in the interface.”</w:t>
      </w:r>
      <w:r>
        <w:rPr>
          <w:lang w:val="en-GB"/>
        </w:rPr>
        <w:br/>
      </w:r>
    </w:p>
    <w:p w:rsidR="00610890" w:rsidRDefault="00610890">
      <w:pPr>
        <w:pStyle w:val="Header"/>
        <w:tabs>
          <w:tab w:val="clear" w:pos="4320"/>
          <w:tab w:val="clear" w:pos="8640"/>
        </w:tabs>
        <w:rPr>
          <w:lang w:val="en-GB"/>
        </w:rPr>
      </w:pPr>
      <w:r>
        <w:rPr>
          <w:noProof/>
        </w:rPr>
        <w:drawing>
          <wp:inline distT="0" distB="0" distL="0" distR="0">
            <wp:extent cx="6172200" cy="29089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 format with groupkey.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72200" cy="2908935"/>
                    </a:xfrm>
                    <a:prstGeom prst="rect">
                      <a:avLst/>
                    </a:prstGeom>
                  </pic:spPr>
                </pic:pic>
              </a:graphicData>
            </a:graphic>
          </wp:inline>
        </w:drawing>
      </w:r>
    </w:p>
    <w:p w:rsidR="00610890" w:rsidRDefault="00610890">
      <w:pPr>
        <w:pStyle w:val="Header"/>
        <w:tabs>
          <w:tab w:val="clear" w:pos="4320"/>
          <w:tab w:val="clear" w:pos="8640"/>
        </w:tabs>
        <w:rPr>
          <w:lang w:val="en-GB"/>
        </w:rPr>
      </w:pPr>
    </w:p>
    <w:p w:rsidR="00610890" w:rsidRDefault="00610890">
      <w:pPr>
        <w:pStyle w:val="Header"/>
        <w:tabs>
          <w:tab w:val="clear" w:pos="4320"/>
          <w:tab w:val="clear" w:pos="8640"/>
        </w:tabs>
        <w:rPr>
          <w:lang w:val="en-GB"/>
        </w:rPr>
      </w:pPr>
      <w:proofErr w:type="gramStart"/>
      <w:r>
        <w:rPr>
          <w:lang w:val="en-GB"/>
        </w:rPr>
        <w:t>This translate</w:t>
      </w:r>
      <w:proofErr w:type="gramEnd"/>
      <w:r>
        <w:rPr>
          <w:lang w:val="en-GB"/>
        </w:rPr>
        <w:t xml:space="preserve"> to </w:t>
      </w:r>
      <w:proofErr w:type="spellStart"/>
      <w:r>
        <w:rPr>
          <w:lang w:val="en-GB"/>
        </w:rPr>
        <w:t>Unilab</w:t>
      </w:r>
      <w:proofErr w:type="spellEnd"/>
      <w:r>
        <w:rPr>
          <w:lang w:val="en-GB"/>
        </w:rPr>
        <w:t>:</w:t>
      </w:r>
    </w:p>
    <w:p w:rsidR="00610890" w:rsidRDefault="00610890">
      <w:pPr>
        <w:pStyle w:val="Header"/>
        <w:tabs>
          <w:tab w:val="clear" w:pos="4320"/>
          <w:tab w:val="clear" w:pos="8640"/>
        </w:tabs>
        <w:rPr>
          <w:lang w:val="en-GB"/>
        </w:rPr>
      </w:pPr>
    </w:p>
    <w:p w:rsidR="00610890" w:rsidRDefault="00610890">
      <w:pPr>
        <w:pStyle w:val="Header"/>
        <w:tabs>
          <w:tab w:val="clear" w:pos="4320"/>
          <w:tab w:val="clear" w:pos="8640"/>
        </w:tabs>
        <w:rPr>
          <w:lang w:val="en-GB"/>
        </w:rPr>
      </w:pPr>
      <w:r>
        <w:rPr>
          <w:noProof/>
        </w:rPr>
        <w:drawing>
          <wp:inline distT="0" distB="0" distL="0" distR="0">
            <wp:extent cx="6172200" cy="33439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key on sampletype.jpg"/>
                    <pic:cNvPicPr/>
                  </pic:nvPicPr>
                  <pic:blipFill>
                    <a:blip r:embed="rId14">
                      <a:extLst>
                        <a:ext uri="{28A0092B-C50C-407E-A947-70E740481C1C}">
                          <a14:useLocalDpi xmlns:a14="http://schemas.microsoft.com/office/drawing/2010/main" val="0"/>
                        </a:ext>
                      </a:extLst>
                    </a:blip>
                    <a:stretch>
                      <a:fillRect/>
                    </a:stretch>
                  </pic:blipFill>
                  <pic:spPr>
                    <a:xfrm>
                      <a:off x="0" y="0"/>
                      <a:ext cx="6172200" cy="3343910"/>
                    </a:xfrm>
                    <a:prstGeom prst="rect">
                      <a:avLst/>
                    </a:prstGeom>
                  </pic:spPr>
                </pic:pic>
              </a:graphicData>
            </a:graphic>
          </wp:inline>
        </w:drawing>
      </w:r>
    </w:p>
    <w:p w:rsidR="00D719EF" w:rsidRDefault="00D719EF">
      <w:pPr>
        <w:pStyle w:val="Header"/>
        <w:tabs>
          <w:tab w:val="clear" w:pos="4320"/>
          <w:tab w:val="clear" w:pos="8640"/>
        </w:tabs>
        <w:rPr>
          <w:lang w:val="en-GB"/>
        </w:rPr>
      </w:pPr>
    </w:p>
    <w:p w:rsidR="00D719EF" w:rsidRDefault="00D719EF">
      <w:pPr>
        <w:rPr>
          <w:rFonts w:asciiTheme="majorHAnsi" w:eastAsiaTheme="majorEastAsia" w:hAnsiTheme="majorHAnsi" w:cstheme="majorBidi"/>
          <w:b/>
          <w:bCs/>
          <w:i/>
          <w:iCs/>
          <w:color w:val="4F81BD" w:themeColor="accent1"/>
          <w:lang w:val="en-GB"/>
        </w:rPr>
      </w:pPr>
      <w:r>
        <w:rPr>
          <w:lang w:val="en-GB"/>
        </w:rPr>
        <w:br w:type="page"/>
      </w:r>
    </w:p>
    <w:p w:rsidR="00D719EF" w:rsidRDefault="00D719EF" w:rsidP="00D719EF">
      <w:pPr>
        <w:pStyle w:val="Heading4"/>
        <w:rPr>
          <w:lang w:val="en-GB"/>
        </w:rPr>
      </w:pPr>
      <w:r>
        <w:rPr>
          <w:lang w:val="en-GB"/>
        </w:rPr>
        <w:lastRenderedPageBreak/>
        <w:t xml:space="preserve">Data transfer from </w:t>
      </w:r>
      <w:proofErr w:type="spellStart"/>
      <w:r>
        <w:rPr>
          <w:lang w:val="en-GB"/>
        </w:rPr>
        <w:t>Interspec</w:t>
      </w:r>
      <w:proofErr w:type="spellEnd"/>
      <w:r>
        <w:rPr>
          <w:lang w:val="en-GB"/>
        </w:rPr>
        <w:t xml:space="preserve"> to </w:t>
      </w:r>
      <w:proofErr w:type="spellStart"/>
      <w:r>
        <w:rPr>
          <w:lang w:val="en-GB"/>
        </w:rPr>
        <w:t>Unilab</w:t>
      </w:r>
      <w:proofErr w:type="spellEnd"/>
      <w:r>
        <w:rPr>
          <w:lang w:val="en-GB"/>
        </w:rPr>
        <w:t>:</w:t>
      </w:r>
    </w:p>
    <w:p w:rsidR="00D719EF" w:rsidRDefault="00D719EF" w:rsidP="00D719EF">
      <w:pPr>
        <w:rPr>
          <w:lang w:val="en-GB"/>
        </w:rPr>
      </w:pPr>
    </w:p>
    <w:p w:rsidR="00D719EF" w:rsidRDefault="00D719EF" w:rsidP="00D719EF">
      <w:pPr>
        <w:rPr>
          <w:lang w:val="en-GB"/>
        </w:rPr>
      </w:pPr>
      <w:r>
        <w:rPr>
          <w:lang w:val="en-GB"/>
        </w:rPr>
        <w:t xml:space="preserve">There are two types of data you can interface to </w:t>
      </w:r>
      <w:proofErr w:type="spellStart"/>
      <w:r>
        <w:rPr>
          <w:lang w:val="en-GB"/>
        </w:rPr>
        <w:t>Unilab</w:t>
      </w:r>
      <w:proofErr w:type="spellEnd"/>
      <w:r>
        <w:rPr>
          <w:lang w:val="en-GB"/>
        </w:rPr>
        <w:t>:</w:t>
      </w:r>
    </w:p>
    <w:p w:rsidR="00D719EF" w:rsidRDefault="00D719EF" w:rsidP="00D719EF">
      <w:pPr>
        <w:pStyle w:val="ListParagraph"/>
        <w:numPr>
          <w:ilvl w:val="0"/>
          <w:numId w:val="8"/>
        </w:numPr>
        <w:rPr>
          <w:lang w:val="en-GB"/>
        </w:rPr>
      </w:pPr>
      <w:r>
        <w:rPr>
          <w:lang w:val="en-GB"/>
        </w:rPr>
        <w:t>Configuration data</w:t>
      </w:r>
    </w:p>
    <w:p w:rsidR="00D719EF" w:rsidRPr="00D719EF" w:rsidRDefault="00D719EF" w:rsidP="00D719EF">
      <w:pPr>
        <w:pStyle w:val="ListParagraph"/>
        <w:numPr>
          <w:ilvl w:val="0"/>
          <w:numId w:val="8"/>
        </w:numPr>
        <w:rPr>
          <w:lang w:val="en-GB"/>
        </w:rPr>
      </w:pPr>
      <w:r>
        <w:rPr>
          <w:lang w:val="en-GB"/>
        </w:rPr>
        <w:t>Specification data</w:t>
      </w:r>
    </w:p>
    <w:p w:rsidR="00D719EF" w:rsidRDefault="00D719EF">
      <w:pPr>
        <w:pStyle w:val="Header"/>
        <w:tabs>
          <w:tab w:val="clear" w:pos="4320"/>
          <w:tab w:val="clear" w:pos="8640"/>
        </w:tabs>
        <w:rPr>
          <w:lang w:val="en-GB"/>
        </w:rPr>
      </w:pPr>
    </w:p>
    <w:p w:rsidR="00D719EF" w:rsidRDefault="00D719EF" w:rsidP="00D719EF">
      <w:pPr>
        <w:pStyle w:val="Heading4"/>
        <w:rPr>
          <w:lang w:val="en-GB"/>
        </w:rPr>
      </w:pPr>
      <w:r>
        <w:rPr>
          <w:lang w:val="en-GB"/>
        </w:rPr>
        <w:t>Configuration data exists of:</w:t>
      </w:r>
    </w:p>
    <w:p w:rsidR="00D719EF" w:rsidRDefault="00D719EF" w:rsidP="00D719EF">
      <w:pPr>
        <w:pStyle w:val="ListParagraph"/>
        <w:numPr>
          <w:ilvl w:val="0"/>
          <w:numId w:val="9"/>
        </w:numPr>
        <w:rPr>
          <w:lang w:val="en-GB"/>
        </w:rPr>
      </w:pPr>
      <w:r>
        <w:rPr>
          <w:lang w:val="en-GB"/>
        </w:rPr>
        <w:t>Parameter definitions</w:t>
      </w:r>
    </w:p>
    <w:p w:rsidR="00D719EF" w:rsidRDefault="00D719EF" w:rsidP="00D719EF">
      <w:pPr>
        <w:pStyle w:val="ListParagraph"/>
        <w:numPr>
          <w:ilvl w:val="0"/>
          <w:numId w:val="9"/>
        </w:numPr>
        <w:rPr>
          <w:lang w:val="en-GB"/>
        </w:rPr>
      </w:pPr>
      <w:r>
        <w:rPr>
          <w:lang w:val="en-GB"/>
        </w:rPr>
        <w:t>Method definitions</w:t>
      </w:r>
    </w:p>
    <w:p w:rsidR="00D719EF" w:rsidRDefault="00D719EF" w:rsidP="00D719EF">
      <w:pPr>
        <w:pStyle w:val="ListParagraph"/>
        <w:numPr>
          <w:ilvl w:val="0"/>
          <w:numId w:val="9"/>
        </w:numPr>
        <w:rPr>
          <w:lang w:val="en-GB"/>
        </w:rPr>
      </w:pPr>
      <w:r>
        <w:rPr>
          <w:lang w:val="en-GB"/>
        </w:rPr>
        <w:t>Links between method definitions and parameter definitions</w:t>
      </w:r>
    </w:p>
    <w:p w:rsidR="00D719EF" w:rsidRDefault="00D719EF" w:rsidP="00D719EF">
      <w:pPr>
        <w:pStyle w:val="ListParagraph"/>
        <w:numPr>
          <w:ilvl w:val="0"/>
          <w:numId w:val="9"/>
        </w:numPr>
        <w:rPr>
          <w:lang w:val="en-GB"/>
        </w:rPr>
      </w:pPr>
      <w:r>
        <w:rPr>
          <w:lang w:val="en-GB"/>
        </w:rPr>
        <w:t xml:space="preserve">Sample type </w:t>
      </w:r>
      <w:proofErr w:type="spellStart"/>
      <w:r>
        <w:rPr>
          <w:lang w:val="en-GB"/>
        </w:rPr>
        <w:t>groupkey</w:t>
      </w:r>
      <w:proofErr w:type="spellEnd"/>
      <w:r>
        <w:rPr>
          <w:lang w:val="en-GB"/>
        </w:rPr>
        <w:t xml:space="preserve"> definitions</w:t>
      </w:r>
    </w:p>
    <w:p w:rsidR="00C4063D" w:rsidRDefault="00C4063D" w:rsidP="00C4063D">
      <w:pPr>
        <w:rPr>
          <w:lang w:val="en-GB"/>
        </w:rPr>
      </w:pPr>
    </w:p>
    <w:p w:rsidR="00C4063D" w:rsidRDefault="00C4063D" w:rsidP="00C4063D">
      <w:pPr>
        <w:pStyle w:val="Heading4"/>
        <w:rPr>
          <w:lang w:val="en-GB"/>
        </w:rPr>
      </w:pPr>
      <w:r>
        <w:rPr>
          <w:lang w:val="en-GB"/>
        </w:rPr>
        <w:t>Parameter definitions:</w:t>
      </w:r>
    </w:p>
    <w:p w:rsidR="00C4063D" w:rsidRDefault="00C4063D" w:rsidP="00C4063D">
      <w:pPr>
        <w:rPr>
          <w:lang w:val="en-GB"/>
        </w:rPr>
      </w:pPr>
      <w:r>
        <w:rPr>
          <w:lang w:val="en-GB"/>
        </w:rPr>
        <w:t>Some considerations:</w:t>
      </w:r>
    </w:p>
    <w:p w:rsidR="00C4063D" w:rsidRDefault="00C4063D" w:rsidP="00C4063D">
      <w:pPr>
        <w:pStyle w:val="ListParagraph"/>
        <w:numPr>
          <w:ilvl w:val="0"/>
          <w:numId w:val="10"/>
        </w:numPr>
        <w:rPr>
          <w:lang w:val="en-GB"/>
        </w:rPr>
      </w:pPr>
      <w:r>
        <w:rPr>
          <w:lang w:val="en-GB"/>
        </w:rPr>
        <w:t>A property to be interfaced should belong to a property group</w:t>
      </w:r>
    </w:p>
    <w:p w:rsidR="00C4063D" w:rsidRDefault="00C4063D" w:rsidP="00C4063D">
      <w:pPr>
        <w:pStyle w:val="ListParagraph"/>
        <w:numPr>
          <w:ilvl w:val="0"/>
          <w:numId w:val="10"/>
        </w:numPr>
        <w:rPr>
          <w:lang w:val="en-GB"/>
        </w:rPr>
      </w:pPr>
      <w:r>
        <w:rPr>
          <w:lang w:val="en-GB"/>
        </w:rPr>
        <w:t>The ID of the parameter definition is the description in language LIMS of the property (limited to 20 characters). If no LIMS description is found, the normal description is taken.</w:t>
      </w:r>
    </w:p>
    <w:p w:rsidR="000D15B4" w:rsidRDefault="000D15B4" w:rsidP="00C4063D">
      <w:pPr>
        <w:pStyle w:val="ListParagraph"/>
        <w:numPr>
          <w:ilvl w:val="0"/>
          <w:numId w:val="10"/>
        </w:numPr>
        <w:rPr>
          <w:lang w:val="en-GB"/>
        </w:rPr>
      </w:pPr>
      <w:r>
        <w:rPr>
          <w:lang w:val="en-GB"/>
        </w:rPr>
        <w:t>It is possible to use a LIMS language per plant.</w:t>
      </w:r>
    </w:p>
    <w:p w:rsidR="00647B9F" w:rsidRDefault="00647B9F" w:rsidP="00647B9F">
      <w:pPr>
        <w:rPr>
          <w:lang w:val="en-GB"/>
        </w:rPr>
      </w:pPr>
    </w:p>
    <w:p w:rsidR="00647B9F" w:rsidRDefault="00647B9F" w:rsidP="00647B9F">
      <w:pPr>
        <w:pStyle w:val="Heading4"/>
        <w:rPr>
          <w:lang w:val="en-GB"/>
        </w:rPr>
      </w:pPr>
      <w:r>
        <w:rPr>
          <w:lang w:val="en-GB"/>
        </w:rPr>
        <w:t>Extra data to be interfaced:</w:t>
      </w:r>
    </w:p>
    <w:p w:rsidR="00647B9F" w:rsidRDefault="00647B9F" w:rsidP="00647B9F">
      <w:pPr>
        <w:pStyle w:val="ListParagraph"/>
        <w:numPr>
          <w:ilvl w:val="0"/>
          <w:numId w:val="11"/>
        </w:numPr>
        <w:rPr>
          <w:lang w:val="en-GB"/>
        </w:rPr>
      </w:pPr>
      <w:r>
        <w:rPr>
          <w:lang w:val="en-GB"/>
        </w:rPr>
        <w:t>Control plan information</w:t>
      </w:r>
    </w:p>
    <w:p w:rsidR="00647B9F" w:rsidRDefault="00647B9F" w:rsidP="00647B9F">
      <w:pPr>
        <w:rPr>
          <w:lang w:val="en-GB"/>
        </w:rPr>
      </w:pPr>
    </w:p>
    <w:p w:rsidR="00647B9F" w:rsidRDefault="00647B9F" w:rsidP="00647B9F">
      <w:pPr>
        <w:rPr>
          <w:lang w:val="en-GB"/>
        </w:rPr>
      </w:pPr>
      <w:r>
        <w:rPr>
          <w:lang w:val="en-GB"/>
        </w:rPr>
        <w:t xml:space="preserve">Control plan holds information for “test” parameters in </w:t>
      </w:r>
      <w:proofErr w:type="spellStart"/>
      <w:r>
        <w:rPr>
          <w:lang w:val="en-GB"/>
        </w:rPr>
        <w:t>Unilab</w:t>
      </w:r>
      <w:proofErr w:type="spellEnd"/>
    </w:p>
    <w:p w:rsidR="00647B9F" w:rsidRDefault="00647B9F" w:rsidP="00647B9F">
      <w:pPr>
        <w:rPr>
          <w:lang w:val="en-GB"/>
        </w:rPr>
      </w:pPr>
      <w:r>
        <w:rPr>
          <w:lang w:val="en-GB"/>
        </w:rPr>
        <w:t>Properties: hold</w:t>
      </w:r>
      <w:r w:rsidR="00621661">
        <w:rPr>
          <w:lang w:val="en-GB"/>
        </w:rPr>
        <w:t>s</w:t>
      </w:r>
      <w:r>
        <w:rPr>
          <w:lang w:val="en-GB"/>
        </w:rPr>
        <w:t xml:space="preserve"> information for “result” parameters in </w:t>
      </w:r>
      <w:proofErr w:type="spellStart"/>
      <w:r>
        <w:rPr>
          <w:lang w:val="en-GB"/>
        </w:rPr>
        <w:t>Unilab</w:t>
      </w:r>
      <w:proofErr w:type="spellEnd"/>
    </w:p>
    <w:p w:rsidR="00A67512" w:rsidRDefault="00A67512" w:rsidP="00647B9F">
      <w:pPr>
        <w:rPr>
          <w:lang w:val="en-GB"/>
        </w:rPr>
      </w:pPr>
    </w:p>
    <w:p w:rsidR="00A67512" w:rsidRDefault="00A67512">
      <w:pPr>
        <w:rPr>
          <w:rFonts w:asciiTheme="majorHAnsi" w:eastAsiaTheme="majorEastAsia" w:hAnsiTheme="majorHAnsi" w:cstheme="majorBidi"/>
          <w:b/>
          <w:bCs/>
          <w:i/>
          <w:iCs/>
          <w:color w:val="4F81BD" w:themeColor="accent1"/>
          <w:lang w:val="en-GB"/>
        </w:rPr>
      </w:pPr>
      <w:r>
        <w:rPr>
          <w:lang w:val="en-GB"/>
        </w:rPr>
        <w:br w:type="page"/>
      </w:r>
    </w:p>
    <w:p w:rsidR="00A67512" w:rsidRDefault="00A67512" w:rsidP="00A67512">
      <w:pPr>
        <w:pStyle w:val="Heading4"/>
        <w:rPr>
          <w:lang w:val="en-GB"/>
        </w:rPr>
      </w:pPr>
      <w:r>
        <w:rPr>
          <w:lang w:val="en-GB"/>
        </w:rPr>
        <w:lastRenderedPageBreak/>
        <w:t>Properties</w:t>
      </w:r>
    </w:p>
    <w:p w:rsidR="00A67512" w:rsidRDefault="00A67512" w:rsidP="00A67512">
      <w:pPr>
        <w:rPr>
          <w:lang w:val="en-GB"/>
        </w:rPr>
      </w:pPr>
      <w:r>
        <w:rPr>
          <w:lang w:val="en-GB"/>
        </w:rPr>
        <w:t xml:space="preserve">From the properties section, properties are linked to </w:t>
      </w:r>
      <w:proofErr w:type="spellStart"/>
      <w:r>
        <w:rPr>
          <w:lang w:val="en-GB"/>
        </w:rPr>
        <w:t>Unilab</w:t>
      </w:r>
      <w:proofErr w:type="spellEnd"/>
      <w:r>
        <w:rPr>
          <w:lang w:val="en-GB"/>
        </w:rPr>
        <w:t xml:space="preserve"> parameters by their names. The name of the </w:t>
      </w:r>
      <w:proofErr w:type="spellStart"/>
      <w:r>
        <w:rPr>
          <w:lang w:val="en-GB"/>
        </w:rPr>
        <w:t>Interspec</w:t>
      </w:r>
      <w:proofErr w:type="spellEnd"/>
      <w:r>
        <w:rPr>
          <w:lang w:val="en-GB"/>
        </w:rPr>
        <w:t xml:space="preserve"> property should match the name of the </w:t>
      </w:r>
      <w:proofErr w:type="spellStart"/>
      <w:r>
        <w:rPr>
          <w:lang w:val="en-GB"/>
        </w:rPr>
        <w:t>Unilab</w:t>
      </w:r>
      <w:proofErr w:type="spellEnd"/>
      <w:r>
        <w:rPr>
          <w:lang w:val="en-GB"/>
        </w:rPr>
        <w:t xml:space="preserve"> </w:t>
      </w:r>
      <w:r w:rsidR="004C161C">
        <w:rPr>
          <w:lang w:val="en-GB"/>
        </w:rPr>
        <w:t>parameter</w:t>
      </w:r>
      <w:r>
        <w:rPr>
          <w:lang w:val="en-GB"/>
        </w:rPr>
        <w:t xml:space="preserve"> (it could be “translated” by using the </w:t>
      </w:r>
      <w:proofErr w:type="spellStart"/>
      <w:r>
        <w:rPr>
          <w:lang w:val="en-GB"/>
        </w:rPr>
        <w:t>Lims</w:t>
      </w:r>
      <w:proofErr w:type="spellEnd"/>
      <w:r>
        <w:rPr>
          <w:lang w:val="en-GB"/>
        </w:rPr>
        <w:t xml:space="preserve"> language).</w:t>
      </w:r>
    </w:p>
    <w:p w:rsidR="00A67512" w:rsidRDefault="00A67512" w:rsidP="00A67512">
      <w:pPr>
        <w:rPr>
          <w:lang w:val="en-GB"/>
        </w:rPr>
      </w:pPr>
    </w:p>
    <w:p w:rsidR="00A67512" w:rsidRDefault="00021992" w:rsidP="00A67512">
      <w:pPr>
        <w:rPr>
          <w:lang w:val="en-GB"/>
        </w:rPr>
      </w:pPr>
      <w:r>
        <w:rPr>
          <w:noProof/>
        </w:rPr>
        <w:drawing>
          <wp:inline distT="0" distB="0" distL="0" distR="0">
            <wp:extent cx="6172200" cy="17767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erty IS - Parameter UL.jpg"/>
                    <pic:cNvPicPr/>
                  </pic:nvPicPr>
                  <pic:blipFill>
                    <a:blip r:embed="rId15">
                      <a:extLst>
                        <a:ext uri="{28A0092B-C50C-407E-A947-70E740481C1C}">
                          <a14:useLocalDpi xmlns:a14="http://schemas.microsoft.com/office/drawing/2010/main" val="0"/>
                        </a:ext>
                      </a:extLst>
                    </a:blip>
                    <a:stretch>
                      <a:fillRect/>
                    </a:stretch>
                  </pic:blipFill>
                  <pic:spPr>
                    <a:xfrm>
                      <a:off x="0" y="0"/>
                      <a:ext cx="6172200" cy="1776730"/>
                    </a:xfrm>
                    <a:prstGeom prst="rect">
                      <a:avLst/>
                    </a:prstGeom>
                  </pic:spPr>
                </pic:pic>
              </a:graphicData>
            </a:graphic>
          </wp:inline>
        </w:drawing>
      </w:r>
    </w:p>
    <w:p w:rsidR="00A67512" w:rsidRDefault="00A67512" w:rsidP="00A67512">
      <w:pPr>
        <w:rPr>
          <w:lang w:val="en-GB"/>
        </w:rPr>
      </w:pPr>
    </w:p>
    <w:p w:rsidR="00A67512" w:rsidRDefault="00DC4B73" w:rsidP="00A67512">
      <w:pPr>
        <w:rPr>
          <w:lang w:val="en-GB"/>
        </w:rPr>
      </w:pPr>
      <w:r>
        <w:rPr>
          <w:noProof/>
        </w:rPr>
        <w:drawing>
          <wp:inline distT="0" distB="0" distL="0" distR="0">
            <wp:extent cx="6172200" cy="4425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erty IS - Parameter UL (UL side).jpg"/>
                    <pic:cNvPicPr/>
                  </pic:nvPicPr>
                  <pic:blipFill>
                    <a:blip r:embed="rId16">
                      <a:extLst>
                        <a:ext uri="{28A0092B-C50C-407E-A947-70E740481C1C}">
                          <a14:useLocalDpi xmlns:a14="http://schemas.microsoft.com/office/drawing/2010/main" val="0"/>
                        </a:ext>
                      </a:extLst>
                    </a:blip>
                    <a:stretch>
                      <a:fillRect/>
                    </a:stretch>
                  </pic:blipFill>
                  <pic:spPr>
                    <a:xfrm>
                      <a:off x="0" y="0"/>
                      <a:ext cx="6172200" cy="4425950"/>
                    </a:xfrm>
                    <a:prstGeom prst="rect">
                      <a:avLst/>
                    </a:prstGeom>
                  </pic:spPr>
                </pic:pic>
              </a:graphicData>
            </a:graphic>
          </wp:inline>
        </w:drawing>
      </w:r>
    </w:p>
    <w:p w:rsidR="00A13DF7" w:rsidRDefault="00A13DF7" w:rsidP="00A67512">
      <w:pPr>
        <w:rPr>
          <w:lang w:val="en-GB"/>
        </w:rPr>
      </w:pPr>
    </w:p>
    <w:p w:rsidR="006D2D48" w:rsidRDefault="006D2D48" w:rsidP="00A67512">
      <w:pPr>
        <w:rPr>
          <w:lang w:val="en-GB"/>
        </w:rPr>
      </w:pPr>
      <w:r>
        <w:rPr>
          <w:lang w:val="en-GB"/>
        </w:rPr>
        <w:t>For frequency link (120 Samples) see next page.</w:t>
      </w:r>
    </w:p>
    <w:p w:rsidR="00A13DF7" w:rsidRDefault="00A13DF7" w:rsidP="00A67512">
      <w:pPr>
        <w:rPr>
          <w:lang w:val="en-GB"/>
        </w:rPr>
      </w:pPr>
      <w:r>
        <w:rPr>
          <w:noProof/>
        </w:rPr>
        <w:lastRenderedPageBreak/>
        <w:drawing>
          <wp:inline distT="0" distB="0" distL="0" distR="0" wp14:anchorId="0C2A84F5" wp14:editId="563B5C28">
            <wp:extent cx="6172200" cy="40100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erty IS - Parameter UL (UL side) 2.jpg"/>
                    <pic:cNvPicPr/>
                  </pic:nvPicPr>
                  <pic:blipFill>
                    <a:blip r:embed="rId17">
                      <a:extLst>
                        <a:ext uri="{28A0092B-C50C-407E-A947-70E740481C1C}">
                          <a14:useLocalDpi xmlns:a14="http://schemas.microsoft.com/office/drawing/2010/main" val="0"/>
                        </a:ext>
                      </a:extLst>
                    </a:blip>
                    <a:stretch>
                      <a:fillRect/>
                    </a:stretch>
                  </pic:blipFill>
                  <pic:spPr>
                    <a:xfrm>
                      <a:off x="0" y="0"/>
                      <a:ext cx="6172200" cy="4010025"/>
                    </a:xfrm>
                    <a:prstGeom prst="rect">
                      <a:avLst/>
                    </a:prstGeom>
                  </pic:spPr>
                </pic:pic>
              </a:graphicData>
            </a:graphic>
          </wp:inline>
        </w:drawing>
      </w:r>
    </w:p>
    <w:p w:rsidR="00DC4B73" w:rsidRDefault="00DC4B73" w:rsidP="00A67512">
      <w:pPr>
        <w:rPr>
          <w:lang w:val="en-GB"/>
        </w:rPr>
      </w:pPr>
    </w:p>
    <w:p w:rsidR="00DC4B73" w:rsidRDefault="00DC4B73" w:rsidP="00A67512">
      <w:pPr>
        <w:rPr>
          <w:lang w:val="en-GB"/>
        </w:rPr>
      </w:pPr>
      <w:r>
        <w:rPr>
          <w:lang w:val="en-GB"/>
        </w:rPr>
        <w:t xml:space="preserve">This </w:t>
      </w:r>
      <w:proofErr w:type="spellStart"/>
      <w:r>
        <w:rPr>
          <w:lang w:val="en-GB"/>
        </w:rPr>
        <w:t>avTestMethod</w:t>
      </w:r>
      <w:proofErr w:type="spellEnd"/>
      <w:r>
        <w:rPr>
          <w:lang w:val="en-GB"/>
        </w:rPr>
        <w:t xml:space="preserve"> attribute is linking the parameter to </w:t>
      </w:r>
      <w:proofErr w:type="spellStart"/>
      <w:proofErr w:type="gramStart"/>
      <w:r>
        <w:rPr>
          <w:lang w:val="en-GB"/>
        </w:rPr>
        <w:t>it’s</w:t>
      </w:r>
      <w:proofErr w:type="spellEnd"/>
      <w:proofErr w:type="gramEnd"/>
      <w:r>
        <w:rPr>
          <w:lang w:val="en-GB"/>
        </w:rPr>
        <w:t xml:space="preserve"> </w:t>
      </w:r>
      <w:proofErr w:type="spellStart"/>
      <w:r>
        <w:rPr>
          <w:lang w:val="en-GB"/>
        </w:rPr>
        <w:t>controlplan</w:t>
      </w:r>
      <w:proofErr w:type="spellEnd"/>
      <w:r>
        <w:rPr>
          <w:lang w:val="en-GB"/>
        </w:rPr>
        <w:t xml:space="preserve"> frequency from </w:t>
      </w:r>
      <w:proofErr w:type="spellStart"/>
      <w:r>
        <w:rPr>
          <w:lang w:val="en-GB"/>
        </w:rPr>
        <w:t>Interspec</w:t>
      </w:r>
      <w:proofErr w:type="spellEnd"/>
      <w:r>
        <w:rPr>
          <w:lang w:val="en-GB"/>
        </w:rPr>
        <w:t>:</w:t>
      </w:r>
    </w:p>
    <w:p w:rsidR="00DE7D9F" w:rsidRDefault="00DE7D9F" w:rsidP="00A67512">
      <w:pPr>
        <w:rPr>
          <w:lang w:val="en-GB"/>
        </w:rPr>
      </w:pPr>
    </w:p>
    <w:p w:rsidR="00DE7D9F" w:rsidRDefault="00DE7D9F" w:rsidP="00DE7D9F">
      <w:pPr>
        <w:pStyle w:val="Heading4"/>
        <w:rPr>
          <w:lang w:val="en-GB"/>
        </w:rPr>
      </w:pPr>
      <w:proofErr w:type="spellStart"/>
      <w:r>
        <w:rPr>
          <w:lang w:val="en-GB"/>
        </w:rPr>
        <w:t>Controlplan</w:t>
      </w:r>
      <w:proofErr w:type="spellEnd"/>
      <w:r>
        <w:rPr>
          <w:lang w:val="en-GB"/>
        </w:rPr>
        <w:t>:</w:t>
      </w:r>
    </w:p>
    <w:p w:rsidR="00DC4B73" w:rsidRDefault="00DC4B73" w:rsidP="00A67512">
      <w:pPr>
        <w:rPr>
          <w:lang w:val="en-GB"/>
        </w:rPr>
      </w:pPr>
    </w:p>
    <w:p w:rsidR="00DC4B73" w:rsidRDefault="00DC4B73" w:rsidP="00A67512">
      <w:pPr>
        <w:rPr>
          <w:lang w:val="en-GB"/>
        </w:rPr>
      </w:pPr>
      <w:r>
        <w:rPr>
          <w:noProof/>
        </w:rPr>
        <w:drawing>
          <wp:inline distT="0" distB="0" distL="0" distR="0">
            <wp:extent cx="4983480" cy="1170432"/>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 plan freq to Unilab.jpg"/>
                    <pic:cNvPicPr/>
                  </pic:nvPicPr>
                  <pic:blipFill>
                    <a:blip r:embed="rId18">
                      <a:extLst>
                        <a:ext uri="{28A0092B-C50C-407E-A947-70E740481C1C}">
                          <a14:useLocalDpi xmlns:a14="http://schemas.microsoft.com/office/drawing/2010/main" val="0"/>
                        </a:ext>
                      </a:extLst>
                    </a:blip>
                    <a:stretch>
                      <a:fillRect/>
                    </a:stretch>
                  </pic:blipFill>
                  <pic:spPr>
                    <a:xfrm>
                      <a:off x="0" y="0"/>
                      <a:ext cx="4983480" cy="1170432"/>
                    </a:xfrm>
                    <a:prstGeom prst="rect">
                      <a:avLst/>
                    </a:prstGeom>
                  </pic:spPr>
                </pic:pic>
              </a:graphicData>
            </a:graphic>
          </wp:inline>
        </w:drawing>
      </w:r>
    </w:p>
    <w:p w:rsidR="0069022E" w:rsidRDefault="0069022E" w:rsidP="00A67512">
      <w:pPr>
        <w:rPr>
          <w:lang w:val="en-GB"/>
        </w:rPr>
      </w:pPr>
    </w:p>
    <w:p w:rsidR="0069022E" w:rsidRDefault="0069022E" w:rsidP="00A67512">
      <w:pPr>
        <w:rPr>
          <w:lang w:val="en-GB"/>
        </w:rPr>
      </w:pPr>
      <w:r>
        <w:rPr>
          <w:lang w:val="en-GB"/>
        </w:rPr>
        <w:t xml:space="preserve">To combine it (again) with the properties, not all </w:t>
      </w:r>
      <w:proofErr w:type="spellStart"/>
      <w:r>
        <w:rPr>
          <w:lang w:val="en-GB"/>
        </w:rPr>
        <w:t>controlplan</w:t>
      </w:r>
      <w:proofErr w:type="spellEnd"/>
      <w:r>
        <w:rPr>
          <w:lang w:val="en-GB"/>
        </w:rPr>
        <w:t xml:space="preserve"> measurements are referring to limits in the properties section:</w:t>
      </w:r>
    </w:p>
    <w:p w:rsidR="0069022E" w:rsidRDefault="0069022E" w:rsidP="00A67512">
      <w:pPr>
        <w:rPr>
          <w:lang w:val="en-GB"/>
        </w:rPr>
      </w:pPr>
    </w:p>
    <w:p w:rsidR="0069022E" w:rsidRDefault="00F72BEB" w:rsidP="00A67512">
      <w:pPr>
        <w:rPr>
          <w:lang w:val="en-GB"/>
        </w:rPr>
      </w:pPr>
      <w:r>
        <w:rPr>
          <w:noProof/>
        </w:rPr>
        <w:drawing>
          <wp:inline distT="0" distB="0" distL="0" distR="0">
            <wp:extent cx="4224528" cy="1216152"/>
            <wp:effectExtent l="0" t="0" r="508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erty IS - Parameter UL.jpg"/>
                    <pic:cNvPicPr/>
                  </pic:nvPicPr>
                  <pic:blipFill>
                    <a:blip r:embed="rId15">
                      <a:extLst>
                        <a:ext uri="{28A0092B-C50C-407E-A947-70E740481C1C}">
                          <a14:useLocalDpi xmlns:a14="http://schemas.microsoft.com/office/drawing/2010/main" val="0"/>
                        </a:ext>
                      </a:extLst>
                    </a:blip>
                    <a:stretch>
                      <a:fillRect/>
                    </a:stretch>
                  </pic:blipFill>
                  <pic:spPr>
                    <a:xfrm>
                      <a:off x="0" y="0"/>
                      <a:ext cx="4224528" cy="1216152"/>
                    </a:xfrm>
                    <a:prstGeom prst="rect">
                      <a:avLst/>
                    </a:prstGeom>
                  </pic:spPr>
                </pic:pic>
              </a:graphicData>
            </a:graphic>
          </wp:inline>
        </w:drawing>
      </w:r>
    </w:p>
    <w:p w:rsidR="0069022E" w:rsidRDefault="0069022E" w:rsidP="00A67512">
      <w:pPr>
        <w:rPr>
          <w:lang w:val="en-GB"/>
        </w:rPr>
      </w:pPr>
    </w:p>
    <w:p w:rsidR="00011E8A" w:rsidRDefault="0069022E" w:rsidP="00A67512">
      <w:pPr>
        <w:rPr>
          <w:lang w:val="en-GB"/>
        </w:rPr>
      </w:pPr>
      <w:r>
        <w:rPr>
          <w:lang w:val="en-GB"/>
        </w:rPr>
        <w:t xml:space="preserve">TC001AA can be found </w:t>
      </w:r>
      <w:proofErr w:type="gramStart"/>
      <w:r>
        <w:rPr>
          <w:lang w:val="en-GB"/>
        </w:rPr>
        <w:t>4x</w:t>
      </w:r>
      <w:proofErr w:type="gramEnd"/>
      <w:r>
        <w:rPr>
          <w:lang w:val="en-GB"/>
        </w:rPr>
        <w:t xml:space="preserve"> in the properties section, whereas TP015A and TP013P cannot be found.</w:t>
      </w:r>
      <w:r w:rsidR="00C832BD">
        <w:rPr>
          <w:lang w:val="en-GB"/>
        </w:rPr>
        <w:t xml:space="preserve"> </w:t>
      </w:r>
      <w:r w:rsidR="000F6050">
        <w:rPr>
          <w:lang w:val="en-GB"/>
        </w:rPr>
        <w:t xml:space="preserve">These parameters are created in </w:t>
      </w:r>
      <w:proofErr w:type="spellStart"/>
      <w:r w:rsidR="000F6050">
        <w:rPr>
          <w:lang w:val="en-GB"/>
        </w:rPr>
        <w:t>Unilab</w:t>
      </w:r>
      <w:proofErr w:type="spellEnd"/>
      <w:r w:rsidR="000F6050">
        <w:rPr>
          <w:lang w:val="en-GB"/>
        </w:rPr>
        <w:t xml:space="preserve"> because they are part of the </w:t>
      </w:r>
      <w:proofErr w:type="spellStart"/>
      <w:r w:rsidR="000F6050">
        <w:rPr>
          <w:lang w:val="en-GB"/>
        </w:rPr>
        <w:t>SampleType</w:t>
      </w:r>
      <w:proofErr w:type="spellEnd"/>
      <w:r w:rsidR="000F6050">
        <w:rPr>
          <w:lang w:val="en-GB"/>
        </w:rPr>
        <w:t xml:space="preserve"> template (in </w:t>
      </w:r>
      <w:proofErr w:type="spellStart"/>
      <w:r w:rsidR="000F6050">
        <w:rPr>
          <w:lang w:val="en-GB"/>
        </w:rPr>
        <w:t>Unilab</w:t>
      </w:r>
      <w:proofErr w:type="spellEnd"/>
      <w:r w:rsidR="000F6050">
        <w:rPr>
          <w:lang w:val="en-GB"/>
        </w:rPr>
        <w:t xml:space="preserve">). </w:t>
      </w:r>
    </w:p>
    <w:p w:rsidR="00C832BD" w:rsidRDefault="00C832BD" w:rsidP="00A67512">
      <w:pPr>
        <w:rPr>
          <w:lang w:val="en-GB"/>
        </w:rPr>
      </w:pPr>
      <w:bookmarkStart w:id="0" w:name="_GoBack"/>
      <w:bookmarkEnd w:id="0"/>
      <w:r>
        <w:rPr>
          <w:lang w:val="en-GB"/>
        </w:rPr>
        <w:lastRenderedPageBreak/>
        <w:t xml:space="preserve">However these 4 TC001AA AV-methods in the property section do NOT refer to parameters in </w:t>
      </w:r>
      <w:proofErr w:type="spellStart"/>
      <w:r>
        <w:rPr>
          <w:lang w:val="en-GB"/>
        </w:rPr>
        <w:t>Unilab</w:t>
      </w:r>
      <w:proofErr w:type="spellEnd"/>
      <w:r>
        <w:rPr>
          <w:lang w:val="en-GB"/>
        </w:rPr>
        <w:t xml:space="preserve">. The names: “Volatile (TGA)”, “Polymer (TGA)”, “Carbon black (TGA)” and “Ash (TGA)” refer to parameters in </w:t>
      </w:r>
      <w:proofErr w:type="spellStart"/>
      <w:r>
        <w:rPr>
          <w:lang w:val="en-GB"/>
        </w:rPr>
        <w:t>Unilab</w:t>
      </w:r>
      <w:proofErr w:type="spellEnd"/>
      <w:r>
        <w:rPr>
          <w:lang w:val="en-GB"/>
        </w:rPr>
        <w:t xml:space="preserve">. The limits are also transferred to these parameters in </w:t>
      </w:r>
      <w:proofErr w:type="spellStart"/>
      <w:r>
        <w:rPr>
          <w:lang w:val="en-GB"/>
        </w:rPr>
        <w:t>Unilab</w:t>
      </w:r>
      <w:proofErr w:type="spellEnd"/>
      <w:r>
        <w:rPr>
          <w:lang w:val="en-GB"/>
        </w:rPr>
        <w:t xml:space="preserve">. But none of these parameters has an </w:t>
      </w:r>
      <w:proofErr w:type="spellStart"/>
      <w:r>
        <w:rPr>
          <w:lang w:val="en-GB"/>
        </w:rPr>
        <w:t>avTestMethod</w:t>
      </w:r>
      <w:proofErr w:type="spellEnd"/>
      <w:r>
        <w:rPr>
          <w:lang w:val="en-GB"/>
        </w:rPr>
        <w:t xml:space="preserve"> </w:t>
      </w:r>
      <w:proofErr w:type="gramStart"/>
      <w:r>
        <w:rPr>
          <w:lang w:val="en-GB"/>
        </w:rPr>
        <w:t>attribute</w:t>
      </w:r>
      <w:proofErr w:type="gramEnd"/>
      <w:r>
        <w:rPr>
          <w:lang w:val="en-GB"/>
        </w:rPr>
        <w:t xml:space="preserve">, linking them to the control plan. Instead there is a completely different parameter in </w:t>
      </w:r>
      <w:proofErr w:type="spellStart"/>
      <w:r>
        <w:rPr>
          <w:lang w:val="en-GB"/>
        </w:rPr>
        <w:t>Unilab</w:t>
      </w:r>
      <w:proofErr w:type="spellEnd"/>
      <w:r>
        <w:rPr>
          <w:lang w:val="en-GB"/>
        </w:rPr>
        <w:t xml:space="preserve"> (not surprisingly called: TC001AA) which does have an </w:t>
      </w:r>
      <w:proofErr w:type="spellStart"/>
      <w:r>
        <w:rPr>
          <w:lang w:val="en-GB"/>
        </w:rPr>
        <w:t>avTestMethod</w:t>
      </w:r>
      <w:proofErr w:type="spellEnd"/>
      <w:r>
        <w:rPr>
          <w:lang w:val="en-GB"/>
        </w:rPr>
        <w:t xml:space="preserve"> set to TC001AA, linking this parameter to the control plan in </w:t>
      </w:r>
      <w:proofErr w:type="spellStart"/>
      <w:r>
        <w:rPr>
          <w:lang w:val="en-GB"/>
        </w:rPr>
        <w:t>Interspec</w:t>
      </w:r>
      <w:proofErr w:type="spellEnd"/>
      <w:r>
        <w:rPr>
          <w:lang w:val="en-GB"/>
        </w:rPr>
        <w:t>.</w:t>
      </w:r>
    </w:p>
    <w:p w:rsidR="00C832BD" w:rsidRDefault="00C832BD" w:rsidP="00A67512">
      <w:pPr>
        <w:rPr>
          <w:lang w:val="en-GB"/>
        </w:rPr>
      </w:pPr>
    </w:p>
    <w:p w:rsidR="0069022E" w:rsidRDefault="004C161C" w:rsidP="00A67512">
      <w:pPr>
        <w:rPr>
          <w:lang w:val="en-GB"/>
        </w:rPr>
      </w:pPr>
      <w:r>
        <w:rPr>
          <w:lang w:val="en-GB"/>
        </w:rPr>
        <w:t xml:space="preserve">Parameter TC001AA is the “test” parameter. It feeds the “result” parameters: “Volatile (TGA)”, “Polymer (TGA)”, “Carbon black (TGA)” and “Ash (TGA)” with measurement data. The “test” parameter refers to the </w:t>
      </w:r>
      <w:proofErr w:type="spellStart"/>
      <w:r>
        <w:rPr>
          <w:lang w:val="en-GB"/>
        </w:rPr>
        <w:t>controlplan</w:t>
      </w:r>
      <w:proofErr w:type="spellEnd"/>
      <w:r>
        <w:rPr>
          <w:lang w:val="en-GB"/>
        </w:rPr>
        <w:t xml:space="preserve">. </w:t>
      </w:r>
      <w:proofErr w:type="gramStart"/>
      <w:r>
        <w:rPr>
          <w:lang w:val="en-GB"/>
        </w:rPr>
        <w:t>The result parameters to the properties.</w:t>
      </w:r>
      <w:proofErr w:type="gramEnd"/>
      <w:r w:rsidR="00C832BD">
        <w:rPr>
          <w:lang w:val="en-GB"/>
        </w:rPr>
        <w:br/>
      </w:r>
    </w:p>
    <w:p w:rsidR="007B02E1" w:rsidRDefault="007B02E1" w:rsidP="007B02E1">
      <w:pPr>
        <w:pStyle w:val="Heading4"/>
        <w:rPr>
          <w:lang w:val="en-GB"/>
        </w:rPr>
      </w:pPr>
      <w:proofErr w:type="spellStart"/>
      <w:r>
        <w:rPr>
          <w:lang w:val="en-GB"/>
        </w:rPr>
        <w:t>Controlplan</w:t>
      </w:r>
      <w:proofErr w:type="spellEnd"/>
      <w:r>
        <w:rPr>
          <w:lang w:val="en-GB"/>
        </w:rPr>
        <w:t xml:space="preserve"> interfacing</w:t>
      </w:r>
    </w:p>
    <w:p w:rsidR="007B02E1" w:rsidRPr="007B02E1" w:rsidRDefault="007B02E1" w:rsidP="007B02E1">
      <w:pPr>
        <w:rPr>
          <w:lang w:val="en-US"/>
        </w:rPr>
      </w:pPr>
      <w:r w:rsidRPr="007B02E1">
        <w:rPr>
          <w:lang w:val="en-US"/>
        </w:rPr>
        <w:t xml:space="preserve">Unlike “normal” property groups where the display format controls which property groups are interfaced to </w:t>
      </w:r>
      <w:proofErr w:type="spellStart"/>
      <w:r w:rsidRPr="007B02E1">
        <w:rPr>
          <w:lang w:val="en-US"/>
        </w:rPr>
        <w:t>Unilab</w:t>
      </w:r>
      <w:proofErr w:type="spellEnd"/>
      <w:r w:rsidRPr="007B02E1">
        <w:rPr>
          <w:lang w:val="en-US"/>
        </w:rPr>
        <w:t xml:space="preserve"> and how, </w:t>
      </w:r>
      <w:proofErr w:type="spellStart"/>
      <w:r w:rsidRPr="007B02E1">
        <w:rPr>
          <w:lang w:val="en-US"/>
        </w:rPr>
        <w:t>controlplan</w:t>
      </w:r>
      <w:proofErr w:type="spellEnd"/>
      <w:r w:rsidRPr="007B02E1">
        <w:rPr>
          <w:lang w:val="en-US"/>
        </w:rPr>
        <w:t xml:space="preserve"> property groups are treated differently.</w:t>
      </w:r>
    </w:p>
    <w:p w:rsidR="007B02E1" w:rsidRDefault="007B02E1" w:rsidP="007B02E1">
      <w:pPr>
        <w:rPr>
          <w:lang w:val="en-GB"/>
        </w:rPr>
      </w:pPr>
      <w:r>
        <w:rPr>
          <w:lang w:val="en-GB"/>
        </w:rPr>
        <w:t xml:space="preserve">This </w:t>
      </w:r>
      <w:proofErr w:type="spellStart"/>
      <w:r>
        <w:rPr>
          <w:lang w:val="en-GB"/>
        </w:rPr>
        <w:t>propertygroup</w:t>
      </w:r>
      <w:proofErr w:type="spellEnd"/>
      <w:r>
        <w:rPr>
          <w:lang w:val="en-GB"/>
        </w:rPr>
        <w:t xml:space="preserve"> is not interfaced to </w:t>
      </w:r>
      <w:proofErr w:type="spellStart"/>
      <w:r>
        <w:rPr>
          <w:lang w:val="en-GB"/>
        </w:rPr>
        <w:t>Unilab</w:t>
      </w:r>
      <w:proofErr w:type="spellEnd"/>
      <w:r>
        <w:rPr>
          <w:lang w:val="en-GB"/>
        </w:rPr>
        <w:t xml:space="preserve"> via </w:t>
      </w:r>
      <w:proofErr w:type="gramStart"/>
      <w:r>
        <w:rPr>
          <w:lang w:val="en-GB"/>
        </w:rPr>
        <w:t>it’s</w:t>
      </w:r>
      <w:proofErr w:type="gramEnd"/>
      <w:r>
        <w:rPr>
          <w:lang w:val="en-GB"/>
        </w:rPr>
        <w:t xml:space="preserve"> </w:t>
      </w:r>
      <w:proofErr w:type="spellStart"/>
      <w:r>
        <w:rPr>
          <w:lang w:val="en-GB"/>
        </w:rPr>
        <w:t>displayformat</w:t>
      </w:r>
      <w:proofErr w:type="spellEnd"/>
      <w:r>
        <w:rPr>
          <w:lang w:val="en-GB"/>
        </w:rPr>
        <w:t>. Instead in the LIMS language the “</w:t>
      </w:r>
      <w:proofErr w:type="spellStart"/>
      <w:r>
        <w:rPr>
          <w:lang w:val="en-GB"/>
        </w:rPr>
        <w:t>controlplan</w:t>
      </w:r>
      <w:proofErr w:type="spellEnd"/>
      <w:r>
        <w:rPr>
          <w:lang w:val="en-GB"/>
        </w:rPr>
        <w:t xml:space="preserve"> xxx” property group needs to be translated to “PPPR Frequency” to enable the customisation to “find” the method and extract frequency information from this group (see screenshot).</w:t>
      </w:r>
    </w:p>
    <w:p w:rsidR="007B02E1" w:rsidRDefault="007B02E1" w:rsidP="007B02E1">
      <w:pPr>
        <w:rPr>
          <w:lang w:val="en-GB"/>
        </w:rPr>
      </w:pPr>
    </w:p>
    <w:p w:rsidR="007B02E1" w:rsidRDefault="007B02E1" w:rsidP="007B02E1">
      <w:pPr>
        <w:rPr>
          <w:lang w:val="en-GB"/>
        </w:rPr>
      </w:pPr>
      <w:r>
        <w:rPr>
          <w:noProof/>
        </w:rPr>
        <w:drawing>
          <wp:inline distT="0" distB="0" distL="0" distR="0" wp14:anchorId="45439D53" wp14:editId="4DF76307">
            <wp:extent cx="4727448" cy="3172968"/>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plan translation.jpg"/>
                    <pic:cNvPicPr/>
                  </pic:nvPicPr>
                  <pic:blipFill>
                    <a:blip r:embed="rId19">
                      <a:extLst>
                        <a:ext uri="{28A0092B-C50C-407E-A947-70E740481C1C}">
                          <a14:useLocalDpi xmlns:a14="http://schemas.microsoft.com/office/drawing/2010/main" val="0"/>
                        </a:ext>
                      </a:extLst>
                    </a:blip>
                    <a:stretch>
                      <a:fillRect/>
                    </a:stretch>
                  </pic:blipFill>
                  <pic:spPr>
                    <a:xfrm>
                      <a:off x="0" y="0"/>
                      <a:ext cx="4727448" cy="3172968"/>
                    </a:xfrm>
                    <a:prstGeom prst="rect">
                      <a:avLst/>
                    </a:prstGeom>
                  </pic:spPr>
                </pic:pic>
              </a:graphicData>
            </a:graphic>
          </wp:inline>
        </w:drawing>
      </w:r>
    </w:p>
    <w:p w:rsidR="007B02E1" w:rsidRDefault="007B02E1" w:rsidP="007B02E1">
      <w:pPr>
        <w:rPr>
          <w:lang w:val="en-GB"/>
        </w:rPr>
      </w:pPr>
    </w:p>
    <w:p w:rsidR="007B02E1" w:rsidRDefault="007B02E1" w:rsidP="007B02E1">
      <w:pPr>
        <w:rPr>
          <w:lang w:val="en-GB"/>
        </w:rPr>
      </w:pPr>
      <w:r>
        <w:rPr>
          <w:lang w:val="en-GB"/>
        </w:rPr>
        <w:t xml:space="preserve">I think there might be an opportunity in the fact that you may have multiple translations of the same </w:t>
      </w:r>
      <w:proofErr w:type="spellStart"/>
      <w:r>
        <w:rPr>
          <w:lang w:val="en-GB"/>
        </w:rPr>
        <w:t>controlplan</w:t>
      </w:r>
      <w:proofErr w:type="spellEnd"/>
      <w:r>
        <w:rPr>
          <w:lang w:val="en-GB"/>
        </w:rPr>
        <w:t>!</w:t>
      </w:r>
    </w:p>
    <w:p w:rsidR="007B02E1" w:rsidRPr="007B02E1" w:rsidRDefault="007B02E1" w:rsidP="007B02E1">
      <w:pPr>
        <w:rPr>
          <w:lang w:val="en-GB"/>
        </w:rPr>
      </w:pPr>
    </w:p>
    <w:sectPr w:rsidR="007B02E1" w:rsidRPr="007B02E1" w:rsidSect="006830F8">
      <w:headerReference w:type="default" r:id="rId20"/>
      <w:footerReference w:type="default" r:id="rId21"/>
      <w:pgSz w:w="11909" w:h="16834" w:code="9"/>
      <w:pgMar w:top="-2340" w:right="1109" w:bottom="1080" w:left="1080" w:header="765" w:footer="28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F7991" w:rsidRDefault="00DF7991">
      <w:r>
        <w:separator/>
      </w:r>
    </w:p>
  </w:endnote>
  <w:endnote w:type="continuationSeparator" w:id="0">
    <w:p w:rsidR="00DF7991" w:rsidRDefault="00DF79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heSanscaps">
    <w:altName w:val="Courier New"/>
    <w:charset w:val="00"/>
    <w:family w:val="auto"/>
    <w:pitch w:val="variable"/>
    <w:sig w:usb0="00000083" w:usb1="00000000" w:usb2="00000000" w:usb3="00000000" w:csb0="00000009"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3F62" w:rsidRDefault="00E75989">
    <w:pPr>
      <w:pStyle w:val="Footer"/>
      <w:tabs>
        <w:tab w:val="clear" w:pos="4320"/>
        <w:tab w:val="clear" w:pos="8640"/>
      </w:tabs>
      <w:rPr>
        <w:rStyle w:val="PageNumber"/>
        <w:rFonts w:cs="Arial"/>
        <w:smallCaps/>
        <w:sz w:val="16"/>
      </w:rPr>
    </w:pPr>
    <w:r>
      <w:rPr>
        <w:rFonts w:cs="Arial"/>
        <w:smallCaps/>
        <w:noProof/>
        <w:sz w:val="16"/>
      </w:rPr>
      <mc:AlternateContent>
        <mc:Choice Requires="wps">
          <w:drawing>
            <wp:anchor distT="0" distB="0" distL="114300" distR="114300" simplePos="0" relativeHeight="251657728" behindDoc="0" locked="0" layoutInCell="1" allowOverlap="1" wp14:anchorId="381BB871" wp14:editId="1A7FABAF">
              <wp:simplePos x="0" y="0"/>
              <wp:positionH relativeFrom="column">
                <wp:posOffset>0</wp:posOffset>
              </wp:positionH>
              <wp:positionV relativeFrom="paragraph">
                <wp:posOffset>12700</wp:posOffset>
              </wp:positionV>
              <wp:extent cx="6515100" cy="0"/>
              <wp:effectExtent l="9525" t="12700" r="9525" b="6350"/>
              <wp:wrapNone/>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pt" to="513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" strokeweight=".5pt"/>
          </w:pict>
        </mc:Fallback>
      </mc:AlternateContent>
    </w:r>
  </w:p>
  <w:tbl>
    <w:tblPr>
      <w:tblW w:w="10510" w:type="dxa"/>
      <w:tblCellMar>
        <w:left w:w="70" w:type="dxa"/>
        <w:right w:w="70" w:type="dxa"/>
      </w:tblCellMar>
      <w:tblLook w:val="0000" w:firstRow="0" w:lastRow="0" w:firstColumn="0" w:lastColumn="0" w:noHBand="0" w:noVBand="0"/>
    </w:tblPr>
    <w:tblGrid>
      <w:gridCol w:w="1150"/>
      <w:gridCol w:w="7920"/>
      <w:gridCol w:w="1440"/>
    </w:tblGrid>
    <w:tr w:rsidR="00483F62">
      <w:trPr>
        <w:cantSplit/>
      </w:trPr>
      <w:tc>
        <w:tcPr>
          <w:tcW w:w="1150" w:type="dxa"/>
          <w:vAlign w:val="center"/>
        </w:tcPr>
        <w:p w:rsidR="00483F62" w:rsidRDefault="001F1843" w:rsidP="001F1843">
          <w:pPr>
            <w:rPr>
              <w:rFonts w:cs="Arial"/>
              <w:sz w:val="16"/>
              <w:lang w:val="en-GB"/>
            </w:rPr>
          </w:pPr>
          <w:r>
            <w:object w:dxaOrig="941" w:dyaOrig="3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5pt;height:17pt" o:ole="">
                <v:imagedata r:id="rId1" o:title=""/>
              </v:shape>
              <o:OLEObject Type="Embed" ProgID="Word.Picture.8" ShapeID="_x0000_i1025" DrawAspect="Content" ObjectID="_1552463958" r:id="rId2"/>
            </w:object>
          </w:r>
        </w:p>
      </w:tc>
      <w:tc>
        <w:tcPr>
          <w:tcW w:w="7920" w:type="dxa"/>
          <w:vAlign w:val="center"/>
        </w:tcPr>
        <w:p w:rsidR="00483F62" w:rsidRDefault="00483F62">
          <w:pPr>
            <w:pStyle w:val="Footer"/>
            <w:jc w:val="center"/>
            <w:rPr>
              <w:rFonts w:cs="Arial"/>
              <w:smallCaps/>
              <w:sz w:val="16"/>
            </w:rPr>
          </w:pPr>
          <w:proofErr w:type="spellStart"/>
          <w:r>
            <w:rPr>
              <w:sz w:val="16"/>
              <w:lang w:val="en-GB"/>
            </w:rPr>
            <w:t>Pagina</w:t>
          </w:r>
          <w:proofErr w:type="spellEnd"/>
          <w:r>
            <w:rPr>
              <w:sz w:val="16"/>
              <w:lang w:val="en-GB"/>
            </w:rPr>
            <w:t xml:space="preserve">: </w:t>
          </w:r>
          <w:r>
            <w:rPr>
              <w:sz w:val="16"/>
              <w:lang w:val="en-GB"/>
            </w:rPr>
            <w:fldChar w:fldCharType="begin"/>
          </w:r>
          <w:r>
            <w:rPr>
              <w:sz w:val="16"/>
              <w:lang w:val="en-GB"/>
            </w:rPr>
            <w:instrText xml:space="preserve"> PAGE  \* MERGEFORMAT </w:instrText>
          </w:r>
          <w:r>
            <w:rPr>
              <w:sz w:val="16"/>
              <w:lang w:val="en-GB"/>
            </w:rPr>
            <w:fldChar w:fldCharType="separate"/>
          </w:r>
          <w:r w:rsidR="00011E8A">
            <w:rPr>
              <w:noProof/>
              <w:sz w:val="16"/>
              <w:lang w:val="en-GB"/>
            </w:rPr>
            <w:t>8</w:t>
          </w:r>
          <w:r>
            <w:rPr>
              <w:sz w:val="16"/>
              <w:lang w:val="en-GB"/>
            </w:rPr>
            <w:fldChar w:fldCharType="end"/>
          </w:r>
          <w:r>
            <w:rPr>
              <w:sz w:val="16"/>
              <w:lang w:val="en-GB"/>
            </w:rPr>
            <w:t xml:space="preserve"> </w:t>
          </w:r>
          <w:r>
            <w:rPr>
              <w:rStyle w:val="PageNumber"/>
              <w:sz w:val="16"/>
            </w:rPr>
            <w:t xml:space="preserve">/ </w:t>
          </w:r>
          <w:r>
            <w:rPr>
              <w:rStyle w:val="PageNumber"/>
              <w:sz w:val="16"/>
            </w:rPr>
            <w:fldChar w:fldCharType="begin"/>
          </w:r>
          <w:r>
            <w:rPr>
              <w:rStyle w:val="PageNumber"/>
              <w:sz w:val="16"/>
            </w:rPr>
            <w:instrText xml:space="preserve"> NUMPAGES  \* MERGEFORMAT </w:instrText>
          </w:r>
          <w:r>
            <w:rPr>
              <w:rStyle w:val="PageNumber"/>
              <w:sz w:val="16"/>
            </w:rPr>
            <w:fldChar w:fldCharType="separate"/>
          </w:r>
          <w:r w:rsidR="00011E8A">
            <w:rPr>
              <w:rStyle w:val="PageNumber"/>
              <w:noProof/>
              <w:sz w:val="16"/>
            </w:rPr>
            <w:t>8</w:t>
          </w:r>
          <w:r>
            <w:rPr>
              <w:rStyle w:val="PageNumber"/>
              <w:sz w:val="16"/>
            </w:rPr>
            <w:fldChar w:fldCharType="end"/>
          </w:r>
        </w:p>
      </w:tc>
      <w:tc>
        <w:tcPr>
          <w:tcW w:w="1440" w:type="dxa"/>
          <w:vAlign w:val="center"/>
        </w:tcPr>
        <w:p w:rsidR="00483F62" w:rsidRDefault="001F1843" w:rsidP="00E304D7">
          <w:pPr>
            <w:jc w:val="center"/>
            <w:rPr>
              <w:rFonts w:cs="Arial"/>
              <w:sz w:val="16"/>
              <w:lang w:val="en-GB"/>
            </w:rPr>
          </w:pPr>
          <w:r>
            <w:object w:dxaOrig="1989" w:dyaOrig="792">
              <v:shape id="_x0000_i1026" type="#_x0000_t75" style="width:43pt;height:17.5pt" o:ole="">
                <v:imagedata r:id="rId3" o:title=""/>
              </v:shape>
              <o:OLEObject Type="Embed" ProgID="Word.Picture.8" ShapeID="_x0000_i1026" DrawAspect="Content" ObjectID="_1552463959" r:id="rId4"/>
            </w:object>
          </w:r>
        </w:p>
      </w:tc>
    </w:tr>
  </w:tbl>
  <w:p w:rsidR="00483F62" w:rsidRDefault="00483F62">
    <w:pPr>
      <w:pStyle w:val="Footer"/>
      <w:tabs>
        <w:tab w:val="clear" w:pos="4320"/>
        <w:tab w:val="clear" w:pos="8640"/>
        <w:tab w:val="left" w:pos="1080"/>
        <w:tab w:val="right" w:pos="10260"/>
      </w:tabs>
      <w:rPr>
        <w:rStyle w:val="PageNumber"/>
        <w:rFonts w:cs="Arial"/>
        <w:sz w:val="16"/>
        <w:lang w:val="en-GB"/>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F7991" w:rsidRDefault="00DF7991">
      <w:r>
        <w:separator/>
      </w:r>
    </w:p>
  </w:footnote>
  <w:footnote w:type="continuationSeparator" w:id="0">
    <w:p w:rsidR="00DF7991" w:rsidRDefault="00DF799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400" w:type="dxa"/>
      <w:tblInd w:w="-352"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left w:w="0" w:type="dxa"/>
        <w:right w:w="0" w:type="dxa"/>
      </w:tblCellMar>
      <w:tblLook w:val="0000" w:firstRow="0" w:lastRow="0" w:firstColumn="0" w:lastColumn="0" w:noHBand="0" w:noVBand="0"/>
    </w:tblPr>
    <w:tblGrid>
      <w:gridCol w:w="4471"/>
      <w:gridCol w:w="3189"/>
      <w:gridCol w:w="540"/>
      <w:gridCol w:w="1260"/>
      <w:gridCol w:w="940"/>
    </w:tblGrid>
    <w:tr w:rsidR="00483F62" w:rsidTr="00AD2C70">
      <w:trPr>
        <w:cantSplit/>
        <w:trHeight w:val="539"/>
      </w:trPr>
      <w:tc>
        <w:tcPr>
          <w:tcW w:w="4471" w:type="dxa"/>
          <w:vAlign w:val="center"/>
        </w:tcPr>
        <w:p w:rsidR="00483F62" w:rsidRDefault="001F1843">
          <w:pPr>
            <w:pStyle w:val="Heading2"/>
          </w:pPr>
          <w:r>
            <w:rPr>
              <w:noProof/>
              <w:lang w:val="nl-NL"/>
            </w:rPr>
            <w:drawing>
              <wp:inline distT="0" distB="0" distL="0" distR="0" wp14:anchorId="2FCD7CA2" wp14:editId="7933178F">
                <wp:extent cx="2597150" cy="425450"/>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97150" cy="425450"/>
                        </a:xfrm>
                        <a:prstGeom prst="rect">
                          <a:avLst/>
                        </a:prstGeom>
                        <a:noFill/>
                        <a:ln>
                          <a:noFill/>
                        </a:ln>
                      </pic:spPr>
                    </pic:pic>
                  </a:graphicData>
                </a:graphic>
              </wp:inline>
            </w:drawing>
          </w:r>
        </w:p>
      </w:tc>
      <w:tc>
        <w:tcPr>
          <w:tcW w:w="3729" w:type="dxa"/>
          <w:gridSpan w:val="2"/>
          <w:vAlign w:val="center"/>
        </w:tcPr>
        <w:p w:rsidR="00483F62" w:rsidRDefault="00483F62">
          <w:pPr>
            <w:pStyle w:val="Heading2"/>
            <w:rPr>
              <w:i/>
              <w:iCs/>
            </w:rPr>
          </w:pPr>
        </w:p>
      </w:tc>
      <w:tc>
        <w:tcPr>
          <w:tcW w:w="2200" w:type="dxa"/>
          <w:gridSpan w:val="2"/>
          <w:vAlign w:val="center"/>
        </w:tcPr>
        <w:p w:rsidR="00483F62" w:rsidRDefault="00800819">
          <w:pPr>
            <w:jc w:val="right"/>
            <w:rPr>
              <w:rStyle w:val="PageNumber"/>
              <w:lang w:val="en-GB"/>
            </w:rPr>
          </w:pPr>
          <w:bookmarkStart w:id="1" w:name="Status_Edit"/>
          <w:r>
            <w:rPr>
              <w:rStyle w:val="PageNumber"/>
              <w:lang w:val="en-GB"/>
            </w:rPr>
            <w:t>Draft</w:t>
          </w:r>
          <w:bookmarkEnd w:id="1"/>
          <w:r w:rsidR="00483F62">
            <w:rPr>
              <w:rStyle w:val="PageNumber"/>
              <w:lang w:val="en-GB"/>
            </w:rPr>
            <w:t>:</w:t>
          </w:r>
          <w:bookmarkStart w:id="2" w:name="ReleasedDate_Edit"/>
          <w:r>
            <w:rPr>
              <w:rStyle w:val="PageNumber"/>
              <w:lang w:val="en-GB"/>
            </w:rPr>
            <w:t>03/24/2017</w:t>
          </w:r>
          <w:bookmarkEnd w:id="2"/>
        </w:p>
        <w:p w:rsidR="00483F62" w:rsidRDefault="00800819">
          <w:pPr>
            <w:jc w:val="right"/>
            <w:rPr>
              <w:sz w:val="18"/>
              <w:lang w:val="en-GB"/>
            </w:rPr>
          </w:pPr>
          <w:bookmarkStart w:id="3" w:name="Name_Author_Merge"/>
          <w:r>
            <w:rPr>
              <w:rStyle w:val="PageNumber"/>
              <w:lang w:val="en-GB"/>
            </w:rPr>
            <w:t xml:space="preserve">Patrick </w:t>
          </w:r>
          <w:proofErr w:type="spellStart"/>
          <w:r>
            <w:rPr>
              <w:rStyle w:val="PageNumber"/>
              <w:lang w:val="en-GB"/>
            </w:rPr>
            <w:t>Goossens</w:t>
          </w:r>
          <w:bookmarkEnd w:id="3"/>
          <w:proofErr w:type="spellEnd"/>
          <w:r w:rsidR="00483F62">
            <w:rPr>
              <w:rStyle w:val="PageNumber"/>
              <w:lang w:val="en-GB"/>
            </w:rPr>
            <w:t xml:space="preserve"> </w:t>
          </w:r>
        </w:p>
      </w:tc>
    </w:tr>
    <w:tr w:rsidR="00483F62" w:rsidTr="00AD2C70">
      <w:trPr>
        <w:cantSplit/>
        <w:trHeight w:hRule="exact" w:val="372"/>
      </w:trPr>
      <w:tc>
        <w:tcPr>
          <w:tcW w:w="4471" w:type="dxa"/>
          <w:vAlign w:val="bottom"/>
        </w:tcPr>
        <w:p w:rsidR="00483F62" w:rsidRDefault="00483F62">
          <w:pPr>
            <w:rPr>
              <w:sz w:val="18"/>
              <w:lang w:val="en-GB"/>
            </w:rPr>
          </w:pPr>
          <w:r>
            <w:rPr>
              <w:sz w:val="18"/>
              <w:lang w:val="en-GB"/>
            </w:rPr>
            <w:t xml:space="preserve">Subject: </w:t>
          </w:r>
        </w:p>
      </w:tc>
      <w:tc>
        <w:tcPr>
          <w:tcW w:w="3189" w:type="dxa"/>
          <w:vAlign w:val="bottom"/>
        </w:tcPr>
        <w:p w:rsidR="00483F62" w:rsidRDefault="00483F62">
          <w:pPr>
            <w:jc w:val="right"/>
            <w:rPr>
              <w:sz w:val="18"/>
              <w:lang w:val="en-GB"/>
            </w:rPr>
          </w:pPr>
        </w:p>
      </w:tc>
      <w:tc>
        <w:tcPr>
          <w:tcW w:w="1800" w:type="dxa"/>
          <w:gridSpan w:val="2"/>
          <w:vAlign w:val="bottom"/>
        </w:tcPr>
        <w:p w:rsidR="00483F62" w:rsidRDefault="00483F62">
          <w:pPr>
            <w:jc w:val="right"/>
            <w:rPr>
              <w:sz w:val="18"/>
              <w:lang w:val="en-GB"/>
            </w:rPr>
          </w:pPr>
          <w:r>
            <w:rPr>
              <w:sz w:val="18"/>
              <w:lang w:val="en-GB"/>
            </w:rPr>
            <w:t>Reference</w:t>
          </w:r>
        </w:p>
      </w:tc>
      <w:tc>
        <w:tcPr>
          <w:tcW w:w="940" w:type="dxa"/>
          <w:vAlign w:val="bottom"/>
        </w:tcPr>
        <w:p w:rsidR="00483F62" w:rsidRDefault="00483F62">
          <w:pPr>
            <w:pStyle w:val="Heading3"/>
            <w:rPr>
              <w:sz w:val="18"/>
            </w:rPr>
          </w:pPr>
          <w:r>
            <w:rPr>
              <w:sz w:val="18"/>
            </w:rPr>
            <w:t>Version</w:t>
          </w:r>
        </w:p>
      </w:tc>
    </w:tr>
    <w:tr w:rsidR="002B6114" w:rsidTr="00F41797">
      <w:trPr>
        <w:cantSplit/>
        <w:trHeight w:hRule="exact" w:val="372"/>
      </w:trPr>
      <w:tc>
        <w:tcPr>
          <w:tcW w:w="7660" w:type="dxa"/>
          <w:gridSpan w:val="2"/>
          <w:vAlign w:val="bottom"/>
        </w:tcPr>
        <w:p w:rsidR="002B6114" w:rsidRDefault="00800819" w:rsidP="002B6114">
          <w:pPr>
            <w:rPr>
              <w:sz w:val="18"/>
              <w:lang w:val="en-GB"/>
            </w:rPr>
          </w:pPr>
          <w:bookmarkStart w:id="4" w:name="Subject"/>
          <w:r>
            <w:rPr>
              <w:sz w:val="18"/>
              <w:lang w:val="en-GB"/>
            </w:rPr>
            <w:t>Interface description IS -UL</w:t>
          </w:r>
          <w:bookmarkEnd w:id="4"/>
        </w:p>
      </w:tc>
      <w:tc>
        <w:tcPr>
          <w:tcW w:w="1800" w:type="dxa"/>
          <w:gridSpan w:val="2"/>
          <w:vAlign w:val="bottom"/>
        </w:tcPr>
        <w:p w:rsidR="002B6114" w:rsidRDefault="00800819">
          <w:pPr>
            <w:jc w:val="right"/>
            <w:rPr>
              <w:sz w:val="18"/>
              <w:lang w:val="en-GB"/>
            </w:rPr>
          </w:pPr>
          <w:bookmarkStart w:id="5" w:name="DocumentNumber_Edit"/>
          <w:r>
            <w:rPr>
              <w:sz w:val="18"/>
              <w:lang w:val="en-GB"/>
            </w:rPr>
            <w:t>ENSI-AJREAQ2818</w:t>
          </w:r>
          <w:bookmarkEnd w:id="5"/>
        </w:p>
      </w:tc>
      <w:tc>
        <w:tcPr>
          <w:tcW w:w="940" w:type="dxa"/>
          <w:vAlign w:val="bottom"/>
        </w:tcPr>
        <w:p w:rsidR="002B6114" w:rsidRDefault="00800819">
          <w:pPr>
            <w:pStyle w:val="Heading3"/>
            <w:rPr>
              <w:sz w:val="18"/>
            </w:rPr>
          </w:pPr>
          <w:bookmarkStart w:id="6" w:name="VersionNumber_Edit"/>
          <w:r>
            <w:rPr>
              <w:sz w:val="18"/>
            </w:rPr>
            <w:t>2.0.0</w:t>
          </w:r>
          <w:bookmarkEnd w:id="6"/>
        </w:p>
      </w:tc>
    </w:tr>
  </w:tbl>
  <w:p w:rsidR="00483F62" w:rsidRDefault="00483F62">
    <w:pPr>
      <w:pStyle w:val="Header"/>
      <w:rPr>
        <w:lang w:val="en-GB"/>
      </w:rPr>
    </w:pPr>
  </w:p>
  <w:p w:rsidR="00483F62" w:rsidRDefault="00483F62">
    <w:pPr>
      <w:pStyle w:val="Header"/>
      <w:rPr>
        <w:lang w:val="en-GB"/>
      </w:rPr>
    </w:pPr>
  </w:p>
  <w:p w:rsidR="00483F62" w:rsidRDefault="00483F62">
    <w:pPr>
      <w:pStyle w:val="Header"/>
      <w:tabs>
        <w:tab w:val="clear" w:pos="4320"/>
      </w:tabs>
      <w:rPr>
        <w:lang w:val="en-GB"/>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FFFFFFF"/>
    <w:lvl w:ilvl="0">
      <w:numFmt w:val="decimal"/>
      <w:lvlText w:val="*"/>
      <w:lvlJc w:val="left"/>
    </w:lvl>
  </w:abstractNum>
  <w:abstractNum w:abstractNumId="1">
    <w:nsid w:val="01443AC1"/>
    <w:multiLevelType w:val="hybridMultilevel"/>
    <w:tmpl w:val="880C9E1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2DC8010A"/>
    <w:multiLevelType w:val="hybridMultilevel"/>
    <w:tmpl w:val="1F765F9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34780C3E"/>
    <w:multiLevelType w:val="hybridMultilevel"/>
    <w:tmpl w:val="C2388782"/>
    <w:lvl w:ilvl="0" w:tplc="04130001">
      <w:numFmt w:val="bullet"/>
      <w:lvlText w:val=""/>
      <w:lvlJc w:val="left"/>
      <w:pPr>
        <w:tabs>
          <w:tab w:val="num" w:pos="720"/>
        </w:tabs>
        <w:ind w:left="720" w:hanging="360"/>
      </w:pPr>
      <w:rPr>
        <w:rFonts w:ascii="Symbol" w:eastAsia="Times New Roman" w:hAnsi="Symbol" w:cs="Times New Roman" w:hint="default"/>
        <w:i w:val="0"/>
      </w:rPr>
    </w:lvl>
    <w:lvl w:ilvl="1" w:tplc="04130003" w:tentative="1">
      <w:start w:val="1"/>
      <w:numFmt w:val="bullet"/>
      <w:lvlText w:val="o"/>
      <w:lvlJc w:val="left"/>
      <w:pPr>
        <w:tabs>
          <w:tab w:val="num" w:pos="1440"/>
        </w:tabs>
        <w:ind w:left="1440" w:hanging="360"/>
      </w:pPr>
      <w:rPr>
        <w:rFonts w:ascii="Courier New" w:hAnsi="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4">
    <w:nsid w:val="3B7942AE"/>
    <w:multiLevelType w:val="hybridMultilevel"/>
    <w:tmpl w:val="C06C8C0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nsid w:val="40344F97"/>
    <w:multiLevelType w:val="hybridMultilevel"/>
    <w:tmpl w:val="30F6AE1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404E3403"/>
    <w:multiLevelType w:val="hybridMultilevel"/>
    <w:tmpl w:val="0F04599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543B1C33"/>
    <w:multiLevelType w:val="hybridMultilevel"/>
    <w:tmpl w:val="1C706012"/>
    <w:lvl w:ilvl="0" w:tplc="04130001">
      <w:start w:val="1"/>
      <w:numFmt w:val="bullet"/>
      <w:lvlText w:val=""/>
      <w:lvlJc w:val="left"/>
      <w:pPr>
        <w:tabs>
          <w:tab w:val="num" w:pos="720"/>
        </w:tabs>
        <w:ind w:left="720" w:hanging="360"/>
      </w:pPr>
      <w:rPr>
        <w:rFonts w:ascii="Symbol" w:hAnsi="Symbol" w:hint="default"/>
      </w:rPr>
    </w:lvl>
    <w:lvl w:ilvl="1" w:tplc="04130003" w:tentative="1">
      <w:start w:val="1"/>
      <w:numFmt w:val="bullet"/>
      <w:lvlText w:val="o"/>
      <w:lvlJc w:val="left"/>
      <w:pPr>
        <w:tabs>
          <w:tab w:val="num" w:pos="1440"/>
        </w:tabs>
        <w:ind w:left="1440" w:hanging="360"/>
      </w:pPr>
      <w:rPr>
        <w:rFonts w:ascii="Courier New" w:hAnsi="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8">
    <w:nsid w:val="54FE600E"/>
    <w:multiLevelType w:val="hybridMultilevel"/>
    <w:tmpl w:val="8A0C9748"/>
    <w:lvl w:ilvl="0" w:tplc="0413000F">
      <w:start w:val="1"/>
      <w:numFmt w:val="decimal"/>
      <w:lvlText w:val="%1."/>
      <w:lvlJc w:val="left"/>
      <w:pPr>
        <w:tabs>
          <w:tab w:val="num" w:pos="360"/>
        </w:tabs>
        <w:ind w:left="360" w:hanging="360"/>
      </w:pPr>
    </w:lvl>
    <w:lvl w:ilvl="1" w:tplc="04130019" w:tentative="1">
      <w:start w:val="1"/>
      <w:numFmt w:val="lowerLetter"/>
      <w:lvlText w:val="%2."/>
      <w:lvlJc w:val="left"/>
      <w:pPr>
        <w:tabs>
          <w:tab w:val="num" w:pos="1080"/>
        </w:tabs>
        <w:ind w:left="1080" w:hanging="360"/>
      </w:pPr>
    </w:lvl>
    <w:lvl w:ilvl="2" w:tplc="0413001B" w:tentative="1">
      <w:start w:val="1"/>
      <w:numFmt w:val="lowerRoman"/>
      <w:lvlText w:val="%3."/>
      <w:lvlJc w:val="right"/>
      <w:pPr>
        <w:tabs>
          <w:tab w:val="num" w:pos="1800"/>
        </w:tabs>
        <w:ind w:left="1800" w:hanging="180"/>
      </w:pPr>
    </w:lvl>
    <w:lvl w:ilvl="3" w:tplc="0413000F" w:tentative="1">
      <w:start w:val="1"/>
      <w:numFmt w:val="decimal"/>
      <w:lvlText w:val="%4."/>
      <w:lvlJc w:val="left"/>
      <w:pPr>
        <w:tabs>
          <w:tab w:val="num" w:pos="2520"/>
        </w:tabs>
        <w:ind w:left="2520" w:hanging="360"/>
      </w:pPr>
    </w:lvl>
    <w:lvl w:ilvl="4" w:tplc="04130019" w:tentative="1">
      <w:start w:val="1"/>
      <w:numFmt w:val="lowerLetter"/>
      <w:lvlText w:val="%5."/>
      <w:lvlJc w:val="left"/>
      <w:pPr>
        <w:tabs>
          <w:tab w:val="num" w:pos="3240"/>
        </w:tabs>
        <w:ind w:left="3240" w:hanging="360"/>
      </w:pPr>
    </w:lvl>
    <w:lvl w:ilvl="5" w:tplc="0413001B" w:tentative="1">
      <w:start w:val="1"/>
      <w:numFmt w:val="lowerRoman"/>
      <w:lvlText w:val="%6."/>
      <w:lvlJc w:val="right"/>
      <w:pPr>
        <w:tabs>
          <w:tab w:val="num" w:pos="3960"/>
        </w:tabs>
        <w:ind w:left="3960" w:hanging="180"/>
      </w:pPr>
    </w:lvl>
    <w:lvl w:ilvl="6" w:tplc="0413000F" w:tentative="1">
      <w:start w:val="1"/>
      <w:numFmt w:val="decimal"/>
      <w:lvlText w:val="%7."/>
      <w:lvlJc w:val="left"/>
      <w:pPr>
        <w:tabs>
          <w:tab w:val="num" w:pos="4680"/>
        </w:tabs>
        <w:ind w:left="4680" w:hanging="360"/>
      </w:pPr>
    </w:lvl>
    <w:lvl w:ilvl="7" w:tplc="04130019" w:tentative="1">
      <w:start w:val="1"/>
      <w:numFmt w:val="lowerLetter"/>
      <w:lvlText w:val="%8."/>
      <w:lvlJc w:val="left"/>
      <w:pPr>
        <w:tabs>
          <w:tab w:val="num" w:pos="5400"/>
        </w:tabs>
        <w:ind w:left="5400" w:hanging="360"/>
      </w:pPr>
    </w:lvl>
    <w:lvl w:ilvl="8" w:tplc="0413001B" w:tentative="1">
      <w:start w:val="1"/>
      <w:numFmt w:val="lowerRoman"/>
      <w:lvlText w:val="%9."/>
      <w:lvlJc w:val="right"/>
      <w:pPr>
        <w:tabs>
          <w:tab w:val="num" w:pos="6120"/>
        </w:tabs>
        <w:ind w:left="6120" w:hanging="180"/>
      </w:pPr>
    </w:lvl>
  </w:abstractNum>
  <w:abstractNum w:abstractNumId="9">
    <w:nsid w:val="6495632A"/>
    <w:multiLevelType w:val="hybridMultilevel"/>
    <w:tmpl w:val="106C5A6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6A8716DE"/>
    <w:multiLevelType w:val="hybridMultilevel"/>
    <w:tmpl w:val="FC72567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8"/>
  </w:num>
  <w:num w:numId="2">
    <w:abstractNumId w:val="0"/>
    <w:lvlOverride w:ilvl="0">
      <w:lvl w:ilvl="0">
        <w:start w:val="1"/>
        <w:numFmt w:val="bullet"/>
        <w:lvlText w:val=""/>
        <w:legacy w:legacy="1" w:legacySpace="0" w:legacyIndent="283"/>
        <w:lvlJc w:val="left"/>
        <w:pPr>
          <w:ind w:left="283" w:hanging="283"/>
        </w:pPr>
        <w:rPr>
          <w:rFonts w:ascii="Symbol" w:hAnsi="Symbol" w:hint="default"/>
        </w:rPr>
      </w:lvl>
    </w:lvlOverride>
  </w:num>
  <w:num w:numId="3">
    <w:abstractNumId w:val="7"/>
  </w:num>
  <w:num w:numId="4">
    <w:abstractNumId w:val="3"/>
  </w:num>
  <w:num w:numId="5">
    <w:abstractNumId w:val="6"/>
  </w:num>
  <w:num w:numId="6">
    <w:abstractNumId w:val="1"/>
  </w:num>
  <w:num w:numId="7">
    <w:abstractNumId w:val="4"/>
  </w:num>
  <w:num w:numId="8">
    <w:abstractNumId w:val="9"/>
  </w:num>
  <w:num w:numId="9">
    <w:abstractNumId w:val="10"/>
  </w:num>
  <w:num w:numId="10">
    <w:abstractNumId w:val="5"/>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activeWritingStyle w:appName="MSWord" w:lang="en-GB" w:vendorID="64" w:dllVersion="131077" w:nlCheck="1" w:checkStyle="1"/>
  <w:activeWritingStyle w:appName="MSWord" w:lang="en-GB" w:vendorID="64" w:dllVersion="131078" w:nlCheck="1" w:checkStyle="1"/>
  <w:activeWritingStyle w:appName="MSWord" w:lang="en-US" w:vendorID="64" w:dllVersion="131078" w:nlCheck="1" w:checkStyle="1"/>
  <w:proofState w:spelling="clean" w:grammar="clean"/>
  <w:defaultTabStop w:val="708"/>
  <w:hyphenationZone w:val="425"/>
  <w:noPunctuationKerning/>
  <w:characterSpacingControl w:val="doNotCompress"/>
  <w:hdrShapeDefaults>
    <o:shapedefaults v:ext="edit" spidmax="1229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Aan" w:val="&lt;Aan&gt;"/>
    <w:docVar w:name="Afdeling" w:val="&lt;Afdeling&gt;"/>
    <w:docVar w:name="Cc" w:val="&lt;Cc&gt;"/>
    <w:docVar w:name="Datum" w:val="&lt;Datum&gt;"/>
    <w:docVar w:name="Onderwerp" w:val="&lt;Onderwerp&gt;"/>
    <w:docVar w:name="Projectnr" w:val="&lt;Projectnr&gt;"/>
    <w:docVar w:name="Referentie" w:val="&lt;Referentie&gt;"/>
    <w:docVar w:name="Statusnr" w:val="&lt;Statusnr&gt;"/>
    <w:docVar w:name="Trefwoorden" w:val="&lt;Trefwoorden&gt;"/>
    <w:docVar w:name="Van" w:val="&lt;Van&gt;"/>
  </w:docVars>
  <w:rsids>
    <w:rsidRoot w:val="00AD2C70"/>
    <w:rsid w:val="00011E8A"/>
    <w:rsid w:val="00021992"/>
    <w:rsid w:val="000822EA"/>
    <w:rsid w:val="00097FB3"/>
    <w:rsid w:val="000C587E"/>
    <w:rsid w:val="000D15B4"/>
    <w:rsid w:val="000D2413"/>
    <w:rsid w:val="000E066D"/>
    <w:rsid w:val="000F6050"/>
    <w:rsid w:val="0012537B"/>
    <w:rsid w:val="00181C26"/>
    <w:rsid w:val="001F1843"/>
    <w:rsid w:val="00217105"/>
    <w:rsid w:val="00225789"/>
    <w:rsid w:val="002B6114"/>
    <w:rsid w:val="002C7AC0"/>
    <w:rsid w:val="003345D1"/>
    <w:rsid w:val="003D1AD7"/>
    <w:rsid w:val="00483F62"/>
    <w:rsid w:val="004C161C"/>
    <w:rsid w:val="00552FA7"/>
    <w:rsid w:val="00564632"/>
    <w:rsid w:val="005B5E88"/>
    <w:rsid w:val="005C5112"/>
    <w:rsid w:val="00610890"/>
    <w:rsid w:val="00621661"/>
    <w:rsid w:val="00647B9F"/>
    <w:rsid w:val="00667ACC"/>
    <w:rsid w:val="006830F8"/>
    <w:rsid w:val="0069022E"/>
    <w:rsid w:val="006D2D48"/>
    <w:rsid w:val="007512EC"/>
    <w:rsid w:val="007B02E1"/>
    <w:rsid w:val="007B119F"/>
    <w:rsid w:val="007B7A37"/>
    <w:rsid w:val="00800819"/>
    <w:rsid w:val="008038FD"/>
    <w:rsid w:val="00806C90"/>
    <w:rsid w:val="0084089A"/>
    <w:rsid w:val="008D78ED"/>
    <w:rsid w:val="008F70E2"/>
    <w:rsid w:val="00954F24"/>
    <w:rsid w:val="00A13DF7"/>
    <w:rsid w:val="00A67512"/>
    <w:rsid w:val="00A822AB"/>
    <w:rsid w:val="00AA0093"/>
    <w:rsid w:val="00AD2C70"/>
    <w:rsid w:val="00B35277"/>
    <w:rsid w:val="00BB4FE9"/>
    <w:rsid w:val="00BB6DA7"/>
    <w:rsid w:val="00C1662A"/>
    <w:rsid w:val="00C30A10"/>
    <w:rsid w:val="00C4063D"/>
    <w:rsid w:val="00C74466"/>
    <w:rsid w:val="00C832BD"/>
    <w:rsid w:val="00D66D10"/>
    <w:rsid w:val="00D71866"/>
    <w:rsid w:val="00D719EF"/>
    <w:rsid w:val="00DC4B73"/>
    <w:rsid w:val="00DE7D9F"/>
    <w:rsid w:val="00DF68ED"/>
    <w:rsid w:val="00DF7991"/>
    <w:rsid w:val="00E07D94"/>
    <w:rsid w:val="00E304D7"/>
    <w:rsid w:val="00E75989"/>
    <w:rsid w:val="00EC1294"/>
    <w:rsid w:val="00F141CC"/>
    <w:rsid w:val="00F32051"/>
    <w:rsid w:val="00F72BEB"/>
    <w:rsid w:val="00FF0AB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29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nl-NL" w:eastAsia="nl-N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semiHidden="0" w:uiPriority="9" w:unhideWhenUsed="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Arial" w:hAnsi="Arial"/>
      <w:szCs w:val="24"/>
    </w:rPr>
  </w:style>
  <w:style w:type="paragraph" w:styleId="Heading1">
    <w:name w:val="heading 1"/>
    <w:basedOn w:val="Normal"/>
    <w:next w:val="Normal"/>
    <w:qFormat/>
    <w:pPr>
      <w:keepNext/>
      <w:outlineLvl w:val="0"/>
    </w:pPr>
    <w:rPr>
      <w:rFonts w:cs="Arial"/>
      <w:b/>
      <w:bCs/>
    </w:rPr>
  </w:style>
  <w:style w:type="paragraph" w:styleId="Heading2">
    <w:name w:val="heading 2"/>
    <w:basedOn w:val="Normal"/>
    <w:next w:val="Normal"/>
    <w:qFormat/>
    <w:pPr>
      <w:keepNext/>
      <w:outlineLvl w:val="1"/>
    </w:pPr>
    <w:rPr>
      <w:sz w:val="32"/>
      <w:lang w:val="en-GB"/>
    </w:rPr>
  </w:style>
  <w:style w:type="paragraph" w:styleId="Heading3">
    <w:name w:val="heading 3"/>
    <w:basedOn w:val="Normal"/>
    <w:next w:val="Normal"/>
    <w:qFormat/>
    <w:pPr>
      <w:keepNext/>
      <w:jc w:val="right"/>
      <w:outlineLvl w:val="2"/>
    </w:pPr>
    <w:rPr>
      <w:sz w:val="28"/>
      <w:lang w:val="en-GB"/>
    </w:rPr>
  </w:style>
  <w:style w:type="paragraph" w:styleId="Heading4">
    <w:name w:val="heading 4"/>
    <w:basedOn w:val="Normal"/>
    <w:next w:val="Normal"/>
    <w:link w:val="Heading4Char"/>
    <w:uiPriority w:val="9"/>
    <w:unhideWhenUsed/>
    <w:qFormat/>
    <w:rsid w:val="005B5E88"/>
    <w:pPr>
      <w:keepNext/>
      <w:keepLines/>
      <w:spacing w:before="200"/>
      <w:outlineLvl w:val="3"/>
    </w:pPr>
    <w:rPr>
      <w:rFonts w:asciiTheme="majorHAnsi" w:eastAsiaTheme="majorEastAsia" w:hAnsiTheme="majorHAnsi" w:cstheme="majorBidi"/>
      <w:b/>
      <w:bCs/>
      <w:i/>
      <w:iCs/>
      <w:color w:val="4F81BD" w:themeColor="accent1"/>
    </w:rPr>
  </w:style>
  <w:style w:type="paragraph" w:styleId="Heading8">
    <w:name w:val="heading 8"/>
    <w:basedOn w:val="Normal"/>
    <w:next w:val="Normal"/>
    <w:qFormat/>
    <w:pPr>
      <w:keepNext/>
      <w:spacing w:line="580" w:lineRule="exact"/>
      <w:outlineLvl w:val="7"/>
    </w:pPr>
    <w:rPr>
      <w:rFonts w:ascii="TheSanscaps" w:hAnsi="TheSanscaps"/>
      <w:b/>
      <w:bCs/>
      <w:spacing w:val="110"/>
      <w:sz w:val="4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paragraph" w:styleId="BodyText">
    <w:name w:val="Body Text"/>
    <w:basedOn w:val="Normal"/>
    <w:semiHidden/>
    <w:rPr>
      <w:rFonts w:cs="Arial"/>
      <w:b/>
      <w:bCs/>
    </w:rPr>
  </w:style>
  <w:style w:type="character" w:styleId="PageNumber">
    <w:name w:val="page number"/>
    <w:semiHidden/>
    <w:rPr>
      <w:rFonts w:ascii="Arial" w:hAnsi="Arial"/>
      <w:sz w:val="18"/>
    </w:rPr>
  </w:style>
  <w:style w:type="paragraph" w:styleId="BalloonText">
    <w:name w:val="Balloon Text"/>
    <w:basedOn w:val="Normal"/>
    <w:link w:val="BalloonTextChar"/>
    <w:uiPriority w:val="99"/>
    <w:semiHidden/>
    <w:unhideWhenUsed/>
    <w:rsid w:val="00E304D7"/>
    <w:rPr>
      <w:rFonts w:ascii="Tahoma" w:hAnsi="Tahoma" w:cs="Tahoma"/>
      <w:sz w:val="16"/>
      <w:szCs w:val="16"/>
    </w:rPr>
  </w:style>
  <w:style w:type="character" w:customStyle="1" w:styleId="BalloonTextChar">
    <w:name w:val="Balloon Text Char"/>
    <w:basedOn w:val="DefaultParagraphFont"/>
    <w:link w:val="BalloonText"/>
    <w:uiPriority w:val="99"/>
    <w:semiHidden/>
    <w:rsid w:val="00E304D7"/>
    <w:rPr>
      <w:rFonts w:ascii="Tahoma" w:hAnsi="Tahoma" w:cs="Tahoma"/>
      <w:sz w:val="16"/>
      <w:szCs w:val="16"/>
    </w:rPr>
  </w:style>
  <w:style w:type="paragraph" w:styleId="ListParagraph">
    <w:name w:val="List Paragraph"/>
    <w:basedOn w:val="Normal"/>
    <w:uiPriority w:val="34"/>
    <w:qFormat/>
    <w:rsid w:val="00BB6DA7"/>
    <w:pPr>
      <w:ind w:left="720"/>
      <w:contextualSpacing/>
    </w:pPr>
  </w:style>
  <w:style w:type="character" w:customStyle="1" w:styleId="Heading4Char">
    <w:name w:val="Heading 4 Char"/>
    <w:basedOn w:val="DefaultParagraphFont"/>
    <w:link w:val="Heading4"/>
    <w:uiPriority w:val="9"/>
    <w:rsid w:val="005B5E88"/>
    <w:rPr>
      <w:rFonts w:asciiTheme="majorHAnsi" w:eastAsiaTheme="majorEastAsia" w:hAnsiTheme="majorHAnsi" w:cstheme="majorBidi"/>
      <w:b/>
      <w:bCs/>
      <w:i/>
      <w:iCs/>
      <w:color w:val="4F81BD" w:themeColor="accent1"/>
      <w:szCs w:val="24"/>
    </w:rPr>
  </w:style>
  <w:style w:type="paragraph" w:styleId="Title">
    <w:name w:val="Title"/>
    <w:basedOn w:val="Normal"/>
    <w:next w:val="Normal"/>
    <w:link w:val="TitleChar"/>
    <w:uiPriority w:val="10"/>
    <w:qFormat/>
    <w:rsid w:val="00D719E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719EF"/>
    <w:rPr>
      <w:rFonts w:asciiTheme="majorHAnsi" w:eastAsiaTheme="majorEastAsia" w:hAnsiTheme="majorHAnsi" w:cstheme="majorBidi"/>
      <w:color w:val="17365D" w:themeColor="text2" w:themeShade="BF"/>
      <w:spacing w:val="5"/>
      <w:kern w:val="28"/>
      <w:sz w:val="52"/>
      <w:szCs w:val="5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nl-NL" w:eastAsia="nl-N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semiHidden="0" w:uiPriority="9" w:unhideWhenUsed="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Arial" w:hAnsi="Arial"/>
      <w:szCs w:val="24"/>
    </w:rPr>
  </w:style>
  <w:style w:type="paragraph" w:styleId="Heading1">
    <w:name w:val="heading 1"/>
    <w:basedOn w:val="Normal"/>
    <w:next w:val="Normal"/>
    <w:qFormat/>
    <w:pPr>
      <w:keepNext/>
      <w:outlineLvl w:val="0"/>
    </w:pPr>
    <w:rPr>
      <w:rFonts w:cs="Arial"/>
      <w:b/>
      <w:bCs/>
    </w:rPr>
  </w:style>
  <w:style w:type="paragraph" w:styleId="Heading2">
    <w:name w:val="heading 2"/>
    <w:basedOn w:val="Normal"/>
    <w:next w:val="Normal"/>
    <w:qFormat/>
    <w:pPr>
      <w:keepNext/>
      <w:outlineLvl w:val="1"/>
    </w:pPr>
    <w:rPr>
      <w:sz w:val="32"/>
      <w:lang w:val="en-GB"/>
    </w:rPr>
  </w:style>
  <w:style w:type="paragraph" w:styleId="Heading3">
    <w:name w:val="heading 3"/>
    <w:basedOn w:val="Normal"/>
    <w:next w:val="Normal"/>
    <w:qFormat/>
    <w:pPr>
      <w:keepNext/>
      <w:jc w:val="right"/>
      <w:outlineLvl w:val="2"/>
    </w:pPr>
    <w:rPr>
      <w:sz w:val="28"/>
      <w:lang w:val="en-GB"/>
    </w:rPr>
  </w:style>
  <w:style w:type="paragraph" w:styleId="Heading4">
    <w:name w:val="heading 4"/>
    <w:basedOn w:val="Normal"/>
    <w:next w:val="Normal"/>
    <w:link w:val="Heading4Char"/>
    <w:uiPriority w:val="9"/>
    <w:unhideWhenUsed/>
    <w:qFormat/>
    <w:rsid w:val="005B5E88"/>
    <w:pPr>
      <w:keepNext/>
      <w:keepLines/>
      <w:spacing w:before="200"/>
      <w:outlineLvl w:val="3"/>
    </w:pPr>
    <w:rPr>
      <w:rFonts w:asciiTheme="majorHAnsi" w:eastAsiaTheme="majorEastAsia" w:hAnsiTheme="majorHAnsi" w:cstheme="majorBidi"/>
      <w:b/>
      <w:bCs/>
      <w:i/>
      <w:iCs/>
      <w:color w:val="4F81BD" w:themeColor="accent1"/>
    </w:rPr>
  </w:style>
  <w:style w:type="paragraph" w:styleId="Heading8">
    <w:name w:val="heading 8"/>
    <w:basedOn w:val="Normal"/>
    <w:next w:val="Normal"/>
    <w:qFormat/>
    <w:pPr>
      <w:keepNext/>
      <w:spacing w:line="580" w:lineRule="exact"/>
      <w:outlineLvl w:val="7"/>
    </w:pPr>
    <w:rPr>
      <w:rFonts w:ascii="TheSanscaps" w:hAnsi="TheSanscaps"/>
      <w:b/>
      <w:bCs/>
      <w:spacing w:val="110"/>
      <w:sz w:val="4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paragraph" w:styleId="BodyText">
    <w:name w:val="Body Text"/>
    <w:basedOn w:val="Normal"/>
    <w:semiHidden/>
    <w:rPr>
      <w:rFonts w:cs="Arial"/>
      <w:b/>
      <w:bCs/>
    </w:rPr>
  </w:style>
  <w:style w:type="character" w:styleId="PageNumber">
    <w:name w:val="page number"/>
    <w:semiHidden/>
    <w:rPr>
      <w:rFonts w:ascii="Arial" w:hAnsi="Arial"/>
      <w:sz w:val="18"/>
    </w:rPr>
  </w:style>
  <w:style w:type="paragraph" w:styleId="BalloonText">
    <w:name w:val="Balloon Text"/>
    <w:basedOn w:val="Normal"/>
    <w:link w:val="BalloonTextChar"/>
    <w:uiPriority w:val="99"/>
    <w:semiHidden/>
    <w:unhideWhenUsed/>
    <w:rsid w:val="00E304D7"/>
    <w:rPr>
      <w:rFonts w:ascii="Tahoma" w:hAnsi="Tahoma" w:cs="Tahoma"/>
      <w:sz w:val="16"/>
      <w:szCs w:val="16"/>
    </w:rPr>
  </w:style>
  <w:style w:type="character" w:customStyle="1" w:styleId="BalloonTextChar">
    <w:name w:val="Balloon Text Char"/>
    <w:basedOn w:val="DefaultParagraphFont"/>
    <w:link w:val="BalloonText"/>
    <w:uiPriority w:val="99"/>
    <w:semiHidden/>
    <w:rsid w:val="00E304D7"/>
    <w:rPr>
      <w:rFonts w:ascii="Tahoma" w:hAnsi="Tahoma" w:cs="Tahoma"/>
      <w:sz w:val="16"/>
      <w:szCs w:val="16"/>
    </w:rPr>
  </w:style>
  <w:style w:type="paragraph" w:styleId="ListParagraph">
    <w:name w:val="List Paragraph"/>
    <w:basedOn w:val="Normal"/>
    <w:uiPriority w:val="34"/>
    <w:qFormat/>
    <w:rsid w:val="00BB6DA7"/>
    <w:pPr>
      <w:ind w:left="720"/>
      <w:contextualSpacing/>
    </w:pPr>
  </w:style>
  <w:style w:type="character" w:customStyle="1" w:styleId="Heading4Char">
    <w:name w:val="Heading 4 Char"/>
    <w:basedOn w:val="DefaultParagraphFont"/>
    <w:link w:val="Heading4"/>
    <w:uiPriority w:val="9"/>
    <w:rsid w:val="005B5E88"/>
    <w:rPr>
      <w:rFonts w:asciiTheme="majorHAnsi" w:eastAsiaTheme="majorEastAsia" w:hAnsiTheme="majorHAnsi" w:cstheme="majorBidi"/>
      <w:b/>
      <w:bCs/>
      <w:i/>
      <w:iCs/>
      <w:color w:val="4F81BD" w:themeColor="accent1"/>
      <w:szCs w:val="24"/>
    </w:rPr>
  </w:style>
  <w:style w:type="paragraph" w:styleId="Title">
    <w:name w:val="Title"/>
    <w:basedOn w:val="Normal"/>
    <w:next w:val="Normal"/>
    <w:link w:val="TitleChar"/>
    <w:uiPriority w:val="10"/>
    <w:qFormat/>
    <w:rsid w:val="00D719E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719EF"/>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g"/><Relationship Id="rId3" Type="http://schemas.microsoft.com/office/2007/relationships/stylesWithEffects" Target="stylesWithEffect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3" Type="http://schemas.openxmlformats.org/officeDocument/2006/relationships/image" Target="media/image15.wmf"/><Relationship Id="rId2" Type="http://schemas.openxmlformats.org/officeDocument/2006/relationships/oleObject" Target="embeddings/oleObject1.bin"/><Relationship Id="rId1" Type="http://schemas.openxmlformats.org/officeDocument/2006/relationships/image" Target="media/image14.wmf"/><Relationship Id="rId4" Type="http://schemas.openxmlformats.org/officeDocument/2006/relationships/oleObject" Target="embeddings/oleObject2.bin"/></Relationships>
</file>

<file path=word/_rels/header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8</Pages>
  <Words>749</Words>
  <Characters>4228</Characters>
  <Application>Microsoft Office Word</Application>
  <DocSecurity>0</DocSecurity>
  <Lines>35</Lines>
  <Paragraphs>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Aan</vt:lpstr>
      <vt:lpstr>Aan</vt:lpstr>
    </vt:vector>
  </TitlesOfParts>
  <Company>Vredestein Banden B.V.</Company>
  <LinksUpToDate>false</LinksUpToDate>
  <CharactersWithSpaces>4968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Aan</dc:title>
  <dc:creator>M. van Es</dc:creator>
  <cp:lastModifiedBy>Goossens P.</cp:lastModifiedBy>
  <cp:revision>7</cp:revision>
  <cp:lastPrinted>2011-05-13T09:21:00Z</cp:lastPrinted>
  <dcterms:created xsi:type="dcterms:W3CDTF">2017-03-24T12:25:00Z</dcterms:created>
  <dcterms:modified xsi:type="dcterms:W3CDTF">2017-03-31T09:12:00Z</dcterms:modified>
</cp:coreProperties>
</file>