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D90D" w14:textId="11FC92AE" w:rsidR="00115B05" w:rsidRDefault="00337BD5">
      <w:r>
        <w:t>Maak RQ aan</w:t>
      </w:r>
      <w:r w:rsidR="00C94D78">
        <w:t>:</w:t>
      </w:r>
      <w:r w:rsidR="00C94D78">
        <w:tab/>
      </w:r>
      <w:r w:rsidR="00C94D78">
        <w:tab/>
      </w:r>
      <w:r w:rsidR="00C94D78">
        <w:tab/>
      </w:r>
      <w:r w:rsidR="00C94D78">
        <w:tab/>
      </w:r>
      <w:r w:rsidR="00C94D78" w:rsidRPr="008D4815">
        <w:rPr>
          <w:rFonts w:ascii="Courier New" w:hAnsi="Courier New" w:cs="Courier New"/>
          <w:sz w:val="16"/>
          <w:szCs w:val="16"/>
        </w:rPr>
        <w:t>21.168.PSC</w:t>
      </w:r>
    </w:p>
    <w:p w14:paraId="05781D2F" w14:textId="6ACE8365" w:rsidR="00337BD5" w:rsidRPr="008D4815" w:rsidRDefault="00337BD5">
      <w:pPr>
        <w:rPr>
          <w:rFonts w:ascii="Courier New" w:hAnsi="Courier New" w:cs="Courier New"/>
          <w:sz w:val="14"/>
          <w:szCs w:val="14"/>
        </w:rPr>
      </w:pPr>
      <w:r w:rsidRPr="00337BD5">
        <w:t>Maak 10x MIXED-SAMPLE aan</w:t>
      </w:r>
      <w:r w:rsidR="00C94D78">
        <w:tab/>
      </w:r>
      <w:r w:rsidR="00C94D78">
        <w:tab/>
      </w:r>
      <w:bookmarkStart w:id="0" w:name="_Hlk87353293"/>
      <w:r w:rsidR="008D4815">
        <w:br/>
      </w:r>
      <w:r w:rsidR="00C94D78" w:rsidRPr="008D4815">
        <w:rPr>
          <w:rFonts w:ascii="Courier New" w:hAnsi="Courier New" w:cs="Courier New"/>
          <w:sz w:val="14"/>
          <w:szCs w:val="14"/>
        </w:rPr>
        <w:t>21.168.PSC01,</w:t>
      </w:r>
      <w:bookmarkEnd w:id="0"/>
      <w:r w:rsidR="008D4815" w:rsidRPr="008D4815">
        <w:rPr>
          <w:rFonts w:ascii="Courier New" w:hAnsi="Courier New" w:cs="Courier New"/>
          <w:sz w:val="14"/>
          <w:szCs w:val="14"/>
        </w:rPr>
        <w:t xml:space="preserve"> 21.168.PSC02, 21.168.PSC03, 21.168.PSC04, 21.168.PSC05, 21.168.PSC06, 21.168.PSC07, 21.168.PSC08, 21.168.PSC09, 21.168.PSC10</w:t>
      </w:r>
    </w:p>
    <w:p w14:paraId="2B61459E" w14:textId="613C83D7" w:rsidR="00337BD5" w:rsidRDefault="00337BD5">
      <w:r>
        <w:t xml:space="preserve">Via </w:t>
      </w:r>
      <w:r w:rsidR="00FE57F0">
        <w:t xml:space="preserve">ANALYSIS </w:t>
      </w:r>
      <w:r w:rsidR="00F8126B">
        <w:t>DETAILS</w:t>
      </w:r>
    </w:p>
    <w:p w14:paraId="699AAB57" w14:textId="2581AD4A" w:rsidR="00F8126B" w:rsidRDefault="00F8126B">
      <w:r>
        <w:rPr>
          <w:noProof/>
        </w:rPr>
        <w:drawing>
          <wp:inline distT="0" distB="0" distL="0" distR="0" wp14:anchorId="78FC2991" wp14:editId="155CA7FF">
            <wp:extent cx="4489661" cy="2357072"/>
            <wp:effectExtent l="0" t="0" r="6350" b="5715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034" cy="236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AD05" w14:textId="528C8616" w:rsidR="00F8126B" w:rsidRPr="00337BD5" w:rsidRDefault="00F8126B">
      <w:r>
        <w:t xml:space="preserve">Selecteer alle samples en vanuit de LAATSTE </w:t>
      </w:r>
      <w:r w:rsidR="00E634E9">
        <w:t>SC kies je ASSIGN-FULL-TESTPLAN</w:t>
      </w:r>
    </w:p>
    <w:p w14:paraId="2EEB7EA1" w14:textId="009A2A1D" w:rsidR="00337BD5" w:rsidRDefault="00337BD5">
      <w:r>
        <w:rPr>
          <w:noProof/>
        </w:rPr>
        <w:drawing>
          <wp:inline distT="0" distB="0" distL="0" distR="0" wp14:anchorId="7C50F054" wp14:editId="11C991F1">
            <wp:extent cx="4555118" cy="2643526"/>
            <wp:effectExtent l="0" t="0" r="0" b="444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871" cy="264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5701" w14:textId="6AB81853" w:rsidR="00337BD5" w:rsidRDefault="00E634E9">
      <w:r>
        <w:t xml:space="preserve">Kies hier 2 TESTMETHODES met verschillend aantal banden/posities. </w:t>
      </w:r>
    </w:p>
    <w:p w14:paraId="3300EA35" w14:textId="133B65F4" w:rsidR="00EF3C53" w:rsidRDefault="00EF3C53">
      <w:r>
        <w:t>Ik heb nu BRAKING-ICE-ABS-DISTANCE (2xBanden FL/FR), en HANDLING-</w:t>
      </w:r>
      <w:r w:rsidR="00FF65D6">
        <w:t xml:space="preserve">SNOW (4xBanden FL/FR/RL/RR) gekozen. Een andere/betere combinatie is die </w:t>
      </w:r>
      <w:r w:rsidR="00455262">
        <w:t>voor SNOW-ACC-DEC (2xBanden) met HANDLING-SNOW</w:t>
      </w:r>
      <w:r w:rsidR="00182DF5">
        <w:t xml:space="preserve"> (4x)</w:t>
      </w:r>
    </w:p>
    <w:p w14:paraId="68C2FF74" w14:textId="62970BAB" w:rsidR="00182DF5" w:rsidRDefault="00182DF5">
      <w:r>
        <w:t xml:space="preserve">LET OP: De BRAKING/HANDLING van </w:t>
      </w:r>
      <w:r w:rsidRPr="007A5071">
        <w:rPr>
          <w:u w:val="single"/>
        </w:rPr>
        <w:t>wet</w:t>
      </w:r>
      <w:r>
        <w:t xml:space="preserve"> banden is wel </w:t>
      </w:r>
      <w:r w:rsidR="007A5071">
        <w:t>gewoon in beide gevallen gebaseerd op 4-banden !!. Volgorde van afhandeling van deze Worksheets maakt in dit geval niet uit.</w:t>
      </w:r>
    </w:p>
    <w:p w14:paraId="45A4E6AB" w14:textId="77777777" w:rsidR="00EF3C53" w:rsidRDefault="00EF3C53"/>
    <w:p w14:paraId="3F316C6E" w14:textId="5FF327D6" w:rsidR="00E634E9" w:rsidRDefault="008D4815">
      <w:r w:rsidRPr="009077FF">
        <w:lastRenderedPageBreak/>
        <w:t xml:space="preserve">Verander </w:t>
      </w:r>
      <w:r w:rsidR="009077FF">
        <w:t>RQ-</w:t>
      </w:r>
      <w:r w:rsidRPr="009077FF">
        <w:t xml:space="preserve">status van </w:t>
      </w:r>
      <w:r w:rsidR="009077FF" w:rsidRPr="009077FF">
        <w:t>DEV naar S</w:t>
      </w:r>
      <w:r w:rsidR="009077FF">
        <w:t>U</w:t>
      </w:r>
    </w:p>
    <w:p w14:paraId="2C8DC768" w14:textId="7DF490AF" w:rsidR="009077FF" w:rsidRDefault="009077FF">
      <w:r>
        <w:t xml:space="preserve">Verander RQ-status van SU naar AV (evt. via </w:t>
      </w:r>
      <w:r w:rsidRPr="009077FF">
        <w:t>@</w:t>
      </w:r>
      <w:r>
        <w:t>P)</w:t>
      </w:r>
    </w:p>
    <w:p w14:paraId="2A5F7519" w14:textId="7C965E2B" w:rsidR="009077FF" w:rsidRDefault="000665A1">
      <w:r>
        <w:rPr>
          <w:noProof/>
        </w:rPr>
        <w:drawing>
          <wp:inline distT="0" distB="0" distL="0" distR="0" wp14:anchorId="7DF8FA47" wp14:editId="6D85BEFD">
            <wp:extent cx="3991291" cy="2095428"/>
            <wp:effectExtent l="0" t="0" r="0" b="63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625" cy="20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913B" w14:textId="6900FF70" w:rsidR="000665A1" w:rsidRDefault="00035E1E">
      <w:r w:rsidRPr="00035E1E">
        <w:t xml:space="preserve">LET OP: via BACKSLASH </w:t>
      </w:r>
      <w:r>
        <w:t xml:space="preserve">zijn </w:t>
      </w:r>
      <w:r w:rsidRPr="00035E1E">
        <w:t>nu</w:t>
      </w:r>
      <w:r>
        <w:t xml:space="preserve"> wel direct de WORKSHEETS behorende bij RQ=21.168.PSC op te vragen !!</w:t>
      </w:r>
    </w:p>
    <w:p w14:paraId="49590977" w14:textId="2942D1E2" w:rsidR="00BD29BD" w:rsidRDefault="00BD29BD">
      <w:r>
        <w:t>Er zijn nu 2x TEST-WS aangemaakt:</w:t>
      </w:r>
      <w:r>
        <w:tab/>
      </w:r>
      <w:r>
        <w:tab/>
        <w:t>21.168.PSC</w:t>
      </w:r>
      <w:r w:rsidR="008001A2">
        <w:t>-001, 21.168.PSC-002</w:t>
      </w:r>
    </w:p>
    <w:p w14:paraId="66545C87" w14:textId="274C9573" w:rsidR="00BD29BD" w:rsidRDefault="00BD29BD">
      <w:r>
        <w:t>Open WS</w:t>
      </w:r>
      <w:r w:rsidR="008001A2">
        <w:t>-001</w:t>
      </w:r>
    </w:p>
    <w:p w14:paraId="400E12A7" w14:textId="21BF0BA8" w:rsidR="008001A2" w:rsidRDefault="008001A2">
      <w:r>
        <w:rPr>
          <w:noProof/>
        </w:rPr>
        <w:drawing>
          <wp:inline distT="0" distB="0" distL="0" distR="0" wp14:anchorId="392EDF82" wp14:editId="1716F3AA">
            <wp:extent cx="3401915" cy="1786005"/>
            <wp:effectExtent l="0" t="0" r="8255" b="508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482" cy="17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AC14" w14:textId="000EFB3C" w:rsidR="00035E1E" w:rsidRDefault="00821FF6">
      <w:r>
        <w:rPr>
          <w:noProof/>
        </w:rPr>
        <w:drawing>
          <wp:inline distT="0" distB="0" distL="0" distR="0" wp14:anchorId="6C60511D" wp14:editId="20941F1E">
            <wp:extent cx="3414916" cy="1792831"/>
            <wp:effectExtent l="0" t="0" r="0" b="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270" cy="18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EBA9" w14:textId="3EDF9BFF" w:rsidR="00821FF6" w:rsidRDefault="008001A2">
      <w:r>
        <w:t>Bij beide WS komen alle SUPER-SAMPLES voor !</w:t>
      </w:r>
    </w:p>
    <w:p w14:paraId="237058E2" w14:textId="14ACD023" w:rsidR="008001A2" w:rsidRDefault="00481A72">
      <w:r>
        <w:t xml:space="preserve">Wijzig EERST </w:t>
      </w:r>
      <w:r w:rsidR="00567D13">
        <w:t>WS-</w:t>
      </w:r>
      <w:r>
        <w:t>status van WS</w:t>
      </w:r>
      <w:r w:rsidR="00567D13">
        <w:t xml:space="preserve"> 21.168.PSC-</w:t>
      </w:r>
      <w:r>
        <w:t>001</w:t>
      </w:r>
      <w:r w:rsidR="00567D13">
        <w:t xml:space="preserve"> van SU naar @P</w:t>
      </w:r>
    </w:p>
    <w:p w14:paraId="341FB3C4" w14:textId="3A0647A9" w:rsidR="00481A72" w:rsidRDefault="00645543">
      <w:r>
        <w:rPr>
          <w:noProof/>
        </w:rPr>
        <w:lastRenderedPageBreak/>
        <w:drawing>
          <wp:inline distT="0" distB="0" distL="0" distR="0" wp14:anchorId="238EB313" wp14:editId="34F900C1">
            <wp:extent cx="4511329" cy="2368448"/>
            <wp:effectExtent l="0" t="0" r="381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47" cy="23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E0EF" w14:textId="59955FAA" w:rsidR="00645543" w:rsidRDefault="00645543">
      <w:pPr>
        <w:rPr>
          <w:rFonts w:ascii="Courier New" w:hAnsi="Courier New" w:cs="Courier New"/>
          <w:sz w:val="16"/>
          <w:szCs w:val="16"/>
        </w:rPr>
      </w:pPr>
      <w:r>
        <w:t>ER IS NU EEN PREP-WS aangemaakt:</w:t>
      </w:r>
      <w:r>
        <w:tab/>
      </w:r>
      <w:r>
        <w:tab/>
      </w:r>
      <w:r w:rsidRPr="00645543">
        <w:rPr>
          <w:rFonts w:ascii="Courier New" w:hAnsi="Courier New" w:cs="Courier New"/>
          <w:sz w:val="16"/>
          <w:szCs w:val="16"/>
        </w:rPr>
        <w:t>21.168.PSC-W</w:t>
      </w:r>
    </w:p>
    <w:p w14:paraId="18F95AF0" w14:textId="4EC0A1B7" w:rsidR="00645543" w:rsidRDefault="00645543" w:rsidP="00645543">
      <w:r>
        <w:t xml:space="preserve">Dit </w:t>
      </w:r>
      <w:r w:rsidR="00C52568">
        <w:t>waren de SAMPLE/TESTMETHODES voor BRAKING met alleen VOORBANDEN FL/FR, en dus kleinste aantal tov TESTMETHODE=HANDLING (4xbanden)</w:t>
      </w:r>
    </w:p>
    <w:p w14:paraId="3CB8CDE6" w14:textId="2B5F3EB9" w:rsidR="00645543" w:rsidRDefault="00645543" w:rsidP="00645543">
      <w:r>
        <w:t xml:space="preserve">Wijzig </w:t>
      </w:r>
      <w:r w:rsidR="00C52568">
        <w:t xml:space="preserve">DAARNA </w:t>
      </w:r>
      <w:r>
        <w:t>WS-status van WS 21.168.PSC-002 van SU naar @P</w:t>
      </w:r>
    </w:p>
    <w:p w14:paraId="755526CD" w14:textId="7AC7AD2F" w:rsidR="00645543" w:rsidRDefault="009B0416">
      <w:r>
        <w:rPr>
          <w:noProof/>
        </w:rPr>
        <w:drawing>
          <wp:inline distT="0" distB="0" distL="0" distR="0" wp14:anchorId="16430251" wp14:editId="2D9DAEB6">
            <wp:extent cx="4519996" cy="2372998"/>
            <wp:effectExtent l="0" t="0" r="0" b="8255"/>
            <wp:docPr id="9" name="Afbeelding 9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afel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020" cy="23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E181" w14:textId="15445343" w:rsidR="009B0416" w:rsidRDefault="009B0416">
      <w:r>
        <w:t>Als we nu onder de PREP-WS kijken, dan zijn alle SUBSAMPLES goed aangemaakt..</w:t>
      </w:r>
    </w:p>
    <w:p w14:paraId="793AEE54" w14:textId="08E36579" w:rsidR="00613DF0" w:rsidRDefault="00613DF0">
      <w:r>
        <w:t>Sortering ziet er ook goed uit.</w:t>
      </w:r>
    </w:p>
    <w:p w14:paraId="1B63095E" w14:textId="2ED43A88" w:rsidR="009B0416" w:rsidRDefault="009B0416"/>
    <w:p w14:paraId="1ED631D3" w14:textId="54DB5CF8" w:rsidR="005E6246" w:rsidRDefault="005E6246">
      <w:r>
        <w:t>PERFORMANCE lijkt ook wel OK.</w:t>
      </w:r>
      <w:r w:rsidR="00ED3E3C">
        <w:t xml:space="preserve"> Weet niet of dat te maken heeft met het feit dat ik nu </w:t>
      </w:r>
      <w:r w:rsidR="0046404E">
        <w:t xml:space="preserve">PER TEST-WS de status heb aangepast, en NIET tegelijkertijd. Dat zou er wel iets mee te maken kunnen hebben. </w:t>
      </w:r>
    </w:p>
    <w:p w14:paraId="7E8A75D9" w14:textId="28CD40A0" w:rsidR="0046404E" w:rsidRDefault="0046404E">
      <w:r>
        <w:t>Verder uittesten nog.</w:t>
      </w:r>
    </w:p>
    <w:p w14:paraId="653513E3" w14:textId="77777777" w:rsidR="0046404E" w:rsidRDefault="0046404E"/>
    <w:p w14:paraId="07A0531B" w14:textId="77777777" w:rsidR="005E6246" w:rsidRDefault="005E6246"/>
    <w:p w14:paraId="47DCCB18" w14:textId="77777777" w:rsidR="009B0416" w:rsidRDefault="009B0416"/>
    <w:p w14:paraId="12AD2D35" w14:textId="77777777" w:rsidR="00462920" w:rsidRDefault="00462920"/>
    <w:p w14:paraId="3782DFCB" w14:textId="77777777" w:rsidR="003065F2" w:rsidRDefault="003065F2"/>
    <w:p w14:paraId="1B8A3E57" w14:textId="77777777" w:rsidR="00481A72" w:rsidRPr="00035E1E" w:rsidRDefault="00481A72"/>
    <w:sectPr w:rsidR="00481A72" w:rsidRPr="00035E1E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66"/>
    <w:rsid w:val="00035E1E"/>
    <w:rsid w:val="000665A1"/>
    <w:rsid w:val="00115B05"/>
    <w:rsid w:val="00182DF5"/>
    <w:rsid w:val="003065F2"/>
    <w:rsid w:val="00337BD5"/>
    <w:rsid w:val="00455262"/>
    <w:rsid w:val="00462920"/>
    <w:rsid w:val="0046404E"/>
    <w:rsid w:val="00481A72"/>
    <w:rsid w:val="00567D13"/>
    <w:rsid w:val="005E6246"/>
    <w:rsid w:val="00613DF0"/>
    <w:rsid w:val="00645543"/>
    <w:rsid w:val="007A5071"/>
    <w:rsid w:val="008001A2"/>
    <w:rsid w:val="00821FF6"/>
    <w:rsid w:val="008D4815"/>
    <w:rsid w:val="009077FF"/>
    <w:rsid w:val="009B0416"/>
    <w:rsid w:val="00B72F66"/>
    <w:rsid w:val="00BD29BD"/>
    <w:rsid w:val="00C52568"/>
    <w:rsid w:val="00C94D78"/>
    <w:rsid w:val="00D03957"/>
    <w:rsid w:val="00E634E9"/>
    <w:rsid w:val="00ED3E3C"/>
    <w:rsid w:val="00EF3C53"/>
    <w:rsid w:val="00F8126B"/>
    <w:rsid w:val="00FC6AEF"/>
    <w:rsid w:val="00FE57F0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6E72"/>
  <w15:chartTrackingRefBased/>
  <w15:docId w15:val="{E58B91CB-C622-4319-8AD4-DDE77B11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2021-11-09T13:55:00Z</dcterms:created>
  <dcterms:modified xsi:type="dcterms:W3CDTF">2021-11-09T13:55:00Z</dcterms:modified>
</cp:coreProperties>
</file>