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9673BE" w14:textId="112D13BC" w:rsidR="00115B05" w:rsidRPr="00423F45" w:rsidRDefault="003E5A31">
      <w:pPr>
        <w:rPr>
          <w:rFonts w:ascii="Roboto" w:hAnsi="Roboto"/>
          <w:b/>
          <w:bCs/>
          <w:color w:val="16191F"/>
          <w:sz w:val="16"/>
          <w:szCs w:val="16"/>
          <w:shd w:val="clear" w:color="auto" w:fill="FAFAFA"/>
          <w:lang w:val="en-GB"/>
        </w:rPr>
      </w:pPr>
      <w:r w:rsidRPr="00423F45">
        <w:rPr>
          <w:rFonts w:ascii="Roboto" w:hAnsi="Roboto"/>
          <w:b/>
          <w:bCs/>
          <w:color w:val="16191F"/>
          <w:sz w:val="16"/>
          <w:szCs w:val="16"/>
          <w:shd w:val="clear" w:color="auto" w:fill="FAFAFA"/>
          <w:lang w:val="en-GB"/>
        </w:rPr>
        <w:t>SUS 1. How do you select Regions to support your sustainability goals?</w:t>
      </w:r>
    </w:p>
    <w:p w14:paraId="095AC1AE" w14:textId="51307E3F" w:rsidR="003E5A31" w:rsidRPr="00423F45" w:rsidRDefault="003E5A31">
      <w:pPr>
        <w:rPr>
          <w:sz w:val="16"/>
          <w:szCs w:val="16"/>
          <w:lang w:val="en-GB"/>
        </w:rPr>
      </w:pPr>
      <w:r w:rsidRPr="00423F45">
        <w:rPr>
          <w:rFonts w:ascii="Roboto" w:hAnsi="Roboto"/>
          <w:color w:val="16191F"/>
          <w:sz w:val="16"/>
          <w:szCs w:val="16"/>
          <w:shd w:val="clear" w:color="auto" w:fill="FFFFFF"/>
          <w:lang w:val="en-GB"/>
        </w:rPr>
        <w:t>Choose Regions where you will implement your workloads based on both your business requirements and sustainability goals.</w:t>
      </w:r>
    </w:p>
    <w:p w14:paraId="28E597F8" w14:textId="07BF30DB" w:rsidR="003E5A31" w:rsidRPr="00423F45" w:rsidRDefault="0088711B">
      <w:pPr>
        <w:rPr>
          <w:sz w:val="16"/>
          <w:szCs w:val="16"/>
          <w:lang w:val="en-GB"/>
        </w:rPr>
      </w:pPr>
      <w:r w:rsidRPr="00423F45">
        <w:rPr>
          <w:noProof/>
          <w:sz w:val="16"/>
          <w:szCs w:val="16"/>
        </w:rPr>
        <w:drawing>
          <wp:inline distT="0" distB="0" distL="0" distR="0" wp14:anchorId="4CC2024C" wp14:editId="37A55954">
            <wp:extent cx="3758540" cy="2275202"/>
            <wp:effectExtent l="0" t="0" r="0" b="0"/>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4"/>
                    <a:stretch>
                      <a:fillRect/>
                    </a:stretch>
                  </pic:blipFill>
                  <pic:spPr>
                    <a:xfrm>
                      <a:off x="0" y="0"/>
                      <a:ext cx="3772429" cy="2283609"/>
                    </a:xfrm>
                    <a:prstGeom prst="rect">
                      <a:avLst/>
                    </a:prstGeom>
                  </pic:spPr>
                </pic:pic>
              </a:graphicData>
            </a:graphic>
          </wp:inline>
        </w:drawing>
      </w:r>
    </w:p>
    <w:p w14:paraId="0F0FE87A" w14:textId="77777777" w:rsidR="0088711B" w:rsidRPr="0088711B" w:rsidRDefault="0088711B" w:rsidP="0088711B">
      <w:pPr>
        <w:shd w:val="clear" w:color="auto" w:fill="FFFFFF"/>
        <w:spacing w:after="100" w:afterAutospacing="1" w:line="240" w:lineRule="auto"/>
        <w:outlineLvl w:val="3"/>
        <w:rPr>
          <w:rFonts w:ascii="Roboto" w:eastAsia="Times New Roman" w:hAnsi="Roboto" w:cs="Times New Roman"/>
          <w:b/>
          <w:bCs/>
          <w:sz w:val="16"/>
          <w:szCs w:val="16"/>
          <w:lang w:val="en-GB" w:eastAsia="nl-NL"/>
        </w:rPr>
      </w:pPr>
      <w:r w:rsidRPr="0088711B">
        <w:rPr>
          <w:rFonts w:ascii="Roboto" w:eastAsia="Times New Roman" w:hAnsi="Roboto" w:cs="Times New Roman"/>
          <w:b/>
          <w:bCs/>
          <w:sz w:val="16"/>
          <w:szCs w:val="16"/>
          <w:lang w:val="en-GB" w:eastAsia="nl-NL"/>
        </w:rPr>
        <w:t>Choose Regions near Amazon renewable energy projects and Regions where the grid has a published carbon intensity that is lower than other locations (or Regions).</w:t>
      </w:r>
    </w:p>
    <w:p w14:paraId="2EABE713" w14:textId="7056558D" w:rsidR="003E5A31" w:rsidRPr="00423F45" w:rsidRDefault="0088711B" w:rsidP="0088711B">
      <w:pPr>
        <w:rPr>
          <w:sz w:val="16"/>
          <w:szCs w:val="16"/>
          <w:lang w:val="en-GB"/>
        </w:rPr>
      </w:pPr>
      <w:r w:rsidRPr="00423F45">
        <w:rPr>
          <w:rFonts w:ascii="Roboto" w:eastAsia="Times New Roman" w:hAnsi="Roboto" w:cs="Times New Roman"/>
          <w:color w:val="545B64"/>
          <w:sz w:val="16"/>
          <w:szCs w:val="16"/>
          <w:shd w:val="clear" w:color="auto" w:fill="FFFFFF"/>
          <w:lang w:val="en-GB" w:eastAsia="nl-NL"/>
        </w:rPr>
        <w:t>Choose Regions near Amazon renewable energy projects and Regions where the grid has a published carbon intensity that is lower than other locations (or Regions).</w:t>
      </w:r>
    </w:p>
    <w:p w14:paraId="2AAFC080" w14:textId="7D9716CE" w:rsidR="003E5A31" w:rsidRPr="00423F45" w:rsidRDefault="003E5A31">
      <w:pPr>
        <w:rPr>
          <w:sz w:val="16"/>
          <w:szCs w:val="16"/>
          <w:lang w:val="en-GB"/>
        </w:rPr>
      </w:pPr>
    </w:p>
    <w:p w14:paraId="2852E701" w14:textId="3A5F07C4" w:rsidR="0088711B" w:rsidRPr="00423F45" w:rsidRDefault="0088711B">
      <w:pPr>
        <w:rPr>
          <w:sz w:val="16"/>
          <w:szCs w:val="16"/>
          <w:lang w:val="en-GB"/>
        </w:rPr>
      </w:pPr>
    </w:p>
    <w:p w14:paraId="6AB9ADF0" w14:textId="7052B1D1" w:rsidR="0088711B" w:rsidRPr="00423F45" w:rsidRDefault="0088711B">
      <w:pPr>
        <w:rPr>
          <w:sz w:val="16"/>
          <w:szCs w:val="16"/>
          <w:lang w:val="en-GB"/>
        </w:rPr>
      </w:pPr>
      <w:r w:rsidRPr="00423F45">
        <w:rPr>
          <w:sz w:val="16"/>
          <w:szCs w:val="16"/>
          <w:lang w:val="en-GB"/>
        </w:rPr>
        <w:br w:type="page"/>
      </w:r>
    </w:p>
    <w:p w14:paraId="2F7C92C4" w14:textId="405C5D0C" w:rsidR="0088711B" w:rsidRPr="00423F45" w:rsidRDefault="0088711B">
      <w:pPr>
        <w:rPr>
          <w:sz w:val="16"/>
          <w:szCs w:val="16"/>
          <w:lang w:val="en-GB"/>
        </w:rPr>
      </w:pPr>
      <w:r w:rsidRPr="00423F45">
        <w:rPr>
          <w:rFonts w:ascii="Roboto" w:hAnsi="Roboto"/>
          <w:b/>
          <w:bCs/>
          <w:color w:val="16191F"/>
          <w:sz w:val="16"/>
          <w:szCs w:val="16"/>
          <w:shd w:val="clear" w:color="auto" w:fill="FAFAFA"/>
          <w:lang w:val="en-GB"/>
        </w:rPr>
        <w:lastRenderedPageBreak/>
        <w:t>SUS 2. How do you take advantage of user behavior patterns to support your sustainability goals?</w:t>
      </w:r>
    </w:p>
    <w:p w14:paraId="6B6B5A90" w14:textId="49F3AA69" w:rsidR="0088711B" w:rsidRPr="00423F45" w:rsidRDefault="00A41547">
      <w:pPr>
        <w:rPr>
          <w:sz w:val="16"/>
          <w:szCs w:val="16"/>
          <w:lang w:val="en-GB"/>
        </w:rPr>
      </w:pPr>
      <w:r w:rsidRPr="00423F45">
        <w:rPr>
          <w:rFonts w:ascii="Roboto" w:hAnsi="Roboto"/>
          <w:color w:val="16191F"/>
          <w:sz w:val="16"/>
          <w:szCs w:val="16"/>
          <w:shd w:val="clear" w:color="auto" w:fill="FFFFFF"/>
          <w:lang w:val="en-GB"/>
        </w:rPr>
        <w:t>The way users consume your workloads and other resources can help you identify improvements to meet sustainability goals. Scale infrastructure to continually match user load and ensure that only the minimum resources required to support users are deployed. Align service levels to customer needs. Position resources to limit the network required for users to consume them. Remove existing, unused assets. Identify created assets that are unused and stop generating them. Provide your team members with devices that support their needs with minimized sustainability impact.</w:t>
      </w:r>
    </w:p>
    <w:p w14:paraId="56A6503C" w14:textId="702EF6B2" w:rsidR="0088711B" w:rsidRPr="00423F45" w:rsidRDefault="00A41547">
      <w:pPr>
        <w:rPr>
          <w:sz w:val="16"/>
          <w:szCs w:val="16"/>
          <w:lang w:val="en-GB"/>
        </w:rPr>
      </w:pPr>
      <w:r w:rsidRPr="00423F45">
        <w:rPr>
          <w:noProof/>
          <w:sz w:val="16"/>
          <w:szCs w:val="16"/>
        </w:rPr>
        <w:drawing>
          <wp:inline distT="0" distB="0" distL="0" distR="0" wp14:anchorId="299448F4" wp14:editId="0372DD0C">
            <wp:extent cx="3817917" cy="2311145"/>
            <wp:effectExtent l="0" t="0" r="0" b="0"/>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10;&#10;Automatisch gegenereerde beschrijving"/>
                    <pic:cNvPicPr/>
                  </pic:nvPicPr>
                  <pic:blipFill>
                    <a:blip r:embed="rId5"/>
                    <a:stretch>
                      <a:fillRect/>
                    </a:stretch>
                  </pic:blipFill>
                  <pic:spPr>
                    <a:xfrm>
                      <a:off x="0" y="0"/>
                      <a:ext cx="3835214" cy="2321616"/>
                    </a:xfrm>
                    <a:prstGeom prst="rect">
                      <a:avLst/>
                    </a:prstGeom>
                  </pic:spPr>
                </pic:pic>
              </a:graphicData>
            </a:graphic>
          </wp:inline>
        </w:drawing>
      </w:r>
    </w:p>
    <w:p w14:paraId="6176F579" w14:textId="1E09FC82" w:rsidR="00A41547" w:rsidRPr="00A41547" w:rsidRDefault="00A41547" w:rsidP="00A41547">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A41547">
        <w:rPr>
          <w:rFonts w:ascii="Roboto" w:eastAsia="Times New Roman" w:hAnsi="Roboto" w:cs="Times New Roman"/>
          <w:b/>
          <w:bCs/>
          <w:color w:val="545B64"/>
          <w:sz w:val="16"/>
          <w:szCs w:val="16"/>
          <w:lang w:val="en-GB" w:eastAsia="nl-NL"/>
        </w:rPr>
        <w:t>Scale infrastructure with user load</w:t>
      </w:r>
      <w:r w:rsidRPr="00423F45">
        <w:rPr>
          <w:rFonts w:ascii="Roboto" w:eastAsia="Times New Roman" w:hAnsi="Roboto" w:cs="Times New Roman"/>
          <w:b/>
          <w:bCs/>
          <w:color w:val="545B64"/>
          <w:sz w:val="16"/>
          <w:szCs w:val="16"/>
          <w:lang w:val="en-GB" w:eastAsia="nl-NL"/>
        </w:rPr>
        <w:br/>
      </w:r>
      <w:r w:rsidRPr="00A41547">
        <w:rPr>
          <w:rFonts w:ascii="Roboto" w:eastAsia="Times New Roman" w:hAnsi="Roboto" w:cs="Times New Roman"/>
          <w:color w:val="545B64"/>
          <w:sz w:val="16"/>
          <w:szCs w:val="16"/>
          <w:lang w:val="en-GB" w:eastAsia="nl-NL"/>
        </w:rPr>
        <w:t>Identify periods of low or no utilization and scale resources to remove excess capacity and improve efficiency.</w:t>
      </w:r>
    </w:p>
    <w:p w14:paraId="379EDA1D" w14:textId="135CF814" w:rsidR="00A41547" w:rsidRPr="00A41547" w:rsidRDefault="00A41547" w:rsidP="00A41547">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A41547">
        <w:rPr>
          <w:rFonts w:ascii="Roboto" w:eastAsia="Times New Roman" w:hAnsi="Roboto" w:cs="Times New Roman"/>
          <w:b/>
          <w:bCs/>
          <w:color w:val="545B64"/>
          <w:sz w:val="16"/>
          <w:szCs w:val="16"/>
          <w:lang w:val="en-GB" w:eastAsia="nl-NL"/>
        </w:rPr>
        <w:t>Align SLAs with sustainability goals</w:t>
      </w:r>
      <w:r w:rsidRPr="00423F45">
        <w:rPr>
          <w:rFonts w:ascii="Roboto" w:eastAsia="Times New Roman" w:hAnsi="Roboto" w:cs="Times New Roman"/>
          <w:b/>
          <w:bCs/>
          <w:color w:val="545B64"/>
          <w:sz w:val="16"/>
          <w:szCs w:val="16"/>
          <w:lang w:val="en-GB" w:eastAsia="nl-NL"/>
        </w:rPr>
        <w:br/>
      </w:r>
      <w:r w:rsidRPr="00A41547">
        <w:rPr>
          <w:rFonts w:ascii="Roboto" w:eastAsia="Times New Roman" w:hAnsi="Roboto" w:cs="Times New Roman"/>
          <w:color w:val="545B64"/>
          <w:sz w:val="16"/>
          <w:szCs w:val="16"/>
          <w:lang w:val="en-GB" w:eastAsia="nl-NL"/>
        </w:rPr>
        <w:t>Define and update service level agreements (SLAs) such as </w:t>
      </w:r>
      <w:hyperlink r:id="rId6" w:tooltip="A measurement of a system's ability to provide its designed functionality." w:history="1">
        <w:r w:rsidRPr="00A41547">
          <w:rPr>
            <w:rFonts w:ascii="Roboto" w:eastAsia="Times New Roman" w:hAnsi="Roboto" w:cs="Times New Roman"/>
            <w:color w:val="0000FF"/>
            <w:sz w:val="16"/>
            <w:szCs w:val="16"/>
            <w:u w:val="single"/>
            <w:lang w:val="en-GB" w:eastAsia="nl-NL"/>
          </w:rPr>
          <w:t>availability</w:t>
        </w:r>
      </w:hyperlink>
      <w:r w:rsidRPr="00A41547">
        <w:rPr>
          <w:rFonts w:ascii="Roboto" w:eastAsia="Times New Roman" w:hAnsi="Roboto" w:cs="Times New Roman"/>
          <w:color w:val="545B64"/>
          <w:sz w:val="16"/>
          <w:szCs w:val="16"/>
          <w:lang w:val="en-GB" w:eastAsia="nl-NL"/>
        </w:rPr>
        <w:t> or data retention periods to minimize the number of resources required to support your </w:t>
      </w:r>
      <w:hyperlink r:id="rId7" w:tooltip="The set of components that together deliver business value." w:history="1">
        <w:r w:rsidRPr="00A41547">
          <w:rPr>
            <w:rFonts w:ascii="Roboto" w:eastAsia="Times New Roman" w:hAnsi="Roboto" w:cs="Times New Roman"/>
            <w:color w:val="0000FF"/>
            <w:sz w:val="16"/>
            <w:szCs w:val="16"/>
            <w:u w:val="single"/>
            <w:lang w:val="en-GB" w:eastAsia="nl-NL"/>
          </w:rPr>
          <w:t>workload</w:t>
        </w:r>
      </w:hyperlink>
      <w:r w:rsidRPr="00A41547">
        <w:rPr>
          <w:rFonts w:ascii="Roboto" w:eastAsia="Times New Roman" w:hAnsi="Roboto" w:cs="Times New Roman"/>
          <w:color w:val="545B64"/>
          <w:sz w:val="16"/>
          <w:szCs w:val="16"/>
          <w:lang w:val="en-GB" w:eastAsia="nl-NL"/>
        </w:rPr>
        <w:t> while continuing to meet business requirements.</w:t>
      </w:r>
    </w:p>
    <w:p w14:paraId="130A8FBC" w14:textId="639EE66F" w:rsidR="00A41547" w:rsidRPr="00A41547" w:rsidRDefault="00A41547" w:rsidP="00A41547">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A41547">
        <w:rPr>
          <w:rFonts w:ascii="Roboto" w:eastAsia="Times New Roman" w:hAnsi="Roboto" w:cs="Times New Roman"/>
          <w:b/>
          <w:bCs/>
          <w:color w:val="545B64"/>
          <w:sz w:val="16"/>
          <w:szCs w:val="16"/>
          <w:lang w:val="en-GB" w:eastAsia="nl-NL"/>
        </w:rPr>
        <w:t>Stop the creation and maintenance of unused assets</w:t>
      </w:r>
      <w:r w:rsidRPr="00423F45">
        <w:rPr>
          <w:rFonts w:ascii="Roboto" w:eastAsia="Times New Roman" w:hAnsi="Roboto" w:cs="Times New Roman"/>
          <w:b/>
          <w:bCs/>
          <w:color w:val="545B64"/>
          <w:sz w:val="16"/>
          <w:szCs w:val="16"/>
          <w:lang w:val="en-GB" w:eastAsia="nl-NL"/>
        </w:rPr>
        <w:br/>
      </w:r>
      <w:r w:rsidRPr="00A41547">
        <w:rPr>
          <w:rFonts w:ascii="Roboto" w:eastAsia="Times New Roman" w:hAnsi="Roboto" w:cs="Times New Roman"/>
          <w:color w:val="545B64"/>
          <w:sz w:val="16"/>
          <w:szCs w:val="16"/>
          <w:lang w:val="en-GB" w:eastAsia="nl-NL"/>
        </w:rPr>
        <w:t>Analyze application assets (such as pre-compiled reports, datasets, and static images) and asset access patterns to identify redundancy, underutilization, and potential decommission targets. Consolidate generated assets with redundant content (for example, monthly reports with overlapping or common datasets and outputs) to remove the resources consumed when duplicating outputs. Decommission unused assets (for example, images of products that are no longer sold) to free consumed resources and reduce the number of resources used to support the </w:t>
      </w:r>
      <w:hyperlink r:id="rId8" w:tooltip="The set of components that together deliver business value." w:history="1">
        <w:r w:rsidRPr="00A41547">
          <w:rPr>
            <w:rFonts w:ascii="Roboto" w:eastAsia="Times New Roman" w:hAnsi="Roboto" w:cs="Times New Roman"/>
            <w:color w:val="0000FF"/>
            <w:sz w:val="16"/>
            <w:szCs w:val="16"/>
            <w:u w:val="single"/>
            <w:lang w:val="en-GB" w:eastAsia="nl-NL"/>
          </w:rPr>
          <w:t>workload</w:t>
        </w:r>
      </w:hyperlink>
      <w:r w:rsidRPr="00A41547">
        <w:rPr>
          <w:rFonts w:ascii="Roboto" w:eastAsia="Times New Roman" w:hAnsi="Roboto" w:cs="Times New Roman"/>
          <w:color w:val="545B64"/>
          <w:sz w:val="16"/>
          <w:szCs w:val="16"/>
          <w:lang w:val="en-GB" w:eastAsia="nl-NL"/>
        </w:rPr>
        <w:t>.</w:t>
      </w:r>
    </w:p>
    <w:p w14:paraId="7D114409" w14:textId="4C41E70C" w:rsidR="00A41547" w:rsidRPr="00A41547" w:rsidRDefault="00A41547" w:rsidP="00A41547">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A41547">
        <w:rPr>
          <w:rFonts w:ascii="Roboto" w:eastAsia="Times New Roman" w:hAnsi="Roboto" w:cs="Times New Roman"/>
          <w:b/>
          <w:bCs/>
          <w:color w:val="545B64"/>
          <w:sz w:val="16"/>
          <w:szCs w:val="16"/>
          <w:lang w:val="en-GB" w:eastAsia="nl-NL"/>
        </w:rPr>
        <w:t>Optimize geographic placement of workloads for user locations</w:t>
      </w:r>
      <w:r w:rsidRPr="00423F45">
        <w:rPr>
          <w:rFonts w:ascii="Roboto" w:eastAsia="Times New Roman" w:hAnsi="Roboto" w:cs="Times New Roman"/>
          <w:b/>
          <w:bCs/>
          <w:color w:val="545B64"/>
          <w:sz w:val="16"/>
          <w:szCs w:val="16"/>
          <w:lang w:val="en-GB" w:eastAsia="nl-NL"/>
        </w:rPr>
        <w:br/>
      </w:r>
      <w:r w:rsidRPr="00A41547">
        <w:rPr>
          <w:rFonts w:ascii="Roboto" w:eastAsia="Times New Roman" w:hAnsi="Roboto" w:cs="Times New Roman"/>
          <w:color w:val="545B64"/>
          <w:sz w:val="16"/>
          <w:szCs w:val="16"/>
          <w:lang w:val="en-GB" w:eastAsia="nl-NL"/>
        </w:rPr>
        <w:t>Analyze network access patterns to identify where your customers are connecting from geographically. Select Regions and services that reduce the distance that network traffic must travel to decrease the total network resources required to support your </w:t>
      </w:r>
      <w:hyperlink r:id="rId9" w:tooltip="The set of components that together deliver business value." w:history="1">
        <w:r w:rsidRPr="00A41547">
          <w:rPr>
            <w:rFonts w:ascii="Roboto" w:eastAsia="Times New Roman" w:hAnsi="Roboto" w:cs="Times New Roman"/>
            <w:color w:val="0000FF"/>
            <w:sz w:val="16"/>
            <w:szCs w:val="16"/>
            <w:u w:val="single"/>
            <w:lang w:val="en-GB" w:eastAsia="nl-NL"/>
          </w:rPr>
          <w:t>workload</w:t>
        </w:r>
      </w:hyperlink>
      <w:r w:rsidRPr="00A41547">
        <w:rPr>
          <w:rFonts w:ascii="Roboto" w:eastAsia="Times New Roman" w:hAnsi="Roboto" w:cs="Times New Roman"/>
          <w:color w:val="545B64"/>
          <w:sz w:val="16"/>
          <w:szCs w:val="16"/>
          <w:lang w:val="en-GB" w:eastAsia="nl-NL"/>
        </w:rPr>
        <w:t>.</w:t>
      </w:r>
    </w:p>
    <w:p w14:paraId="3B20313B" w14:textId="558AE8FD" w:rsidR="00A41547" w:rsidRPr="00A41547" w:rsidRDefault="00A41547" w:rsidP="00A41547">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A41547">
        <w:rPr>
          <w:rFonts w:ascii="Roboto" w:eastAsia="Times New Roman" w:hAnsi="Roboto" w:cs="Times New Roman"/>
          <w:b/>
          <w:bCs/>
          <w:color w:val="545B64"/>
          <w:sz w:val="16"/>
          <w:szCs w:val="16"/>
          <w:lang w:val="en-GB" w:eastAsia="nl-NL"/>
        </w:rPr>
        <w:t>Optimize team member resources for activities performed</w:t>
      </w:r>
      <w:r w:rsidRPr="00423F45">
        <w:rPr>
          <w:rFonts w:ascii="Roboto" w:eastAsia="Times New Roman" w:hAnsi="Roboto" w:cs="Times New Roman"/>
          <w:b/>
          <w:bCs/>
          <w:color w:val="545B64"/>
          <w:sz w:val="16"/>
          <w:szCs w:val="16"/>
          <w:lang w:val="en-GB" w:eastAsia="nl-NL"/>
        </w:rPr>
        <w:br/>
      </w:r>
      <w:r w:rsidRPr="00A41547">
        <w:rPr>
          <w:rFonts w:ascii="Roboto" w:eastAsia="Times New Roman" w:hAnsi="Roboto" w:cs="Times New Roman"/>
          <w:color w:val="545B64"/>
          <w:sz w:val="16"/>
          <w:szCs w:val="16"/>
          <w:lang w:val="en-GB" w:eastAsia="nl-NL"/>
        </w:rPr>
        <w:t>Optimize resources provided to team members to minimize the </w:t>
      </w:r>
      <w:hyperlink r:id="rId10" w:tooltip="The discipline of sustainability addresses the long-term environmental, economic, and societal impact of your business activities. The United Nations World Commission on Environment and Development defines sustainable development as &quot;development that meets the needs of the present without compromising the ability of future generations to meet their own needs.&quot; Your business or organization can have negative environmental impacts like direct or indirect carbon emissions, unrecyclable waste, and damage to shared resources like clean water." w:history="1">
        <w:r w:rsidRPr="00A41547">
          <w:rPr>
            <w:rFonts w:ascii="Roboto" w:eastAsia="Times New Roman" w:hAnsi="Roboto" w:cs="Times New Roman"/>
            <w:color w:val="0000FF"/>
            <w:sz w:val="16"/>
            <w:szCs w:val="16"/>
            <w:u w:val="single"/>
            <w:lang w:val="en-GB" w:eastAsia="nl-NL"/>
          </w:rPr>
          <w:t>sustainability</w:t>
        </w:r>
      </w:hyperlink>
      <w:r w:rsidRPr="00A41547">
        <w:rPr>
          <w:rFonts w:ascii="Roboto" w:eastAsia="Times New Roman" w:hAnsi="Roboto" w:cs="Times New Roman"/>
          <w:color w:val="545B64"/>
          <w:sz w:val="16"/>
          <w:szCs w:val="16"/>
          <w:lang w:val="en-GB" w:eastAsia="nl-NL"/>
        </w:rPr>
        <w:t> impact while supporting their needs. For example, perform complex </w:t>
      </w:r>
      <w:hyperlink r:id="rId11" w:tooltip="The ability to support development and run workloads effectively, gain insight into their operations, and to continuously improve supporting processes and procedures to deliver business value." w:history="1">
        <w:r w:rsidRPr="00A41547">
          <w:rPr>
            <w:rFonts w:ascii="Roboto" w:eastAsia="Times New Roman" w:hAnsi="Roboto" w:cs="Times New Roman"/>
            <w:color w:val="0000FF"/>
            <w:sz w:val="16"/>
            <w:szCs w:val="16"/>
            <w:u w:val="single"/>
            <w:lang w:val="en-GB" w:eastAsia="nl-NL"/>
          </w:rPr>
          <w:t>operations</w:t>
        </w:r>
      </w:hyperlink>
      <w:r w:rsidRPr="00A41547">
        <w:rPr>
          <w:rFonts w:ascii="Roboto" w:eastAsia="Times New Roman" w:hAnsi="Roboto" w:cs="Times New Roman"/>
          <w:color w:val="545B64"/>
          <w:sz w:val="16"/>
          <w:szCs w:val="16"/>
          <w:lang w:val="en-GB" w:eastAsia="nl-NL"/>
        </w:rPr>
        <w:t>, such as rendering and compilation, on highly utilized shared cloud desktops instead of on under-utilized high-powered single user systems.</w:t>
      </w:r>
    </w:p>
    <w:p w14:paraId="54BB0612" w14:textId="25E4C0AD" w:rsidR="00A41547" w:rsidRPr="00423F45" w:rsidRDefault="00A41547">
      <w:pPr>
        <w:rPr>
          <w:sz w:val="16"/>
          <w:szCs w:val="16"/>
          <w:lang w:val="en-GB"/>
        </w:rPr>
      </w:pPr>
    </w:p>
    <w:p w14:paraId="53C0620C" w14:textId="4D19230D" w:rsidR="00A41547" w:rsidRPr="00423F45" w:rsidRDefault="00A41547">
      <w:pPr>
        <w:rPr>
          <w:sz w:val="16"/>
          <w:szCs w:val="16"/>
          <w:lang w:val="en-GB"/>
        </w:rPr>
      </w:pPr>
    </w:p>
    <w:p w14:paraId="58628E33" w14:textId="57F62A9E" w:rsidR="00A41547" w:rsidRPr="00423F45" w:rsidRDefault="00A41547">
      <w:pPr>
        <w:rPr>
          <w:sz w:val="16"/>
          <w:szCs w:val="16"/>
          <w:lang w:val="en-GB"/>
        </w:rPr>
      </w:pPr>
      <w:r w:rsidRPr="00423F45">
        <w:rPr>
          <w:sz w:val="16"/>
          <w:szCs w:val="16"/>
          <w:lang w:val="en-GB"/>
        </w:rPr>
        <w:br w:type="page"/>
      </w:r>
    </w:p>
    <w:p w14:paraId="19CDE56A" w14:textId="64BA8A14" w:rsidR="00A41547" w:rsidRPr="00423F45" w:rsidRDefault="00C637A9">
      <w:pPr>
        <w:rPr>
          <w:sz w:val="16"/>
          <w:szCs w:val="16"/>
          <w:lang w:val="en-GB"/>
        </w:rPr>
      </w:pPr>
      <w:r w:rsidRPr="00423F45">
        <w:rPr>
          <w:rFonts w:ascii="Roboto" w:hAnsi="Roboto"/>
          <w:b/>
          <w:bCs/>
          <w:color w:val="16191F"/>
          <w:sz w:val="16"/>
          <w:szCs w:val="16"/>
          <w:shd w:val="clear" w:color="auto" w:fill="FAFAFA"/>
          <w:lang w:val="en-GB"/>
        </w:rPr>
        <w:lastRenderedPageBreak/>
        <w:t>SUS 3. How do you take advantage of software and architecture patterns to support your sustainability goals?</w:t>
      </w:r>
    </w:p>
    <w:p w14:paraId="043DF888" w14:textId="382C05F3" w:rsidR="00A41547" w:rsidRPr="00423F45" w:rsidRDefault="00C637A9">
      <w:pPr>
        <w:rPr>
          <w:sz w:val="16"/>
          <w:szCs w:val="16"/>
          <w:lang w:val="en-GB"/>
        </w:rPr>
      </w:pPr>
      <w:r w:rsidRPr="00423F45">
        <w:rPr>
          <w:rFonts w:ascii="Roboto" w:hAnsi="Roboto"/>
          <w:color w:val="16191F"/>
          <w:sz w:val="16"/>
          <w:szCs w:val="16"/>
          <w:shd w:val="clear" w:color="auto" w:fill="FFFFFF"/>
          <w:lang w:val="en-GB"/>
        </w:rPr>
        <w:t>Implement patterns for performing load smoothing and maintaining consistent high utilization of deployed resources to minimize the resources consumed. Components might become idle from lack of use because of changes in user behavior over time. Revise patterns and architecture to consolidate under-utilized components to increase overall utilization. Retire components that are no longer required. Understand the performance of your workload components, and optimize the components that consume the most resources. Be aware of the devices your customers use to access your services, and implement patterns to minimize the need for device upgrades.</w:t>
      </w:r>
    </w:p>
    <w:p w14:paraId="10BF9132" w14:textId="6C44BCAC" w:rsidR="00C637A9" w:rsidRPr="00423F45" w:rsidRDefault="006303BD">
      <w:pPr>
        <w:rPr>
          <w:sz w:val="16"/>
          <w:szCs w:val="16"/>
          <w:lang w:val="en-GB"/>
        </w:rPr>
      </w:pPr>
      <w:r w:rsidRPr="00423F45">
        <w:rPr>
          <w:noProof/>
          <w:sz w:val="16"/>
          <w:szCs w:val="16"/>
        </w:rPr>
        <w:drawing>
          <wp:inline distT="0" distB="0" distL="0" distR="0" wp14:anchorId="2406F89D" wp14:editId="32C439A5">
            <wp:extent cx="3829792" cy="2318333"/>
            <wp:effectExtent l="0" t="0" r="0" b="6350"/>
            <wp:docPr id="3" name="Afbeelding 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12"/>
                    <a:stretch>
                      <a:fillRect/>
                    </a:stretch>
                  </pic:blipFill>
                  <pic:spPr>
                    <a:xfrm>
                      <a:off x="0" y="0"/>
                      <a:ext cx="3839888" cy="2324445"/>
                    </a:xfrm>
                    <a:prstGeom prst="rect">
                      <a:avLst/>
                    </a:prstGeom>
                  </pic:spPr>
                </pic:pic>
              </a:graphicData>
            </a:graphic>
          </wp:inline>
        </w:drawing>
      </w:r>
    </w:p>
    <w:p w14:paraId="7D2BC0DD" w14:textId="7AD18B30" w:rsidR="00B1535E" w:rsidRPr="00423F45" w:rsidRDefault="00B1535E" w:rsidP="00B1535E">
      <w:pPr>
        <w:pStyle w:val="Kop4"/>
        <w:shd w:val="clear" w:color="auto" w:fill="FFFFFF"/>
        <w:spacing w:before="0" w:beforeAutospacing="0"/>
        <w:rPr>
          <w:rFonts w:ascii="Roboto" w:hAnsi="Roboto"/>
          <w:b w:val="0"/>
          <w:bCs w:val="0"/>
          <w:color w:val="545B64"/>
          <w:sz w:val="16"/>
          <w:szCs w:val="16"/>
          <w:lang w:val="en-GB"/>
        </w:rPr>
      </w:pPr>
      <w:r w:rsidRPr="00423F45">
        <w:rPr>
          <w:rFonts w:ascii="Roboto" w:hAnsi="Roboto"/>
          <w:color w:val="545B64"/>
          <w:sz w:val="16"/>
          <w:szCs w:val="16"/>
          <w:lang w:val="en-GB"/>
        </w:rPr>
        <w:t>Optimize software and architecture for asynchronous and scheduled jobs</w:t>
      </w:r>
      <w:r w:rsidRPr="00423F45">
        <w:rPr>
          <w:rFonts w:ascii="Roboto" w:hAnsi="Roboto"/>
          <w:color w:val="545B64"/>
          <w:sz w:val="16"/>
          <w:szCs w:val="16"/>
          <w:lang w:val="en-GB"/>
        </w:rPr>
        <w:br/>
      </w:r>
      <w:r w:rsidRPr="00423F45">
        <w:rPr>
          <w:rFonts w:ascii="Roboto" w:hAnsi="Roboto"/>
          <w:b w:val="0"/>
          <w:bCs w:val="0"/>
          <w:color w:val="545B64"/>
          <w:sz w:val="16"/>
          <w:szCs w:val="16"/>
          <w:lang w:val="en-GB"/>
        </w:rPr>
        <w:t>Use efficient software designs and </w:t>
      </w:r>
      <w:hyperlink r:id="rId13" w:tooltip="How components interact and communicate." w:history="1">
        <w:r w:rsidRPr="00423F45">
          <w:rPr>
            <w:rStyle w:val="Hyperlink"/>
            <w:rFonts w:ascii="Roboto" w:hAnsi="Roboto"/>
            <w:b w:val="0"/>
            <w:bCs w:val="0"/>
            <w:sz w:val="16"/>
            <w:szCs w:val="16"/>
            <w:lang w:val="en-GB"/>
          </w:rPr>
          <w:t>architectures</w:t>
        </w:r>
      </w:hyperlink>
      <w:r w:rsidRPr="00423F45">
        <w:rPr>
          <w:rFonts w:ascii="Roboto" w:hAnsi="Roboto"/>
          <w:b w:val="0"/>
          <w:bCs w:val="0"/>
          <w:color w:val="545B64"/>
          <w:sz w:val="16"/>
          <w:szCs w:val="16"/>
          <w:lang w:val="en-GB"/>
        </w:rPr>
        <w:t> to minimize the average resources required per unit of work. Implement mechanisms that result in even utilization of </w:t>
      </w:r>
      <w:hyperlink r:id="rId14" w:tooltip="The code, configuration and AWS Resources that deliver against a business requirement." w:history="1">
        <w:r w:rsidRPr="00423F45">
          <w:rPr>
            <w:rStyle w:val="Hyperlink"/>
            <w:rFonts w:ascii="Roboto" w:hAnsi="Roboto"/>
            <w:b w:val="0"/>
            <w:bCs w:val="0"/>
            <w:sz w:val="16"/>
            <w:szCs w:val="16"/>
            <w:lang w:val="en-GB"/>
          </w:rPr>
          <w:t>components</w:t>
        </w:r>
      </w:hyperlink>
      <w:r w:rsidRPr="00423F45">
        <w:rPr>
          <w:rFonts w:ascii="Roboto" w:hAnsi="Roboto"/>
          <w:b w:val="0"/>
          <w:bCs w:val="0"/>
          <w:color w:val="545B64"/>
          <w:sz w:val="16"/>
          <w:szCs w:val="16"/>
          <w:lang w:val="en-GB"/>
        </w:rPr>
        <w:t> to reduce resources that are idle between tasks and minimize the impact of load spikes.</w:t>
      </w:r>
    </w:p>
    <w:p w14:paraId="254EEBAD" w14:textId="5D5822AF" w:rsidR="00B1535E" w:rsidRPr="00423F45" w:rsidRDefault="00B1535E" w:rsidP="00B1535E">
      <w:pPr>
        <w:pStyle w:val="Kop4"/>
        <w:shd w:val="clear" w:color="auto" w:fill="FFFFFF"/>
        <w:spacing w:before="0" w:beforeAutospacing="0"/>
        <w:rPr>
          <w:rFonts w:ascii="Roboto" w:hAnsi="Roboto"/>
          <w:b w:val="0"/>
          <w:bCs w:val="0"/>
          <w:color w:val="545B64"/>
          <w:sz w:val="16"/>
          <w:szCs w:val="16"/>
          <w:lang w:val="en-GB"/>
        </w:rPr>
      </w:pPr>
      <w:r w:rsidRPr="00423F45">
        <w:rPr>
          <w:rFonts w:ascii="Roboto" w:hAnsi="Roboto"/>
          <w:color w:val="545B64"/>
          <w:sz w:val="16"/>
          <w:szCs w:val="16"/>
          <w:lang w:val="en-GB"/>
        </w:rPr>
        <w:t>Remove or refactor workload components with low or no use</w:t>
      </w:r>
      <w:r w:rsidRPr="00423F45">
        <w:rPr>
          <w:rFonts w:ascii="Roboto" w:hAnsi="Roboto"/>
          <w:color w:val="545B64"/>
          <w:sz w:val="16"/>
          <w:szCs w:val="16"/>
          <w:lang w:val="en-GB"/>
        </w:rPr>
        <w:br/>
      </w:r>
      <w:r w:rsidRPr="00423F45">
        <w:rPr>
          <w:rFonts w:ascii="Roboto" w:hAnsi="Roboto"/>
          <w:b w:val="0"/>
          <w:bCs w:val="0"/>
          <w:color w:val="545B64"/>
          <w:sz w:val="16"/>
          <w:szCs w:val="16"/>
          <w:lang w:val="en-GB"/>
        </w:rPr>
        <w:t>Monitor </w:t>
      </w:r>
      <w:hyperlink r:id="rId15" w:tooltip="The set of components that together deliver business value." w:history="1">
        <w:r w:rsidRPr="00423F45">
          <w:rPr>
            <w:rStyle w:val="Hyperlink"/>
            <w:rFonts w:ascii="Roboto" w:hAnsi="Roboto"/>
            <w:b w:val="0"/>
            <w:bCs w:val="0"/>
            <w:sz w:val="16"/>
            <w:szCs w:val="16"/>
            <w:lang w:val="en-GB"/>
          </w:rPr>
          <w:t>workload</w:t>
        </w:r>
      </w:hyperlink>
      <w:r w:rsidRPr="00423F45">
        <w:rPr>
          <w:rFonts w:ascii="Roboto" w:hAnsi="Roboto"/>
          <w:b w:val="0"/>
          <w:bCs w:val="0"/>
          <w:color w:val="545B64"/>
          <w:sz w:val="16"/>
          <w:szCs w:val="16"/>
          <w:lang w:val="en-GB"/>
        </w:rPr>
        <w:t> activity to identify changes in utilization of individual </w:t>
      </w:r>
      <w:hyperlink r:id="rId16" w:tooltip="The code, configuration and AWS Resources that deliver against a business requirement." w:history="1">
        <w:r w:rsidRPr="00423F45">
          <w:rPr>
            <w:rStyle w:val="Hyperlink"/>
            <w:rFonts w:ascii="Roboto" w:hAnsi="Roboto"/>
            <w:b w:val="0"/>
            <w:bCs w:val="0"/>
            <w:sz w:val="16"/>
            <w:szCs w:val="16"/>
            <w:lang w:val="en-GB"/>
          </w:rPr>
          <w:t>components</w:t>
        </w:r>
      </w:hyperlink>
      <w:r w:rsidRPr="00423F45">
        <w:rPr>
          <w:rFonts w:ascii="Roboto" w:hAnsi="Roboto"/>
          <w:b w:val="0"/>
          <w:bCs w:val="0"/>
          <w:color w:val="545B64"/>
          <w:sz w:val="16"/>
          <w:szCs w:val="16"/>
          <w:lang w:val="en-GB"/>
        </w:rPr>
        <w:t> over time. Remove </w:t>
      </w:r>
      <w:hyperlink r:id="rId17" w:tooltip="The code, configuration and AWS Resources that deliver against a business requirement." w:history="1">
        <w:r w:rsidRPr="00423F45">
          <w:rPr>
            <w:rStyle w:val="Hyperlink"/>
            <w:rFonts w:ascii="Roboto" w:hAnsi="Roboto"/>
            <w:b w:val="0"/>
            <w:bCs w:val="0"/>
            <w:sz w:val="16"/>
            <w:szCs w:val="16"/>
            <w:lang w:val="en-GB"/>
          </w:rPr>
          <w:t>components</w:t>
        </w:r>
      </w:hyperlink>
      <w:r w:rsidRPr="00423F45">
        <w:rPr>
          <w:rFonts w:ascii="Roboto" w:hAnsi="Roboto"/>
          <w:b w:val="0"/>
          <w:bCs w:val="0"/>
          <w:color w:val="545B64"/>
          <w:sz w:val="16"/>
          <w:szCs w:val="16"/>
          <w:lang w:val="en-GB"/>
        </w:rPr>
        <w:t> that are unused and no longer required, and refactor </w:t>
      </w:r>
      <w:hyperlink r:id="rId18" w:tooltip="The code, configuration and AWS Resources that deliver against a business requirement." w:history="1">
        <w:r w:rsidRPr="00423F45">
          <w:rPr>
            <w:rStyle w:val="Hyperlink"/>
            <w:rFonts w:ascii="Roboto" w:hAnsi="Roboto"/>
            <w:b w:val="0"/>
            <w:bCs w:val="0"/>
            <w:sz w:val="16"/>
            <w:szCs w:val="16"/>
            <w:lang w:val="en-GB"/>
          </w:rPr>
          <w:t>components</w:t>
        </w:r>
      </w:hyperlink>
      <w:r w:rsidRPr="00423F45">
        <w:rPr>
          <w:rFonts w:ascii="Roboto" w:hAnsi="Roboto"/>
          <w:b w:val="0"/>
          <w:bCs w:val="0"/>
          <w:color w:val="545B64"/>
          <w:sz w:val="16"/>
          <w:szCs w:val="16"/>
          <w:lang w:val="en-GB"/>
        </w:rPr>
        <w:t> with little utilization, to limit wasted resources.</w:t>
      </w:r>
    </w:p>
    <w:p w14:paraId="1B19D981" w14:textId="379D9DA8" w:rsidR="00B1535E" w:rsidRPr="00423F45" w:rsidRDefault="00B1535E" w:rsidP="00B1535E">
      <w:pPr>
        <w:pStyle w:val="Kop4"/>
        <w:shd w:val="clear" w:color="auto" w:fill="FFFFFF"/>
        <w:spacing w:before="0" w:beforeAutospacing="0"/>
        <w:rPr>
          <w:rFonts w:ascii="Roboto" w:hAnsi="Roboto"/>
          <w:b w:val="0"/>
          <w:bCs w:val="0"/>
          <w:color w:val="545B64"/>
          <w:sz w:val="16"/>
          <w:szCs w:val="16"/>
          <w:lang w:val="en-GB"/>
        </w:rPr>
      </w:pPr>
      <w:r w:rsidRPr="00423F45">
        <w:rPr>
          <w:rFonts w:ascii="Roboto" w:hAnsi="Roboto"/>
          <w:color w:val="545B64"/>
          <w:sz w:val="16"/>
          <w:szCs w:val="16"/>
          <w:lang w:val="en-GB"/>
        </w:rPr>
        <w:t>Optimize areas of code that consume the most time or resources</w:t>
      </w:r>
      <w:r w:rsidRPr="00423F45">
        <w:rPr>
          <w:rFonts w:ascii="Roboto" w:hAnsi="Roboto"/>
          <w:color w:val="545B64"/>
          <w:sz w:val="16"/>
          <w:szCs w:val="16"/>
          <w:lang w:val="en-GB"/>
        </w:rPr>
        <w:br/>
      </w:r>
      <w:r w:rsidRPr="00423F45">
        <w:rPr>
          <w:rFonts w:ascii="Roboto" w:hAnsi="Roboto"/>
          <w:b w:val="0"/>
          <w:bCs w:val="0"/>
          <w:color w:val="545B64"/>
          <w:sz w:val="16"/>
          <w:szCs w:val="16"/>
          <w:lang w:val="en-GB"/>
        </w:rPr>
        <w:t>Monitor </w:t>
      </w:r>
      <w:hyperlink r:id="rId19" w:tooltip="The set of components that together deliver business value." w:history="1">
        <w:r w:rsidRPr="00423F45">
          <w:rPr>
            <w:rStyle w:val="Hyperlink"/>
            <w:rFonts w:ascii="Roboto" w:hAnsi="Roboto"/>
            <w:b w:val="0"/>
            <w:bCs w:val="0"/>
            <w:sz w:val="16"/>
            <w:szCs w:val="16"/>
            <w:lang w:val="en-GB"/>
          </w:rPr>
          <w:t>workload</w:t>
        </w:r>
      </w:hyperlink>
      <w:r w:rsidRPr="00423F45">
        <w:rPr>
          <w:rFonts w:ascii="Roboto" w:hAnsi="Roboto"/>
          <w:b w:val="0"/>
          <w:bCs w:val="0"/>
          <w:color w:val="545B64"/>
          <w:sz w:val="16"/>
          <w:szCs w:val="16"/>
          <w:lang w:val="en-GB"/>
        </w:rPr>
        <w:t> activity to identify application </w:t>
      </w:r>
      <w:hyperlink r:id="rId20" w:tooltip="The code, configuration and AWS Resources that deliver against a business requirement." w:history="1">
        <w:r w:rsidRPr="00423F45">
          <w:rPr>
            <w:rStyle w:val="Hyperlink"/>
            <w:rFonts w:ascii="Roboto" w:hAnsi="Roboto"/>
            <w:b w:val="0"/>
            <w:bCs w:val="0"/>
            <w:sz w:val="16"/>
            <w:szCs w:val="16"/>
            <w:lang w:val="en-GB"/>
          </w:rPr>
          <w:t>components</w:t>
        </w:r>
      </w:hyperlink>
      <w:r w:rsidRPr="00423F45">
        <w:rPr>
          <w:rFonts w:ascii="Roboto" w:hAnsi="Roboto"/>
          <w:b w:val="0"/>
          <w:bCs w:val="0"/>
          <w:color w:val="545B64"/>
          <w:sz w:val="16"/>
          <w:szCs w:val="16"/>
          <w:lang w:val="en-GB"/>
        </w:rPr>
        <w:t> that consume the most resources. Optimize the code that runs within these </w:t>
      </w:r>
      <w:hyperlink r:id="rId21" w:tooltip="The code, configuration and AWS Resources that deliver against a business requirement." w:history="1">
        <w:r w:rsidRPr="00423F45">
          <w:rPr>
            <w:rStyle w:val="Hyperlink"/>
            <w:rFonts w:ascii="Roboto" w:hAnsi="Roboto"/>
            <w:b w:val="0"/>
            <w:bCs w:val="0"/>
            <w:sz w:val="16"/>
            <w:szCs w:val="16"/>
            <w:lang w:val="en-GB"/>
          </w:rPr>
          <w:t>components</w:t>
        </w:r>
      </w:hyperlink>
      <w:r w:rsidRPr="00423F45">
        <w:rPr>
          <w:rFonts w:ascii="Roboto" w:hAnsi="Roboto"/>
          <w:b w:val="0"/>
          <w:bCs w:val="0"/>
          <w:color w:val="545B64"/>
          <w:sz w:val="16"/>
          <w:szCs w:val="16"/>
          <w:lang w:val="en-GB"/>
        </w:rPr>
        <w:t> to minimize resource usage while maximizing </w:t>
      </w:r>
      <w:hyperlink r:id="rId22" w:tooltip="The ability to use computing resources efficiently to meet system requirements, and to maintain that efficiency as demand changes and technologies evolve." w:history="1">
        <w:r w:rsidRPr="00423F45">
          <w:rPr>
            <w:rStyle w:val="Hyperlink"/>
            <w:rFonts w:ascii="Roboto" w:hAnsi="Roboto"/>
            <w:b w:val="0"/>
            <w:bCs w:val="0"/>
            <w:sz w:val="16"/>
            <w:szCs w:val="16"/>
            <w:lang w:val="en-GB"/>
          </w:rPr>
          <w:t>performance</w:t>
        </w:r>
      </w:hyperlink>
      <w:r w:rsidRPr="00423F45">
        <w:rPr>
          <w:rFonts w:ascii="Roboto" w:hAnsi="Roboto"/>
          <w:b w:val="0"/>
          <w:bCs w:val="0"/>
          <w:color w:val="545B64"/>
          <w:sz w:val="16"/>
          <w:szCs w:val="16"/>
          <w:lang w:val="en-GB"/>
        </w:rPr>
        <w:t>.</w:t>
      </w:r>
    </w:p>
    <w:p w14:paraId="7A700425" w14:textId="3DF17C7C" w:rsidR="00B1535E" w:rsidRPr="00423F45" w:rsidRDefault="00B1535E" w:rsidP="00B1535E">
      <w:pPr>
        <w:pStyle w:val="Kop4"/>
        <w:shd w:val="clear" w:color="auto" w:fill="FFFFFF"/>
        <w:spacing w:before="0" w:beforeAutospacing="0"/>
        <w:rPr>
          <w:rFonts w:ascii="Roboto" w:hAnsi="Roboto"/>
          <w:b w:val="0"/>
          <w:bCs w:val="0"/>
          <w:color w:val="545B64"/>
          <w:sz w:val="16"/>
          <w:szCs w:val="16"/>
          <w:lang w:val="en-GB"/>
        </w:rPr>
      </w:pPr>
      <w:r w:rsidRPr="00423F45">
        <w:rPr>
          <w:rFonts w:ascii="Roboto" w:hAnsi="Roboto"/>
          <w:color w:val="545B64"/>
          <w:sz w:val="16"/>
          <w:szCs w:val="16"/>
          <w:lang w:val="en-GB"/>
        </w:rPr>
        <w:t>Optimize impact on customer devices and equipment</w:t>
      </w:r>
      <w:r w:rsidRPr="00423F45">
        <w:rPr>
          <w:rFonts w:ascii="Roboto" w:hAnsi="Roboto"/>
          <w:color w:val="545B64"/>
          <w:sz w:val="16"/>
          <w:szCs w:val="16"/>
          <w:lang w:val="en-GB"/>
        </w:rPr>
        <w:br/>
      </w:r>
      <w:r w:rsidRPr="00423F45">
        <w:rPr>
          <w:rFonts w:ascii="Roboto" w:hAnsi="Roboto"/>
          <w:b w:val="0"/>
          <w:bCs w:val="0"/>
          <w:color w:val="545B64"/>
          <w:sz w:val="16"/>
          <w:szCs w:val="16"/>
          <w:lang w:val="en-GB"/>
        </w:rPr>
        <w:t>Understand the devices and equipment your customers use to consume your services, their expected lifecycle, and the financial and </w:t>
      </w:r>
      <w:hyperlink r:id="rId23" w:tooltip="The discipline of sustainability addresses the long-term environmental, economic, and societal impact of your business activities. The United Nations World Commission on Environment and Development defines sustainable development as &quot;development that meets the needs of the present without compromising the ability of future generations to meet their own needs.&quot; Your business or organization can have negative environmental impacts like direct or indirect carbon emissions, unrecyclable waste, and damage to shared resources like clean water." w:history="1">
        <w:r w:rsidRPr="00423F45">
          <w:rPr>
            <w:rStyle w:val="Hyperlink"/>
            <w:rFonts w:ascii="Roboto" w:hAnsi="Roboto"/>
            <w:b w:val="0"/>
            <w:bCs w:val="0"/>
            <w:sz w:val="16"/>
            <w:szCs w:val="16"/>
            <w:lang w:val="en-GB"/>
          </w:rPr>
          <w:t>sustainability</w:t>
        </w:r>
      </w:hyperlink>
      <w:r w:rsidRPr="00423F45">
        <w:rPr>
          <w:rFonts w:ascii="Roboto" w:hAnsi="Roboto"/>
          <w:b w:val="0"/>
          <w:bCs w:val="0"/>
          <w:color w:val="545B64"/>
          <w:sz w:val="16"/>
          <w:szCs w:val="16"/>
          <w:lang w:val="en-GB"/>
        </w:rPr>
        <w:t> impact of replacing those </w:t>
      </w:r>
      <w:hyperlink r:id="rId24" w:tooltip="The code, configuration and AWS Resources that deliver against a business requirement." w:history="1">
        <w:r w:rsidRPr="00423F45">
          <w:rPr>
            <w:rStyle w:val="Hyperlink"/>
            <w:rFonts w:ascii="Roboto" w:hAnsi="Roboto"/>
            <w:b w:val="0"/>
            <w:bCs w:val="0"/>
            <w:sz w:val="16"/>
            <w:szCs w:val="16"/>
            <w:lang w:val="en-GB"/>
          </w:rPr>
          <w:t>components</w:t>
        </w:r>
      </w:hyperlink>
      <w:r w:rsidRPr="00423F45">
        <w:rPr>
          <w:rFonts w:ascii="Roboto" w:hAnsi="Roboto"/>
          <w:b w:val="0"/>
          <w:bCs w:val="0"/>
          <w:color w:val="545B64"/>
          <w:sz w:val="16"/>
          <w:szCs w:val="16"/>
          <w:lang w:val="en-GB"/>
        </w:rPr>
        <w:t>. Implement software patterns and </w:t>
      </w:r>
      <w:hyperlink r:id="rId25" w:tooltip="How components interact and communicate." w:history="1">
        <w:r w:rsidRPr="00423F45">
          <w:rPr>
            <w:rStyle w:val="Hyperlink"/>
            <w:rFonts w:ascii="Roboto" w:hAnsi="Roboto"/>
            <w:b w:val="0"/>
            <w:bCs w:val="0"/>
            <w:sz w:val="16"/>
            <w:szCs w:val="16"/>
            <w:lang w:val="en-GB"/>
          </w:rPr>
          <w:t>architectures</w:t>
        </w:r>
      </w:hyperlink>
      <w:r w:rsidRPr="00423F45">
        <w:rPr>
          <w:rFonts w:ascii="Roboto" w:hAnsi="Roboto"/>
          <w:b w:val="0"/>
          <w:bCs w:val="0"/>
          <w:color w:val="545B64"/>
          <w:sz w:val="16"/>
          <w:szCs w:val="16"/>
          <w:lang w:val="en-GB"/>
        </w:rPr>
        <w:t> to minimize the need for customers to replace devices and upgrade equipment. For example, implement new features using code that is backward compatible with older hardware and operating system versions, or manage the size of payloads so they don’t exceed the storage capacity of the target device.</w:t>
      </w:r>
    </w:p>
    <w:p w14:paraId="01BBD6A8" w14:textId="4A28EAF4" w:rsidR="00B1535E" w:rsidRPr="00423F45" w:rsidRDefault="00B1535E" w:rsidP="00B1535E">
      <w:pPr>
        <w:pStyle w:val="Kop4"/>
        <w:shd w:val="clear" w:color="auto" w:fill="FFFFFF"/>
        <w:spacing w:before="0" w:beforeAutospacing="0"/>
        <w:rPr>
          <w:rFonts w:ascii="Roboto" w:hAnsi="Roboto"/>
          <w:b w:val="0"/>
          <w:bCs w:val="0"/>
          <w:color w:val="545B64"/>
          <w:sz w:val="16"/>
          <w:szCs w:val="16"/>
          <w:lang w:val="en-GB"/>
        </w:rPr>
      </w:pPr>
      <w:r w:rsidRPr="00423F45">
        <w:rPr>
          <w:rFonts w:ascii="Roboto" w:hAnsi="Roboto"/>
          <w:color w:val="545B64"/>
          <w:sz w:val="16"/>
          <w:szCs w:val="16"/>
          <w:lang w:val="en-GB"/>
        </w:rPr>
        <w:t>Use software patterns and architectures that best support data access and storage patterns</w:t>
      </w:r>
      <w:r w:rsidRPr="00423F45">
        <w:rPr>
          <w:rFonts w:ascii="Roboto" w:hAnsi="Roboto"/>
          <w:color w:val="545B64"/>
          <w:sz w:val="16"/>
          <w:szCs w:val="16"/>
          <w:lang w:val="en-GB"/>
        </w:rPr>
        <w:br/>
      </w:r>
      <w:r w:rsidRPr="00423F45">
        <w:rPr>
          <w:rFonts w:ascii="Roboto" w:hAnsi="Roboto"/>
          <w:b w:val="0"/>
          <w:bCs w:val="0"/>
          <w:color w:val="545B64"/>
          <w:sz w:val="16"/>
          <w:szCs w:val="16"/>
          <w:lang w:val="en-GB"/>
        </w:rPr>
        <w:t>Understand how data is used within your </w:t>
      </w:r>
      <w:hyperlink r:id="rId26" w:tooltip="The set of components that together deliver business value." w:history="1">
        <w:r w:rsidRPr="00423F45">
          <w:rPr>
            <w:rStyle w:val="Hyperlink"/>
            <w:rFonts w:ascii="Roboto" w:hAnsi="Roboto"/>
            <w:b w:val="0"/>
            <w:bCs w:val="0"/>
            <w:sz w:val="16"/>
            <w:szCs w:val="16"/>
            <w:lang w:val="en-GB"/>
          </w:rPr>
          <w:t>workload</w:t>
        </w:r>
      </w:hyperlink>
      <w:r w:rsidRPr="00423F45">
        <w:rPr>
          <w:rFonts w:ascii="Roboto" w:hAnsi="Roboto"/>
          <w:b w:val="0"/>
          <w:bCs w:val="0"/>
          <w:color w:val="545B64"/>
          <w:sz w:val="16"/>
          <w:szCs w:val="16"/>
          <w:lang w:val="en-GB"/>
        </w:rPr>
        <w:t>, consumed by your users, transferred, and stored. Select technologies to minimize data processing and storage requirements.</w:t>
      </w:r>
    </w:p>
    <w:p w14:paraId="361155EA" w14:textId="2CE4317B" w:rsidR="00C637A9" w:rsidRPr="00423F45" w:rsidRDefault="00C637A9">
      <w:pPr>
        <w:rPr>
          <w:sz w:val="16"/>
          <w:szCs w:val="16"/>
          <w:lang w:val="en-GB"/>
        </w:rPr>
      </w:pPr>
    </w:p>
    <w:p w14:paraId="494AFA8C" w14:textId="1ECA8210" w:rsidR="006303BD" w:rsidRPr="00423F45" w:rsidRDefault="006303BD">
      <w:pPr>
        <w:rPr>
          <w:sz w:val="16"/>
          <w:szCs w:val="16"/>
          <w:lang w:val="en-GB"/>
        </w:rPr>
      </w:pPr>
    </w:p>
    <w:p w14:paraId="59EC571C" w14:textId="5AD6A8F5" w:rsidR="00B1535E" w:rsidRPr="00423F45" w:rsidRDefault="00B1535E">
      <w:pPr>
        <w:rPr>
          <w:sz w:val="16"/>
          <w:szCs w:val="16"/>
          <w:lang w:val="en-GB"/>
        </w:rPr>
      </w:pPr>
      <w:r w:rsidRPr="00423F45">
        <w:rPr>
          <w:sz w:val="16"/>
          <w:szCs w:val="16"/>
          <w:lang w:val="en-GB"/>
        </w:rPr>
        <w:br w:type="page"/>
      </w:r>
    </w:p>
    <w:p w14:paraId="781CAC65" w14:textId="0BF457D2" w:rsidR="00B1535E" w:rsidRPr="00423F45" w:rsidRDefault="00333E5F">
      <w:pPr>
        <w:rPr>
          <w:sz w:val="16"/>
          <w:szCs w:val="16"/>
          <w:lang w:val="en-GB"/>
        </w:rPr>
      </w:pPr>
      <w:r w:rsidRPr="00423F45">
        <w:rPr>
          <w:rFonts w:ascii="Roboto" w:hAnsi="Roboto"/>
          <w:b/>
          <w:bCs/>
          <w:color w:val="16191F"/>
          <w:sz w:val="16"/>
          <w:szCs w:val="16"/>
          <w:shd w:val="clear" w:color="auto" w:fill="FAFAFA"/>
          <w:lang w:val="en-GB"/>
        </w:rPr>
        <w:lastRenderedPageBreak/>
        <w:t>SUS 4. How do you take advantage of data access and usage patterns to support your sustainability goals?</w:t>
      </w:r>
    </w:p>
    <w:p w14:paraId="6AA17872" w14:textId="5D501682" w:rsidR="006303BD" w:rsidRPr="00423F45" w:rsidRDefault="00333E5F">
      <w:pPr>
        <w:rPr>
          <w:sz w:val="16"/>
          <w:szCs w:val="16"/>
          <w:lang w:val="en-GB"/>
        </w:rPr>
      </w:pPr>
      <w:r w:rsidRPr="00423F45">
        <w:rPr>
          <w:rFonts w:ascii="Roboto" w:hAnsi="Roboto"/>
          <w:color w:val="16191F"/>
          <w:sz w:val="16"/>
          <w:szCs w:val="16"/>
          <w:shd w:val="clear" w:color="auto" w:fill="FFFFFF"/>
          <w:lang w:val="en-GB"/>
        </w:rPr>
        <w:t>Implement data management practices to reduce the provisioned storage required to support your workload, and the resources required to use it. Understand your data, and use storage technologies and configurations that best support the business value of the data and how it’s used. Lifecycle data to more efficient, less performant storage when requirements decrease, and delete data that’s no longer required.</w:t>
      </w:r>
    </w:p>
    <w:p w14:paraId="5DDAEE42" w14:textId="2DD50E74" w:rsidR="006303BD" w:rsidRPr="00423F45" w:rsidRDefault="007F781A">
      <w:pPr>
        <w:rPr>
          <w:sz w:val="16"/>
          <w:szCs w:val="16"/>
          <w:lang w:val="en-GB"/>
        </w:rPr>
      </w:pPr>
      <w:r w:rsidRPr="00423F45">
        <w:rPr>
          <w:noProof/>
          <w:sz w:val="16"/>
          <w:szCs w:val="16"/>
        </w:rPr>
        <w:drawing>
          <wp:inline distT="0" distB="0" distL="0" distR="0" wp14:anchorId="61983CC6" wp14:editId="2F9E4EF5">
            <wp:extent cx="3776353" cy="2537741"/>
            <wp:effectExtent l="0" t="0" r="0" b="0"/>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a:blip r:embed="rId27"/>
                    <a:stretch>
                      <a:fillRect/>
                    </a:stretch>
                  </pic:blipFill>
                  <pic:spPr>
                    <a:xfrm>
                      <a:off x="0" y="0"/>
                      <a:ext cx="3780359" cy="2540433"/>
                    </a:xfrm>
                    <a:prstGeom prst="rect">
                      <a:avLst/>
                    </a:prstGeom>
                  </pic:spPr>
                </pic:pic>
              </a:graphicData>
            </a:graphic>
          </wp:inline>
        </w:drawing>
      </w:r>
    </w:p>
    <w:p w14:paraId="6265FA95" w14:textId="06CB6B60" w:rsidR="007F781A" w:rsidRPr="00423F45" w:rsidRDefault="007F781A" w:rsidP="007F781A">
      <w:pPr>
        <w:pStyle w:val="Kop4"/>
        <w:shd w:val="clear" w:color="auto" w:fill="FFFFFF"/>
        <w:spacing w:before="0" w:beforeAutospacing="0"/>
        <w:rPr>
          <w:rFonts w:ascii="Roboto" w:hAnsi="Roboto"/>
          <w:b w:val="0"/>
          <w:bCs w:val="0"/>
          <w:color w:val="545B64"/>
          <w:sz w:val="16"/>
          <w:szCs w:val="16"/>
          <w:lang w:val="en-GB"/>
        </w:rPr>
      </w:pPr>
      <w:r w:rsidRPr="00423F45">
        <w:rPr>
          <w:rFonts w:ascii="Roboto" w:hAnsi="Roboto"/>
          <w:color w:val="545B64"/>
          <w:sz w:val="16"/>
          <w:szCs w:val="16"/>
          <w:lang w:val="en-GB"/>
        </w:rPr>
        <w:t>Implement a data classification policy</w:t>
      </w:r>
      <w:r w:rsidRPr="00423F45">
        <w:rPr>
          <w:rFonts w:ascii="Roboto" w:hAnsi="Roboto"/>
          <w:color w:val="545B64"/>
          <w:sz w:val="16"/>
          <w:szCs w:val="16"/>
          <w:lang w:val="en-GB"/>
        </w:rPr>
        <w:br/>
      </w:r>
      <w:r w:rsidRPr="00423F45">
        <w:rPr>
          <w:rFonts w:ascii="Roboto" w:hAnsi="Roboto"/>
          <w:b w:val="0"/>
          <w:bCs w:val="0"/>
          <w:color w:val="545B64"/>
          <w:sz w:val="16"/>
          <w:szCs w:val="16"/>
          <w:lang w:val="en-GB"/>
        </w:rPr>
        <w:t>Classify data to understand its significance to business outcomes. Use this information to determine when you can move data to more energy-efficient storage or safely delete it.</w:t>
      </w:r>
    </w:p>
    <w:p w14:paraId="43C8C20E" w14:textId="0B468076" w:rsidR="007F781A" w:rsidRPr="00423F45" w:rsidRDefault="007F781A" w:rsidP="007F781A">
      <w:pPr>
        <w:pStyle w:val="Kop4"/>
        <w:shd w:val="clear" w:color="auto" w:fill="FFFFFF"/>
        <w:spacing w:before="0" w:beforeAutospacing="0"/>
        <w:rPr>
          <w:rFonts w:ascii="Roboto" w:hAnsi="Roboto"/>
          <w:b w:val="0"/>
          <w:bCs w:val="0"/>
          <w:color w:val="545B64"/>
          <w:sz w:val="16"/>
          <w:szCs w:val="16"/>
          <w:lang w:val="en-GB"/>
        </w:rPr>
      </w:pPr>
      <w:r w:rsidRPr="00423F45">
        <w:rPr>
          <w:rFonts w:ascii="Roboto" w:hAnsi="Roboto"/>
          <w:color w:val="545B64"/>
          <w:sz w:val="16"/>
          <w:szCs w:val="16"/>
          <w:lang w:val="en-GB"/>
        </w:rPr>
        <w:t>Use technologies that support data access and storage patterns</w:t>
      </w:r>
      <w:r w:rsidRPr="00423F45">
        <w:rPr>
          <w:rFonts w:ascii="Roboto" w:hAnsi="Roboto"/>
          <w:color w:val="545B64"/>
          <w:sz w:val="16"/>
          <w:szCs w:val="16"/>
          <w:lang w:val="en-GB"/>
        </w:rPr>
        <w:br/>
      </w:r>
      <w:r w:rsidRPr="00423F45">
        <w:rPr>
          <w:rFonts w:ascii="Roboto" w:hAnsi="Roboto"/>
          <w:b w:val="0"/>
          <w:bCs w:val="0"/>
          <w:color w:val="545B64"/>
          <w:sz w:val="16"/>
          <w:szCs w:val="16"/>
          <w:lang w:val="en-GB"/>
        </w:rPr>
        <w:t>Use storage that best supports how your data is accessed and stored to minimize the resources provisioned while supporting your </w:t>
      </w:r>
      <w:hyperlink r:id="rId28" w:tooltip="The set of components that together deliver business value." w:history="1">
        <w:r w:rsidRPr="00423F45">
          <w:rPr>
            <w:rStyle w:val="Hyperlink"/>
            <w:rFonts w:ascii="Roboto" w:hAnsi="Roboto"/>
            <w:b w:val="0"/>
            <w:bCs w:val="0"/>
            <w:sz w:val="16"/>
            <w:szCs w:val="16"/>
            <w:lang w:val="en-GB"/>
          </w:rPr>
          <w:t>workload</w:t>
        </w:r>
      </w:hyperlink>
      <w:r w:rsidRPr="00423F45">
        <w:rPr>
          <w:rFonts w:ascii="Roboto" w:hAnsi="Roboto"/>
          <w:b w:val="0"/>
          <w:bCs w:val="0"/>
          <w:color w:val="545B64"/>
          <w:sz w:val="16"/>
          <w:szCs w:val="16"/>
          <w:lang w:val="en-GB"/>
        </w:rPr>
        <w:t>. For example, solid state devices (</w:t>
      </w:r>
      <w:hyperlink r:id="rId29" w:tooltip="Solid-state drives are a storage device that uses memory to store data." w:history="1">
        <w:r w:rsidRPr="00423F45">
          <w:rPr>
            <w:rStyle w:val="Hyperlink"/>
            <w:rFonts w:ascii="Roboto" w:hAnsi="Roboto"/>
            <w:b w:val="0"/>
            <w:bCs w:val="0"/>
            <w:sz w:val="16"/>
            <w:szCs w:val="16"/>
            <w:lang w:val="en-GB"/>
          </w:rPr>
          <w:t>SSDs</w:t>
        </w:r>
      </w:hyperlink>
      <w:r w:rsidRPr="00423F45">
        <w:rPr>
          <w:rFonts w:ascii="Roboto" w:hAnsi="Roboto"/>
          <w:b w:val="0"/>
          <w:bCs w:val="0"/>
          <w:color w:val="545B64"/>
          <w:sz w:val="16"/>
          <w:szCs w:val="16"/>
          <w:lang w:val="en-GB"/>
        </w:rPr>
        <w:t>) are more energy intensive than magnetic drives and should be used only for active data use cases. Use energy-efficient, archival-class storage for infrequently accessed data.</w:t>
      </w:r>
    </w:p>
    <w:p w14:paraId="56338875" w14:textId="76A82017" w:rsidR="007F781A" w:rsidRPr="00423F45" w:rsidRDefault="007F781A" w:rsidP="007F781A">
      <w:pPr>
        <w:pStyle w:val="Kop4"/>
        <w:shd w:val="clear" w:color="auto" w:fill="FFFFFF"/>
        <w:spacing w:before="0" w:beforeAutospacing="0"/>
        <w:rPr>
          <w:rFonts w:ascii="Roboto" w:hAnsi="Roboto"/>
          <w:b w:val="0"/>
          <w:bCs w:val="0"/>
          <w:color w:val="545B64"/>
          <w:sz w:val="16"/>
          <w:szCs w:val="16"/>
          <w:lang w:val="en-GB"/>
        </w:rPr>
      </w:pPr>
      <w:r w:rsidRPr="00423F45">
        <w:rPr>
          <w:rFonts w:ascii="Roboto" w:hAnsi="Roboto"/>
          <w:color w:val="545B64"/>
          <w:sz w:val="16"/>
          <w:szCs w:val="16"/>
          <w:lang w:val="en-GB"/>
        </w:rPr>
        <w:t>Use lifecycle policies to delete unnecessary data</w:t>
      </w:r>
      <w:r w:rsidRPr="00423F45">
        <w:rPr>
          <w:rFonts w:ascii="Roboto" w:hAnsi="Roboto"/>
          <w:color w:val="545B64"/>
          <w:sz w:val="16"/>
          <w:szCs w:val="16"/>
          <w:lang w:val="en-GB"/>
        </w:rPr>
        <w:br/>
      </w:r>
      <w:r w:rsidRPr="00423F45">
        <w:rPr>
          <w:rFonts w:ascii="Roboto" w:hAnsi="Roboto"/>
          <w:b w:val="0"/>
          <w:bCs w:val="0"/>
          <w:color w:val="545B64"/>
          <w:sz w:val="16"/>
          <w:szCs w:val="16"/>
          <w:lang w:val="en-GB"/>
        </w:rPr>
        <w:t>Manage the lifecycle of all your data and automatically enforce deletion timelines to minimize the total storage requirements of your </w:t>
      </w:r>
      <w:hyperlink r:id="rId30" w:tooltip="The set of components that together deliver business value." w:history="1">
        <w:r w:rsidRPr="00423F45">
          <w:rPr>
            <w:rStyle w:val="Hyperlink"/>
            <w:rFonts w:ascii="Roboto" w:hAnsi="Roboto"/>
            <w:b w:val="0"/>
            <w:bCs w:val="0"/>
            <w:sz w:val="16"/>
            <w:szCs w:val="16"/>
            <w:lang w:val="en-GB"/>
          </w:rPr>
          <w:t>workload</w:t>
        </w:r>
      </w:hyperlink>
      <w:r w:rsidRPr="00423F45">
        <w:rPr>
          <w:rFonts w:ascii="Roboto" w:hAnsi="Roboto"/>
          <w:b w:val="0"/>
          <w:bCs w:val="0"/>
          <w:color w:val="545B64"/>
          <w:sz w:val="16"/>
          <w:szCs w:val="16"/>
          <w:lang w:val="en-GB"/>
        </w:rPr>
        <w:t>.</w:t>
      </w:r>
    </w:p>
    <w:p w14:paraId="2B0312D4" w14:textId="528972FC" w:rsidR="007F781A" w:rsidRPr="00423F45" w:rsidRDefault="007F781A" w:rsidP="007F781A">
      <w:pPr>
        <w:pStyle w:val="Kop4"/>
        <w:shd w:val="clear" w:color="auto" w:fill="FFFFFF"/>
        <w:spacing w:before="0" w:beforeAutospacing="0"/>
        <w:rPr>
          <w:rFonts w:ascii="Roboto" w:hAnsi="Roboto"/>
          <w:b w:val="0"/>
          <w:bCs w:val="0"/>
          <w:color w:val="545B64"/>
          <w:sz w:val="16"/>
          <w:szCs w:val="16"/>
          <w:lang w:val="en-GB"/>
        </w:rPr>
      </w:pPr>
      <w:r w:rsidRPr="00423F45">
        <w:rPr>
          <w:rFonts w:ascii="Roboto" w:hAnsi="Roboto"/>
          <w:color w:val="545B64"/>
          <w:sz w:val="16"/>
          <w:szCs w:val="16"/>
          <w:lang w:val="en-GB"/>
        </w:rPr>
        <w:t>Minimize over-provisioning in block storage</w:t>
      </w:r>
      <w:r w:rsidRPr="00423F45">
        <w:rPr>
          <w:rFonts w:ascii="Roboto" w:hAnsi="Roboto"/>
          <w:color w:val="545B64"/>
          <w:sz w:val="16"/>
          <w:szCs w:val="16"/>
          <w:lang w:val="en-GB"/>
        </w:rPr>
        <w:br/>
      </w:r>
      <w:r w:rsidRPr="00423F45">
        <w:rPr>
          <w:rFonts w:ascii="Roboto" w:hAnsi="Roboto"/>
          <w:b w:val="0"/>
          <w:bCs w:val="0"/>
          <w:color w:val="545B64"/>
          <w:sz w:val="16"/>
          <w:szCs w:val="16"/>
          <w:lang w:val="en-GB"/>
        </w:rPr>
        <w:t>To minimize total provisioned storage, create block storage with size allocations that are appropriate for the </w:t>
      </w:r>
      <w:hyperlink r:id="rId31" w:tooltip="The set of components that together deliver business value." w:history="1">
        <w:r w:rsidRPr="00423F45">
          <w:rPr>
            <w:rStyle w:val="Hyperlink"/>
            <w:rFonts w:ascii="Roboto" w:hAnsi="Roboto"/>
            <w:b w:val="0"/>
            <w:bCs w:val="0"/>
            <w:sz w:val="16"/>
            <w:szCs w:val="16"/>
            <w:lang w:val="en-GB"/>
          </w:rPr>
          <w:t>workload</w:t>
        </w:r>
      </w:hyperlink>
      <w:r w:rsidRPr="00423F45">
        <w:rPr>
          <w:rFonts w:ascii="Roboto" w:hAnsi="Roboto"/>
          <w:b w:val="0"/>
          <w:bCs w:val="0"/>
          <w:color w:val="545B64"/>
          <w:sz w:val="16"/>
          <w:szCs w:val="16"/>
          <w:lang w:val="en-GB"/>
        </w:rPr>
        <w:t>. Use elastic volumes to expand storage as data grows without having to resize storage attached to compute resources. Regularly review elastic volumes and shrink over-provisioned volumes to fit the current data size.</w:t>
      </w:r>
    </w:p>
    <w:p w14:paraId="11ACA9AF" w14:textId="5BC322EE" w:rsidR="007F781A" w:rsidRPr="00423F45" w:rsidRDefault="007F781A" w:rsidP="007F781A">
      <w:pPr>
        <w:pStyle w:val="Kop4"/>
        <w:shd w:val="clear" w:color="auto" w:fill="FFFFFF"/>
        <w:spacing w:before="0" w:beforeAutospacing="0"/>
        <w:rPr>
          <w:rFonts w:ascii="Roboto" w:hAnsi="Roboto"/>
          <w:b w:val="0"/>
          <w:bCs w:val="0"/>
          <w:color w:val="545B64"/>
          <w:sz w:val="16"/>
          <w:szCs w:val="16"/>
          <w:lang w:val="en-GB"/>
        </w:rPr>
      </w:pPr>
      <w:r w:rsidRPr="00423F45">
        <w:rPr>
          <w:rFonts w:ascii="Roboto" w:hAnsi="Roboto"/>
          <w:color w:val="545B64"/>
          <w:sz w:val="16"/>
          <w:szCs w:val="16"/>
          <w:lang w:val="en-GB"/>
        </w:rPr>
        <w:t>Remove unneeded or redundant data</w:t>
      </w:r>
      <w:r w:rsidRPr="00423F45">
        <w:rPr>
          <w:rFonts w:ascii="Roboto" w:hAnsi="Roboto"/>
          <w:color w:val="545B64"/>
          <w:sz w:val="16"/>
          <w:szCs w:val="16"/>
          <w:lang w:val="en-GB"/>
        </w:rPr>
        <w:br/>
      </w:r>
      <w:r w:rsidRPr="00423F45">
        <w:rPr>
          <w:rFonts w:ascii="Roboto" w:hAnsi="Roboto"/>
          <w:b w:val="0"/>
          <w:bCs w:val="0"/>
          <w:color w:val="545B64"/>
          <w:sz w:val="16"/>
          <w:szCs w:val="16"/>
          <w:lang w:val="en-GB"/>
        </w:rPr>
        <w:t>Duplicate data only when necessary to minimize total storage consumed. Use backup technologies that deduplicate data at the file and block level. Limit the use of Redundant Array of Independent Drives (RAID) configurations except where required to meet SLAs.</w:t>
      </w:r>
    </w:p>
    <w:p w14:paraId="2DFBE250" w14:textId="20885B83" w:rsidR="007F781A" w:rsidRPr="00423F45" w:rsidRDefault="007F781A" w:rsidP="007F781A">
      <w:pPr>
        <w:pStyle w:val="Kop4"/>
        <w:shd w:val="clear" w:color="auto" w:fill="FFFFFF"/>
        <w:spacing w:before="0" w:beforeAutospacing="0"/>
        <w:rPr>
          <w:rFonts w:ascii="Roboto" w:hAnsi="Roboto"/>
          <w:b w:val="0"/>
          <w:bCs w:val="0"/>
          <w:color w:val="545B64"/>
          <w:sz w:val="16"/>
          <w:szCs w:val="16"/>
          <w:lang w:val="en-GB"/>
        </w:rPr>
      </w:pPr>
      <w:r w:rsidRPr="00423F45">
        <w:rPr>
          <w:rFonts w:ascii="Roboto" w:hAnsi="Roboto"/>
          <w:color w:val="545B64"/>
          <w:sz w:val="16"/>
          <w:szCs w:val="16"/>
          <w:lang w:val="en-GB"/>
        </w:rPr>
        <w:t>Use shared file systems or object storage to access common data</w:t>
      </w:r>
      <w:r w:rsidRPr="00423F45">
        <w:rPr>
          <w:rFonts w:ascii="Roboto" w:hAnsi="Roboto"/>
          <w:color w:val="545B64"/>
          <w:sz w:val="16"/>
          <w:szCs w:val="16"/>
          <w:lang w:val="en-GB"/>
        </w:rPr>
        <w:br/>
      </w:r>
      <w:r w:rsidRPr="00423F45">
        <w:rPr>
          <w:rFonts w:ascii="Roboto" w:hAnsi="Roboto"/>
          <w:b w:val="0"/>
          <w:bCs w:val="0"/>
          <w:color w:val="545B64"/>
          <w:sz w:val="16"/>
          <w:szCs w:val="16"/>
          <w:lang w:val="en-GB"/>
        </w:rPr>
        <w:t>Adopt shared storage and single sources of truth to avoid data duplication and reduce the total storage requirements of your </w:t>
      </w:r>
      <w:hyperlink r:id="rId32" w:tooltip="The set of components that together deliver business value." w:history="1">
        <w:r w:rsidRPr="00423F45">
          <w:rPr>
            <w:rStyle w:val="Hyperlink"/>
            <w:rFonts w:ascii="Roboto" w:hAnsi="Roboto"/>
            <w:b w:val="0"/>
            <w:bCs w:val="0"/>
            <w:sz w:val="16"/>
            <w:szCs w:val="16"/>
            <w:lang w:val="en-GB"/>
          </w:rPr>
          <w:t>workload</w:t>
        </w:r>
      </w:hyperlink>
      <w:r w:rsidRPr="00423F45">
        <w:rPr>
          <w:rFonts w:ascii="Roboto" w:hAnsi="Roboto"/>
          <w:b w:val="0"/>
          <w:bCs w:val="0"/>
          <w:color w:val="545B64"/>
          <w:sz w:val="16"/>
          <w:szCs w:val="16"/>
          <w:lang w:val="en-GB"/>
        </w:rPr>
        <w:t>. Fetch data from shared storage only as needed. Detach unused volumes to free resources.</w:t>
      </w:r>
    </w:p>
    <w:p w14:paraId="4EE5BEA1" w14:textId="4BC68691" w:rsidR="007F781A" w:rsidRPr="00423F45" w:rsidRDefault="007F781A" w:rsidP="007F781A">
      <w:pPr>
        <w:pStyle w:val="Kop4"/>
        <w:shd w:val="clear" w:color="auto" w:fill="FFFFFF"/>
        <w:spacing w:before="0" w:beforeAutospacing="0"/>
        <w:rPr>
          <w:rFonts w:ascii="Roboto" w:hAnsi="Roboto"/>
          <w:b w:val="0"/>
          <w:bCs w:val="0"/>
          <w:color w:val="545B64"/>
          <w:sz w:val="16"/>
          <w:szCs w:val="16"/>
          <w:lang w:val="en-GB"/>
        </w:rPr>
      </w:pPr>
      <w:r w:rsidRPr="00423F45">
        <w:rPr>
          <w:rFonts w:ascii="Roboto" w:hAnsi="Roboto"/>
          <w:color w:val="545B64"/>
          <w:sz w:val="16"/>
          <w:szCs w:val="16"/>
          <w:lang w:val="en-GB"/>
        </w:rPr>
        <w:t>Minimize data movement across networks</w:t>
      </w:r>
      <w:r w:rsidRPr="00423F45">
        <w:rPr>
          <w:rFonts w:ascii="Roboto" w:hAnsi="Roboto"/>
          <w:color w:val="545B64"/>
          <w:sz w:val="16"/>
          <w:szCs w:val="16"/>
          <w:lang w:val="en-GB"/>
        </w:rPr>
        <w:br/>
      </w:r>
      <w:r w:rsidRPr="00423F45">
        <w:rPr>
          <w:rFonts w:ascii="Roboto" w:hAnsi="Roboto"/>
          <w:b w:val="0"/>
          <w:bCs w:val="0"/>
          <w:color w:val="545B64"/>
          <w:sz w:val="16"/>
          <w:szCs w:val="16"/>
          <w:lang w:val="en-GB"/>
        </w:rPr>
        <w:t>Use shared storage and access data from regional data stores to minimize the total networking resources required to support data movement for your </w:t>
      </w:r>
      <w:hyperlink r:id="rId33" w:tooltip="The set of components that together deliver business value." w:history="1">
        <w:r w:rsidRPr="00423F45">
          <w:rPr>
            <w:rStyle w:val="Hyperlink"/>
            <w:rFonts w:ascii="Roboto" w:hAnsi="Roboto"/>
            <w:b w:val="0"/>
            <w:bCs w:val="0"/>
            <w:sz w:val="16"/>
            <w:szCs w:val="16"/>
            <w:lang w:val="en-GB"/>
          </w:rPr>
          <w:t>workload</w:t>
        </w:r>
      </w:hyperlink>
      <w:r w:rsidRPr="00423F45">
        <w:rPr>
          <w:rFonts w:ascii="Roboto" w:hAnsi="Roboto"/>
          <w:b w:val="0"/>
          <w:bCs w:val="0"/>
          <w:color w:val="545B64"/>
          <w:sz w:val="16"/>
          <w:szCs w:val="16"/>
          <w:lang w:val="en-GB"/>
        </w:rPr>
        <w:t>.</w:t>
      </w:r>
    </w:p>
    <w:p w14:paraId="44F93773" w14:textId="64F5FE1D" w:rsidR="007F781A" w:rsidRPr="00423F45" w:rsidRDefault="007F781A" w:rsidP="007F781A">
      <w:pPr>
        <w:pStyle w:val="Kop4"/>
        <w:shd w:val="clear" w:color="auto" w:fill="FFFFFF"/>
        <w:spacing w:before="0" w:beforeAutospacing="0"/>
        <w:rPr>
          <w:rFonts w:ascii="Roboto" w:hAnsi="Roboto"/>
          <w:b w:val="0"/>
          <w:bCs w:val="0"/>
          <w:color w:val="545B64"/>
          <w:sz w:val="16"/>
          <w:szCs w:val="16"/>
          <w:lang w:val="en-GB"/>
        </w:rPr>
      </w:pPr>
      <w:r w:rsidRPr="00423F45">
        <w:rPr>
          <w:rFonts w:ascii="Roboto" w:hAnsi="Roboto"/>
          <w:color w:val="545B64"/>
          <w:sz w:val="16"/>
          <w:szCs w:val="16"/>
          <w:lang w:val="en-GB"/>
        </w:rPr>
        <w:t>Back up data only when difficult to recreate</w:t>
      </w:r>
      <w:r w:rsidRPr="00423F45">
        <w:rPr>
          <w:rFonts w:ascii="Roboto" w:hAnsi="Roboto"/>
          <w:color w:val="545B64"/>
          <w:sz w:val="16"/>
          <w:szCs w:val="16"/>
          <w:lang w:val="en-GB"/>
        </w:rPr>
        <w:br/>
      </w:r>
      <w:r w:rsidRPr="00423F45">
        <w:rPr>
          <w:rFonts w:ascii="Roboto" w:hAnsi="Roboto"/>
          <w:b w:val="0"/>
          <w:bCs w:val="0"/>
          <w:color w:val="545B64"/>
          <w:sz w:val="16"/>
          <w:szCs w:val="16"/>
          <w:lang w:val="en-GB"/>
        </w:rPr>
        <w:t>To minimize storage consumption, only back up data that has business value or is required to satisfy compliance requirements. Examine backup policies and exclude ephemeral storage that doesn’t provide value in a recovery scenario.</w:t>
      </w:r>
    </w:p>
    <w:p w14:paraId="7B77B0F1" w14:textId="77777777" w:rsidR="00A41547" w:rsidRPr="00423F45" w:rsidRDefault="00A41547">
      <w:pPr>
        <w:rPr>
          <w:sz w:val="16"/>
          <w:szCs w:val="16"/>
          <w:lang w:val="en-GB"/>
        </w:rPr>
      </w:pPr>
    </w:p>
    <w:p w14:paraId="332178B0" w14:textId="057C66C0" w:rsidR="0088711B" w:rsidRPr="00423F45" w:rsidRDefault="00A562CE">
      <w:pPr>
        <w:rPr>
          <w:sz w:val="16"/>
          <w:szCs w:val="16"/>
          <w:lang w:val="en-GB"/>
        </w:rPr>
      </w:pPr>
      <w:r w:rsidRPr="00423F45">
        <w:rPr>
          <w:rFonts w:ascii="Roboto" w:hAnsi="Roboto"/>
          <w:b/>
          <w:bCs/>
          <w:color w:val="16191F"/>
          <w:sz w:val="16"/>
          <w:szCs w:val="16"/>
          <w:shd w:val="clear" w:color="auto" w:fill="FAFAFA"/>
          <w:lang w:val="en-GB"/>
        </w:rPr>
        <w:lastRenderedPageBreak/>
        <w:t>SUS 5. How do your hardware management and usage practices support your sustainability goals?</w:t>
      </w:r>
    </w:p>
    <w:p w14:paraId="76DCA596" w14:textId="4A51DF12" w:rsidR="00A562CE" w:rsidRPr="00423F45" w:rsidRDefault="00A562CE">
      <w:pPr>
        <w:rPr>
          <w:sz w:val="16"/>
          <w:szCs w:val="16"/>
          <w:lang w:val="en-GB"/>
        </w:rPr>
      </w:pPr>
      <w:r w:rsidRPr="00423F45">
        <w:rPr>
          <w:rFonts w:ascii="Roboto" w:hAnsi="Roboto"/>
          <w:color w:val="16191F"/>
          <w:sz w:val="16"/>
          <w:szCs w:val="16"/>
          <w:shd w:val="clear" w:color="auto" w:fill="FFFFFF"/>
          <w:lang w:val="en-GB"/>
        </w:rPr>
        <w:t>Look for opportunities to reduce workload sustainability impacts by making changes to your hardware management practices. Minimize the amount of hardware needed to provision and deploy, and select the most efficient hardware for your individual workload.</w:t>
      </w:r>
    </w:p>
    <w:p w14:paraId="0CA5FAE7" w14:textId="18EBCCB7" w:rsidR="00A562CE" w:rsidRPr="00423F45" w:rsidRDefault="00A562CE">
      <w:pPr>
        <w:rPr>
          <w:sz w:val="16"/>
          <w:szCs w:val="16"/>
          <w:lang w:val="en-GB"/>
        </w:rPr>
      </w:pPr>
      <w:r w:rsidRPr="00423F45">
        <w:rPr>
          <w:noProof/>
          <w:sz w:val="16"/>
          <w:szCs w:val="16"/>
        </w:rPr>
        <w:drawing>
          <wp:inline distT="0" distB="0" distL="0" distR="0" wp14:anchorId="29194FF7" wp14:editId="6D262C9F">
            <wp:extent cx="3811979" cy="2561682"/>
            <wp:effectExtent l="0" t="0" r="0" b="0"/>
            <wp:docPr id="5" name="Afbeelding 5" descr="Afbeelding met tekst, schermafbeelding,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 schermafbeelding, computer&#10;&#10;Automatisch gegenereerde beschrijving"/>
                    <pic:cNvPicPr/>
                  </pic:nvPicPr>
                  <pic:blipFill>
                    <a:blip r:embed="rId34"/>
                    <a:stretch>
                      <a:fillRect/>
                    </a:stretch>
                  </pic:blipFill>
                  <pic:spPr>
                    <a:xfrm>
                      <a:off x="0" y="0"/>
                      <a:ext cx="3825716" cy="2570913"/>
                    </a:xfrm>
                    <a:prstGeom prst="rect">
                      <a:avLst/>
                    </a:prstGeom>
                  </pic:spPr>
                </pic:pic>
              </a:graphicData>
            </a:graphic>
          </wp:inline>
        </w:drawing>
      </w:r>
    </w:p>
    <w:p w14:paraId="78A051C4" w14:textId="242451AE" w:rsidR="00D964C3" w:rsidRPr="00423F45" w:rsidRDefault="00D964C3" w:rsidP="00D964C3">
      <w:pPr>
        <w:pStyle w:val="Kop4"/>
        <w:shd w:val="clear" w:color="auto" w:fill="FFFFFF"/>
        <w:spacing w:before="0" w:beforeAutospacing="0"/>
        <w:rPr>
          <w:rFonts w:ascii="Roboto" w:hAnsi="Roboto"/>
          <w:b w:val="0"/>
          <w:bCs w:val="0"/>
          <w:color w:val="545B64"/>
          <w:sz w:val="16"/>
          <w:szCs w:val="16"/>
          <w:lang w:val="en-GB"/>
        </w:rPr>
      </w:pPr>
      <w:r w:rsidRPr="00423F45">
        <w:rPr>
          <w:rFonts w:ascii="Roboto" w:hAnsi="Roboto"/>
          <w:color w:val="545B64"/>
          <w:sz w:val="16"/>
          <w:szCs w:val="16"/>
          <w:lang w:val="en-GB"/>
        </w:rPr>
        <w:t>Use the minimum amount of hardware to meet your needs</w:t>
      </w:r>
      <w:r w:rsidRPr="00423F45">
        <w:rPr>
          <w:rFonts w:ascii="Roboto" w:hAnsi="Roboto"/>
          <w:color w:val="545B64"/>
          <w:sz w:val="16"/>
          <w:szCs w:val="16"/>
          <w:lang w:val="en-GB"/>
        </w:rPr>
        <w:br/>
      </w:r>
      <w:r w:rsidRPr="00423F45">
        <w:rPr>
          <w:rFonts w:ascii="Roboto" w:hAnsi="Roboto"/>
          <w:b w:val="0"/>
          <w:bCs w:val="0"/>
          <w:color w:val="545B64"/>
          <w:sz w:val="16"/>
          <w:szCs w:val="16"/>
          <w:lang w:val="en-GB"/>
        </w:rPr>
        <w:t>Using the capabilities of the cloud, you can make frequent changes to your </w:t>
      </w:r>
      <w:hyperlink r:id="rId35" w:tooltip="The set of components that together deliver business value." w:history="1">
        <w:r w:rsidRPr="00423F45">
          <w:rPr>
            <w:rStyle w:val="Hyperlink"/>
            <w:rFonts w:ascii="Roboto" w:hAnsi="Roboto"/>
            <w:b w:val="0"/>
            <w:bCs w:val="0"/>
            <w:sz w:val="16"/>
            <w:szCs w:val="16"/>
            <w:lang w:val="en-GB"/>
          </w:rPr>
          <w:t>workload</w:t>
        </w:r>
      </w:hyperlink>
      <w:r w:rsidRPr="00423F45">
        <w:rPr>
          <w:rFonts w:ascii="Roboto" w:hAnsi="Roboto"/>
          <w:b w:val="0"/>
          <w:bCs w:val="0"/>
          <w:color w:val="545B64"/>
          <w:sz w:val="16"/>
          <w:szCs w:val="16"/>
          <w:lang w:val="en-GB"/>
        </w:rPr>
        <w:t> implementations. Update deployed </w:t>
      </w:r>
      <w:hyperlink r:id="rId36" w:tooltip="The code, configuration and AWS Resources that deliver against a business requirement." w:history="1">
        <w:r w:rsidRPr="00423F45">
          <w:rPr>
            <w:rStyle w:val="Hyperlink"/>
            <w:rFonts w:ascii="Roboto" w:hAnsi="Roboto"/>
            <w:b w:val="0"/>
            <w:bCs w:val="0"/>
            <w:sz w:val="16"/>
            <w:szCs w:val="16"/>
            <w:lang w:val="en-GB"/>
          </w:rPr>
          <w:t>components</w:t>
        </w:r>
      </w:hyperlink>
      <w:r w:rsidRPr="00423F45">
        <w:rPr>
          <w:rFonts w:ascii="Roboto" w:hAnsi="Roboto"/>
          <w:b w:val="0"/>
          <w:bCs w:val="0"/>
          <w:color w:val="545B64"/>
          <w:sz w:val="16"/>
          <w:szCs w:val="16"/>
          <w:lang w:val="en-GB"/>
        </w:rPr>
        <w:t> as your needs change.</w:t>
      </w:r>
    </w:p>
    <w:p w14:paraId="44392440" w14:textId="145F2771" w:rsidR="00D964C3" w:rsidRPr="00423F45" w:rsidRDefault="00D964C3" w:rsidP="00D964C3">
      <w:pPr>
        <w:pStyle w:val="Kop4"/>
        <w:shd w:val="clear" w:color="auto" w:fill="FFFFFF"/>
        <w:spacing w:before="0" w:beforeAutospacing="0"/>
        <w:rPr>
          <w:rFonts w:ascii="Roboto" w:hAnsi="Roboto"/>
          <w:b w:val="0"/>
          <w:bCs w:val="0"/>
          <w:color w:val="545B64"/>
          <w:sz w:val="16"/>
          <w:szCs w:val="16"/>
          <w:lang w:val="en-GB"/>
        </w:rPr>
      </w:pPr>
      <w:r w:rsidRPr="00423F45">
        <w:rPr>
          <w:rFonts w:ascii="Roboto" w:hAnsi="Roboto"/>
          <w:color w:val="545B64"/>
          <w:sz w:val="16"/>
          <w:szCs w:val="16"/>
          <w:lang w:val="en-GB"/>
        </w:rPr>
        <w:t>Use instance types with the least impact</w:t>
      </w:r>
      <w:r w:rsidRPr="00423F45">
        <w:rPr>
          <w:rFonts w:ascii="Roboto" w:hAnsi="Roboto"/>
          <w:color w:val="545B64"/>
          <w:sz w:val="16"/>
          <w:szCs w:val="16"/>
          <w:lang w:val="en-GB"/>
        </w:rPr>
        <w:br/>
      </w:r>
      <w:r w:rsidRPr="00423F45">
        <w:rPr>
          <w:rFonts w:ascii="Roboto" w:hAnsi="Roboto"/>
          <w:b w:val="0"/>
          <w:bCs w:val="0"/>
          <w:color w:val="545B64"/>
          <w:sz w:val="16"/>
          <w:szCs w:val="16"/>
          <w:lang w:val="en-GB"/>
        </w:rPr>
        <w:t>Continually monitor the release of new instance types and take advantage of energy efficiency improvements, including those instance types designed to support specific </w:t>
      </w:r>
      <w:hyperlink r:id="rId37" w:tooltip="The set of components that together deliver business value." w:history="1">
        <w:r w:rsidRPr="00423F45">
          <w:rPr>
            <w:rStyle w:val="Hyperlink"/>
            <w:rFonts w:ascii="Roboto" w:hAnsi="Roboto"/>
            <w:b w:val="0"/>
            <w:bCs w:val="0"/>
            <w:sz w:val="16"/>
            <w:szCs w:val="16"/>
            <w:lang w:val="en-GB"/>
          </w:rPr>
          <w:t>workloads</w:t>
        </w:r>
      </w:hyperlink>
      <w:r w:rsidRPr="00423F45">
        <w:rPr>
          <w:rFonts w:ascii="Roboto" w:hAnsi="Roboto"/>
          <w:b w:val="0"/>
          <w:bCs w:val="0"/>
          <w:color w:val="545B64"/>
          <w:sz w:val="16"/>
          <w:szCs w:val="16"/>
          <w:lang w:val="en-GB"/>
        </w:rPr>
        <w:t> such as machine learning training and inference, and video transcoding.</w:t>
      </w:r>
    </w:p>
    <w:p w14:paraId="62CABC66" w14:textId="4C2D35B6" w:rsidR="00D964C3" w:rsidRPr="00423F45" w:rsidRDefault="00D964C3" w:rsidP="00D964C3">
      <w:pPr>
        <w:pStyle w:val="Kop4"/>
        <w:shd w:val="clear" w:color="auto" w:fill="FFFFFF"/>
        <w:spacing w:before="0" w:beforeAutospacing="0"/>
        <w:rPr>
          <w:rFonts w:ascii="Roboto" w:hAnsi="Roboto"/>
          <w:b w:val="0"/>
          <w:bCs w:val="0"/>
          <w:color w:val="545B64"/>
          <w:sz w:val="16"/>
          <w:szCs w:val="16"/>
          <w:lang w:val="en-GB"/>
        </w:rPr>
      </w:pPr>
      <w:r w:rsidRPr="00423F45">
        <w:rPr>
          <w:rFonts w:ascii="Roboto" w:hAnsi="Roboto"/>
          <w:color w:val="545B64"/>
          <w:sz w:val="16"/>
          <w:szCs w:val="16"/>
          <w:lang w:val="en-GB"/>
        </w:rPr>
        <w:t>Use managed services</w:t>
      </w:r>
      <w:r w:rsidRPr="00423F45">
        <w:rPr>
          <w:rFonts w:ascii="Roboto" w:hAnsi="Roboto"/>
          <w:color w:val="545B64"/>
          <w:sz w:val="16"/>
          <w:szCs w:val="16"/>
          <w:lang w:val="en-GB"/>
        </w:rPr>
        <w:br/>
      </w:r>
      <w:r w:rsidRPr="00423F45">
        <w:rPr>
          <w:rFonts w:ascii="Roboto" w:hAnsi="Roboto"/>
          <w:b w:val="0"/>
          <w:bCs w:val="0"/>
          <w:color w:val="545B64"/>
          <w:sz w:val="16"/>
          <w:szCs w:val="16"/>
          <w:lang w:val="en-GB"/>
        </w:rPr>
        <w:t>Managed services shift responsibility for maintaining high average utilization, and </w:t>
      </w:r>
      <w:hyperlink r:id="rId38" w:tooltip="The discipline of sustainability addresses the long-term environmental, economic, and societal impact of your business activities. The United Nations World Commission on Environment and Development defines sustainable development as &quot;development that meets the needs of the present without compromising the ability of future generations to meet their own needs.&quot; Your business or organization can have negative environmental impacts like direct or indirect carbon emissions, unrecyclable waste, and damage to shared resources like clean water." w:history="1">
        <w:r w:rsidRPr="00423F45">
          <w:rPr>
            <w:rStyle w:val="Hyperlink"/>
            <w:rFonts w:ascii="Roboto" w:hAnsi="Roboto"/>
            <w:b w:val="0"/>
            <w:bCs w:val="0"/>
            <w:sz w:val="16"/>
            <w:szCs w:val="16"/>
            <w:lang w:val="en-GB"/>
          </w:rPr>
          <w:t>sustainability</w:t>
        </w:r>
      </w:hyperlink>
      <w:r w:rsidRPr="00423F45">
        <w:rPr>
          <w:rFonts w:ascii="Roboto" w:hAnsi="Roboto"/>
          <w:b w:val="0"/>
          <w:bCs w:val="0"/>
          <w:color w:val="545B64"/>
          <w:sz w:val="16"/>
          <w:szCs w:val="16"/>
          <w:lang w:val="en-GB"/>
        </w:rPr>
        <w:t> optimization of the deployed hardware, to AWS. Use managed services to distribute the </w:t>
      </w:r>
      <w:hyperlink r:id="rId39" w:tooltip="The discipline of sustainability addresses the long-term environmental, economic, and societal impact of your business activities. The United Nations World Commission on Environment and Development defines sustainable development as &quot;development that meets the needs of the present without compromising the ability of future generations to meet their own needs.&quot; Your business or organization can have negative environmental impacts like direct or indirect carbon emissions, unrecyclable waste, and damage to shared resources like clean water." w:history="1">
        <w:r w:rsidRPr="00423F45">
          <w:rPr>
            <w:rStyle w:val="Hyperlink"/>
            <w:rFonts w:ascii="Roboto" w:hAnsi="Roboto"/>
            <w:b w:val="0"/>
            <w:bCs w:val="0"/>
            <w:sz w:val="16"/>
            <w:szCs w:val="16"/>
            <w:lang w:val="en-GB"/>
          </w:rPr>
          <w:t>sustainability</w:t>
        </w:r>
      </w:hyperlink>
      <w:r w:rsidRPr="00423F45">
        <w:rPr>
          <w:rFonts w:ascii="Roboto" w:hAnsi="Roboto"/>
          <w:b w:val="0"/>
          <w:bCs w:val="0"/>
          <w:color w:val="545B64"/>
          <w:sz w:val="16"/>
          <w:szCs w:val="16"/>
          <w:lang w:val="en-GB"/>
        </w:rPr>
        <w:t> impact of the service across all tenants of the service, reducing your individual contribution.</w:t>
      </w:r>
    </w:p>
    <w:p w14:paraId="2410F17E" w14:textId="0C268AAD" w:rsidR="00D964C3" w:rsidRPr="00423F45" w:rsidRDefault="00D964C3" w:rsidP="00D964C3">
      <w:pPr>
        <w:pStyle w:val="Kop4"/>
        <w:shd w:val="clear" w:color="auto" w:fill="FFFFFF"/>
        <w:spacing w:before="0" w:beforeAutospacing="0"/>
        <w:rPr>
          <w:rFonts w:ascii="Roboto" w:hAnsi="Roboto"/>
          <w:b w:val="0"/>
          <w:bCs w:val="0"/>
          <w:color w:val="545B64"/>
          <w:sz w:val="16"/>
          <w:szCs w:val="16"/>
          <w:lang w:val="en-GB"/>
        </w:rPr>
      </w:pPr>
      <w:r w:rsidRPr="00423F45">
        <w:rPr>
          <w:rFonts w:ascii="Roboto" w:hAnsi="Roboto"/>
          <w:color w:val="545B64"/>
          <w:sz w:val="16"/>
          <w:szCs w:val="16"/>
          <w:lang w:val="en-GB"/>
        </w:rPr>
        <w:t>Optimize your use of GPUs</w:t>
      </w:r>
      <w:r w:rsidRPr="00423F45">
        <w:rPr>
          <w:rFonts w:ascii="Roboto" w:hAnsi="Roboto"/>
          <w:color w:val="545B64"/>
          <w:sz w:val="16"/>
          <w:szCs w:val="16"/>
          <w:lang w:val="en-GB"/>
        </w:rPr>
        <w:br/>
      </w:r>
      <w:r w:rsidRPr="00423F45">
        <w:rPr>
          <w:rFonts w:ascii="Roboto" w:hAnsi="Roboto"/>
          <w:b w:val="0"/>
          <w:bCs w:val="0"/>
          <w:color w:val="545B64"/>
          <w:sz w:val="16"/>
          <w:szCs w:val="16"/>
          <w:lang w:val="en-GB"/>
        </w:rPr>
        <w:t>Graphics processing units (GPUs) can be a source of high-power consumption, and many GPU </w:t>
      </w:r>
      <w:hyperlink r:id="rId40" w:tooltip="The set of components that together deliver business value." w:history="1">
        <w:r w:rsidRPr="00423F45">
          <w:rPr>
            <w:rStyle w:val="Hyperlink"/>
            <w:rFonts w:ascii="Roboto" w:hAnsi="Roboto"/>
            <w:b w:val="0"/>
            <w:bCs w:val="0"/>
            <w:sz w:val="16"/>
            <w:szCs w:val="16"/>
            <w:lang w:val="en-GB"/>
          </w:rPr>
          <w:t>workloads</w:t>
        </w:r>
      </w:hyperlink>
      <w:r w:rsidRPr="00423F45">
        <w:rPr>
          <w:rFonts w:ascii="Roboto" w:hAnsi="Roboto"/>
          <w:b w:val="0"/>
          <w:bCs w:val="0"/>
          <w:color w:val="545B64"/>
          <w:sz w:val="16"/>
          <w:szCs w:val="16"/>
          <w:lang w:val="en-GB"/>
        </w:rPr>
        <w:t> are highly variable, such as rendering, transcoding, and machine learning training and modeling. Only run GPUs instances for the time needed, and decommission them with automation when not required to minimize resources consumed.</w:t>
      </w:r>
    </w:p>
    <w:p w14:paraId="7D4461BC" w14:textId="43665917" w:rsidR="00A562CE" w:rsidRPr="00423F45" w:rsidRDefault="00A562CE">
      <w:pPr>
        <w:rPr>
          <w:sz w:val="16"/>
          <w:szCs w:val="16"/>
          <w:lang w:val="en-GB"/>
        </w:rPr>
      </w:pPr>
    </w:p>
    <w:p w14:paraId="4874A17E" w14:textId="1AA6D5A0" w:rsidR="00D964C3" w:rsidRPr="00423F45" w:rsidRDefault="00D964C3">
      <w:pPr>
        <w:rPr>
          <w:sz w:val="16"/>
          <w:szCs w:val="16"/>
          <w:lang w:val="en-GB"/>
        </w:rPr>
      </w:pPr>
      <w:r w:rsidRPr="00423F45">
        <w:rPr>
          <w:sz w:val="16"/>
          <w:szCs w:val="16"/>
          <w:lang w:val="en-GB"/>
        </w:rPr>
        <w:br w:type="page"/>
      </w:r>
    </w:p>
    <w:p w14:paraId="0D5E1786" w14:textId="03AFCA3C" w:rsidR="00A562CE" w:rsidRPr="00423F45" w:rsidRDefault="00423F45">
      <w:pPr>
        <w:rPr>
          <w:sz w:val="16"/>
          <w:szCs w:val="16"/>
          <w:lang w:val="en-GB"/>
        </w:rPr>
      </w:pPr>
      <w:r w:rsidRPr="00423F45">
        <w:rPr>
          <w:rFonts w:ascii="Roboto" w:hAnsi="Roboto"/>
          <w:b/>
          <w:bCs/>
          <w:color w:val="16191F"/>
          <w:sz w:val="16"/>
          <w:szCs w:val="16"/>
          <w:shd w:val="clear" w:color="auto" w:fill="FAFAFA"/>
          <w:lang w:val="en-GB"/>
        </w:rPr>
        <w:lastRenderedPageBreak/>
        <w:t>SUS 6. How do your development and deployment processes support your sustainability goals?</w:t>
      </w:r>
    </w:p>
    <w:p w14:paraId="25EF13E1" w14:textId="0FC0B476" w:rsidR="00D964C3" w:rsidRPr="00423F45" w:rsidRDefault="00423F45">
      <w:pPr>
        <w:rPr>
          <w:sz w:val="16"/>
          <w:szCs w:val="16"/>
          <w:lang w:val="en-GB"/>
        </w:rPr>
      </w:pPr>
      <w:r w:rsidRPr="00423F45">
        <w:rPr>
          <w:rFonts w:ascii="Roboto" w:hAnsi="Roboto"/>
          <w:color w:val="16191F"/>
          <w:sz w:val="16"/>
          <w:szCs w:val="16"/>
          <w:shd w:val="clear" w:color="auto" w:fill="FFFFFF"/>
          <w:lang w:val="en-GB"/>
        </w:rPr>
        <w:t>Look for opportunities to reduce your sustainability impact by making changes to your development, test, and deployment practices</w:t>
      </w:r>
    </w:p>
    <w:p w14:paraId="5B229981" w14:textId="72266DA2" w:rsidR="00D964C3" w:rsidRPr="00423F45" w:rsidRDefault="00423F45">
      <w:pPr>
        <w:rPr>
          <w:sz w:val="16"/>
          <w:szCs w:val="16"/>
          <w:lang w:val="en-GB"/>
        </w:rPr>
      </w:pPr>
      <w:r w:rsidRPr="00423F45">
        <w:rPr>
          <w:noProof/>
          <w:sz w:val="16"/>
          <w:szCs w:val="16"/>
        </w:rPr>
        <w:drawing>
          <wp:inline distT="0" distB="0" distL="0" distR="0" wp14:anchorId="4748C501" wp14:editId="78860213">
            <wp:extent cx="3800104" cy="2553702"/>
            <wp:effectExtent l="0" t="0" r="0" b="0"/>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41"/>
                    <a:stretch>
                      <a:fillRect/>
                    </a:stretch>
                  </pic:blipFill>
                  <pic:spPr>
                    <a:xfrm>
                      <a:off x="0" y="0"/>
                      <a:ext cx="3806971" cy="2558317"/>
                    </a:xfrm>
                    <a:prstGeom prst="rect">
                      <a:avLst/>
                    </a:prstGeom>
                  </pic:spPr>
                </pic:pic>
              </a:graphicData>
            </a:graphic>
          </wp:inline>
        </w:drawing>
      </w:r>
    </w:p>
    <w:p w14:paraId="20F7C3A7" w14:textId="331C49E7" w:rsidR="00423F45" w:rsidRPr="00423F45" w:rsidRDefault="00423F45" w:rsidP="00423F45">
      <w:pPr>
        <w:pStyle w:val="Kop4"/>
        <w:shd w:val="clear" w:color="auto" w:fill="FFFFFF"/>
        <w:spacing w:before="0" w:beforeAutospacing="0"/>
        <w:rPr>
          <w:rFonts w:ascii="Roboto" w:hAnsi="Roboto"/>
          <w:b w:val="0"/>
          <w:bCs w:val="0"/>
          <w:color w:val="545B64"/>
          <w:sz w:val="16"/>
          <w:szCs w:val="16"/>
          <w:lang w:val="en-GB"/>
        </w:rPr>
      </w:pPr>
      <w:r w:rsidRPr="00423F45">
        <w:rPr>
          <w:rFonts w:ascii="Roboto" w:hAnsi="Roboto"/>
          <w:color w:val="545B64"/>
          <w:sz w:val="16"/>
          <w:szCs w:val="16"/>
          <w:lang w:val="en-GB"/>
        </w:rPr>
        <w:t>Adopt methods that can rapidly introduce sustainability improvements</w:t>
      </w:r>
      <w:r>
        <w:rPr>
          <w:rFonts w:ascii="Roboto" w:hAnsi="Roboto"/>
          <w:color w:val="545B64"/>
          <w:sz w:val="16"/>
          <w:szCs w:val="16"/>
          <w:lang w:val="en-GB"/>
        </w:rPr>
        <w:br/>
      </w:r>
      <w:r w:rsidRPr="00423F45">
        <w:rPr>
          <w:rFonts w:ascii="Roboto" w:hAnsi="Roboto"/>
          <w:b w:val="0"/>
          <w:bCs w:val="0"/>
          <w:color w:val="545B64"/>
          <w:sz w:val="16"/>
          <w:szCs w:val="16"/>
          <w:lang w:val="en-GB"/>
        </w:rPr>
        <w:t>Test and validate potential improvements before deploying them to production. Account for the </w:t>
      </w:r>
      <w:hyperlink r:id="rId42" w:tooltip="The ability to run systems to deliver business value at the lowest price point." w:history="1">
        <w:r w:rsidRPr="00423F45">
          <w:rPr>
            <w:rStyle w:val="Hyperlink"/>
            <w:rFonts w:ascii="Roboto" w:hAnsi="Roboto"/>
            <w:b w:val="0"/>
            <w:bCs w:val="0"/>
            <w:sz w:val="16"/>
            <w:szCs w:val="16"/>
            <w:lang w:val="en-GB"/>
          </w:rPr>
          <w:t>cost</w:t>
        </w:r>
      </w:hyperlink>
      <w:r w:rsidRPr="00423F45">
        <w:rPr>
          <w:rFonts w:ascii="Roboto" w:hAnsi="Roboto"/>
          <w:b w:val="0"/>
          <w:bCs w:val="0"/>
          <w:color w:val="545B64"/>
          <w:sz w:val="16"/>
          <w:szCs w:val="16"/>
          <w:lang w:val="en-GB"/>
        </w:rPr>
        <w:t> of testing when calculating potential future benefit of an improvement. Develop low-</w:t>
      </w:r>
      <w:hyperlink r:id="rId43" w:tooltip="The ability to run systems to deliver business value at the lowest price point." w:history="1">
        <w:r w:rsidRPr="00423F45">
          <w:rPr>
            <w:rStyle w:val="Hyperlink"/>
            <w:rFonts w:ascii="Roboto" w:hAnsi="Roboto"/>
            <w:b w:val="0"/>
            <w:bCs w:val="0"/>
            <w:sz w:val="16"/>
            <w:szCs w:val="16"/>
            <w:lang w:val="en-GB"/>
          </w:rPr>
          <w:t>cost</w:t>
        </w:r>
      </w:hyperlink>
      <w:r w:rsidRPr="00423F45">
        <w:rPr>
          <w:rFonts w:ascii="Roboto" w:hAnsi="Roboto"/>
          <w:b w:val="0"/>
          <w:bCs w:val="0"/>
          <w:color w:val="545B64"/>
          <w:sz w:val="16"/>
          <w:szCs w:val="16"/>
          <w:lang w:val="en-GB"/>
        </w:rPr>
        <w:t> testing methods to enable delivery of small improvements.</w:t>
      </w:r>
    </w:p>
    <w:p w14:paraId="5F51A28A" w14:textId="3E28382F" w:rsidR="00423F45" w:rsidRPr="00423F45" w:rsidRDefault="00423F45" w:rsidP="00423F45">
      <w:pPr>
        <w:pStyle w:val="Kop4"/>
        <w:shd w:val="clear" w:color="auto" w:fill="FFFFFF"/>
        <w:spacing w:before="0" w:beforeAutospacing="0"/>
        <w:rPr>
          <w:rFonts w:ascii="Roboto" w:hAnsi="Roboto"/>
          <w:b w:val="0"/>
          <w:bCs w:val="0"/>
          <w:color w:val="545B64"/>
          <w:sz w:val="16"/>
          <w:szCs w:val="16"/>
          <w:lang w:val="en-GB"/>
        </w:rPr>
      </w:pPr>
      <w:r w:rsidRPr="00423F45">
        <w:rPr>
          <w:rFonts w:ascii="Roboto" w:hAnsi="Roboto"/>
          <w:color w:val="545B64"/>
          <w:sz w:val="16"/>
          <w:szCs w:val="16"/>
          <w:lang w:val="en-GB"/>
        </w:rPr>
        <w:t>Keep your workload up to date</w:t>
      </w:r>
      <w:r>
        <w:rPr>
          <w:rFonts w:ascii="Roboto" w:hAnsi="Roboto"/>
          <w:color w:val="545B64"/>
          <w:sz w:val="16"/>
          <w:szCs w:val="16"/>
          <w:lang w:val="en-GB"/>
        </w:rPr>
        <w:br/>
      </w:r>
      <w:r w:rsidRPr="00423F45">
        <w:rPr>
          <w:rFonts w:ascii="Roboto" w:hAnsi="Roboto"/>
          <w:b w:val="0"/>
          <w:bCs w:val="0"/>
          <w:color w:val="545B64"/>
          <w:sz w:val="16"/>
          <w:szCs w:val="16"/>
          <w:lang w:val="en-GB"/>
        </w:rPr>
        <w:t>Up-to-date operating systems, libraries, and applications can improve </w:t>
      </w:r>
      <w:hyperlink r:id="rId44" w:tooltip="The set of components that together deliver business value." w:history="1">
        <w:r w:rsidRPr="00423F45">
          <w:rPr>
            <w:rStyle w:val="Hyperlink"/>
            <w:rFonts w:ascii="Roboto" w:hAnsi="Roboto"/>
            <w:b w:val="0"/>
            <w:bCs w:val="0"/>
            <w:sz w:val="16"/>
            <w:szCs w:val="16"/>
            <w:lang w:val="en-GB"/>
          </w:rPr>
          <w:t>workload</w:t>
        </w:r>
      </w:hyperlink>
      <w:r w:rsidRPr="00423F45">
        <w:rPr>
          <w:rFonts w:ascii="Roboto" w:hAnsi="Roboto"/>
          <w:b w:val="0"/>
          <w:bCs w:val="0"/>
          <w:color w:val="545B64"/>
          <w:sz w:val="16"/>
          <w:szCs w:val="16"/>
          <w:lang w:val="en-GB"/>
        </w:rPr>
        <w:t> efficiency and enable easier adoption of more efficient technologies. Up-to-date software might also include features to measure the </w:t>
      </w:r>
      <w:hyperlink r:id="rId45" w:tooltip="The discipline of sustainability addresses the long-term environmental, economic, and societal impact of your business activities. The United Nations World Commission on Environment and Development defines sustainable development as &quot;development that meets the needs of the present without compromising the ability of future generations to meet their own needs.&quot; Your business or organization can have negative environmental impacts like direct or indirect carbon emissions, unrecyclable waste, and damage to shared resources like clean water." w:history="1">
        <w:r w:rsidRPr="00423F45">
          <w:rPr>
            <w:rStyle w:val="Hyperlink"/>
            <w:rFonts w:ascii="Roboto" w:hAnsi="Roboto"/>
            <w:b w:val="0"/>
            <w:bCs w:val="0"/>
            <w:sz w:val="16"/>
            <w:szCs w:val="16"/>
            <w:lang w:val="en-GB"/>
          </w:rPr>
          <w:t>sustainability</w:t>
        </w:r>
      </w:hyperlink>
      <w:r w:rsidRPr="00423F45">
        <w:rPr>
          <w:rFonts w:ascii="Roboto" w:hAnsi="Roboto"/>
          <w:b w:val="0"/>
          <w:bCs w:val="0"/>
          <w:color w:val="545B64"/>
          <w:sz w:val="16"/>
          <w:szCs w:val="16"/>
          <w:lang w:val="en-GB"/>
        </w:rPr>
        <w:t> impact of your </w:t>
      </w:r>
      <w:hyperlink r:id="rId46" w:tooltip="The set of components that together deliver business value." w:history="1">
        <w:r w:rsidRPr="00423F45">
          <w:rPr>
            <w:rStyle w:val="Hyperlink"/>
            <w:rFonts w:ascii="Roboto" w:hAnsi="Roboto"/>
            <w:b w:val="0"/>
            <w:bCs w:val="0"/>
            <w:sz w:val="16"/>
            <w:szCs w:val="16"/>
            <w:lang w:val="en-GB"/>
          </w:rPr>
          <w:t>workload</w:t>
        </w:r>
      </w:hyperlink>
      <w:r w:rsidRPr="00423F45">
        <w:rPr>
          <w:rFonts w:ascii="Roboto" w:hAnsi="Roboto"/>
          <w:b w:val="0"/>
          <w:bCs w:val="0"/>
          <w:color w:val="545B64"/>
          <w:sz w:val="16"/>
          <w:szCs w:val="16"/>
          <w:lang w:val="en-GB"/>
        </w:rPr>
        <w:t> more accurately, as vendors deliver features to meet their own </w:t>
      </w:r>
      <w:hyperlink r:id="rId47" w:tooltip="The discipline of sustainability addresses the long-term environmental, economic, and societal impact of your business activities. The United Nations World Commission on Environment and Development defines sustainable development as &quot;development that meets the needs of the present without compromising the ability of future generations to meet their own needs.&quot; Your business or organization can have negative environmental impacts like direct or indirect carbon emissions, unrecyclable waste, and damage to shared resources like clean water." w:history="1">
        <w:r w:rsidRPr="00423F45">
          <w:rPr>
            <w:rStyle w:val="Hyperlink"/>
            <w:rFonts w:ascii="Roboto" w:hAnsi="Roboto"/>
            <w:b w:val="0"/>
            <w:bCs w:val="0"/>
            <w:sz w:val="16"/>
            <w:szCs w:val="16"/>
            <w:lang w:val="en-GB"/>
          </w:rPr>
          <w:t>sustainability</w:t>
        </w:r>
      </w:hyperlink>
      <w:r w:rsidRPr="00423F45">
        <w:rPr>
          <w:rFonts w:ascii="Roboto" w:hAnsi="Roboto"/>
          <w:b w:val="0"/>
          <w:bCs w:val="0"/>
          <w:color w:val="545B64"/>
          <w:sz w:val="16"/>
          <w:szCs w:val="16"/>
          <w:lang w:val="en-GB"/>
        </w:rPr>
        <w:t> goals.</w:t>
      </w:r>
    </w:p>
    <w:p w14:paraId="6AC8D75E" w14:textId="13251612" w:rsidR="00423F45" w:rsidRPr="00423F45" w:rsidRDefault="00423F45" w:rsidP="00423F45">
      <w:pPr>
        <w:pStyle w:val="Kop4"/>
        <w:shd w:val="clear" w:color="auto" w:fill="FFFFFF"/>
        <w:spacing w:before="0" w:beforeAutospacing="0"/>
        <w:rPr>
          <w:rFonts w:ascii="Roboto" w:hAnsi="Roboto"/>
          <w:b w:val="0"/>
          <w:bCs w:val="0"/>
          <w:color w:val="545B64"/>
          <w:sz w:val="16"/>
          <w:szCs w:val="16"/>
          <w:lang w:val="en-GB"/>
        </w:rPr>
      </w:pPr>
      <w:r w:rsidRPr="00423F45">
        <w:rPr>
          <w:rFonts w:ascii="Roboto" w:hAnsi="Roboto"/>
          <w:color w:val="545B64"/>
          <w:sz w:val="16"/>
          <w:szCs w:val="16"/>
          <w:lang w:val="en-GB"/>
        </w:rPr>
        <w:t>Increase utilization of build environments</w:t>
      </w:r>
      <w:r>
        <w:rPr>
          <w:rFonts w:ascii="Roboto" w:hAnsi="Roboto"/>
          <w:color w:val="545B64"/>
          <w:sz w:val="16"/>
          <w:szCs w:val="16"/>
          <w:lang w:val="en-GB"/>
        </w:rPr>
        <w:br/>
      </w:r>
      <w:r w:rsidRPr="00423F45">
        <w:rPr>
          <w:rFonts w:ascii="Roboto" w:hAnsi="Roboto"/>
          <w:b w:val="0"/>
          <w:bCs w:val="0"/>
          <w:color w:val="545B64"/>
          <w:sz w:val="16"/>
          <w:szCs w:val="16"/>
          <w:lang w:val="en-GB"/>
        </w:rPr>
        <w:t>Use automation and infrastructure as code to bring pre-production environments up when needed and take them down when not used. A common pattern is to schedule periods of </w:t>
      </w:r>
      <w:hyperlink r:id="rId48" w:tooltip="A measurement of a system's ability to provide its designed functionality." w:history="1">
        <w:r w:rsidRPr="00423F45">
          <w:rPr>
            <w:rStyle w:val="Hyperlink"/>
            <w:rFonts w:ascii="Roboto" w:hAnsi="Roboto"/>
            <w:b w:val="0"/>
            <w:bCs w:val="0"/>
            <w:sz w:val="16"/>
            <w:szCs w:val="16"/>
            <w:lang w:val="en-GB"/>
          </w:rPr>
          <w:t>availability</w:t>
        </w:r>
      </w:hyperlink>
      <w:r w:rsidRPr="00423F45">
        <w:rPr>
          <w:rFonts w:ascii="Roboto" w:hAnsi="Roboto"/>
          <w:b w:val="0"/>
          <w:bCs w:val="0"/>
          <w:color w:val="545B64"/>
          <w:sz w:val="16"/>
          <w:szCs w:val="16"/>
          <w:lang w:val="en-GB"/>
        </w:rPr>
        <w:t> that coincide with the working hours of your development team members. Hibernation is a useful tool to preserve state and rapidly bring instances online only when needed. Use instance types with burst capacity, Spot Instances, elastic database services, containers, and other technologies to align development and test capacity with use.</w:t>
      </w:r>
    </w:p>
    <w:p w14:paraId="7E0079B3" w14:textId="31611230" w:rsidR="00423F45" w:rsidRPr="00423F45" w:rsidRDefault="00423F45" w:rsidP="00423F45">
      <w:pPr>
        <w:pStyle w:val="Kop4"/>
        <w:shd w:val="clear" w:color="auto" w:fill="FFFFFF"/>
        <w:spacing w:before="0" w:beforeAutospacing="0"/>
        <w:rPr>
          <w:rFonts w:ascii="Roboto" w:hAnsi="Roboto"/>
          <w:b w:val="0"/>
          <w:bCs w:val="0"/>
          <w:color w:val="545B64"/>
          <w:sz w:val="16"/>
          <w:szCs w:val="16"/>
          <w:lang w:val="en-GB"/>
        </w:rPr>
      </w:pPr>
      <w:r w:rsidRPr="00423F45">
        <w:rPr>
          <w:rFonts w:ascii="Roboto" w:hAnsi="Roboto"/>
          <w:color w:val="545B64"/>
          <w:sz w:val="16"/>
          <w:szCs w:val="16"/>
          <w:lang w:val="en-GB"/>
        </w:rPr>
        <w:t>Use managed device farms for testing</w:t>
      </w:r>
      <w:r>
        <w:rPr>
          <w:rFonts w:ascii="Roboto" w:hAnsi="Roboto"/>
          <w:color w:val="545B64"/>
          <w:sz w:val="16"/>
          <w:szCs w:val="16"/>
          <w:lang w:val="en-GB"/>
        </w:rPr>
        <w:br/>
      </w:r>
      <w:r w:rsidRPr="00423F45">
        <w:rPr>
          <w:rFonts w:ascii="Roboto" w:hAnsi="Roboto"/>
          <w:b w:val="0"/>
          <w:bCs w:val="0"/>
          <w:color w:val="545B64"/>
          <w:sz w:val="16"/>
          <w:szCs w:val="16"/>
          <w:lang w:val="en-GB"/>
        </w:rPr>
        <w:t>Managed device farms spread the </w:t>
      </w:r>
      <w:hyperlink r:id="rId49" w:tooltip="The discipline of sustainability addresses the long-term environmental, economic, and societal impact of your business activities. The United Nations World Commission on Environment and Development defines sustainable development as &quot;development that meets the needs of the present without compromising the ability of future generations to meet their own needs.&quot; Your business or organization can have negative environmental impacts like direct or indirect carbon emissions, unrecyclable waste, and damage to shared resources like clean water." w:history="1">
        <w:r w:rsidRPr="00423F45">
          <w:rPr>
            <w:rStyle w:val="Hyperlink"/>
            <w:rFonts w:ascii="Roboto" w:hAnsi="Roboto"/>
            <w:b w:val="0"/>
            <w:bCs w:val="0"/>
            <w:sz w:val="16"/>
            <w:szCs w:val="16"/>
            <w:lang w:val="en-GB"/>
          </w:rPr>
          <w:t>sustainability</w:t>
        </w:r>
      </w:hyperlink>
      <w:r w:rsidRPr="00423F45">
        <w:rPr>
          <w:rFonts w:ascii="Roboto" w:hAnsi="Roboto"/>
          <w:b w:val="0"/>
          <w:bCs w:val="0"/>
          <w:color w:val="545B64"/>
          <w:sz w:val="16"/>
          <w:szCs w:val="16"/>
          <w:lang w:val="en-GB"/>
        </w:rPr>
        <w:t> impact of hardware manufacturing and resource usage across multiple tenants. Managed device farms offer diverse device types so you can support older, less popular hardware, and avoid customer </w:t>
      </w:r>
      <w:hyperlink r:id="rId50" w:tooltip="The discipline of sustainability addresses the long-term environmental, economic, and societal impact of your business activities. The United Nations World Commission on Environment and Development defines sustainable development as &quot;development that meets the needs of the present without compromising the ability of future generations to meet their own needs.&quot; Your business or organization can have negative environmental impacts like direct or indirect carbon emissions, unrecyclable waste, and damage to shared resources like clean water." w:history="1">
        <w:r w:rsidRPr="00423F45">
          <w:rPr>
            <w:rStyle w:val="Hyperlink"/>
            <w:rFonts w:ascii="Roboto" w:hAnsi="Roboto"/>
            <w:b w:val="0"/>
            <w:bCs w:val="0"/>
            <w:sz w:val="16"/>
            <w:szCs w:val="16"/>
            <w:lang w:val="en-GB"/>
          </w:rPr>
          <w:t>sustainability</w:t>
        </w:r>
      </w:hyperlink>
      <w:r w:rsidRPr="00423F45">
        <w:rPr>
          <w:rFonts w:ascii="Roboto" w:hAnsi="Roboto"/>
          <w:b w:val="0"/>
          <w:bCs w:val="0"/>
          <w:color w:val="545B64"/>
          <w:sz w:val="16"/>
          <w:szCs w:val="16"/>
          <w:lang w:val="en-GB"/>
        </w:rPr>
        <w:t> impact from unnecessary device upgrades.</w:t>
      </w:r>
    </w:p>
    <w:p w14:paraId="00DC3340" w14:textId="480A78A8" w:rsidR="00D964C3" w:rsidRPr="00423F45" w:rsidRDefault="00D964C3">
      <w:pPr>
        <w:rPr>
          <w:sz w:val="16"/>
          <w:szCs w:val="16"/>
          <w:lang w:val="en-GB"/>
        </w:rPr>
      </w:pPr>
    </w:p>
    <w:p w14:paraId="54C39248" w14:textId="6DCFB868" w:rsidR="00423F45" w:rsidRPr="00423F45" w:rsidRDefault="00423F45">
      <w:pPr>
        <w:rPr>
          <w:sz w:val="16"/>
          <w:szCs w:val="16"/>
          <w:lang w:val="en-GB"/>
        </w:rPr>
      </w:pPr>
    </w:p>
    <w:p w14:paraId="54E26F55" w14:textId="0DD5EBF8" w:rsidR="00423F45" w:rsidRPr="00423F45" w:rsidRDefault="00423F45">
      <w:pPr>
        <w:rPr>
          <w:sz w:val="16"/>
          <w:szCs w:val="16"/>
          <w:lang w:val="en-GB"/>
        </w:rPr>
      </w:pPr>
    </w:p>
    <w:p w14:paraId="62CA45A2" w14:textId="77777777" w:rsidR="00423F45" w:rsidRPr="00423F45" w:rsidRDefault="00423F45">
      <w:pPr>
        <w:rPr>
          <w:sz w:val="16"/>
          <w:szCs w:val="16"/>
          <w:lang w:val="en-GB"/>
        </w:rPr>
      </w:pPr>
    </w:p>
    <w:sectPr w:rsidR="00423F45" w:rsidRPr="00423F45" w:rsidSect="00FC6AE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F46"/>
    <w:rsid w:val="00115B05"/>
    <w:rsid w:val="00333E5F"/>
    <w:rsid w:val="003E5A31"/>
    <w:rsid w:val="00423F45"/>
    <w:rsid w:val="006303BD"/>
    <w:rsid w:val="007F781A"/>
    <w:rsid w:val="0088711B"/>
    <w:rsid w:val="00A41547"/>
    <w:rsid w:val="00A562CE"/>
    <w:rsid w:val="00B1535E"/>
    <w:rsid w:val="00C637A9"/>
    <w:rsid w:val="00D964C3"/>
    <w:rsid w:val="00E21F46"/>
    <w:rsid w:val="00FC6A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A0042"/>
  <w15:chartTrackingRefBased/>
  <w15:docId w15:val="{A6DCB405-96C5-481E-84C2-0185505DC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4">
    <w:name w:val="heading 4"/>
    <w:basedOn w:val="Standaard"/>
    <w:link w:val="Kop4Char"/>
    <w:uiPriority w:val="9"/>
    <w:qFormat/>
    <w:rsid w:val="0088711B"/>
    <w:pPr>
      <w:spacing w:before="100" w:beforeAutospacing="1" w:after="100" w:afterAutospacing="1" w:line="240" w:lineRule="auto"/>
      <w:outlineLvl w:val="3"/>
    </w:pPr>
    <w:rPr>
      <w:rFonts w:ascii="Times New Roman" w:eastAsia="Times New Roman" w:hAnsi="Times New Roman" w:cs="Times New Roman"/>
      <w:b/>
      <w:bCs/>
      <w:sz w:val="24"/>
      <w:szCs w:val="24"/>
      <w:lang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4Char">
    <w:name w:val="Kop 4 Char"/>
    <w:basedOn w:val="Standaardalinea-lettertype"/>
    <w:link w:val="Kop4"/>
    <w:uiPriority w:val="9"/>
    <w:rsid w:val="0088711B"/>
    <w:rPr>
      <w:rFonts w:ascii="Times New Roman" w:eastAsia="Times New Roman" w:hAnsi="Times New Roman" w:cs="Times New Roman"/>
      <w:b/>
      <w:bCs/>
      <w:sz w:val="24"/>
      <w:szCs w:val="24"/>
      <w:lang w:eastAsia="nl-NL"/>
    </w:rPr>
  </w:style>
  <w:style w:type="character" w:styleId="Hyperlink">
    <w:name w:val="Hyperlink"/>
    <w:basedOn w:val="Standaardalinea-lettertype"/>
    <w:uiPriority w:val="99"/>
    <w:semiHidden/>
    <w:unhideWhenUsed/>
    <w:rsid w:val="00A4154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059894">
      <w:bodyDiv w:val="1"/>
      <w:marLeft w:val="0"/>
      <w:marRight w:val="0"/>
      <w:marTop w:val="0"/>
      <w:marBottom w:val="0"/>
      <w:divBdr>
        <w:top w:val="none" w:sz="0" w:space="0" w:color="auto"/>
        <w:left w:val="none" w:sz="0" w:space="0" w:color="auto"/>
        <w:bottom w:val="none" w:sz="0" w:space="0" w:color="auto"/>
        <w:right w:val="none" w:sz="0" w:space="0" w:color="auto"/>
      </w:divBdr>
    </w:div>
    <w:div w:id="383406868">
      <w:bodyDiv w:val="1"/>
      <w:marLeft w:val="0"/>
      <w:marRight w:val="0"/>
      <w:marTop w:val="0"/>
      <w:marBottom w:val="0"/>
      <w:divBdr>
        <w:top w:val="none" w:sz="0" w:space="0" w:color="auto"/>
        <w:left w:val="none" w:sz="0" w:space="0" w:color="auto"/>
        <w:bottom w:val="none" w:sz="0" w:space="0" w:color="auto"/>
        <w:right w:val="none" w:sz="0" w:space="0" w:color="auto"/>
      </w:divBdr>
    </w:div>
    <w:div w:id="575670148">
      <w:bodyDiv w:val="1"/>
      <w:marLeft w:val="0"/>
      <w:marRight w:val="0"/>
      <w:marTop w:val="0"/>
      <w:marBottom w:val="0"/>
      <w:divBdr>
        <w:top w:val="none" w:sz="0" w:space="0" w:color="auto"/>
        <w:left w:val="none" w:sz="0" w:space="0" w:color="auto"/>
        <w:bottom w:val="none" w:sz="0" w:space="0" w:color="auto"/>
        <w:right w:val="none" w:sz="0" w:space="0" w:color="auto"/>
      </w:divBdr>
    </w:div>
    <w:div w:id="1009527633">
      <w:bodyDiv w:val="1"/>
      <w:marLeft w:val="0"/>
      <w:marRight w:val="0"/>
      <w:marTop w:val="0"/>
      <w:marBottom w:val="0"/>
      <w:divBdr>
        <w:top w:val="none" w:sz="0" w:space="0" w:color="auto"/>
        <w:left w:val="none" w:sz="0" w:space="0" w:color="auto"/>
        <w:bottom w:val="none" w:sz="0" w:space="0" w:color="auto"/>
        <w:right w:val="none" w:sz="0" w:space="0" w:color="auto"/>
      </w:divBdr>
    </w:div>
    <w:div w:id="1145901116">
      <w:bodyDiv w:val="1"/>
      <w:marLeft w:val="0"/>
      <w:marRight w:val="0"/>
      <w:marTop w:val="0"/>
      <w:marBottom w:val="0"/>
      <w:divBdr>
        <w:top w:val="none" w:sz="0" w:space="0" w:color="auto"/>
        <w:left w:val="none" w:sz="0" w:space="0" w:color="auto"/>
        <w:bottom w:val="none" w:sz="0" w:space="0" w:color="auto"/>
        <w:right w:val="none" w:sz="0" w:space="0" w:color="auto"/>
      </w:divBdr>
    </w:div>
    <w:div w:id="1644002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a.aws.amazon.com/wat.concept.architecture.en.html" TargetMode="External"/><Relationship Id="rId18" Type="http://schemas.openxmlformats.org/officeDocument/2006/relationships/hyperlink" Target="https://wa.aws.amazon.com/wat.concept.component.en.html" TargetMode="External"/><Relationship Id="rId26" Type="http://schemas.openxmlformats.org/officeDocument/2006/relationships/hyperlink" Target="https://wa.aws.amazon.com/wat.concept.workload.en.html" TargetMode="External"/><Relationship Id="rId39" Type="http://schemas.openxmlformats.org/officeDocument/2006/relationships/hyperlink" Target="https://wa.aws.amazon.com/wat.pillar.sustainability.en.html" TargetMode="External"/><Relationship Id="rId3" Type="http://schemas.openxmlformats.org/officeDocument/2006/relationships/webSettings" Target="webSettings.xml"/><Relationship Id="rId21" Type="http://schemas.openxmlformats.org/officeDocument/2006/relationships/hyperlink" Target="https://wa.aws.amazon.com/wat.concept.component.en.html" TargetMode="External"/><Relationship Id="rId34" Type="http://schemas.openxmlformats.org/officeDocument/2006/relationships/image" Target="media/image5.png"/><Relationship Id="rId42" Type="http://schemas.openxmlformats.org/officeDocument/2006/relationships/hyperlink" Target="https://wa.aws.amazon.com/wat.pillar.costOptimization.en.html" TargetMode="External"/><Relationship Id="rId47" Type="http://schemas.openxmlformats.org/officeDocument/2006/relationships/hyperlink" Target="https://wa.aws.amazon.com/wat.pillar.sustainability.en.html" TargetMode="External"/><Relationship Id="rId50" Type="http://schemas.openxmlformats.org/officeDocument/2006/relationships/hyperlink" Target="https://wa.aws.amazon.com/wat.pillar.sustainability.en.html" TargetMode="External"/><Relationship Id="rId7" Type="http://schemas.openxmlformats.org/officeDocument/2006/relationships/hyperlink" Target="https://wa.aws.amazon.com/wat.concept.workload.en.html" TargetMode="External"/><Relationship Id="rId12" Type="http://schemas.openxmlformats.org/officeDocument/2006/relationships/image" Target="media/image3.png"/><Relationship Id="rId17" Type="http://schemas.openxmlformats.org/officeDocument/2006/relationships/hyperlink" Target="https://wa.aws.amazon.com/wat.concept.component.en.html" TargetMode="External"/><Relationship Id="rId25" Type="http://schemas.openxmlformats.org/officeDocument/2006/relationships/hyperlink" Target="https://wa.aws.amazon.com/wat.concept.architecture.en.html" TargetMode="External"/><Relationship Id="rId33" Type="http://schemas.openxmlformats.org/officeDocument/2006/relationships/hyperlink" Target="https://wa.aws.amazon.com/wat.concept.workload.en.html" TargetMode="External"/><Relationship Id="rId38" Type="http://schemas.openxmlformats.org/officeDocument/2006/relationships/hyperlink" Target="https://wa.aws.amazon.com/wat.pillar.sustainability.en.html" TargetMode="External"/><Relationship Id="rId46" Type="http://schemas.openxmlformats.org/officeDocument/2006/relationships/hyperlink" Target="https://wa.aws.amazon.com/wat.concept.workload.en.html" TargetMode="External"/><Relationship Id="rId2" Type="http://schemas.openxmlformats.org/officeDocument/2006/relationships/settings" Target="settings.xml"/><Relationship Id="rId16" Type="http://schemas.openxmlformats.org/officeDocument/2006/relationships/hyperlink" Target="https://wa.aws.amazon.com/wat.concept.component.en.html" TargetMode="External"/><Relationship Id="rId20" Type="http://schemas.openxmlformats.org/officeDocument/2006/relationships/hyperlink" Target="https://wa.aws.amazon.com/wat.concept.component.en.html" TargetMode="External"/><Relationship Id="rId29" Type="http://schemas.openxmlformats.org/officeDocument/2006/relationships/hyperlink" Target="https://wa.aws.amazon.com/wat.concept.ssd.en.html" TargetMode="External"/><Relationship Id="rId41" Type="http://schemas.openxmlformats.org/officeDocument/2006/relationships/image" Target="media/image6.png"/><Relationship Id="rId1" Type="http://schemas.openxmlformats.org/officeDocument/2006/relationships/styles" Target="styles.xml"/><Relationship Id="rId6" Type="http://schemas.openxmlformats.org/officeDocument/2006/relationships/hyperlink" Target="https://wa.aws.amazon.com/wat.concept.availability.en.html" TargetMode="External"/><Relationship Id="rId11" Type="http://schemas.openxmlformats.org/officeDocument/2006/relationships/hyperlink" Target="https://wa.aws.amazon.com/wat.pillar.operationalExcellence.en.html" TargetMode="External"/><Relationship Id="rId24" Type="http://schemas.openxmlformats.org/officeDocument/2006/relationships/hyperlink" Target="https://wa.aws.amazon.com/wat.concept.component.en.html" TargetMode="External"/><Relationship Id="rId32" Type="http://schemas.openxmlformats.org/officeDocument/2006/relationships/hyperlink" Target="https://wa.aws.amazon.com/wat.concept.workload.en.html" TargetMode="External"/><Relationship Id="rId37" Type="http://schemas.openxmlformats.org/officeDocument/2006/relationships/hyperlink" Target="https://wa.aws.amazon.com/wat.concept.workload.en.html" TargetMode="External"/><Relationship Id="rId40" Type="http://schemas.openxmlformats.org/officeDocument/2006/relationships/hyperlink" Target="https://wa.aws.amazon.com/wat.concept.workload.en.html" TargetMode="External"/><Relationship Id="rId45" Type="http://schemas.openxmlformats.org/officeDocument/2006/relationships/hyperlink" Target="https://wa.aws.amazon.com/wat.pillar.sustainability.en.html" TargetMode="External"/><Relationship Id="rId5" Type="http://schemas.openxmlformats.org/officeDocument/2006/relationships/image" Target="media/image2.png"/><Relationship Id="rId15" Type="http://schemas.openxmlformats.org/officeDocument/2006/relationships/hyperlink" Target="https://wa.aws.amazon.com/wat.concept.workload.en.html" TargetMode="External"/><Relationship Id="rId23" Type="http://schemas.openxmlformats.org/officeDocument/2006/relationships/hyperlink" Target="https://wa.aws.amazon.com/wat.pillar.sustainability.en.html" TargetMode="External"/><Relationship Id="rId28" Type="http://schemas.openxmlformats.org/officeDocument/2006/relationships/hyperlink" Target="https://wa.aws.amazon.com/wat.concept.workload.en.html" TargetMode="External"/><Relationship Id="rId36" Type="http://schemas.openxmlformats.org/officeDocument/2006/relationships/hyperlink" Target="https://wa.aws.amazon.com/wat.concept.component.en.html" TargetMode="External"/><Relationship Id="rId49" Type="http://schemas.openxmlformats.org/officeDocument/2006/relationships/hyperlink" Target="https://wa.aws.amazon.com/wat.pillar.sustainability.en.html" TargetMode="External"/><Relationship Id="rId10" Type="http://schemas.openxmlformats.org/officeDocument/2006/relationships/hyperlink" Target="https://wa.aws.amazon.com/wat.pillar.sustainability.en.html" TargetMode="External"/><Relationship Id="rId19" Type="http://schemas.openxmlformats.org/officeDocument/2006/relationships/hyperlink" Target="https://wa.aws.amazon.com/wat.concept.workload.en.html" TargetMode="External"/><Relationship Id="rId31" Type="http://schemas.openxmlformats.org/officeDocument/2006/relationships/hyperlink" Target="https://wa.aws.amazon.com/wat.concept.workload.en.html" TargetMode="External"/><Relationship Id="rId44" Type="http://schemas.openxmlformats.org/officeDocument/2006/relationships/hyperlink" Target="https://wa.aws.amazon.com/wat.concept.workload.en.html" TargetMode="External"/><Relationship Id="rId52"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hyperlink" Target="https://wa.aws.amazon.com/wat.concept.workload.en.html" TargetMode="External"/><Relationship Id="rId14" Type="http://schemas.openxmlformats.org/officeDocument/2006/relationships/hyperlink" Target="https://wa.aws.amazon.com/wat.concept.component.en.html" TargetMode="External"/><Relationship Id="rId22" Type="http://schemas.openxmlformats.org/officeDocument/2006/relationships/hyperlink" Target="https://wa.aws.amazon.com/wat.pillar.performance.en.html" TargetMode="External"/><Relationship Id="rId27" Type="http://schemas.openxmlformats.org/officeDocument/2006/relationships/image" Target="media/image4.png"/><Relationship Id="rId30" Type="http://schemas.openxmlformats.org/officeDocument/2006/relationships/hyperlink" Target="https://wa.aws.amazon.com/wat.concept.workload.en.html" TargetMode="External"/><Relationship Id="rId35" Type="http://schemas.openxmlformats.org/officeDocument/2006/relationships/hyperlink" Target="https://wa.aws.amazon.com/wat.concept.workload.en.html" TargetMode="External"/><Relationship Id="rId43" Type="http://schemas.openxmlformats.org/officeDocument/2006/relationships/hyperlink" Target="https://wa.aws.amazon.com/wat.pillar.costOptimization.en.html" TargetMode="External"/><Relationship Id="rId48" Type="http://schemas.openxmlformats.org/officeDocument/2006/relationships/hyperlink" Target="https://wa.aws.amazon.com/wat.concept.availability.en.html" TargetMode="External"/><Relationship Id="rId8" Type="http://schemas.openxmlformats.org/officeDocument/2006/relationships/hyperlink" Target="https://wa.aws.amazon.com/wat.concept.workload.en.html"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3310</Words>
  <Characters>18208</Characters>
  <Application>Microsoft Office Word</Application>
  <DocSecurity>0</DocSecurity>
  <Lines>151</Lines>
  <Paragraphs>42</Paragraphs>
  <ScaleCrop>false</ScaleCrop>
  <Company/>
  <LinksUpToDate>false</LinksUpToDate>
  <CharactersWithSpaces>21476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Schepens</dc:creator>
  <cp:keywords/>
  <dc:description/>
  <cp:lastModifiedBy>Peter Schepens</cp:lastModifiedBy>
  <cp:revision>12</cp:revision>
  <dcterms:created xsi:type="dcterms:W3CDTF">2022-08-16T14:35:00Z</dcterms:created>
  <dcterms:modified xsi:type="dcterms:W3CDTF">2022-08-16T14:42:00Z</dcterms:modified>
</cp:coreProperties>
</file>