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E2F" w:rsidRDefault="006B5825">
      <w:r w:rsidRPr="006B5825">
        <w:t>http://ensidoc.vredestein.</w:t>
      </w:r>
      <w:proofErr w:type="gramStart"/>
      <w:r w:rsidRPr="006B5825">
        <w:t>com/docova/docovahome</w:t>
      </w:r>
      <w:proofErr w:type="gramEnd"/>
      <w:r w:rsidRPr="006B5825">
        <w:t>.nsf/HomeFrame?ReadForm&amp;goto=DK205461FC548C00FFC1257BCE002E61C6,DK5ADF9E416435FDF2C1257F150031D2DE</w:t>
      </w:r>
      <w:proofErr w:type="gramStart"/>
      <w:r w:rsidRPr="006B5825">
        <w:t>,C</w:t>
      </w:r>
      <w:proofErr w:type="gramEnd"/>
      <w:r w:rsidRPr="006B5825">
        <w:t>1257BCE002EA58DC12581E500324D86</w:t>
      </w:r>
    </w:p>
    <w:p w:rsidR="006B5825" w:rsidRDefault="006B5825">
      <w:r>
        <w:rPr>
          <w:noProof/>
          <w:lang w:eastAsia="nl-NL"/>
        </w:rPr>
        <w:drawing>
          <wp:inline distT="0" distB="0" distL="0" distR="0" wp14:anchorId="7C66ED22" wp14:editId="76EC4991">
            <wp:extent cx="5268738" cy="28321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900" cy="28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25" w:rsidRDefault="006B5825">
      <w:bookmarkStart w:id="0" w:name="_GoBack"/>
      <w:bookmarkEnd w:id="0"/>
    </w:p>
    <w:sectPr w:rsidR="006B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03"/>
    <w:rsid w:val="006B5825"/>
    <w:rsid w:val="006D0C38"/>
    <w:rsid w:val="00B11A03"/>
    <w:rsid w:val="00C86E2F"/>
    <w:rsid w:val="00D9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Broek van den, Jacco</dc:creator>
  <cp:keywords/>
  <dc:description/>
  <cp:lastModifiedBy>Broek van den, Jacco</cp:lastModifiedBy>
  <cp:revision>3</cp:revision>
  <dcterms:created xsi:type="dcterms:W3CDTF">2020-08-10T07:24:00Z</dcterms:created>
  <dcterms:modified xsi:type="dcterms:W3CDTF">2020-08-11T06:53:00Z</dcterms:modified>
</cp:coreProperties>
</file>