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6215C"/>
          <w:sz w:val="56"/>
          <w:szCs w:val="56"/>
        </w:rPr>
        <w:t xml:space="preserve">ARAS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Autonomous Risk Assessment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Full Component List &amp; Technical Reference</w:t>
      </w:r>
    </w:p>
    <w:p>
      <w:pPr>
        <w:pBdr>
          <w:bottom w:val="single" w:color="7F77DD" w:sz="8" w:space="1"/>
        </w:pBdr>
        <w:spacing w:after="360" w:before="0"/>
        <w:jc w:val="center"/>
      </w:pPr>
      <w:r>
        <w:rPr>
          <w:rFonts w:ascii="Arial" w:cs="Arial" w:eastAsia="Arial" w:hAnsi="Arial"/>
          <w:color w:val="AFA9EC"/>
          <w:sz w:val="20"/>
          <w:szCs w:val="20"/>
        </w:rPr>
        <w:t xml:space="preserve">Personal Safety Wearable — ESP32 Based IoT Project</w:t>
      </w:r>
    </w:p>
    <w:p>
      <w:pPr>
        <w:pStyle w:val="Heading1"/>
      </w:pPr>
      <w:r>
        <w:t xml:space="preserve">1. Main Hardware Components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components used from Phase 1 through Phase 6. Total estimated cost: $25–45 USD depending on supplier.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320"/>
        <w:gridCol w:w="2840"/>
        <w:gridCol w:w="600"/>
      </w:tblGrid>
      <w:tr>
        <w:trPr>
          <w:tblHeader/>
        </w:trPr>
        <w:tc>
          <w:tcPr>
            <w:tcW w:type="dxa" w:w="4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Function</w:t>
            </w:r>
          </w:p>
        </w:tc>
        <w:tc>
          <w:tcPr>
            <w:tcW w:type="dxa" w:w="32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Qty</w:t>
            </w:r>
          </w:p>
        </w:tc>
        <w:tc>
          <w:tcPr>
            <w:tcW w:type="dxa" w:w="284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Key Specifications</w:t>
            </w:r>
          </w:p>
        </w:tc>
        <w:tc>
          <w:tcPr>
            <w:tcW w:type="dxa" w:w="6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Est. Cost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ESP32 Dev Module (30-pin)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 microcontroller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WiFi + BT, dual core, 240MHz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~$4–6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Motion + fall detection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I2C, 0x68, ±8g accel, ±500°/s gyro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~$1–2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+ SpO2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I2C, 0x57, red + IR LED, finger sensor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~$3–5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NEO-6M GPS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Location + speed tracking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UART 9600 baud, ceramic antenna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~$4–7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SSD1306 OLED 0.96"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Live data display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I2C, 0x3C, 128×64px, white on black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~$2–3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ESP32-CAM (AI Thinker)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Evidence capture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OV2640 camera, microSD slot, flash 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~$6–8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ESP32-CAM-MB 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CAM programmer + USB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 USB port, auto-reset circuit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~$3–4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buzzer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Audio alert output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5, 3.3V–5V, 85dB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~$0.50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Tactile push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Manual panic trigger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4, 4-pin, 6×6mm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~$0.10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2. Passive &amp; Supporting Components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Breadboard, wires, and accessories needed for prototyping.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Purpose</w:t>
            </w:r>
          </w:p>
        </w:tc>
        <w:tc>
          <w:tcPr>
            <w:tcW w:type="dxa" w:w="4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Qty</w:t>
            </w:r>
          </w:p>
        </w:tc>
        <w:tc>
          <w:tcPr>
            <w:tcW w:type="dxa" w:w="336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Breadboard (830 tie-points)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Prototyping base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size, power rails on both sides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Jumper wires M-M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Component connections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Mixed colors: red, black, blue, yellow, green, orange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Jumper wires M-F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Sensor to breadboard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 modules with header pins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USB cable (Micro USB)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Programming + power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One for ESP32, one for ESP32-CAM-MB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MicroSD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Image storage (Phase 7)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8GB–32GB, Class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LiPo battery 3.7V 2000mAh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Portable power (Phase 7)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 wearable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TP4056 charging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Battery management (Phase 7)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 USB, overcharge protection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3. Complete Pin Mapping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Every wire connection from component to ESP32 GPIO pin.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Component Pin</w:t>
            </w:r>
          </w:p>
        </w:tc>
        <w:tc>
          <w:tcPr>
            <w:tcW w:type="dxa" w:w="14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ESP32 Pin</w:t>
            </w:r>
          </w:p>
        </w:tc>
        <w:tc>
          <w:tcPr>
            <w:tcW w:type="dxa" w:w="8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Protocol</w:t>
            </w:r>
          </w:p>
        </w:tc>
        <w:tc>
          <w:tcPr>
            <w:tcW w:type="dxa" w:w="256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Clock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Sets address to 0x68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Clock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OLED SSD1306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OLED SSD1306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OLED SSD1306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OLED SSD1306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Clock — shared bus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NEO-6M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NEO-6M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NEO-6M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16 (RX2)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GPS transmit → ESP receive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NEO-6M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17 (TX2)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GPS receive ← ESP transmit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Panic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PIN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 — INPUT_PULLUP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Panic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PIN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Buzzer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 (positive)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 —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Buzzer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 (negative)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4. I2C Device Addresses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three I2C devices share GPIO 21 (SDA) and GPIO 22 (SCL). Each has a unique address.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I2C Address</w:t>
            </w:r>
          </w:p>
        </w:tc>
        <w:tc>
          <w:tcPr>
            <w:tcW w:type="dxa" w:w="27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Address Notes</w:t>
            </w:r>
          </w:p>
        </w:tc>
        <w:tc>
          <w:tcPr>
            <w:tcW w:type="dxa" w:w="216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0x68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AD0 pin connected to GND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Accelerometer + Gyroscope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0x3C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 address (some boards: 0x3D)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128×64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MAX30102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0x57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Fixed address, cannot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+ SpO2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5. Arduino Libraries Required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Install all libraries via Arduino IDE — Sketch → Include Library → Manage Libraries.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3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Library Name</w:t>
            </w:r>
          </w:p>
        </w:tc>
        <w:tc>
          <w:tcPr>
            <w:tcW w:type="dxa" w:w="20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Author</w:t>
            </w:r>
          </w:p>
        </w:tc>
        <w:tc>
          <w:tcPr>
            <w:tcW w:type="dxa" w:w="116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Install Via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 MPU6050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 sensor driver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v2.2.4+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 Unified 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Sensor abstraction 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v1.1.9+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OLED display driver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v2.5.7+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 GFX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Graphics primitives for OLED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v1.11.9+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Adafruit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TinyGPS++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GPS NMEA sentence parser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v1.0.3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Mikal Hart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SparkFun MAX3010x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+ SpO2 driver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v1.1.2+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SparkFun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ESP32 Board 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ESP32 Arduino 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v3.x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Espressif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Board Manager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6. Risk Score Breakdown</w:t>
      </w:r>
    </w:p>
    <w:p>
      <w:pPr>
        <w:spacing w:after="2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Maximum possible score is 100. Score must stay &gt;= 70 for 5 continuous seconds (confidence window) before alert fires.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Trigger Condition</w:t>
            </w:r>
          </w:p>
        </w:tc>
        <w:tc>
          <w:tcPr>
            <w:tcW w:type="dxa" w:w="80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Points</w:t>
            </w:r>
          </w:p>
        </w:tc>
        <w:tc>
          <w:tcPr>
            <w:tcW w:type="dxa" w:w="3760"/>
            <w:tcBorders>
              <w:top w:val="single" w:color="5B4BC4" w:sz="1"/>
              <w:left w:val="single" w:color="5B4BC4" w:sz="1"/>
              <w:bottom w:val="single" w:color="5B4BC4" w:sz="1"/>
              <w:right w:val="single" w:color="5B4BC4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 — STILL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Normal resting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 — MOVING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movement detected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 — FREE-FALL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Near-zero acceleration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MPU6050 — IMPACT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Sudden high-g spike after fall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Gyro spike bonus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+5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Rapid rotation during movement (&gt;3 rad/s)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critical high (&gt;130 BPM)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Dangerously elevated 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critical low (&lt;40 BPM)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Dangerously low 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high (&gt;110 BPM)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Elevated 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Heart rate low (&lt;50 BPM)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Low 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SpO2 critical (&lt;90%)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Critical oxygen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SpO2 low (&lt;94%)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Below normal oxygen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GPS sudden stop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Speed &gt;20 km/h drops to &lt;5 km/h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Pattern bonus — fall + abnormal vitals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+15 pts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Combined event is more dangerous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Panic button pressed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95 pts (override)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Manual emergency trigger — bypasses confirm window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1"/>
      </w:pPr>
      <w:r>
        <w:t xml:space="preserve">7. Build Phase Summary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1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ESP32 + MPU6050: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Motion and fall detection. I2C communication. Serial monitor verification.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2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OLED Display added: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Live sensor data on screen. SSD1306 joins I2C bus at 0x3C.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3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NEO-6M GPS added: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UART communication on GPIO 16/17. Location and speed data.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4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MAX30102 + Button + Buzzer: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Heart rate, SpO2, manual trigger, audio alert. 3-page OLED display.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5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ESP32-CAM: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Evidence capture on risk trigger. ESP32-CAM-MB for easy programming.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6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Risk Score Engine: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Full sensor fusion. Weighted scoring. Confidence window. Cancel window.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7 —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Full Integration (pending):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ESP-NOW CAM trigger. GSM SMS alerts. Cloud dashboard. Final testing.</w:t>
      </w:r>
    </w:p>
    <w:p>
      <w:pPr>
        <w:spacing w:after="280" w:before="0"/>
      </w:pPr>
      <w:r>
        <w:t xml:space="preserve"/>
      </w:r>
    </w:p>
    <w:p>
      <w:pPr>
        <w:pBdr>
          <w:top w:val="single" w:color="CECBF6" w:sz="4" w:space="8"/>
        </w:pBdr>
        <w:spacing w:after="0" w:before="320"/>
        <w:jc w:val="center"/>
      </w:pPr>
      <w:r>
        <w:rPr>
          <w:rFonts w:ascii="Arial" w:cs="Arial" w:eastAsia="Arial" w:hAnsi="Arial"/>
          <w:color w:val="AFA9EC"/>
          <w:sz w:val="18"/>
          <w:szCs w:val="18"/>
        </w:rPr>
        <w:t xml:space="preserve">ARAS — Autonomous Risk Assessment System  |  ESP32 IoT Safety Project  |  Phase 6 Complete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2026-06-09T03:42:25.908Z</dcterms:created>
  <dcterms:modified xsi:type="dcterms:W3CDTF">2026-06-09T03:42:25.909Z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