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43B" w:rsidRDefault="00D82C1D">
      <w:pPr>
        <w:pStyle w:val="1"/>
        <w:shd w:val="clear" w:color="auto" w:fill="F2F2F2"/>
      </w:pPr>
      <w:r>
        <w:t>memo</w:t>
      </w:r>
    </w:p>
    <w:p w:rsidR="0058443B" w:rsidRDefault="00D82C1D">
      <w:r>
        <w:t>Apache Spark</w:t>
      </w:r>
    </w:p>
    <w:p w:rsidR="0058443B" w:rsidRDefault="0058443B"/>
    <w:p w:rsidR="0058443B" w:rsidRDefault="0058443B"/>
    <w:p w:rsidR="0058443B" w:rsidRDefault="0058443B"/>
    <w:p w:rsidR="0058443B" w:rsidRDefault="00D82C1D">
      <w:pPr>
        <w:pStyle w:val="1"/>
        <w:shd w:val="clear" w:color="auto" w:fill="F2F2F2"/>
      </w:pPr>
      <w:r>
        <w:t>ファイルシステム</w:t>
      </w:r>
    </w:p>
    <w:p w:rsidR="0058443B" w:rsidRDefault="00D82C1D">
      <w:pPr>
        <w:pStyle w:val="2"/>
      </w:pPr>
      <w:r>
        <w:t>Everything</w:t>
      </w:r>
    </w:p>
    <w:p w:rsidR="0058443B" w:rsidRDefault="00D82C1D">
      <w:r>
        <w:t>インデックスを作成して高速にファイル検索を行うアプリ。</w:t>
      </w:r>
    </w:p>
    <w:p w:rsidR="0058443B" w:rsidRDefault="00D82C1D">
      <w:pPr>
        <w:ind w:left="210"/>
      </w:pPr>
      <w:r>
        <w:t>・外部ドライブなど（</w:t>
      </w:r>
      <w:r>
        <w:t>NAS</w:t>
      </w:r>
      <w:r>
        <w:t>含む）の検索：</w:t>
      </w:r>
    </w:p>
    <w:p w:rsidR="0058443B" w:rsidRDefault="00D82C1D">
      <w:pPr>
        <w:ind w:left="210"/>
      </w:pPr>
      <w:r>
        <w:t>ツール</w:t>
      </w:r>
      <w:r>
        <w:t>→</w:t>
      </w:r>
      <w:r>
        <w:t>オプション</w:t>
      </w:r>
      <w:r>
        <w:t>→</w:t>
      </w:r>
      <w:r>
        <w:t>検索データ：フォルダ</w:t>
      </w:r>
      <w:r>
        <w:t>→</w:t>
      </w:r>
      <w:r>
        <w:t>追加</w:t>
      </w:r>
    </w:p>
    <w:p w:rsidR="0058443B" w:rsidRDefault="0058443B"/>
    <w:p w:rsidR="0058443B" w:rsidRDefault="00D82C1D">
      <w:pPr>
        <w:ind w:left="210"/>
      </w:pPr>
      <w:r>
        <w:t>・検索方法</w:t>
      </w:r>
    </w:p>
    <w:tbl>
      <w:tblPr>
        <w:tblW w:w="8441" w:type="dxa"/>
        <w:tblInd w:w="209" w:type="dxa"/>
        <w:tblLook w:val="04A0" w:firstRow="1" w:lastRow="0" w:firstColumn="1" w:lastColumn="0" w:noHBand="0" w:noVBand="1"/>
      </w:tblPr>
      <w:tblGrid>
        <w:gridCol w:w="3016"/>
        <w:gridCol w:w="5425"/>
      </w:tblGrid>
      <w:tr w:rsidR="0058443B">
        <w:trPr>
          <w:trHeight w:val="195"/>
        </w:trPr>
        <w:tc>
          <w:tcPr>
            <w:tcW w:w="301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r>
              <w:t>構文</w:t>
            </w:r>
          </w:p>
        </w:tc>
        <w:tc>
          <w:tcPr>
            <w:tcW w:w="542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r>
              <w:t>意味</w:t>
            </w:r>
          </w:p>
        </w:tc>
      </w:tr>
      <w:tr w:rsidR="0058443B">
        <w:trPr>
          <w:trHeight w:val="195"/>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NOT</w:t>
            </w:r>
            <w:r>
              <w:t>検索</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 xml:space="preserve">or </w:t>
            </w:r>
            <w:r>
              <w:t>検索</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*.txt &lt;d: | e:&gt;</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&lt;&gt;</w:t>
            </w:r>
            <w:r>
              <w:t>はグループ化。この場合</w:t>
            </w:r>
            <w:r>
              <w:t>d</w:t>
            </w:r>
            <w:r>
              <w:t>か</w:t>
            </w:r>
            <w:r>
              <w:t>e</w:t>
            </w:r>
            <w:r>
              <w:t>ドライブにある</w:t>
            </w:r>
            <w:r>
              <w:t>.txt</w:t>
            </w:r>
            <w:r>
              <w:t xml:space="preserve">　</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“hoge”</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文字列</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dc:2017/03/01</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2017/03/01</w:t>
            </w:r>
            <w:r>
              <w:t>に作成したファイルを検索</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dm:2017/03/01</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2017/03/01</w:t>
            </w:r>
            <w:r>
              <w:t>に更新したファイルを検索</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dm:today</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 xml:space="preserve">今日更新したファイルを検索　</w:t>
            </w:r>
            <w:r>
              <w:t>data modified</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dc:thisweek</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今週作成したファイルを検索</w:t>
            </w:r>
            <w:r>
              <w:t xml:space="preserve"> data created</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da:2017/03/01..2017/03/03</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2017/03/01</w:t>
            </w:r>
            <w:r>
              <w:t>～</w:t>
            </w:r>
            <w:r>
              <w:t>2017/03/03</w:t>
            </w:r>
            <w:r>
              <w:t>の間にアクセスしたファイル</w:t>
            </w:r>
          </w:p>
          <w:p w:rsidR="0058443B" w:rsidRDefault="00D82C1D">
            <w:r>
              <w:t>data accessed</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dr</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data run</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dc:&gt;2017/03/01</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2017/03/01</w:t>
            </w:r>
            <w:r>
              <w:t>以降に作成したファイル</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dc:&gt;2017/03/01</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2017/03/01</w:t>
            </w:r>
            <w:r>
              <w:t>以前に作成したファイル</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size:100..5000</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100b</w:t>
            </w:r>
            <w:r>
              <w:t>から</w:t>
            </w:r>
            <w:r>
              <w:t>5kb</w:t>
            </w:r>
            <w:r>
              <w:t>まで</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size: &gt; small</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empty       unknown</w:t>
            </w:r>
          </w:p>
          <w:p w:rsidR="0058443B" w:rsidRDefault="00D82C1D">
            <w:r>
              <w:t xml:space="preserve">tiny       0 KB &lt; </w:t>
            </w:r>
            <w:r>
              <w:t>サイズ</w:t>
            </w:r>
            <w:r>
              <w:t xml:space="preserve"> &lt;=  10 KB </w:t>
            </w:r>
          </w:p>
          <w:p w:rsidR="0058443B" w:rsidRDefault="00D82C1D">
            <w:r>
              <w:t xml:space="preserve">small    10 KB &lt; </w:t>
            </w:r>
            <w:r>
              <w:t>サイズ</w:t>
            </w:r>
            <w:r>
              <w:t xml:space="preserve"> &lt;= 100 KB </w:t>
            </w:r>
          </w:p>
          <w:p w:rsidR="0058443B" w:rsidRDefault="00D82C1D">
            <w:r>
              <w:t xml:space="preserve">medium 100 KB &lt; </w:t>
            </w:r>
            <w:r>
              <w:t>サイズ</w:t>
            </w:r>
            <w:r>
              <w:t xml:space="preserve"> &lt;=   1 MB </w:t>
            </w:r>
          </w:p>
          <w:p w:rsidR="0058443B" w:rsidRDefault="00D82C1D">
            <w:r>
              <w:t xml:space="preserve">large     1 MB &lt; </w:t>
            </w:r>
            <w:r>
              <w:t>サイズ</w:t>
            </w:r>
            <w:r>
              <w:t xml:space="preserve"> &lt;=  16 MB </w:t>
            </w:r>
          </w:p>
          <w:p w:rsidR="0058443B" w:rsidRDefault="00D82C1D">
            <w:r>
              <w:t xml:space="preserve">huge    16 MB &lt; </w:t>
            </w:r>
            <w:r>
              <w:t>サイズ</w:t>
            </w:r>
            <w:r>
              <w:t xml:space="preserve"> &lt;= 128 MB </w:t>
            </w:r>
          </w:p>
          <w:p w:rsidR="0058443B" w:rsidRDefault="00D82C1D">
            <w:r>
              <w:t xml:space="preserve">gigantic          </w:t>
            </w:r>
            <w:r>
              <w:t>サイズ</w:t>
            </w:r>
            <w:r>
              <w:t xml:space="preserve"> &gt;  128 MB</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path:C:\</w:t>
            </w:r>
          </w:p>
        </w:tc>
        <w:tc>
          <w:tcPr>
            <w:tcW w:w="5424" w:type="dxa"/>
            <w:tcBorders>
              <w:top w:val="single" w:sz="4" w:space="0" w:color="000000"/>
              <w:left w:val="single" w:sz="4" w:space="0" w:color="000000"/>
              <w:bottom w:val="single" w:sz="4" w:space="0" w:color="000000"/>
              <w:right w:val="single" w:sz="4" w:space="0" w:color="000000"/>
            </w:tcBorders>
          </w:tcPr>
          <w:p w:rsidR="0058443B" w:rsidRDefault="0058443B"/>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content:”hoge”</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ファイルの中身で検索</w:t>
            </w:r>
          </w:p>
        </w:tc>
      </w:tr>
      <w:tr w:rsidR="0058443B">
        <w:trPr>
          <w:trHeight w:val="324"/>
        </w:trPr>
        <w:tc>
          <w:tcPr>
            <w:tcW w:w="3016" w:type="dxa"/>
            <w:tcBorders>
              <w:top w:val="single" w:sz="4" w:space="0" w:color="000000"/>
              <w:left w:val="single" w:sz="4" w:space="0" w:color="000000"/>
              <w:bottom w:val="single" w:sz="4" w:space="0" w:color="000000"/>
              <w:right w:val="single" w:sz="4" w:space="0" w:color="000000"/>
            </w:tcBorders>
          </w:tcPr>
          <w:p w:rsidR="0058443B" w:rsidRDefault="00D82C1D">
            <w:r>
              <w:t>regex:</w:t>
            </w:r>
          </w:p>
        </w:tc>
        <w:tc>
          <w:tcPr>
            <w:tcW w:w="5424" w:type="dxa"/>
            <w:tcBorders>
              <w:top w:val="single" w:sz="4" w:space="0" w:color="000000"/>
              <w:left w:val="single" w:sz="4" w:space="0" w:color="000000"/>
              <w:bottom w:val="single" w:sz="4" w:space="0" w:color="000000"/>
              <w:right w:val="single" w:sz="4" w:space="0" w:color="000000"/>
            </w:tcBorders>
          </w:tcPr>
          <w:p w:rsidR="0058443B" w:rsidRDefault="00D82C1D">
            <w:r>
              <w:t>正規表現を用いる</w:t>
            </w:r>
          </w:p>
        </w:tc>
      </w:tr>
    </w:tbl>
    <w:p w:rsidR="0058443B" w:rsidRDefault="00D82C1D">
      <w:pPr>
        <w:ind w:left="210"/>
      </w:pPr>
      <w:r>
        <w:t>メニュー：</w:t>
      </w:r>
      <w:r>
        <w:t xml:space="preserve">Search → Advanced Search </w:t>
      </w:r>
      <w:r>
        <w:t>からでもオプション文字にしてくれ，そのまま検索できる。</w:t>
      </w:r>
    </w:p>
    <w:p w:rsidR="0058443B" w:rsidRDefault="00D82C1D">
      <w:r>
        <w:t>（参考）</w:t>
      </w:r>
      <w:hyperlink r:id="rId7">
        <w:r>
          <w:t>https://sites.google.com/site/everythingjphelp/searching</w:t>
        </w:r>
      </w:hyperlink>
    </w:p>
    <w:p w:rsidR="0058443B" w:rsidRDefault="0058443B"/>
    <w:p w:rsidR="0058443B" w:rsidRDefault="00D82C1D">
      <w:pPr>
        <w:widowControl/>
        <w:jc w:val="left"/>
      </w:pPr>
      <w:r>
        <w:br w:type="page"/>
      </w:r>
    </w:p>
    <w:p w:rsidR="0058443B" w:rsidRDefault="0058443B"/>
    <w:p w:rsidR="0058443B" w:rsidRDefault="00D82C1D">
      <w:pPr>
        <w:pStyle w:val="2"/>
      </w:pPr>
      <w:r>
        <w:t>Qttabbar</w:t>
      </w:r>
    </w:p>
    <w:p w:rsidR="0058443B" w:rsidRDefault="0058443B"/>
    <w:p w:rsidR="0058443B" w:rsidRDefault="00D82C1D">
      <w:r>
        <w:rPr>
          <w:noProof/>
        </w:rPr>
        <w:drawing>
          <wp:anchor distT="0" distB="0" distL="114300" distR="114300" simplePos="0" relativeHeight="2" behindDoc="0" locked="0" layoutInCell="1" allowOverlap="1">
            <wp:simplePos x="0" y="0"/>
            <wp:positionH relativeFrom="column">
              <wp:posOffset>4019550</wp:posOffset>
            </wp:positionH>
            <wp:positionV relativeFrom="paragraph">
              <wp:posOffset>85725</wp:posOffset>
            </wp:positionV>
            <wp:extent cx="485775" cy="523875"/>
            <wp:effectExtent l="0" t="0" r="0" b="0"/>
            <wp:wrapSquare wrapText="bothSides"/>
            <wp:docPr id="1"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9"/>
                    <pic:cNvPicPr>
                      <a:picLocks noChangeAspect="1" noChangeArrowheads="1"/>
                    </pic:cNvPicPr>
                  </pic:nvPicPr>
                  <pic:blipFill>
                    <a:blip r:embed="rId8"/>
                    <a:stretch>
                      <a:fillRect/>
                    </a:stretch>
                  </pic:blipFill>
                  <pic:spPr bwMode="auto">
                    <a:xfrm>
                      <a:off x="0" y="0"/>
                      <a:ext cx="485775" cy="523875"/>
                    </a:xfrm>
                    <a:prstGeom prst="rect">
                      <a:avLst/>
                    </a:prstGeom>
                  </pic:spPr>
                </pic:pic>
              </a:graphicData>
            </a:graphic>
          </wp:anchor>
        </w:drawing>
      </w:r>
      <w:r>
        <w:t>QB</w:t>
      </w:r>
      <w:r>
        <w:t>コマンドバー縦</w:t>
      </w:r>
      <w:r>
        <w:t xml:space="preserve"> </w:t>
      </w:r>
      <w:r>
        <w:t xml:space="preserve">　の表示</w:t>
      </w:r>
    </w:p>
    <w:p w:rsidR="0058443B" w:rsidRDefault="00D82C1D">
      <w:pPr>
        <w:ind w:left="210"/>
      </w:pPr>
      <w:r>
        <w:t>操作：エクスプローラー：表示</w:t>
      </w:r>
      <w:r>
        <w:t xml:space="preserve"> → </w:t>
      </w:r>
      <w:r>
        <w:t>オプション（文字の部分）</w:t>
      </w:r>
    </w:p>
    <w:p w:rsidR="0058443B" w:rsidRDefault="00D82C1D">
      <w:pPr>
        <w:ind w:left="210"/>
      </w:pPr>
      <w:r>
        <w:t>→ QB</w:t>
      </w:r>
      <w:r>
        <w:t>コマンドバー縦</w:t>
      </w:r>
    </w:p>
    <w:p w:rsidR="0058443B" w:rsidRDefault="0058443B"/>
    <w:p w:rsidR="0058443B" w:rsidRDefault="00D82C1D">
      <w:pPr>
        <w:ind w:left="210"/>
      </w:pPr>
      <w:r>
        <w:t>エクスプローラーのナビゲーションウィンドウを非表示にした方が良い。</w:t>
      </w:r>
    </w:p>
    <w:p w:rsidR="0058443B" w:rsidRDefault="0058443B"/>
    <w:p w:rsidR="0058443B" w:rsidRDefault="00D82C1D">
      <w:r>
        <w:t>エキストラビューについて</w:t>
      </w:r>
    </w:p>
    <w:p w:rsidR="0058443B" w:rsidRDefault="00D82C1D">
      <w:pPr>
        <w:ind w:left="210"/>
      </w:pPr>
      <w:r>
        <w:t>Qttabbar</w:t>
      </w:r>
      <w:r>
        <w:t>の部分を右クリック</w:t>
      </w:r>
      <w:r>
        <w:t xml:space="preserve"> → </w:t>
      </w:r>
      <w:r>
        <w:t>ツールバー</w:t>
      </w:r>
      <w:r>
        <w:t xml:space="preserve"> →</w:t>
      </w:r>
    </w:p>
    <w:p w:rsidR="0058443B" w:rsidRDefault="00D82C1D">
      <w:pPr>
        <w:ind w:left="210"/>
      </w:pPr>
      <w:r>
        <w:t>エキストラビュー（下）　で非表示の選択ができる</w:t>
      </w:r>
    </w:p>
    <w:p w:rsidR="0058443B" w:rsidRDefault="00D82C1D">
      <w:pPr>
        <w:widowControl/>
        <w:jc w:val="left"/>
        <w:rPr>
          <w:rFonts w:asciiTheme="majorHAnsi" w:eastAsiaTheme="majorEastAsia" w:hAnsiTheme="majorHAnsi" w:cstheme="majorBidi"/>
          <w:b/>
          <w:sz w:val="24"/>
          <w:szCs w:val="24"/>
        </w:rPr>
      </w:pPr>
      <w:r>
        <w:br w:type="page"/>
      </w:r>
    </w:p>
    <w:p w:rsidR="0058443B" w:rsidRDefault="00D82C1D">
      <w:pPr>
        <w:pStyle w:val="1"/>
        <w:shd w:val="clear" w:color="auto" w:fill="F2F2F2"/>
      </w:pPr>
      <w:r>
        <w:lastRenderedPageBreak/>
        <w:t xml:space="preserve">pdf </w:t>
      </w:r>
    </w:p>
    <w:p w:rsidR="0058443B" w:rsidRDefault="00D82C1D">
      <w:pPr>
        <w:pStyle w:val="2"/>
      </w:pPr>
      <w:r>
        <w:t>PDF-Xchange Viewer</w:t>
      </w:r>
    </w:p>
    <w:p w:rsidR="0058443B" w:rsidRDefault="00D82C1D">
      <w:r>
        <w:t>編集もできる</w:t>
      </w:r>
      <w:r>
        <w:t>pdf</w:t>
      </w:r>
      <w:r>
        <w:t>ビューワ。目次の作成も可能。</w:t>
      </w:r>
    </w:p>
    <w:p w:rsidR="0058443B" w:rsidRDefault="00D82C1D">
      <w:pPr>
        <w:ind w:left="210"/>
      </w:pPr>
      <w:r>
        <w:t>・画像ファイルの挿入：スタンプツール</w:t>
      </w:r>
      <w:r>
        <w:t>→</w:t>
      </w:r>
      <w:r>
        <w:t>スタンプパレット　（ペイント等からでもできるらしい）</w:t>
      </w:r>
    </w:p>
    <w:p w:rsidR="0058443B" w:rsidRDefault="00D82C1D">
      <w:pPr>
        <w:ind w:left="210"/>
      </w:pPr>
      <w:r>
        <w:t>・下線などのテキスト効果編集：</w:t>
      </w:r>
      <w:r>
        <w:t xml:space="preserve">T </w:t>
      </w:r>
      <w:r>
        <w:t>などのボタンを押す（要ツールバー表示）</w:t>
      </w:r>
    </w:p>
    <w:p w:rsidR="0058443B" w:rsidRDefault="0058443B"/>
    <w:p w:rsidR="0058443B" w:rsidRDefault="00D82C1D">
      <w:pPr>
        <w:widowControl/>
        <w:jc w:val="left"/>
      </w:pPr>
      <w:r>
        <w:br w:type="page"/>
      </w:r>
    </w:p>
    <w:p w:rsidR="0058443B" w:rsidRDefault="00D82C1D">
      <w:pPr>
        <w:pStyle w:val="1"/>
        <w:shd w:val="clear" w:color="auto" w:fill="F2F2F2"/>
      </w:pPr>
      <w:r>
        <w:lastRenderedPageBreak/>
        <w:t>クラウド系</w:t>
      </w:r>
    </w:p>
    <w:p w:rsidR="0058443B" w:rsidRDefault="00D82C1D">
      <w:r>
        <w:t>LXC</w:t>
      </w:r>
    </w:p>
    <w:p w:rsidR="0058443B" w:rsidRDefault="00D82C1D">
      <w:pPr>
        <w:ind w:left="210"/>
      </w:pPr>
      <w:r>
        <w:t>Linux Container</w:t>
      </w:r>
    </w:p>
    <w:p w:rsidR="0058443B" w:rsidRDefault="00D82C1D">
      <w:pPr>
        <w:ind w:left="210"/>
      </w:pPr>
      <w:r>
        <w:t>軽量な仮想マシンを起動させる事を目的としたコンテナ。</w:t>
      </w:r>
    </w:p>
    <w:p w:rsidR="0058443B" w:rsidRDefault="0058443B"/>
    <w:p w:rsidR="0058443B" w:rsidRDefault="0058443B"/>
    <w:p w:rsidR="0058443B" w:rsidRDefault="00D82C1D">
      <w:r>
        <w:t>Nextcloud</w:t>
      </w:r>
    </w:p>
    <w:p w:rsidR="0058443B" w:rsidRDefault="00D82C1D">
      <w:pPr>
        <w:ind w:left="210"/>
      </w:pPr>
      <w:r>
        <w:t>オンラインストレージ機能を提供する。</w:t>
      </w:r>
    </w:p>
    <w:p w:rsidR="0058443B" w:rsidRDefault="0058443B"/>
    <w:p w:rsidR="0058443B" w:rsidRDefault="00D82C1D">
      <w:r>
        <w:t>ownCloud</w:t>
      </w:r>
    </w:p>
    <w:p w:rsidR="0058443B" w:rsidRDefault="00D82C1D">
      <w:pPr>
        <w:ind w:left="210"/>
      </w:pPr>
      <w:r>
        <w:t>オンラインストレージ機能</w:t>
      </w:r>
    </w:p>
    <w:p w:rsidR="0058443B" w:rsidRDefault="0058443B">
      <w:pPr>
        <w:ind w:left="210"/>
      </w:pPr>
    </w:p>
    <w:p w:rsidR="0058443B" w:rsidRDefault="00D82C1D">
      <w:r>
        <w:t>NFS</w:t>
      </w:r>
    </w:p>
    <w:p w:rsidR="0058443B" w:rsidRDefault="00D82C1D">
      <w:pPr>
        <w:ind w:left="210"/>
      </w:pPr>
      <w:r>
        <w:t>ファイル共有</w:t>
      </w:r>
    </w:p>
    <w:p w:rsidR="0058443B" w:rsidRDefault="0058443B"/>
    <w:p w:rsidR="0058443B" w:rsidRDefault="00D82C1D">
      <w:r>
        <w:t>ERP</w:t>
      </w:r>
      <w:r>
        <w:t>；</w:t>
      </w:r>
      <w:r>
        <w:t>Enterprise Resource Planning</w:t>
      </w:r>
    </w:p>
    <w:p w:rsidR="0058443B" w:rsidRDefault="00D82C1D">
      <w:pPr>
        <w:ind w:left="210"/>
      </w:pPr>
      <w:r>
        <w:t>企業内情報統合システム。経理システム，人事給与システなどを統合した１つの大きなシステムの事。</w:t>
      </w:r>
    </w:p>
    <w:p w:rsidR="0058443B" w:rsidRDefault="00D82C1D">
      <w:pPr>
        <w:ind w:left="210"/>
      </w:pPr>
      <w:r>
        <w:t>ADempiere</w:t>
      </w:r>
      <w:r>
        <w:t>，</w:t>
      </w:r>
      <w:r>
        <w:t>Compiere</w:t>
      </w:r>
      <w:r>
        <w:t>，</w:t>
      </w:r>
      <w:r>
        <w:t>Apache OFBiz</w:t>
      </w:r>
      <w:r>
        <w:t>など，無料のものもいくつかある。</w:t>
      </w:r>
    </w:p>
    <w:p w:rsidR="0058443B" w:rsidRDefault="00D82C1D">
      <w:pPr>
        <w:ind w:left="210"/>
      </w:pPr>
      <w:r>
        <w:t>（関連）</w:t>
      </w:r>
    </w:p>
    <w:p w:rsidR="0058443B" w:rsidRDefault="00D82C1D">
      <w:pPr>
        <w:ind w:left="420"/>
      </w:pPr>
      <w:r>
        <w:t>CRP</w:t>
      </w:r>
      <w:r>
        <w:t>；</w:t>
      </w:r>
      <w:r>
        <w:t>Customer Relationship Management</w:t>
      </w:r>
    </w:p>
    <w:p w:rsidR="0058443B" w:rsidRDefault="00D82C1D">
      <w:pPr>
        <w:ind w:left="420"/>
      </w:pPr>
      <w:r>
        <w:t>MES</w:t>
      </w:r>
      <w:r>
        <w:t>；</w:t>
      </w:r>
      <w:r>
        <w:t>Manufacturing Execution System</w:t>
      </w:r>
    </w:p>
    <w:p w:rsidR="0058443B" w:rsidRDefault="0058443B"/>
    <w:p w:rsidR="0058443B" w:rsidRDefault="00D82C1D">
      <w:r>
        <w:t>SAP</w:t>
      </w:r>
    </w:p>
    <w:p w:rsidR="0058443B" w:rsidRDefault="00D82C1D">
      <w:pPr>
        <w:ind w:left="210"/>
      </w:pPr>
      <w:r>
        <w:t>SAP</w:t>
      </w:r>
      <w:r>
        <w:t>社が作成する</w:t>
      </w:r>
      <w:r>
        <w:t>ERP</w:t>
      </w:r>
      <w:r>
        <w:t>製品の事</w:t>
      </w:r>
    </w:p>
    <w:p w:rsidR="0058443B" w:rsidRDefault="0058443B"/>
    <w:p w:rsidR="0058443B" w:rsidRDefault="0058443B"/>
    <w:p w:rsidR="0058443B" w:rsidRDefault="0058443B"/>
    <w:p w:rsidR="0058443B" w:rsidRDefault="00D82C1D">
      <w:pPr>
        <w:pStyle w:val="2"/>
      </w:pPr>
      <w:r>
        <w:t>データ分析</w:t>
      </w:r>
    </w:p>
    <w:p w:rsidR="0058443B" w:rsidRDefault="00D82C1D">
      <w:pPr>
        <w:pStyle w:val="3"/>
      </w:pPr>
      <w:r>
        <w:t>InfuxDB</w:t>
      </w:r>
    </w:p>
    <w:p w:rsidR="0058443B" w:rsidRDefault="00D82C1D">
      <w:pPr>
        <w:widowControl/>
        <w:jc w:val="left"/>
      </w:pPr>
      <w:r>
        <w:t>時系列データ</w:t>
      </w:r>
      <w:r>
        <w:t xml:space="preserve">(Time Series Data) </w:t>
      </w:r>
      <w:r>
        <w:t>を取り扱う。</w:t>
      </w:r>
    </w:p>
    <w:p w:rsidR="0058443B" w:rsidRDefault="0058443B">
      <w:pPr>
        <w:widowControl/>
        <w:jc w:val="left"/>
      </w:pPr>
    </w:p>
    <w:p w:rsidR="0058443B" w:rsidRDefault="00D82C1D">
      <w:pPr>
        <w:widowControl/>
        <w:jc w:val="left"/>
      </w:pPr>
      <w:r>
        <w:br w:type="page"/>
      </w:r>
    </w:p>
    <w:p w:rsidR="0058443B" w:rsidRDefault="0058443B">
      <w:pPr>
        <w:widowControl/>
        <w:jc w:val="left"/>
      </w:pPr>
    </w:p>
    <w:p w:rsidR="0058443B" w:rsidRDefault="00D82C1D">
      <w:pPr>
        <w:widowControl/>
        <w:jc w:val="left"/>
      </w:pPr>
      <w:r>
        <w:br w:type="page"/>
      </w:r>
    </w:p>
    <w:p w:rsidR="0058443B" w:rsidRDefault="0058443B">
      <w:pPr>
        <w:widowControl/>
        <w:jc w:val="left"/>
      </w:pPr>
    </w:p>
    <w:p w:rsidR="0058443B" w:rsidRDefault="00D82C1D">
      <w:pPr>
        <w:pStyle w:val="1"/>
        <w:shd w:val="clear" w:color="auto" w:fill="F2F2F2"/>
      </w:pPr>
      <w:r>
        <w:t>業務アプリ</w:t>
      </w:r>
    </w:p>
    <w:p w:rsidR="0058443B" w:rsidRDefault="00D82C1D">
      <w:pPr>
        <w:pStyle w:val="2"/>
      </w:pPr>
      <w:r>
        <w:t>desknet's NEO</w:t>
      </w:r>
    </w:p>
    <w:p w:rsidR="0058443B" w:rsidRDefault="00D82C1D">
      <w:r>
        <w:t>HTML5</w:t>
      </w:r>
      <w:r>
        <w:t>を利用したグループウェア</w:t>
      </w:r>
    </w:p>
    <w:p w:rsidR="0058443B" w:rsidRDefault="00D82C1D">
      <w:r>
        <w:t>月</w:t>
      </w:r>
      <w:r>
        <w:t>300</w:t>
      </w:r>
      <w:r>
        <w:t>円程度，またはパッケージ版購入</w:t>
      </w:r>
    </w:p>
    <w:p w:rsidR="0058443B" w:rsidRDefault="0058443B"/>
    <w:p w:rsidR="0058443B" w:rsidRDefault="00D82C1D">
      <w:pPr>
        <w:widowControl/>
        <w:jc w:val="left"/>
        <w:rPr>
          <w:rFonts w:asciiTheme="majorHAnsi" w:eastAsiaTheme="majorEastAsia" w:hAnsiTheme="majorHAnsi" w:cstheme="majorBidi"/>
          <w:b/>
          <w:sz w:val="24"/>
          <w:szCs w:val="24"/>
        </w:rPr>
      </w:pPr>
      <w:r>
        <w:br w:type="page"/>
      </w:r>
    </w:p>
    <w:p w:rsidR="0058443B" w:rsidRDefault="00D82C1D">
      <w:pPr>
        <w:pStyle w:val="1"/>
        <w:shd w:val="clear" w:color="auto" w:fill="F2F2F2"/>
      </w:pPr>
      <w:r>
        <w:lastRenderedPageBreak/>
        <w:t>電気・電子</w:t>
      </w:r>
    </w:p>
    <w:p w:rsidR="0058443B" w:rsidRDefault="00D82C1D">
      <w:pPr>
        <w:pStyle w:val="2"/>
      </w:pPr>
      <w:r>
        <w:t>Fritzing</w:t>
      </w:r>
    </w:p>
    <w:p w:rsidR="0058443B" w:rsidRDefault="00D82C1D">
      <w:pPr>
        <w:ind w:left="200"/>
      </w:pPr>
      <w:r>
        <w:t>GUI</w:t>
      </w:r>
      <w:r>
        <w:t>で部品を画面上に配置していく感じ。</w:t>
      </w:r>
    </w:p>
    <w:p w:rsidR="0058443B" w:rsidRDefault="00D82C1D">
      <w:pPr>
        <w:ind w:left="200"/>
      </w:pPr>
      <w:r>
        <w:t>Github</w:t>
      </w:r>
      <w:r>
        <w:t>からのダウンロードは無料。</w:t>
      </w:r>
    </w:p>
    <w:p w:rsidR="0058443B" w:rsidRDefault="00D82C1D">
      <w:pPr>
        <w:pStyle w:val="af6"/>
        <w:shd w:val="clear" w:color="auto" w:fill="F2F2F2"/>
        <w:rPr>
          <w:color w:val="008000"/>
        </w:rPr>
      </w:pPr>
      <w:r>
        <w:t>sudo apt -y install fritzing</w:t>
      </w:r>
      <w:r>
        <w:tab/>
      </w:r>
      <w:r>
        <w:tab/>
      </w:r>
      <w:r>
        <w:tab/>
      </w:r>
      <w:r>
        <w:tab/>
      </w:r>
      <w:r>
        <w:rPr>
          <w:color w:val="008000"/>
        </w:rPr>
        <w:t xml:space="preserve"># apt </w:t>
      </w:r>
      <w:r>
        <w:rPr>
          <w:color w:val="008000"/>
        </w:rPr>
        <w:t>で普通に入れる。</w:t>
      </w:r>
    </w:p>
    <w:p w:rsidR="0058443B" w:rsidRDefault="00D82C1D">
      <w:pPr>
        <w:pStyle w:val="af6"/>
        <w:shd w:val="clear" w:color="auto" w:fill="F2F2F2"/>
        <w:rPr>
          <w:color w:val="008000"/>
        </w:rPr>
      </w:pPr>
      <w:r>
        <w:t xml:space="preserve"># git clone </w:t>
      </w:r>
      <w:hyperlink r:id="rId9">
        <w:r>
          <w:t>https://github.com/fritzing/fritzing-parts</w:t>
        </w:r>
      </w:hyperlink>
      <w:r>
        <w:tab/>
      </w:r>
      <w:r>
        <w:tab/>
      </w:r>
      <w:r>
        <w:rPr>
          <w:color w:val="008000"/>
        </w:rPr>
        <w:t xml:space="preserve"># </w:t>
      </w:r>
      <w:r>
        <w:rPr>
          <w:color w:val="008000"/>
        </w:rPr>
        <w:t>旧</w:t>
      </w:r>
      <w:r>
        <w:rPr>
          <w:color w:val="008000"/>
        </w:rPr>
        <w:t>ver</w:t>
      </w:r>
      <w:r>
        <w:rPr>
          <w:color w:val="008000"/>
        </w:rPr>
        <w:t>ではパーツは</w:t>
      </w:r>
      <w:r>
        <w:rPr>
          <w:color w:val="008000"/>
        </w:rPr>
        <w:t>Github</w:t>
      </w:r>
      <w:r>
        <w:rPr>
          <w:color w:val="008000"/>
        </w:rPr>
        <w:t>からクローン</w:t>
      </w:r>
    </w:p>
    <w:p w:rsidR="0058443B" w:rsidRDefault="0058443B">
      <w:pPr>
        <w:ind w:left="200"/>
      </w:pPr>
    </w:p>
    <w:p w:rsidR="0058443B" w:rsidRDefault="00D82C1D">
      <w:pPr>
        <w:ind w:left="200"/>
        <w:textAlignment w:val="center"/>
      </w:pPr>
      <w:r>
        <w:t>ユニバーサル基盤は</w:t>
      </w:r>
      <w:r>
        <w:t xml:space="preserve"> </w:t>
      </w:r>
      <w:r>
        <w:rPr>
          <w:noProof/>
        </w:rPr>
        <w:drawing>
          <wp:inline distT="0" distB="0" distL="0" distR="0">
            <wp:extent cx="318135" cy="294005"/>
            <wp:effectExtent l="0" t="0" r="0" b="0"/>
            <wp:docPr id="2" name="イメージ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7"/>
                    <pic:cNvPicPr>
                      <a:picLocks noChangeAspect="1" noChangeArrowheads="1"/>
                    </pic:cNvPicPr>
                  </pic:nvPicPr>
                  <pic:blipFill>
                    <a:blip r:embed="rId10"/>
                    <a:stretch>
                      <a:fillRect/>
                    </a:stretch>
                  </pic:blipFill>
                  <pic:spPr bwMode="auto">
                    <a:xfrm>
                      <a:off x="0" y="0"/>
                      <a:ext cx="318135" cy="294005"/>
                    </a:xfrm>
                    <a:prstGeom prst="rect">
                      <a:avLst/>
                    </a:prstGeom>
                  </pic:spPr>
                </pic:pic>
              </a:graphicData>
            </a:graphic>
          </wp:inline>
        </w:drawing>
      </w:r>
      <w:r>
        <w:t xml:space="preserve"> → </w:t>
      </w:r>
      <w:r>
        <w:t>ブレッドボードビュー</w:t>
      </w:r>
      <w:r>
        <w:rPr>
          <w:noProof/>
        </w:rPr>
        <w:drawing>
          <wp:inline distT="0" distB="0" distL="0" distR="0">
            <wp:extent cx="349885" cy="341630"/>
            <wp:effectExtent l="0" t="0" r="0" b="0"/>
            <wp:docPr id="3" name="イメージ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8"/>
                    <pic:cNvPicPr>
                      <a:picLocks noChangeAspect="1" noChangeArrowheads="1"/>
                    </pic:cNvPicPr>
                  </pic:nvPicPr>
                  <pic:blipFill>
                    <a:blip r:embed="rId11"/>
                    <a:stretch>
                      <a:fillRect/>
                    </a:stretch>
                  </pic:blipFill>
                  <pic:spPr bwMode="auto">
                    <a:xfrm>
                      <a:off x="0" y="0"/>
                      <a:ext cx="349885" cy="341630"/>
                    </a:xfrm>
                    <a:prstGeom prst="rect">
                      <a:avLst/>
                    </a:prstGeom>
                  </pic:spPr>
                </pic:pic>
              </a:graphicData>
            </a:graphic>
          </wp:inline>
        </w:drawing>
      </w:r>
    </w:p>
    <w:p w:rsidR="0058443B" w:rsidRDefault="00D82C1D">
      <w:pPr>
        <w:ind w:left="200"/>
        <w:textAlignment w:val="center"/>
      </w:pPr>
      <w:r>
        <w:t>ブレッドボードビューでブレッドボードを削除して，</w:t>
      </w:r>
      <w:r>
        <w:t xml:space="preserve">basic single-sided perfboard </w:t>
      </w:r>
      <w:r>
        <w:t>をドラッグ＆ドロップ</w:t>
      </w:r>
    </w:p>
    <w:p w:rsidR="0058443B" w:rsidRDefault="0058443B">
      <w:pPr>
        <w:ind w:left="200"/>
        <w:textAlignment w:val="center"/>
      </w:pPr>
    </w:p>
    <w:p w:rsidR="0058443B" w:rsidRDefault="00D82C1D">
      <w:pPr>
        <w:pStyle w:val="3"/>
      </w:pPr>
      <w:r>
        <w:rPr>
          <w:noProof/>
        </w:rPr>
        <w:drawing>
          <wp:anchor distT="0" distB="0" distL="114300" distR="114300" simplePos="0" relativeHeight="3" behindDoc="0" locked="0" layoutInCell="1" allowOverlap="1">
            <wp:simplePos x="0" y="0"/>
            <wp:positionH relativeFrom="column">
              <wp:posOffset>4702175</wp:posOffset>
            </wp:positionH>
            <wp:positionV relativeFrom="paragraph">
              <wp:posOffset>165100</wp:posOffset>
            </wp:positionV>
            <wp:extent cx="1431290" cy="922655"/>
            <wp:effectExtent l="0" t="0" r="0" b="0"/>
            <wp:wrapSquare wrapText="bothSides"/>
            <wp:docPr id="4" name="イメージ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9"/>
                    <pic:cNvPicPr>
                      <a:picLocks noChangeAspect="1" noChangeArrowheads="1"/>
                    </pic:cNvPicPr>
                  </pic:nvPicPr>
                  <pic:blipFill>
                    <a:blip r:embed="rId12"/>
                    <a:stretch>
                      <a:fillRect/>
                    </a:stretch>
                  </pic:blipFill>
                  <pic:spPr bwMode="auto">
                    <a:xfrm>
                      <a:off x="0" y="0"/>
                      <a:ext cx="1431290" cy="922655"/>
                    </a:xfrm>
                    <a:prstGeom prst="rect">
                      <a:avLst/>
                    </a:prstGeom>
                  </pic:spPr>
                </pic:pic>
              </a:graphicData>
            </a:graphic>
          </wp:anchor>
        </w:drawing>
      </w:r>
      <w:r>
        <w:t>追加パーツ</w:t>
      </w:r>
    </w:p>
    <w:p w:rsidR="0058443B" w:rsidRDefault="00D82C1D">
      <w:pPr>
        <w:ind w:left="400"/>
        <w:textAlignment w:val="center"/>
      </w:pPr>
      <w:r>
        <w:t xml:space="preserve">.fzpz </w:t>
      </w:r>
      <w:r>
        <w:t>という拡張子を公式サイトからダウンロード。</w:t>
      </w:r>
    </w:p>
    <w:p w:rsidR="0058443B" w:rsidRDefault="00D82C1D">
      <w:pPr>
        <w:ind w:left="400"/>
        <w:textAlignment w:val="center"/>
      </w:pPr>
      <w:r>
        <w:t>（例）</w:t>
      </w:r>
      <w:hyperlink r:id="rId13">
        <w:r>
          <w:t>https://forum.fritzing.org/t/raspberry-pi-40pin-header/2108</w:t>
        </w:r>
      </w:hyperlink>
    </w:p>
    <w:p w:rsidR="0058443B" w:rsidRDefault="00D82C1D">
      <w:pPr>
        <w:ind w:left="400"/>
        <w:textAlignment w:val="center"/>
      </w:pPr>
      <w:r>
        <w:t xml:space="preserve">⇒ </w:t>
      </w:r>
      <w:r>
        <w:t>パーツエリアで右クリック</w:t>
      </w:r>
      <w:r>
        <w:t xml:space="preserve"> → Import</w:t>
      </w:r>
      <w:r>
        <w:t>（</w:t>
      </w:r>
      <w:r>
        <w:t>.fzpz</w:t>
      </w:r>
      <w:r>
        <w:t>のまま）</w:t>
      </w:r>
    </w:p>
    <w:p w:rsidR="0058443B" w:rsidRDefault="0058443B"/>
    <w:p w:rsidR="0058443B" w:rsidRDefault="00D82C1D">
      <w:r>
        <w:t>ダウンロードサイト</w:t>
      </w:r>
    </w:p>
    <w:p w:rsidR="0058443B" w:rsidRDefault="00D82C1D">
      <w:pPr>
        <w:ind w:left="210"/>
      </w:pPr>
      <w:r>
        <w:t>（公式）</w:t>
      </w:r>
      <w:hyperlink r:id="rId14">
        <w:r>
          <w:t>https://forum.fritzing.org/c/parts-submit/23/l/latest</w:t>
        </w:r>
      </w:hyperlink>
    </w:p>
    <w:p w:rsidR="0058443B" w:rsidRDefault="00403E07">
      <w:pPr>
        <w:ind w:left="210"/>
      </w:pPr>
      <w:hyperlink r:id="rId15">
        <w:r w:rsidR="00D82C1D">
          <w:t>https://l-w-i.net/l/fritzing_parts.txt</w:t>
        </w:r>
      </w:hyperlink>
    </w:p>
    <w:p w:rsidR="0058443B" w:rsidRDefault="0058443B">
      <w:pPr>
        <w:ind w:left="210"/>
      </w:pPr>
    </w:p>
    <w:p w:rsidR="0058443B" w:rsidRDefault="00D82C1D">
      <w:pPr>
        <w:pStyle w:val="3"/>
      </w:pPr>
      <w:r>
        <w:t>自作パーツ</w:t>
      </w:r>
    </w:p>
    <w:p w:rsidR="0058443B" w:rsidRDefault="00D82C1D">
      <w:pPr>
        <w:ind w:left="200"/>
      </w:pPr>
      <w:r>
        <w:t>画像を先に作成。</w:t>
      </w:r>
      <w:r>
        <w:t>SVG</w:t>
      </w:r>
      <w:r>
        <w:t>形式で保存。</w:t>
      </w:r>
      <w:r>
        <w:t>※</w:t>
      </w:r>
      <w:r>
        <w:t>レイアーを作る</w:t>
      </w:r>
    </w:p>
    <w:p w:rsidR="0058443B" w:rsidRDefault="00D82C1D">
      <w:pPr>
        <w:ind w:left="200"/>
      </w:pPr>
      <w:r>
        <w:t>適当な部品を配置。</w:t>
      </w:r>
      <w:r>
        <w:t>IC</w:t>
      </w:r>
      <w:r>
        <w:t>系が編集しやすいらしい。</w:t>
      </w:r>
    </w:p>
    <w:p w:rsidR="0058443B" w:rsidRDefault="00D82C1D">
      <w:pPr>
        <w:ind w:left="200"/>
      </w:pPr>
      <w:r>
        <w:t>その部品を右クリック</w:t>
      </w:r>
      <w:r>
        <w:t xml:space="preserve">→Edit → </w:t>
      </w:r>
      <w:r>
        <w:t>編集画面が開く</w:t>
      </w:r>
    </w:p>
    <w:p w:rsidR="0058443B" w:rsidRDefault="00D82C1D">
      <w:pPr>
        <w:ind w:left="200"/>
      </w:pPr>
      <w:r>
        <w:rPr>
          <w:noProof/>
        </w:rPr>
        <w:drawing>
          <wp:inline distT="0" distB="0" distL="0" distR="0">
            <wp:extent cx="1144905" cy="255270"/>
            <wp:effectExtent l="0" t="0" r="0" b="0"/>
            <wp:docPr id="5"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33"/>
                    <pic:cNvPicPr>
                      <a:picLocks noChangeAspect="1" noChangeArrowheads="1"/>
                    </pic:cNvPicPr>
                  </pic:nvPicPr>
                  <pic:blipFill>
                    <a:blip r:embed="rId16"/>
                    <a:stretch>
                      <a:fillRect/>
                    </a:stretch>
                  </pic:blipFill>
                  <pic:spPr bwMode="auto">
                    <a:xfrm>
                      <a:off x="0" y="0"/>
                      <a:ext cx="1144905" cy="255270"/>
                    </a:xfrm>
                    <a:prstGeom prst="rect">
                      <a:avLst/>
                    </a:prstGeom>
                  </pic:spPr>
                </pic:pic>
              </a:graphicData>
            </a:graphic>
          </wp:inline>
        </w:drawing>
      </w:r>
    </w:p>
    <w:p w:rsidR="0058443B" w:rsidRDefault="0058443B">
      <w:pPr>
        <w:ind w:left="200"/>
      </w:pPr>
    </w:p>
    <w:p w:rsidR="0058443B" w:rsidRDefault="00D82C1D">
      <w:pPr>
        <w:pStyle w:val="3"/>
      </w:pPr>
      <w:r>
        <w:t>感想</w:t>
      </w:r>
    </w:p>
    <w:p w:rsidR="0058443B" w:rsidRDefault="00D82C1D">
      <w:pPr>
        <w:ind w:left="189"/>
      </w:pPr>
      <w:r>
        <w:t>ブレッドボードでの配線は視覚的で良い反面，</w:t>
      </w:r>
      <w:r>
        <w:t>GUI</w:t>
      </w:r>
      <w:r>
        <w:t>が無駄に立体的で見にくかったり，裏表の配線とかが見えず実用的でない。</w:t>
      </w:r>
    </w:p>
    <w:p w:rsidR="0058443B" w:rsidRDefault="0058443B"/>
    <w:p w:rsidR="0058443B" w:rsidRDefault="00D82C1D">
      <w:pPr>
        <w:widowControl/>
        <w:jc w:val="left"/>
      </w:pPr>
      <w:r>
        <w:br w:type="page"/>
      </w:r>
    </w:p>
    <w:p w:rsidR="0058443B" w:rsidRDefault="0058443B"/>
    <w:p w:rsidR="0058443B" w:rsidRDefault="00D82C1D">
      <w:pPr>
        <w:pStyle w:val="2"/>
      </w:pPr>
      <w:r>
        <w:t>PSpice</w:t>
      </w:r>
    </w:p>
    <w:p w:rsidR="0058443B" w:rsidRDefault="0058443B">
      <w:pPr>
        <w:widowControl/>
        <w:jc w:val="left"/>
      </w:pPr>
    </w:p>
    <w:p w:rsidR="0058443B" w:rsidRDefault="00D82C1D">
      <w:pPr>
        <w:widowControl/>
        <w:jc w:val="left"/>
      </w:pPr>
      <w:r>
        <w:t>電子回路のシミュレーションが行えるソフト。</w:t>
      </w:r>
    </w:p>
    <w:p w:rsidR="0058443B" w:rsidRDefault="00D82C1D">
      <w:pPr>
        <w:widowControl/>
        <w:jc w:val="left"/>
      </w:pPr>
      <w:r>
        <w:br w:type="page"/>
      </w:r>
    </w:p>
    <w:p w:rsidR="0058443B" w:rsidRDefault="00D82C1D">
      <w:pPr>
        <w:pStyle w:val="1"/>
        <w:shd w:val="clear" w:color="auto" w:fill="F2F2F2"/>
      </w:pPr>
      <w:r>
        <w:lastRenderedPageBreak/>
        <w:t xml:space="preserve">CAD </w:t>
      </w:r>
    </w:p>
    <w:p w:rsidR="0058443B" w:rsidRDefault="00D82C1D">
      <w:pPr>
        <w:pStyle w:val="2"/>
      </w:pPr>
      <w:r>
        <w:t>Linux</w:t>
      </w:r>
      <w:r>
        <w:t>機で動作可能な</w:t>
      </w:r>
      <w:r>
        <w:t>CAD</w:t>
      </w:r>
      <w:r>
        <w:t>ソフト</w:t>
      </w:r>
    </w:p>
    <w:p w:rsidR="0058443B" w:rsidRDefault="00D82C1D">
      <w:pPr>
        <w:ind w:left="210"/>
      </w:pPr>
      <w:r>
        <w:t>DraftSight</w:t>
      </w:r>
      <w:r>
        <w:t>：</w:t>
      </w:r>
      <w:hyperlink r:id="rId17">
        <w:r>
          <w:t>https://www.3ds.com/ja/products-services/draftsight-cad-software/free-download/</w:t>
        </w:r>
      </w:hyperlink>
    </w:p>
    <w:p w:rsidR="0058443B" w:rsidRDefault="00D82C1D">
      <w:pPr>
        <w:ind w:left="210"/>
      </w:pPr>
      <w:r>
        <w:t>Free CAD</w:t>
      </w:r>
      <w:r>
        <w:t>：</w:t>
      </w:r>
      <w:hyperlink r:id="rId18">
        <w:r>
          <w:t>https://www.freecadweb.org/</w:t>
        </w:r>
      </w:hyperlink>
    </w:p>
    <w:p w:rsidR="0058443B" w:rsidRDefault="00D82C1D">
      <w:pPr>
        <w:ind w:left="210"/>
      </w:pPr>
      <w:r>
        <w:t>Blender</w:t>
      </w:r>
      <w:r>
        <w:t>：</w:t>
      </w:r>
      <w:hyperlink r:id="rId19">
        <w:r>
          <w:t>https://www.blender.org/</w:t>
        </w:r>
      </w:hyperlink>
    </w:p>
    <w:p w:rsidR="0058443B" w:rsidRDefault="00D82C1D">
      <w:pPr>
        <w:ind w:left="210"/>
      </w:pPr>
      <w:r>
        <w:t>QCAD</w:t>
      </w:r>
      <w:r>
        <w:t>：</w:t>
      </w:r>
      <w:hyperlink r:id="rId20">
        <w:r>
          <w:t>https://www.qcad.org/en/</w:t>
        </w:r>
      </w:hyperlink>
    </w:p>
    <w:p w:rsidR="0058443B" w:rsidRDefault="00D82C1D">
      <w:pPr>
        <w:ind w:left="210"/>
      </w:pPr>
      <w:r>
        <w:t>LibreCAD</w:t>
      </w:r>
      <w:r>
        <w:t>：</w:t>
      </w:r>
      <w:hyperlink r:id="rId21">
        <w:r>
          <w:t>https://librecad.org/</w:t>
        </w:r>
      </w:hyperlink>
    </w:p>
    <w:p w:rsidR="0058443B" w:rsidRDefault="0058443B">
      <w:pPr>
        <w:widowControl/>
        <w:jc w:val="left"/>
      </w:pPr>
    </w:p>
    <w:p w:rsidR="0058443B" w:rsidRDefault="00D82C1D">
      <w:pPr>
        <w:pStyle w:val="2"/>
      </w:pPr>
      <w:r>
        <w:t>ファイル形式</w:t>
      </w:r>
    </w:p>
    <w:p w:rsidR="0058443B" w:rsidRDefault="0058443B">
      <w:pPr>
        <w:widowControl/>
        <w:jc w:val="left"/>
      </w:pPr>
    </w:p>
    <w:p w:rsidR="0058443B" w:rsidRDefault="00D82C1D">
      <w:pPr>
        <w:widowControl/>
        <w:jc w:val="left"/>
      </w:pPr>
      <w:r>
        <w:t>.dxf</w:t>
      </w:r>
      <w:r>
        <w:tab/>
        <w:t>Drawing Exchange Format</w:t>
      </w:r>
      <w:r>
        <w:t xml:space="preserve">　様々な形式と互換性を持つファイル形式。ファイル形式を変換する際の中間形式や、</w:t>
      </w:r>
      <w:r>
        <w:t>Web</w:t>
      </w:r>
      <w:r>
        <w:t>サービスなどで共通形式として用いられる。</w:t>
      </w:r>
    </w:p>
    <w:p w:rsidR="0058443B" w:rsidRDefault="00D82C1D">
      <w:pPr>
        <w:widowControl/>
        <w:jc w:val="left"/>
      </w:pPr>
      <w:r>
        <w:t>.dwg</w:t>
      </w:r>
      <w:r>
        <w:tab/>
        <w:t>Autodesk</w:t>
      </w:r>
      <w:r>
        <w:t>社の</w:t>
      </w:r>
      <w:r>
        <w:t>AutoCAD</w:t>
      </w:r>
      <w:r>
        <w:t>標準のファイル形式。</w:t>
      </w:r>
    </w:p>
    <w:p w:rsidR="0058443B" w:rsidRDefault="0058443B">
      <w:pPr>
        <w:widowControl/>
        <w:jc w:val="left"/>
      </w:pPr>
    </w:p>
    <w:p w:rsidR="0058443B" w:rsidRDefault="00D82C1D">
      <w:pPr>
        <w:widowControl/>
        <w:jc w:val="left"/>
      </w:pPr>
      <w:r>
        <w:br w:type="page"/>
      </w:r>
    </w:p>
    <w:p w:rsidR="0058443B" w:rsidRDefault="0058443B">
      <w:pPr>
        <w:widowControl/>
        <w:jc w:val="left"/>
      </w:pPr>
    </w:p>
    <w:p w:rsidR="0058443B" w:rsidRDefault="00D82C1D">
      <w:pPr>
        <w:pStyle w:val="2"/>
      </w:pPr>
      <w:r>
        <w:t>電気設計用</w:t>
      </w:r>
      <w:r>
        <w:t>CAD</w:t>
      </w:r>
    </w:p>
    <w:p w:rsidR="0058443B" w:rsidRDefault="00D82C1D">
      <w:pPr>
        <w:pStyle w:val="3"/>
      </w:pPr>
      <w:r>
        <w:t>Unidraf</w:t>
      </w:r>
    </w:p>
    <w:p w:rsidR="0058443B" w:rsidRDefault="00D82C1D">
      <w:pPr>
        <w:widowControl/>
        <w:jc w:val="left"/>
      </w:pPr>
      <w:r>
        <w:t>進和電気株式会社が開発するソフト。</w:t>
      </w:r>
    </w:p>
    <w:p w:rsidR="0058443B" w:rsidRDefault="00D82C1D">
      <w:pPr>
        <w:widowControl/>
        <w:jc w:val="left"/>
      </w:pPr>
      <w:r>
        <w:t>ハード設計とソフト設計を１つのファイルで行える（らしい）。</w:t>
      </w:r>
    </w:p>
    <w:p w:rsidR="0058443B" w:rsidRDefault="00D82C1D">
      <w:pPr>
        <w:widowControl/>
        <w:jc w:val="left"/>
      </w:pPr>
      <w:r>
        <w:t>自動車，工作機械関連の（特にトヨタ系）企業でよく使われている。（らしい）</w:t>
      </w:r>
    </w:p>
    <w:p w:rsidR="0058443B" w:rsidRDefault="0058443B">
      <w:pPr>
        <w:widowControl/>
        <w:jc w:val="left"/>
      </w:pPr>
    </w:p>
    <w:p w:rsidR="0058443B" w:rsidRDefault="0058443B">
      <w:pPr>
        <w:widowControl/>
        <w:jc w:val="left"/>
      </w:pPr>
    </w:p>
    <w:p w:rsidR="0058443B" w:rsidRDefault="00D82C1D">
      <w:pPr>
        <w:widowControl/>
        <w:jc w:val="left"/>
      </w:pPr>
      <w:r>
        <w:br w:type="page"/>
      </w:r>
    </w:p>
    <w:p w:rsidR="0058443B" w:rsidRDefault="00D82C1D">
      <w:pPr>
        <w:pStyle w:val="1"/>
        <w:shd w:val="clear" w:color="auto" w:fill="F2F2F2"/>
      </w:pPr>
      <w:r>
        <w:lastRenderedPageBreak/>
        <w:t>テキスト系</w:t>
      </w:r>
    </w:p>
    <w:p w:rsidR="0058443B" w:rsidRDefault="00D82C1D">
      <w:pPr>
        <w:pStyle w:val="2"/>
      </w:pPr>
      <w:r>
        <w:t>LaTeX</w:t>
      </w:r>
    </w:p>
    <w:p w:rsidR="0058443B" w:rsidRDefault="00D82C1D">
      <w:pPr>
        <w:widowControl/>
        <w:jc w:val="left"/>
      </w:pPr>
      <w:r>
        <w:t>複雑な数式を含むレポートや、必要な情報を指定された様式に従って記述する学術論文、目次・索引が必要な書籍など特に理系の文書を作成するために世界中で利用されているツール。</w:t>
      </w:r>
    </w:p>
    <w:p w:rsidR="0058443B" w:rsidRDefault="00D82C1D">
      <w:pPr>
        <w:widowControl/>
        <w:jc w:val="left"/>
      </w:pPr>
      <w:r>
        <w:t>特に数式の表現に定評がある。</w:t>
      </w:r>
    </w:p>
    <w:p w:rsidR="0058443B" w:rsidRDefault="00D82C1D">
      <w:pPr>
        <w:widowControl/>
        <w:jc w:val="left"/>
        <w:rPr>
          <w:rFonts w:asciiTheme="majorHAnsi" w:eastAsiaTheme="majorEastAsia" w:hAnsiTheme="majorHAnsi" w:cstheme="majorBidi"/>
          <w:b/>
          <w:sz w:val="24"/>
          <w:szCs w:val="24"/>
        </w:rPr>
      </w:pPr>
      <w:r>
        <w:br w:type="page"/>
      </w:r>
    </w:p>
    <w:p w:rsidR="0058443B" w:rsidRDefault="00D82C1D">
      <w:pPr>
        <w:pStyle w:val="1"/>
        <w:shd w:val="clear" w:color="auto" w:fill="F2F2F2"/>
      </w:pPr>
      <w:r>
        <w:lastRenderedPageBreak/>
        <w:t>オープンソース</w:t>
      </w:r>
    </w:p>
    <w:p w:rsidR="0058443B" w:rsidRDefault="00D82C1D">
      <w:pPr>
        <w:pStyle w:val="2"/>
      </w:pPr>
      <w:r>
        <w:t>ライセンス</w:t>
      </w:r>
    </w:p>
    <w:p w:rsidR="0058443B" w:rsidRDefault="00D82C1D">
      <w:pPr>
        <w:pStyle w:val="3"/>
      </w:pPr>
      <w:r>
        <w:t>概要</w:t>
      </w:r>
    </w:p>
    <w:tbl>
      <w:tblPr>
        <w:tblW w:w="9984" w:type="dxa"/>
        <w:tblLook w:val="04A0" w:firstRow="1" w:lastRow="0" w:firstColumn="1" w:lastColumn="0" w:noHBand="0" w:noVBand="1"/>
      </w:tblPr>
      <w:tblGrid>
        <w:gridCol w:w="1670"/>
        <w:gridCol w:w="1659"/>
        <w:gridCol w:w="1664"/>
        <w:gridCol w:w="1671"/>
        <w:gridCol w:w="1658"/>
        <w:gridCol w:w="1662"/>
      </w:tblGrid>
      <w:tr w:rsidR="0058443B">
        <w:tc>
          <w:tcPr>
            <w:tcW w:w="1669" w:type="dxa"/>
            <w:tcBorders>
              <w:top w:val="single" w:sz="4" w:space="0" w:color="000000"/>
              <w:left w:val="single" w:sz="4" w:space="0" w:color="000000"/>
              <w:bottom w:val="single" w:sz="4" w:space="0" w:color="000000"/>
              <w:right w:val="single" w:sz="4" w:space="0" w:color="000000"/>
            </w:tcBorders>
            <w:shd w:val="clear" w:color="auto" w:fill="DBE5F1"/>
          </w:tcPr>
          <w:p w:rsidR="0058443B" w:rsidRDefault="00D82C1D">
            <w:r>
              <w:t>分類</w:t>
            </w:r>
          </w:p>
        </w:tc>
        <w:tc>
          <w:tcPr>
            <w:tcW w:w="1659" w:type="dxa"/>
            <w:tcBorders>
              <w:top w:val="single" w:sz="4" w:space="0" w:color="000000"/>
              <w:left w:val="single" w:sz="4" w:space="0" w:color="000000"/>
              <w:bottom w:val="single" w:sz="4" w:space="0" w:color="000000"/>
              <w:right w:val="single" w:sz="4" w:space="0" w:color="000000"/>
            </w:tcBorders>
            <w:shd w:val="clear" w:color="auto" w:fill="DBE5F1"/>
          </w:tcPr>
          <w:p w:rsidR="0058443B" w:rsidRDefault="00D82C1D">
            <w:r>
              <w:t>コピー・再配布</w:t>
            </w:r>
          </w:p>
        </w:tc>
        <w:tc>
          <w:tcPr>
            <w:tcW w:w="1664" w:type="dxa"/>
            <w:tcBorders>
              <w:top w:val="single" w:sz="4" w:space="0" w:color="000000"/>
              <w:left w:val="single" w:sz="4" w:space="0" w:color="000000"/>
              <w:bottom w:val="single" w:sz="4" w:space="0" w:color="000000"/>
              <w:right w:val="single" w:sz="4" w:space="0" w:color="000000"/>
            </w:tcBorders>
            <w:shd w:val="clear" w:color="auto" w:fill="DBE5F1"/>
          </w:tcPr>
          <w:p w:rsidR="0058443B" w:rsidRDefault="00D82C1D">
            <w:r>
              <w:t>改変</w:t>
            </w:r>
          </w:p>
        </w:tc>
        <w:tc>
          <w:tcPr>
            <w:tcW w:w="1671" w:type="dxa"/>
            <w:tcBorders>
              <w:top w:val="single" w:sz="4" w:space="0" w:color="000000"/>
              <w:left w:val="single" w:sz="4" w:space="0" w:color="000000"/>
              <w:bottom w:val="single" w:sz="4" w:space="0" w:color="000000"/>
              <w:right w:val="single" w:sz="4" w:space="0" w:color="000000"/>
            </w:tcBorders>
            <w:shd w:val="clear" w:color="auto" w:fill="DBE5F1"/>
          </w:tcPr>
          <w:p w:rsidR="0058443B" w:rsidRDefault="00D82C1D">
            <w:r>
              <w:t>公開</w:t>
            </w:r>
          </w:p>
        </w:tc>
        <w:tc>
          <w:tcPr>
            <w:tcW w:w="1658" w:type="dxa"/>
            <w:tcBorders>
              <w:top w:val="single" w:sz="4" w:space="0" w:color="000000"/>
              <w:left w:val="single" w:sz="4" w:space="0" w:color="000000"/>
              <w:bottom w:val="single" w:sz="4" w:space="0" w:color="000000"/>
              <w:right w:val="single" w:sz="4" w:space="0" w:color="000000"/>
            </w:tcBorders>
            <w:shd w:val="clear" w:color="auto" w:fill="DBE5F1"/>
          </w:tcPr>
          <w:p w:rsidR="0058443B" w:rsidRDefault="00D82C1D">
            <w:r>
              <w:t>ライセンス例</w:t>
            </w:r>
          </w:p>
        </w:tc>
        <w:tc>
          <w:tcPr>
            <w:tcW w:w="1662" w:type="dxa"/>
            <w:tcBorders>
              <w:top w:val="single" w:sz="4" w:space="0" w:color="000000"/>
              <w:left w:val="single" w:sz="4" w:space="0" w:color="000000"/>
              <w:bottom w:val="single" w:sz="4" w:space="0" w:color="000000"/>
              <w:right w:val="single" w:sz="4" w:space="0" w:color="000000"/>
            </w:tcBorders>
            <w:shd w:val="clear" w:color="auto" w:fill="DBE5F1"/>
          </w:tcPr>
          <w:p w:rsidR="0058443B" w:rsidRDefault="00D82C1D">
            <w:r>
              <w:t>主な製品</w:t>
            </w:r>
          </w:p>
        </w:tc>
      </w:tr>
      <w:tr w:rsidR="0058443B">
        <w:tc>
          <w:tcPr>
            <w:tcW w:w="1669" w:type="dxa"/>
            <w:tcBorders>
              <w:top w:val="single" w:sz="4" w:space="0" w:color="000000"/>
              <w:left w:val="single" w:sz="4" w:space="0" w:color="000000"/>
              <w:bottom w:val="single" w:sz="4" w:space="0" w:color="000000"/>
              <w:right w:val="single" w:sz="4" w:space="0" w:color="000000"/>
            </w:tcBorders>
          </w:tcPr>
          <w:p w:rsidR="0058443B" w:rsidRDefault="00D82C1D">
            <w:r>
              <w:t>コピーレフト</w:t>
            </w:r>
          </w:p>
        </w:tc>
        <w:tc>
          <w:tcPr>
            <w:tcW w:w="1659" w:type="dxa"/>
            <w:tcBorders>
              <w:top w:val="single" w:sz="4" w:space="0" w:color="000000"/>
              <w:left w:val="single" w:sz="4" w:space="0" w:color="000000"/>
              <w:bottom w:val="single" w:sz="4" w:space="0" w:color="000000"/>
              <w:right w:val="single" w:sz="4" w:space="0" w:color="000000"/>
            </w:tcBorders>
          </w:tcPr>
          <w:p w:rsidR="0058443B" w:rsidRDefault="00D82C1D">
            <w:r>
              <w:t>可能</w:t>
            </w:r>
          </w:p>
        </w:tc>
        <w:tc>
          <w:tcPr>
            <w:tcW w:w="1664" w:type="dxa"/>
            <w:tcBorders>
              <w:top w:val="single" w:sz="4" w:space="0" w:color="000000"/>
              <w:left w:val="single" w:sz="4" w:space="0" w:color="000000"/>
              <w:bottom w:val="single" w:sz="4" w:space="0" w:color="000000"/>
              <w:right w:val="single" w:sz="4" w:space="0" w:color="000000"/>
            </w:tcBorders>
          </w:tcPr>
          <w:p w:rsidR="0058443B" w:rsidRDefault="00D82C1D">
            <w:r>
              <w:t>可能</w:t>
            </w:r>
          </w:p>
        </w:tc>
        <w:tc>
          <w:tcPr>
            <w:tcW w:w="1671" w:type="dxa"/>
            <w:tcBorders>
              <w:top w:val="single" w:sz="4" w:space="0" w:color="000000"/>
              <w:left w:val="single" w:sz="4" w:space="0" w:color="000000"/>
              <w:bottom w:val="single" w:sz="4" w:space="0" w:color="000000"/>
              <w:right w:val="single" w:sz="4" w:space="0" w:color="000000"/>
            </w:tcBorders>
          </w:tcPr>
          <w:p w:rsidR="0058443B" w:rsidRDefault="00D82C1D">
            <w:r>
              <w:t>必要</w:t>
            </w:r>
          </w:p>
        </w:tc>
        <w:tc>
          <w:tcPr>
            <w:tcW w:w="1658" w:type="dxa"/>
            <w:tcBorders>
              <w:top w:val="single" w:sz="4" w:space="0" w:color="000000"/>
              <w:left w:val="single" w:sz="4" w:space="0" w:color="000000"/>
              <w:bottom w:val="single" w:sz="4" w:space="0" w:color="000000"/>
              <w:right w:val="single" w:sz="4" w:space="0" w:color="000000"/>
            </w:tcBorders>
          </w:tcPr>
          <w:p w:rsidR="0058443B" w:rsidRDefault="00D82C1D">
            <w:r>
              <w:t>GPL</w:t>
            </w:r>
          </w:p>
        </w:tc>
        <w:tc>
          <w:tcPr>
            <w:tcW w:w="1662" w:type="dxa"/>
            <w:tcBorders>
              <w:top w:val="single" w:sz="4" w:space="0" w:color="000000"/>
              <w:left w:val="single" w:sz="4" w:space="0" w:color="000000"/>
              <w:bottom w:val="single" w:sz="4" w:space="0" w:color="000000"/>
              <w:right w:val="single" w:sz="4" w:space="0" w:color="000000"/>
            </w:tcBorders>
          </w:tcPr>
          <w:p w:rsidR="0058443B" w:rsidRDefault="00D82C1D">
            <w:r>
              <w:t>Linux</w:t>
            </w:r>
          </w:p>
          <w:p w:rsidR="0058443B" w:rsidRDefault="00D82C1D">
            <w:r>
              <w:t>GNU</w:t>
            </w:r>
          </w:p>
        </w:tc>
      </w:tr>
      <w:tr w:rsidR="0058443B">
        <w:tc>
          <w:tcPr>
            <w:tcW w:w="1669" w:type="dxa"/>
            <w:tcBorders>
              <w:top w:val="single" w:sz="4" w:space="0" w:color="000000"/>
              <w:left w:val="single" w:sz="4" w:space="0" w:color="000000"/>
              <w:bottom w:val="single" w:sz="4" w:space="0" w:color="000000"/>
              <w:right w:val="single" w:sz="4" w:space="0" w:color="000000"/>
            </w:tcBorders>
          </w:tcPr>
          <w:p w:rsidR="0058443B" w:rsidRDefault="00D82C1D">
            <w:r>
              <w:t>非コピーレフト</w:t>
            </w:r>
          </w:p>
        </w:tc>
        <w:tc>
          <w:tcPr>
            <w:tcW w:w="1659" w:type="dxa"/>
            <w:tcBorders>
              <w:top w:val="single" w:sz="4" w:space="0" w:color="000000"/>
              <w:left w:val="single" w:sz="4" w:space="0" w:color="000000"/>
              <w:bottom w:val="single" w:sz="4" w:space="0" w:color="000000"/>
              <w:right w:val="single" w:sz="4" w:space="0" w:color="000000"/>
            </w:tcBorders>
          </w:tcPr>
          <w:p w:rsidR="0058443B" w:rsidRDefault="00D82C1D">
            <w:r>
              <w:t>可能</w:t>
            </w:r>
          </w:p>
        </w:tc>
        <w:tc>
          <w:tcPr>
            <w:tcW w:w="1664" w:type="dxa"/>
            <w:tcBorders>
              <w:top w:val="single" w:sz="4" w:space="0" w:color="000000"/>
              <w:left w:val="single" w:sz="4" w:space="0" w:color="000000"/>
              <w:bottom w:val="single" w:sz="4" w:space="0" w:color="000000"/>
              <w:right w:val="single" w:sz="4" w:space="0" w:color="000000"/>
            </w:tcBorders>
          </w:tcPr>
          <w:p w:rsidR="0058443B" w:rsidRDefault="00D82C1D">
            <w:r>
              <w:t>可能</w:t>
            </w:r>
          </w:p>
        </w:tc>
        <w:tc>
          <w:tcPr>
            <w:tcW w:w="1671" w:type="dxa"/>
            <w:tcBorders>
              <w:top w:val="single" w:sz="4" w:space="0" w:color="000000"/>
              <w:left w:val="single" w:sz="4" w:space="0" w:color="000000"/>
              <w:bottom w:val="single" w:sz="4" w:space="0" w:color="000000"/>
              <w:right w:val="single" w:sz="4" w:space="0" w:color="000000"/>
            </w:tcBorders>
          </w:tcPr>
          <w:p w:rsidR="0058443B" w:rsidRDefault="00D82C1D">
            <w:r>
              <w:t>不要</w:t>
            </w:r>
          </w:p>
        </w:tc>
        <w:tc>
          <w:tcPr>
            <w:tcW w:w="1658" w:type="dxa"/>
            <w:tcBorders>
              <w:top w:val="single" w:sz="4" w:space="0" w:color="000000"/>
              <w:left w:val="single" w:sz="4" w:space="0" w:color="000000"/>
              <w:bottom w:val="single" w:sz="4" w:space="0" w:color="000000"/>
              <w:right w:val="single" w:sz="4" w:space="0" w:color="000000"/>
            </w:tcBorders>
          </w:tcPr>
          <w:p w:rsidR="0058443B" w:rsidRDefault="00D82C1D">
            <w:r>
              <w:t>BSD, MIT</w:t>
            </w:r>
          </w:p>
        </w:tc>
        <w:tc>
          <w:tcPr>
            <w:tcW w:w="1662" w:type="dxa"/>
            <w:tcBorders>
              <w:top w:val="single" w:sz="4" w:space="0" w:color="000000"/>
              <w:left w:val="single" w:sz="4" w:space="0" w:color="000000"/>
              <w:bottom w:val="single" w:sz="4" w:space="0" w:color="000000"/>
              <w:right w:val="single" w:sz="4" w:space="0" w:color="000000"/>
            </w:tcBorders>
          </w:tcPr>
          <w:p w:rsidR="0058443B" w:rsidRDefault="00D82C1D">
            <w:r>
              <w:t>FreeBSD</w:t>
            </w:r>
          </w:p>
        </w:tc>
      </w:tr>
    </w:tbl>
    <w:p w:rsidR="0058443B" w:rsidRDefault="00D82C1D">
      <w:r>
        <w:t>※</w:t>
      </w:r>
      <w:r>
        <w:t>コピーレフト</w:t>
      </w:r>
      <w:r>
        <w:t>(Copy Left) Copy Right</w:t>
      </w:r>
      <w:r>
        <w:t>（著作権）の対義語として作られた言葉で「著作権を保持したまま，すべての人が利用，再配布，改変をできる」というもの</w:t>
      </w:r>
    </w:p>
    <w:p w:rsidR="0058443B" w:rsidRDefault="00D82C1D">
      <w:pPr>
        <w:ind w:left="210"/>
      </w:pPr>
      <w:r>
        <w:t>・著作物の利用やコピー・再配布，改変を制限しない</w:t>
      </w:r>
    </w:p>
    <w:p w:rsidR="0058443B" w:rsidRDefault="00D82C1D">
      <w:pPr>
        <w:ind w:left="210"/>
      </w:pPr>
      <w:r>
        <w:t>・派生物（著作物を改変したもの）の再配布を制限しない</w:t>
      </w:r>
    </w:p>
    <w:p w:rsidR="0058443B" w:rsidRDefault="00D82C1D">
      <w:pPr>
        <w:ind w:left="210"/>
      </w:pPr>
      <w:r>
        <w:t>・派生物についても（著作物と同様）利用やコピー・再配布，改変を制限しない</w:t>
      </w:r>
    </w:p>
    <w:p w:rsidR="0058443B" w:rsidRDefault="00D82C1D">
      <w:pPr>
        <w:ind w:left="210"/>
      </w:pPr>
      <w:r>
        <w:t>・</w:t>
      </w:r>
      <w:r>
        <w:rPr>
          <w:b/>
          <w:bCs/>
        </w:rPr>
        <w:t>同じライセンスを</w:t>
      </w:r>
      <w:r>
        <w:t>著作物および</w:t>
      </w:r>
      <w:r>
        <w:rPr>
          <w:b/>
          <w:bCs/>
        </w:rPr>
        <w:t>派生物にも適用</w:t>
      </w:r>
      <w:r>
        <w:t>し，明記する</w:t>
      </w:r>
    </w:p>
    <w:p w:rsidR="0058443B" w:rsidRDefault="0058443B"/>
    <w:p w:rsidR="0058443B" w:rsidRDefault="0058443B"/>
    <w:tbl>
      <w:tblPr>
        <w:tblW w:w="10002" w:type="dxa"/>
        <w:tblLook w:val="04A0" w:firstRow="1" w:lastRow="0" w:firstColumn="1" w:lastColumn="0" w:noHBand="0" w:noVBand="1"/>
      </w:tblPr>
      <w:tblGrid>
        <w:gridCol w:w="1442"/>
        <w:gridCol w:w="1141"/>
        <w:gridCol w:w="1195"/>
        <w:gridCol w:w="2096"/>
        <w:gridCol w:w="2060"/>
        <w:gridCol w:w="2068"/>
      </w:tblGrid>
      <w:tr w:rsidR="0058443B">
        <w:tc>
          <w:tcPr>
            <w:tcW w:w="144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58443B">
            <w:pPr>
              <w:rPr>
                <w:sz w:val="18"/>
                <w:szCs w:val="20"/>
              </w:rPr>
            </w:pPr>
          </w:p>
        </w:tc>
        <w:tc>
          <w:tcPr>
            <w:tcW w:w="1141" w:type="dxa"/>
            <w:tcBorders>
              <w:top w:val="single" w:sz="4" w:space="0" w:color="000000"/>
              <w:left w:val="single" w:sz="4" w:space="0" w:color="000000"/>
              <w:bottom w:val="single" w:sz="4" w:space="0" w:color="000000"/>
              <w:right w:val="single" w:sz="4" w:space="0" w:color="000000"/>
            </w:tcBorders>
            <w:shd w:val="clear" w:color="auto" w:fill="DBE5F1"/>
          </w:tcPr>
          <w:p w:rsidR="0058443B" w:rsidRDefault="00D82C1D">
            <w:pPr>
              <w:rPr>
                <w:sz w:val="16"/>
                <w:szCs w:val="18"/>
              </w:rPr>
            </w:pPr>
            <w:r>
              <w:rPr>
                <w:sz w:val="16"/>
                <w:szCs w:val="18"/>
              </w:rPr>
              <w:t>特徴</w:t>
            </w:r>
          </w:p>
        </w:tc>
        <w:tc>
          <w:tcPr>
            <w:tcW w:w="119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pPr>
              <w:rPr>
                <w:sz w:val="18"/>
                <w:szCs w:val="20"/>
              </w:rPr>
            </w:pPr>
            <w:r>
              <w:rPr>
                <w:sz w:val="18"/>
                <w:szCs w:val="20"/>
              </w:rPr>
              <w:t>主な製品</w:t>
            </w:r>
          </w:p>
        </w:tc>
        <w:tc>
          <w:tcPr>
            <w:tcW w:w="209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pPr>
              <w:rPr>
                <w:sz w:val="18"/>
                <w:szCs w:val="20"/>
              </w:rPr>
            </w:pPr>
            <w:r>
              <w:rPr>
                <w:sz w:val="18"/>
                <w:szCs w:val="20"/>
              </w:rPr>
              <w:t>Required(</w:t>
            </w:r>
            <w:r>
              <w:rPr>
                <w:sz w:val="18"/>
                <w:szCs w:val="20"/>
              </w:rPr>
              <w:t>必須</w:t>
            </w:r>
            <w:r>
              <w:rPr>
                <w:sz w:val="18"/>
                <w:szCs w:val="20"/>
              </w:rPr>
              <w:t>)</w:t>
            </w:r>
          </w:p>
        </w:tc>
        <w:tc>
          <w:tcPr>
            <w:tcW w:w="206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pPr>
              <w:rPr>
                <w:sz w:val="18"/>
                <w:szCs w:val="20"/>
              </w:rPr>
            </w:pPr>
            <w:r>
              <w:rPr>
                <w:sz w:val="18"/>
                <w:szCs w:val="20"/>
              </w:rPr>
              <w:t>Permitted(</w:t>
            </w:r>
            <w:r>
              <w:rPr>
                <w:sz w:val="18"/>
                <w:szCs w:val="20"/>
              </w:rPr>
              <w:t>許可</w:t>
            </w:r>
            <w:r>
              <w:rPr>
                <w:sz w:val="18"/>
                <w:szCs w:val="20"/>
              </w:rPr>
              <w:t>)</w:t>
            </w:r>
          </w:p>
        </w:tc>
        <w:tc>
          <w:tcPr>
            <w:tcW w:w="206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pPr>
              <w:rPr>
                <w:sz w:val="18"/>
                <w:szCs w:val="20"/>
              </w:rPr>
            </w:pPr>
            <w:r>
              <w:rPr>
                <w:sz w:val="18"/>
                <w:szCs w:val="20"/>
              </w:rPr>
              <w:t>Forbidden (</w:t>
            </w:r>
            <w:r>
              <w:rPr>
                <w:sz w:val="18"/>
                <w:szCs w:val="20"/>
              </w:rPr>
              <w:t>禁止</w:t>
            </w:r>
            <w:r>
              <w:rPr>
                <w:sz w:val="18"/>
                <w:szCs w:val="20"/>
              </w:rPr>
              <w:t>)</w:t>
            </w:r>
          </w:p>
        </w:tc>
      </w:tr>
      <w:tr w:rsidR="0058443B">
        <w:tc>
          <w:tcPr>
            <w:tcW w:w="1441"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MIT</w:t>
            </w:r>
          </w:p>
          <w:p w:rsidR="0058443B" w:rsidRDefault="00D82C1D">
            <w:pPr>
              <w:rPr>
                <w:sz w:val="18"/>
                <w:szCs w:val="20"/>
              </w:rPr>
            </w:pPr>
            <w:r>
              <w:rPr>
                <w:sz w:val="18"/>
                <w:szCs w:val="20"/>
              </w:rPr>
              <w:t>(also</w:t>
            </w:r>
            <w:r>
              <w:rPr>
                <w:sz w:val="18"/>
                <w:szCs w:val="20"/>
              </w:rPr>
              <w:t xml:space="preserve">　</w:t>
            </w:r>
            <w:r>
              <w:rPr>
                <w:sz w:val="18"/>
                <w:szCs w:val="20"/>
              </w:rPr>
              <w:t>X11)</w:t>
            </w:r>
          </w:p>
        </w:tc>
        <w:tc>
          <w:tcPr>
            <w:tcW w:w="1141" w:type="dxa"/>
            <w:tcBorders>
              <w:top w:val="single" w:sz="4" w:space="0" w:color="000000"/>
              <w:left w:val="single" w:sz="4" w:space="0" w:color="000000"/>
              <w:bottom w:val="single" w:sz="4" w:space="0" w:color="000000"/>
              <w:right w:val="single" w:sz="4" w:space="0" w:color="000000"/>
            </w:tcBorders>
          </w:tcPr>
          <w:p w:rsidR="0058443B" w:rsidRDefault="00D82C1D">
            <w:pPr>
              <w:rPr>
                <w:sz w:val="16"/>
                <w:szCs w:val="18"/>
              </w:rPr>
            </w:pPr>
            <w:r>
              <w:rPr>
                <w:sz w:val="16"/>
                <w:szCs w:val="18"/>
              </w:rPr>
              <w:t>非コピーレフト</w:t>
            </w:r>
          </w:p>
          <w:p w:rsidR="0058443B" w:rsidRDefault="0058443B">
            <w:pPr>
              <w:rPr>
                <w:sz w:val="16"/>
                <w:szCs w:val="18"/>
              </w:rPr>
            </w:pPr>
          </w:p>
        </w:tc>
        <w:tc>
          <w:tcPr>
            <w:tcW w:w="1195" w:type="dxa"/>
            <w:tcBorders>
              <w:top w:val="single" w:sz="4" w:space="0" w:color="000000"/>
              <w:left w:val="single" w:sz="4" w:space="0" w:color="000000"/>
              <w:bottom w:val="single" w:sz="4" w:space="0" w:color="000000"/>
              <w:right w:val="single" w:sz="4" w:space="0" w:color="000000"/>
            </w:tcBorders>
          </w:tcPr>
          <w:p w:rsidR="0058443B" w:rsidRDefault="0058443B">
            <w:pPr>
              <w:rPr>
                <w:sz w:val="18"/>
                <w:szCs w:val="20"/>
              </w:rPr>
            </w:pPr>
          </w:p>
        </w:tc>
        <w:tc>
          <w:tcPr>
            <w:tcW w:w="2096"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著作権の表示</w:t>
            </w:r>
          </w:p>
        </w:tc>
        <w:tc>
          <w:tcPr>
            <w:tcW w:w="2060"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商用利用，修正，配布，サブライセンス</w:t>
            </w:r>
          </w:p>
        </w:tc>
        <w:tc>
          <w:tcPr>
            <w:tcW w:w="2068"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責任免除</w:t>
            </w:r>
          </w:p>
        </w:tc>
      </w:tr>
      <w:tr w:rsidR="0058443B">
        <w:tc>
          <w:tcPr>
            <w:tcW w:w="1441"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 xml:space="preserve">BSD </w:t>
            </w:r>
          </w:p>
          <w:p w:rsidR="0058443B" w:rsidRDefault="00D82C1D">
            <w:pPr>
              <w:rPr>
                <w:sz w:val="18"/>
                <w:szCs w:val="20"/>
              </w:rPr>
            </w:pPr>
            <w:r>
              <w:rPr>
                <w:sz w:val="18"/>
                <w:szCs w:val="20"/>
              </w:rPr>
              <w:t>(3-Clause)</w:t>
            </w:r>
          </w:p>
        </w:tc>
        <w:tc>
          <w:tcPr>
            <w:tcW w:w="1141" w:type="dxa"/>
            <w:tcBorders>
              <w:top w:val="single" w:sz="4" w:space="0" w:color="000000"/>
              <w:left w:val="single" w:sz="4" w:space="0" w:color="000000"/>
              <w:bottom w:val="single" w:sz="4" w:space="0" w:color="000000"/>
              <w:right w:val="single" w:sz="4" w:space="0" w:color="000000"/>
            </w:tcBorders>
          </w:tcPr>
          <w:p w:rsidR="0058443B" w:rsidRDefault="00D82C1D">
            <w:pPr>
              <w:rPr>
                <w:sz w:val="16"/>
                <w:szCs w:val="18"/>
              </w:rPr>
            </w:pPr>
            <w:r>
              <w:rPr>
                <w:sz w:val="16"/>
                <w:szCs w:val="18"/>
              </w:rPr>
              <w:t>非コピーレフト</w:t>
            </w:r>
          </w:p>
          <w:p w:rsidR="0058443B" w:rsidRDefault="0058443B">
            <w:pPr>
              <w:rPr>
                <w:sz w:val="16"/>
                <w:szCs w:val="18"/>
              </w:rPr>
            </w:pPr>
          </w:p>
        </w:tc>
        <w:tc>
          <w:tcPr>
            <w:tcW w:w="1195"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OpenCV</w:t>
            </w:r>
          </w:p>
        </w:tc>
        <w:tc>
          <w:tcPr>
            <w:tcW w:w="2096"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著作権の表示</w:t>
            </w:r>
          </w:p>
        </w:tc>
        <w:tc>
          <w:tcPr>
            <w:tcW w:w="2060"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商用利用，修正，配布，サブライセンス</w:t>
            </w:r>
          </w:p>
        </w:tc>
        <w:tc>
          <w:tcPr>
            <w:tcW w:w="2068" w:type="dxa"/>
            <w:tcBorders>
              <w:top w:val="single" w:sz="4" w:space="0" w:color="000000"/>
              <w:left w:val="single" w:sz="4" w:space="0" w:color="000000"/>
              <w:bottom w:val="single" w:sz="4" w:space="0" w:color="000000"/>
              <w:right w:val="single" w:sz="4" w:space="0" w:color="000000"/>
            </w:tcBorders>
          </w:tcPr>
          <w:p w:rsidR="0058443B" w:rsidRDefault="00D82C1D">
            <w:pPr>
              <w:rPr>
                <w:b/>
                <w:bCs/>
                <w:sz w:val="18"/>
                <w:szCs w:val="20"/>
              </w:rPr>
            </w:pPr>
            <w:r>
              <w:rPr>
                <w:b/>
                <w:bCs/>
                <w:sz w:val="18"/>
                <w:szCs w:val="20"/>
                <w:highlight w:val="yellow"/>
              </w:rPr>
              <w:t>トレードマークの使用</w:t>
            </w:r>
          </w:p>
          <w:p w:rsidR="0058443B" w:rsidRDefault="00D82C1D">
            <w:pPr>
              <w:rPr>
                <w:sz w:val="18"/>
                <w:szCs w:val="20"/>
              </w:rPr>
            </w:pPr>
            <w:r>
              <w:rPr>
                <w:sz w:val="18"/>
                <w:szCs w:val="20"/>
              </w:rPr>
              <w:t>責任免除</w:t>
            </w:r>
          </w:p>
        </w:tc>
      </w:tr>
      <w:tr w:rsidR="0058443B">
        <w:tc>
          <w:tcPr>
            <w:tcW w:w="1441"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GPL</w:t>
            </w:r>
          </w:p>
          <w:p w:rsidR="0058443B" w:rsidRDefault="00D82C1D">
            <w:pPr>
              <w:rPr>
                <w:sz w:val="16"/>
                <w:szCs w:val="18"/>
              </w:rPr>
            </w:pPr>
            <w:r>
              <w:rPr>
                <w:sz w:val="16"/>
                <w:szCs w:val="18"/>
              </w:rPr>
              <w:t>GNU General</w:t>
            </w:r>
          </w:p>
          <w:p w:rsidR="0058443B" w:rsidRDefault="00D82C1D">
            <w:pPr>
              <w:rPr>
                <w:sz w:val="18"/>
                <w:szCs w:val="20"/>
              </w:rPr>
            </w:pPr>
            <w:r>
              <w:rPr>
                <w:sz w:val="16"/>
                <w:szCs w:val="18"/>
              </w:rPr>
              <w:t>Public License</w:t>
            </w:r>
          </w:p>
        </w:tc>
        <w:tc>
          <w:tcPr>
            <w:tcW w:w="1141" w:type="dxa"/>
            <w:tcBorders>
              <w:top w:val="single" w:sz="4" w:space="0" w:color="000000"/>
              <w:left w:val="single" w:sz="4" w:space="0" w:color="000000"/>
              <w:bottom w:val="single" w:sz="4" w:space="0" w:color="000000"/>
              <w:right w:val="single" w:sz="4" w:space="0" w:color="000000"/>
            </w:tcBorders>
          </w:tcPr>
          <w:p w:rsidR="0058443B" w:rsidRDefault="00D82C1D">
            <w:pPr>
              <w:rPr>
                <w:sz w:val="16"/>
                <w:szCs w:val="18"/>
              </w:rPr>
            </w:pPr>
            <w:r>
              <w:rPr>
                <w:sz w:val="16"/>
                <w:szCs w:val="18"/>
              </w:rPr>
              <w:t>コピーレフト</w:t>
            </w:r>
          </w:p>
          <w:p w:rsidR="0058443B" w:rsidRDefault="00D82C1D">
            <w:pPr>
              <w:rPr>
                <w:sz w:val="16"/>
                <w:szCs w:val="18"/>
              </w:rPr>
            </w:pPr>
            <w:r>
              <w:rPr>
                <w:sz w:val="16"/>
                <w:szCs w:val="18"/>
              </w:rPr>
              <w:t>特許も認められない</w:t>
            </w:r>
          </w:p>
        </w:tc>
        <w:tc>
          <w:tcPr>
            <w:tcW w:w="1195"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GCC  Moodle</w:t>
            </w:r>
          </w:p>
        </w:tc>
        <w:tc>
          <w:tcPr>
            <w:tcW w:w="2096"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ソースコードの公開</w:t>
            </w:r>
          </w:p>
          <w:p w:rsidR="0058443B" w:rsidRDefault="00D82C1D">
            <w:pPr>
              <w:rPr>
                <w:b/>
                <w:bCs/>
                <w:sz w:val="18"/>
                <w:szCs w:val="20"/>
              </w:rPr>
            </w:pPr>
            <w:r>
              <w:rPr>
                <w:b/>
                <w:bCs/>
                <w:sz w:val="18"/>
                <w:szCs w:val="20"/>
                <w:highlight w:val="yellow"/>
              </w:rPr>
              <w:t>GPL</w:t>
            </w:r>
            <w:r>
              <w:rPr>
                <w:b/>
                <w:bCs/>
                <w:sz w:val="18"/>
                <w:szCs w:val="20"/>
                <w:highlight w:val="yellow"/>
              </w:rPr>
              <w:t>ライセンスの継承</w:t>
            </w:r>
          </w:p>
        </w:tc>
        <w:tc>
          <w:tcPr>
            <w:tcW w:w="2060"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商用利用，修正，配布</w:t>
            </w:r>
          </w:p>
        </w:tc>
        <w:tc>
          <w:tcPr>
            <w:tcW w:w="2068"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責任免除</w:t>
            </w:r>
          </w:p>
        </w:tc>
      </w:tr>
      <w:tr w:rsidR="0058443B">
        <w:tc>
          <w:tcPr>
            <w:tcW w:w="1441"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LGPL</w:t>
            </w:r>
          </w:p>
          <w:p w:rsidR="0058443B" w:rsidRDefault="00D82C1D">
            <w:pPr>
              <w:rPr>
                <w:sz w:val="18"/>
                <w:szCs w:val="20"/>
              </w:rPr>
            </w:pPr>
            <w:r>
              <w:rPr>
                <w:sz w:val="18"/>
                <w:szCs w:val="20"/>
              </w:rPr>
              <w:t>GNU Lesser</w:t>
            </w:r>
          </w:p>
        </w:tc>
        <w:tc>
          <w:tcPr>
            <w:tcW w:w="1141" w:type="dxa"/>
            <w:tcBorders>
              <w:top w:val="single" w:sz="4" w:space="0" w:color="000000"/>
              <w:left w:val="single" w:sz="4" w:space="0" w:color="000000"/>
              <w:bottom w:val="single" w:sz="4" w:space="0" w:color="000000"/>
              <w:right w:val="single" w:sz="4" w:space="0" w:color="000000"/>
            </w:tcBorders>
          </w:tcPr>
          <w:p w:rsidR="0058443B" w:rsidRDefault="00D82C1D">
            <w:pPr>
              <w:rPr>
                <w:sz w:val="16"/>
                <w:szCs w:val="18"/>
              </w:rPr>
            </w:pPr>
            <w:r>
              <w:rPr>
                <w:sz w:val="16"/>
                <w:szCs w:val="18"/>
              </w:rPr>
              <w:t>ライブラリの利用の条項</w:t>
            </w:r>
          </w:p>
        </w:tc>
        <w:tc>
          <w:tcPr>
            <w:tcW w:w="1195" w:type="dxa"/>
            <w:tcBorders>
              <w:top w:val="single" w:sz="4" w:space="0" w:color="000000"/>
              <w:left w:val="single" w:sz="4" w:space="0" w:color="000000"/>
              <w:bottom w:val="single" w:sz="4" w:space="0" w:color="000000"/>
              <w:right w:val="single" w:sz="4" w:space="0" w:color="000000"/>
            </w:tcBorders>
          </w:tcPr>
          <w:p w:rsidR="0058443B" w:rsidRDefault="0058443B">
            <w:pPr>
              <w:rPr>
                <w:sz w:val="18"/>
                <w:szCs w:val="20"/>
              </w:rPr>
            </w:pPr>
          </w:p>
        </w:tc>
        <w:tc>
          <w:tcPr>
            <w:tcW w:w="2096"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ソースコードの公開以外は</w:t>
            </w:r>
            <w:r>
              <w:rPr>
                <w:sz w:val="18"/>
                <w:szCs w:val="20"/>
              </w:rPr>
              <w:t>GPL</w:t>
            </w:r>
            <w:r>
              <w:rPr>
                <w:sz w:val="18"/>
                <w:szCs w:val="20"/>
              </w:rPr>
              <w:t>に準ずる</w:t>
            </w:r>
          </w:p>
        </w:tc>
        <w:tc>
          <w:tcPr>
            <w:tcW w:w="2060" w:type="dxa"/>
            <w:tcBorders>
              <w:top w:val="single" w:sz="4" w:space="0" w:color="000000"/>
              <w:left w:val="single" w:sz="4" w:space="0" w:color="000000"/>
              <w:bottom w:val="single" w:sz="4" w:space="0" w:color="000000"/>
              <w:right w:val="single" w:sz="4" w:space="0" w:color="000000"/>
            </w:tcBorders>
          </w:tcPr>
          <w:p w:rsidR="0058443B" w:rsidRDefault="00D82C1D">
            <w:pPr>
              <w:rPr>
                <w:b/>
                <w:bCs/>
                <w:sz w:val="18"/>
                <w:szCs w:val="20"/>
              </w:rPr>
            </w:pPr>
            <w:r>
              <w:rPr>
                <w:b/>
                <w:bCs/>
                <w:sz w:val="18"/>
                <w:szCs w:val="20"/>
                <w:highlight w:val="yellow"/>
              </w:rPr>
              <w:t>DLL</w:t>
            </w:r>
            <w:r>
              <w:rPr>
                <w:b/>
                <w:bCs/>
                <w:sz w:val="18"/>
                <w:szCs w:val="20"/>
                <w:highlight w:val="yellow"/>
              </w:rPr>
              <w:t>経由利用の場合，ソースコードの公開不要</w:t>
            </w:r>
          </w:p>
          <w:p w:rsidR="0058443B" w:rsidRDefault="00D82C1D">
            <w:pPr>
              <w:rPr>
                <w:sz w:val="18"/>
                <w:szCs w:val="20"/>
              </w:rPr>
            </w:pPr>
            <w:r>
              <w:rPr>
                <w:sz w:val="18"/>
                <w:szCs w:val="20"/>
              </w:rPr>
              <w:t>バイナリのリバースエンジニアリング</w:t>
            </w:r>
          </w:p>
        </w:tc>
        <w:tc>
          <w:tcPr>
            <w:tcW w:w="2068"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GPL</w:t>
            </w:r>
            <w:r>
              <w:rPr>
                <w:sz w:val="18"/>
                <w:szCs w:val="20"/>
              </w:rPr>
              <w:t>に準ずる</w:t>
            </w:r>
          </w:p>
        </w:tc>
      </w:tr>
      <w:tr w:rsidR="0058443B">
        <w:tc>
          <w:tcPr>
            <w:tcW w:w="1441"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Apache v2</w:t>
            </w:r>
          </w:p>
        </w:tc>
        <w:tc>
          <w:tcPr>
            <w:tcW w:w="1141" w:type="dxa"/>
            <w:tcBorders>
              <w:top w:val="single" w:sz="4" w:space="0" w:color="000000"/>
              <w:left w:val="single" w:sz="4" w:space="0" w:color="000000"/>
              <w:bottom w:val="single" w:sz="4" w:space="0" w:color="000000"/>
              <w:right w:val="single" w:sz="4" w:space="0" w:color="000000"/>
            </w:tcBorders>
            <w:shd w:val="clear" w:color="auto" w:fill="auto"/>
          </w:tcPr>
          <w:p w:rsidR="0058443B" w:rsidRDefault="00D82C1D">
            <w:pPr>
              <w:rPr>
                <w:sz w:val="16"/>
                <w:szCs w:val="18"/>
              </w:rPr>
            </w:pPr>
            <w:r>
              <w:rPr>
                <w:sz w:val="16"/>
                <w:szCs w:val="18"/>
              </w:rPr>
              <w:t>非コピーレフト</w:t>
            </w:r>
          </w:p>
          <w:p w:rsidR="0058443B" w:rsidRDefault="0058443B">
            <w:pPr>
              <w:rPr>
                <w:sz w:val="18"/>
                <w:szCs w:val="20"/>
              </w:rPr>
            </w:pPr>
          </w:p>
        </w:tc>
        <w:tc>
          <w:tcPr>
            <w:tcW w:w="1195" w:type="dxa"/>
            <w:tcBorders>
              <w:top w:val="single" w:sz="4" w:space="0" w:color="000000"/>
              <w:left w:val="single" w:sz="4" w:space="0" w:color="000000"/>
              <w:bottom w:val="single" w:sz="4" w:space="0" w:color="000000"/>
              <w:right w:val="single" w:sz="4" w:space="0" w:color="000000"/>
            </w:tcBorders>
            <w:shd w:val="clear" w:color="auto" w:fill="auto"/>
          </w:tcPr>
          <w:p w:rsidR="0058443B" w:rsidRDefault="0058443B">
            <w:pPr>
              <w:rPr>
                <w:sz w:val="18"/>
                <w:szCs w:val="20"/>
              </w:rPr>
            </w:pPr>
          </w:p>
        </w:tc>
        <w:tc>
          <w:tcPr>
            <w:tcW w:w="2096"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著作権の表示</w:t>
            </w:r>
          </w:p>
          <w:p w:rsidR="0058443B" w:rsidRDefault="00D82C1D">
            <w:pPr>
              <w:rPr>
                <w:sz w:val="18"/>
                <w:szCs w:val="20"/>
              </w:rPr>
            </w:pPr>
            <w:r>
              <w:rPr>
                <w:sz w:val="18"/>
                <w:szCs w:val="20"/>
              </w:rPr>
              <w:t>変更箇所の明示</w:t>
            </w:r>
          </w:p>
        </w:tc>
        <w:tc>
          <w:tcPr>
            <w:tcW w:w="2060"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商用利用，修正，配布，サブライセンス，</w:t>
            </w:r>
            <w:r>
              <w:rPr>
                <w:b/>
                <w:bCs/>
                <w:sz w:val="18"/>
                <w:szCs w:val="20"/>
                <w:highlight w:val="yellow"/>
              </w:rPr>
              <w:t>特許許可</w:t>
            </w:r>
          </w:p>
        </w:tc>
        <w:tc>
          <w:tcPr>
            <w:tcW w:w="2068"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トレードマークの使用</w:t>
            </w:r>
          </w:p>
          <w:p w:rsidR="0058443B" w:rsidRDefault="00D82C1D">
            <w:pPr>
              <w:rPr>
                <w:sz w:val="18"/>
                <w:szCs w:val="20"/>
              </w:rPr>
            </w:pPr>
            <w:r>
              <w:rPr>
                <w:sz w:val="18"/>
                <w:szCs w:val="20"/>
              </w:rPr>
              <w:t>責任免除</w:t>
            </w:r>
          </w:p>
        </w:tc>
      </w:tr>
      <w:tr w:rsidR="0058443B">
        <w:trPr>
          <w:trHeight w:val="60"/>
        </w:trPr>
        <w:tc>
          <w:tcPr>
            <w:tcW w:w="1441"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ISC</w:t>
            </w:r>
          </w:p>
        </w:tc>
        <w:tc>
          <w:tcPr>
            <w:tcW w:w="1141" w:type="dxa"/>
            <w:tcBorders>
              <w:top w:val="single" w:sz="4" w:space="0" w:color="000000"/>
              <w:left w:val="single" w:sz="4" w:space="0" w:color="000000"/>
              <w:bottom w:val="single" w:sz="4" w:space="0" w:color="000000"/>
              <w:right w:val="single" w:sz="4" w:space="0" w:color="000000"/>
            </w:tcBorders>
            <w:shd w:val="clear" w:color="auto" w:fill="auto"/>
          </w:tcPr>
          <w:p w:rsidR="0058443B" w:rsidRDefault="0058443B">
            <w:pPr>
              <w:rPr>
                <w:sz w:val="16"/>
                <w:szCs w:val="18"/>
              </w:rPr>
            </w:pPr>
          </w:p>
        </w:tc>
        <w:tc>
          <w:tcPr>
            <w:tcW w:w="1195" w:type="dxa"/>
            <w:tcBorders>
              <w:top w:val="single" w:sz="4" w:space="0" w:color="000000"/>
              <w:left w:val="single" w:sz="4" w:space="0" w:color="000000"/>
              <w:bottom w:val="single" w:sz="4" w:space="0" w:color="000000"/>
              <w:right w:val="single" w:sz="4" w:space="0" w:color="000000"/>
            </w:tcBorders>
            <w:shd w:val="clear" w:color="auto" w:fill="auto"/>
          </w:tcPr>
          <w:p w:rsidR="0058443B" w:rsidRDefault="0058443B">
            <w:pPr>
              <w:rPr>
                <w:sz w:val="18"/>
                <w:szCs w:val="20"/>
              </w:rPr>
            </w:pPr>
          </w:p>
        </w:tc>
        <w:tc>
          <w:tcPr>
            <w:tcW w:w="2096" w:type="dxa"/>
            <w:tcBorders>
              <w:top w:val="single" w:sz="4" w:space="0" w:color="000000"/>
              <w:left w:val="single" w:sz="4" w:space="0" w:color="000000"/>
              <w:bottom w:val="single" w:sz="4" w:space="0" w:color="000000"/>
              <w:right w:val="single" w:sz="4" w:space="0" w:color="000000"/>
            </w:tcBorders>
          </w:tcPr>
          <w:p w:rsidR="0058443B" w:rsidRDefault="0058443B">
            <w:pPr>
              <w:rPr>
                <w:sz w:val="18"/>
                <w:szCs w:val="20"/>
              </w:rPr>
            </w:pPr>
          </w:p>
        </w:tc>
        <w:tc>
          <w:tcPr>
            <w:tcW w:w="2060" w:type="dxa"/>
            <w:tcBorders>
              <w:top w:val="single" w:sz="4" w:space="0" w:color="000000"/>
              <w:left w:val="single" w:sz="4" w:space="0" w:color="000000"/>
              <w:bottom w:val="single" w:sz="4" w:space="0" w:color="000000"/>
              <w:right w:val="single" w:sz="4" w:space="0" w:color="000000"/>
            </w:tcBorders>
          </w:tcPr>
          <w:p w:rsidR="0058443B" w:rsidRDefault="0058443B">
            <w:pPr>
              <w:rPr>
                <w:sz w:val="18"/>
                <w:szCs w:val="20"/>
              </w:rPr>
            </w:pPr>
          </w:p>
        </w:tc>
        <w:tc>
          <w:tcPr>
            <w:tcW w:w="2068" w:type="dxa"/>
            <w:tcBorders>
              <w:top w:val="single" w:sz="4" w:space="0" w:color="000000"/>
              <w:left w:val="single" w:sz="4" w:space="0" w:color="000000"/>
              <w:bottom w:val="single" w:sz="4" w:space="0" w:color="000000"/>
              <w:right w:val="single" w:sz="4" w:space="0" w:color="000000"/>
            </w:tcBorders>
          </w:tcPr>
          <w:p w:rsidR="0058443B" w:rsidRDefault="0058443B">
            <w:pPr>
              <w:jc w:val="center"/>
              <w:rPr>
                <w:sz w:val="18"/>
                <w:szCs w:val="20"/>
              </w:rPr>
            </w:pPr>
          </w:p>
        </w:tc>
      </w:tr>
    </w:tbl>
    <w:p w:rsidR="0058443B" w:rsidRDefault="0058443B">
      <w:pPr>
        <w:widowControl/>
        <w:jc w:val="left"/>
      </w:pPr>
    </w:p>
    <w:p w:rsidR="0058443B" w:rsidRDefault="00D82C1D">
      <w:pPr>
        <w:widowControl/>
        <w:jc w:val="left"/>
        <w:rPr>
          <w:sz w:val="18"/>
          <w:szCs w:val="20"/>
        </w:rPr>
      </w:pPr>
      <w:r>
        <w:rPr>
          <w:sz w:val="18"/>
          <w:szCs w:val="20"/>
        </w:rPr>
        <w:t>・</w:t>
      </w:r>
      <w:r>
        <w:rPr>
          <w:sz w:val="18"/>
          <w:szCs w:val="20"/>
        </w:rPr>
        <w:t>BSD 2-Clause</w:t>
      </w:r>
      <w:r>
        <w:rPr>
          <w:sz w:val="18"/>
          <w:szCs w:val="20"/>
        </w:rPr>
        <w:t>（修正済み</w:t>
      </w:r>
      <w:r>
        <w:rPr>
          <w:sz w:val="18"/>
          <w:szCs w:val="20"/>
        </w:rPr>
        <w:t>BSD</w:t>
      </w:r>
      <w:r>
        <w:rPr>
          <w:sz w:val="18"/>
          <w:szCs w:val="20"/>
        </w:rPr>
        <w:t>２条項）というのもあるが，</w:t>
      </w:r>
      <w:r>
        <w:rPr>
          <w:sz w:val="18"/>
          <w:szCs w:val="20"/>
        </w:rPr>
        <w:t>MIT</w:t>
      </w:r>
      <w:r>
        <w:rPr>
          <w:sz w:val="18"/>
          <w:szCs w:val="20"/>
        </w:rPr>
        <w:t>と全く同じなので割愛。</w:t>
      </w:r>
    </w:p>
    <w:p w:rsidR="0058443B" w:rsidRDefault="00D82C1D">
      <w:pPr>
        <w:widowControl/>
        <w:jc w:val="left"/>
        <w:rPr>
          <w:sz w:val="18"/>
          <w:szCs w:val="20"/>
        </w:rPr>
      </w:pPr>
      <w:r>
        <w:rPr>
          <w:sz w:val="18"/>
          <w:szCs w:val="20"/>
        </w:rPr>
        <w:t>・</w:t>
      </w:r>
      <w:r>
        <w:rPr>
          <w:sz w:val="18"/>
          <w:szCs w:val="20"/>
        </w:rPr>
        <w:t>BSD 4-Clause</w:t>
      </w:r>
      <w:r>
        <w:rPr>
          <w:sz w:val="18"/>
          <w:szCs w:val="20"/>
        </w:rPr>
        <w:t>もあるが，マイナー。宣伝条項；参画したプロジェクトや団体の宣伝の記載を「義務付ける」。</w:t>
      </w:r>
    </w:p>
    <w:p w:rsidR="0058443B" w:rsidRDefault="00D82C1D">
      <w:pPr>
        <w:widowControl/>
        <w:jc w:val="left"/>
      </w:pPr>
      <w:r>
        <w:rPr>
          <w:sz w:val="18"/>
          <w:szCs w:val="20"/>
        </w:rPr>
        <w:t>・「責任免除」が禁止　とは表現が分かりにくいが，一般的にこの言葉が使われているのでそのままとする。</w:t>
      </w:r>
    </w:p>
    <w:p w:rsidR="0058443B" w:rsidRDefault="00D82C1D">
      <w:pPr>
        <w:widowControl/>
        <w:jc w:val="left"/>
      </w:pPr>
      <w:r>
        <w:br w:type="page"/>
      </w:r>
    </w:p>
    <w:p w:rsidR="0058443B" w:rsidRDefault="0058443B"/>
    <w:p w:rsidR="0058443B" w:rsidRDefault="00D82C1D">
      <w:r>
        <w:t>必須</w:t>
      </w:r>
    </w:p>
    <w:tbl>
      <w:tblPr>
        <w:tblW w:w="10002" w:type="dxa"/>
        <w:tblLook w:val="04A0" w:firstRow="1" w:lastRow="0" w:firstColumn="1" w:lastColumn="0" w:noHBand="0" w:noVBand="1"/>
      </w:tblPr>
      <w:tblGrid>
        <w:gridCol w:w="1951"/>
        <w:gridCol w:w="1559"/>
        <w:gridCol w:w="2277"/>
        <w:gridCol w:w="4215"/>
      </w:tblGrid>
      <w:tr w:rsidR="0058443B">
        <w:tc>
          <w:tcPr>
            <w:tcW w:w="19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r>
              <w:t>原文</w:t>
            </w:r>
          </w:p>
        </w:tc>
        <w:tc>
          <w:tcPr>
            <w:tcW w:w="155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r>
              <w:t>訳</w:t>
            </w:r>
          </w:p>
        </w:tc>
        <w:tc>
          <w:tcPr>
            <w:tcW w:w="227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r>
              <w:t>意味</w:t>
            </w:r>
          </w:p>
        </w:tc>
        <w:tc>
          <w:tcPr>
            <w:tcW w:w="42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r>
              <w:t>ひな型</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D82C1D">
            <w:r>
              <w:t xml:space="preserve">Rename </w:t>
            </w:r>
          </w:p>
        </w:tc>
        <w:tc>
          <w:tcPr>
            <w:tcW w:w="1559" w:type="dxa"/>
            <w:tcBorders>
              <w:top w:val="single" w:sz="4" w:space="0" w:color="000000"/>
              <w:left w:val="single" w:sz="4" w:space="0" w:color="000000"/>
              <w:bottom w:val="single" w:sz="4" w:space="0" w:color="000000"/>
              <w:right w:val="single" w:sz="4" w:space="0" w:color="000000"/>
            </w:tcBorders>
          </w:tcPr>
          <w:p w:rsidR="0058443B" w:rsidRDefault="00D82C1D">
            <w:r>
              <w:t>名前の変更</w:t>
            </w:r>
          </w:p>
        </w:tc>
        <w:tc>
          <w:tcPr>
            <w:tcW w:w="2277" w:type="dxa"/>
            <w:tcBorders>
              <w:top w:val="single" w:sz="4" w:space="0" w:color="000000"/>
              <w:left w:val="single" w:sz="4" w:space="0" w:color="000000"/>
              <w:bottom w:val="single" w:sz="4" w:space="0" w:color="000000"/>
              <w:right w:val="single" w:sz="4" w:space="0" w:color="000000"/>
            </w:tcBorders>
          </w:tcPr>
          <w:p w:rsidR="0058443B" w:rsidRDefault="00D82C1D">
            <w:r>
              <w:t>修正後は別の名前を使わないといけない。</w:t>
            </w:r>
          </w:p>
        </w:tc>
        <w:tc>
          <w:tcPr>
            <w:tcW w:w="4215" w:type="dxa"/>
            <w:tcBorders>
              <w:top w:val="single" w:sz="4" w:space="0" w:color="000000"/>
              <w:left w:val="single" w:sz="4" w:space="0" w:color="000000"/>
              <w:bottom w:val="single" w:sz="4" w:space="0" w:color="000000"/>
              <w:right w:val="single" w:sz="4" w:space="0" w:color="000000"/>
            </w:tcBorders>
          </w:tcPr>
          <w:p w:rsidR="0058443B" w:rsidRDefault="00D82C1D">
            <w:r>
              <w:t>修正した場合は，ソフトウェアの名前を変えなくてはいけません。</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D82C1D">
            <w:r>
              <w:t>License and</w:t>
            </w:r>
          </w:p>
          <w:p w:rsidR="0058443B" w:rsidRDefault="00D82C1D">
            <w:r>
              <w:t xml:space="preserve">copyright notice </w:t>
            </w:r>
          </w:p>
        </w:tc>
        <w:tc>
          <w:tcPr>
            <w:tcW w:w="1559" w:type="dxa"/>
            <w:tcBorders>
              <w:top w:val="single" w:sz="4" w:space="0" w:color="000000"/>
              <w:left w:val="single" w:sz="4" w:space="0" w:color="000000"/>
              <w:bottom w:val="single" w:sz="4" w:space="0" w:color="000000"/>
              <w:right w:val="single" w:sz="4" w:space="0" w:color="000000"/>
            </w:tcBorders>
          </w:tcPr>
          <w:p w:rsidR="0058443B" w:rsidRDefault="00D82C1D">
            <w:r>
              <w:t>著作権の表示</w:t>
            </w:r>
          </w:p>
        </w:tc>
        <w:tc>
          <w:tcPr>
            <w:tcW w:w="2277" w:type="dxa"/>
            <w:tcBorders>
              <w:top w:val="single" w:sz="4" w:space="0" w:color="000000"/>
              <w:left w:val="single" w:sz="4" w:space="0" w:color="000000"/>
              <w:bottom w:val="single" w:sz="4" w:space="0" w:color="000000"/>
              <w:right w:val="single" w:sz="4" w:space="0" w:color="000000"/>
            </w:tcBorders>
          </w:tcPr>
          <w:p w:rsidR="0058443B" w:rsidRDefault="00D82C1D">
            <w:pPr>
              <w:rPr>
                <w:sz w:val="18"/>
                <w:szCs w:val="20"/>
              </w:rPr>
            </w:pPr>
            <w:r>
              <w:rPr>
                <w:sz w:val="18"/>
                <w:szCs w:val="20"/>
              </w:rPr>
              <w:t>ソースの全ファイル，もしくは重要なファイルに著作権表示や許諾表示を記述</w:t>
            </w:r>
          </w:p>
        </w:tc>
        <w:tc>
          <w:tcPr>
            <w:tcW w:w="4215" w:type="dxa"/>
            <w:tcBorders>
              <w:top w:val="single" w:sz="4" w:space="0" w:color="000000"/>
              <w:left w:val="single" w:sz="4" w:space="0" w:color="000000"/>
              <w:bottom w:val="single" w:sz="4" w:space="0" w:color="000000"/>
              <w:right w:val="single" w:sz="4" w:space="0" w:color="000000"/>
            </w:tcBorders>
          </w:tcPr>
          <w:p w:rsidR="0058443B" w:rsidRDefault="00D82C1D">
            <w:r>
              <w:t>ライセンスと著作権のコピーをコードに含めなくてはいけません。</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D82C1D">
            <w:r>
              <w:t>Library Usage</w:t>
            </w:r>
          </w:p>
        </w:tc>
        <w:tc>
          <w:tcPr>
            <w:tcW w:w="1559" w:type="dxa"/>
            <w:tcBorders>
              <w:top w:val="single" w:sz="4" w:space="0" w:color="000000"/>
              <w:left w:val="single" w:sz="4" w:space="0" w:color="000000"/>
              <w:bottom w:val="single" w:sz="4" w:space="0" w:color="000000"/>
              <w:right w:val="single" w:sz="4" w:space="0" w:color="000000"/>
            </w:tcBorders>
          </w:tcPr>
          <w:p w:rsidR="0058443B" w:rsidRDefault="00D82C1D">
            <w:r>
              <w:t>ライブラリの仕様</w:t>
            </w:r>
          </w:p>
        </w:tc>
        <w:tc>
          <w:tcPr>
            <w:tcW w:w="2277" w:type="dxa"/>
            <w:tcBorders>
              <w:top w:val="single" w:sz="4" w:space="0" w:color="000000"/>
              <w:left w:val="single" w:sz="4" w:space="0" w:color="000000"/>
              <w:bottom w:val="single" w:sz="4" w:space="0" w:color="000000"/>
              <w:right w:val="single" w:sz="4" w:space="0" w:color="000000"/>
            </w:tcBorders>
          </w:tcPr>
          <w:p w:rsidR="0058443B" w:rsidRDefault="0058443B"/>
        </w:tc>
        <w:tc>
          <w:tcPr>
            <w:tcW w:w="4215" w:type="dxa"/>
            <w:tcBorders>
              <w:top w:val="single" w:sz="4" w:space="0" w:color="000000"/>
              <w:left w:val="single" w:sz="4" w:space="0" w:color="000000"/>
              <w:bottom w:val="single" w:sz="4" w:space="0" w:color="000000"/>
              <w:right w:val="single" w:sz="4" w:space="0" w:color="000000"/>
            </w:tcBorders>
          </w:tcPr>
          <w:p w:rsidR="0058443B" w:rsidRDefault="00D82C1D">
            <w:r>
              <w:t>ライブラリは非オープンソースのアプリケーションで使用されるかもしれません。</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D82C1D">
            <w:r>
              <w:t xml:space="preserve">State Changes </w:t>
            </w:r>
          </w:p>
        </w:tc>
        <w:tc>
          <w:tcPr>
            <w:tcW w:w="1559" w:type="dxa"/>
            <w:tcBorders>
              <w:top w:val="single" w:sz="4" w:space="0" w:color="000000"/>
              <w:left w:val="single" w:sz="4" w:space="0" w:color="000000"/>
              <w:bottom w:val="single" w:sz="4" w:space="0" w:color="000000"/>
              <w:right w:val="single" w:sz="4" w:space="0" w:color="000000"/>
            </w:tcBorders>
          </w:tcPr>
          <w:p w:rsidR="0058443B" w:rsidRDefault="00D82C1D">
            <w:r>
              <w:t>変更箇所の明記</w:t>
            </w:r>
          </w:p>
        </w:tc>
        <w:tc>
          <w:tcPr>
            <w:tcW w:w="2277" w:type="dxa"/>
            <w:tcBorders>
              <w:top w:val="single" w:sz="4" w:space="0" w:color="000000"/>
              <w:left w:val="single" w:sz="4" w:space="0" w:color="000000"/>
              <w:bottom w:val="single" w:sz="4" w:space="0" w:color="000000"/>
              <w:right w:val="single" w:sz="4" w:space="0" w:color="000000"/>
            </w:tcBorders>
          </w:tcPr>
          <w:p w:rsidR="0058443B" w:rsidRDefault="0058443B"/>
        </w:tc>
        <w:tc>
          <w:tcPr>
            <w:tcW w:w="4215" w:type="dxa"/>
            <w:tcBorders>
              <w:top w:val="single" w:sz="4" w:space="0" w:color="000000"/>
              <w:left w:val="single" w:sz="4" w:space="0" w:color="000000"/>
              <w:bottom w:val="single" w:sz="4" w:space="0" w:color="000000"/>
              <w:right w:val="single" w:sz="4" w:space="0" w:color="000000"/>
            </w:tcBorders>
          </w:tcPr>
          <w:p w:rsidR="0058443B" w:rsidRDefault="00D82C1D">
            <w:r>
              <w:t>コード内の重要な変更箇所を明示してください。</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D82C1D">
            <w:r>
              <w:t>Disclose Source</w:t>
            </w:r>
          </w:p>
        </w:tc>
        <w:tc>
          <w:tcPr>
            <w:tcW w:w="1559" w:type="dxa"/>
            <w:tcBorders>
              <w:top w:val="single" w:sz="4" w:space="0" w:color="000000"/>
              <w:left w:val="single" w:sz="4" w:space="0" w:color="000000"/>
              <w:bottom w:val="single" w:sz="4" w:space="0" w:color="000000"/>
              <w:right w:val="single" w:sz="4" w:space="0" w:color="000000"/>
            </w:tcBorders>
          </w:tcPr>
          <w:p w:rsidR="0058443B" w:rsidRDefault="00D82C1D">
            <w:r>
              <w:t>ソースの明示</w:t>
            </w:r>
          </w:p>
        </w:tc>
        <w:tc>
          <w:tcPr>
            <w:tcW w:w="2277" w:type="dxa"/>
            <w:tcBorders>
              <w:top w:val="single" w:sz="4" w:space="0" w:color="000000"/>
              <w:left w:val="single" w:sz="4" w:space="0" w:color="000000"/>
              <w:bottom w:val="single" w:sz="4" w:space="0" w:color="000000"/>
              <w:right w:val="single" w:sz="4" w:space="0" w:color="000000"/>
            </w:tcBorders>
          </w:tcPr>
          <w:p w:rsidR="0058443B" w:rsidRDefault="0058443B"/>
        </w:tc>
        <w:tc>
          <w:tcPr>
            <w:tcW w:w="4215" w:type="dxa"/>
            <w:tcBorders>
              <w:top w:val="single" w:sz="4" w:space="0" w:color="000000"/>
              <w:left w:val="single" w:sz="4" w:space="0" w:color="000000"/>
              <w:bottom w:val="single" w:sz="4" w:space="0" w:color="000000"/>
              <w:right w:val="single" w:sz="4" w:space="0" w:color="000000"/>
            </w:tcBorders>
          </w:tcPr>
          <w:p w:rsidR="0058443B" w:rsidRDefault="00D82C1D">
            <w:r>
              <w:t>ライブラリのソースを明らかにしてください。</w:t>
            </w:r>
          </w:p>
        </w:tc>
      </w:tr>
    </w:tbl>
    <w:p w:rsidR="0058443B" w:rsidRDefault="0058443B"/>
    <w:p w:rsidR="0058443B" w:rsidRDefault="00D82C1D">
      <w:r>
        <w:t>許可／禁止</w:t>
      </w:r>
    </w:p>
    <w:tbl>
      <w:tblPr>
        <w:tblW w:w="10002" w:type="dxa"/>
        <w:tblLook w:val="04A0" w:firstRow="1" w:lastRow="0" w:firstColumn="1" w:lastColumn="0" w:noHBand="0" w:noVBand="1"/>
      </w:tblPr>
      <w:tblGrid>
        <w:gridCol w:w="1951"/>
        <w:gridCol w:w="1418"/>
        <w:gridCol w:w="2417"/>
        <w:gridCol w:w="4216"/>
      </w:tblGrid>
      <w:tr w:rsidR="0058443B">
        <w:tc>
          <w:tcPr>
            <w:tcW w:w="19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r>
              <w:t>原文</w:t>
            </w:r>
          </w:p>
        </w:tc>
        <w:tc>
          <w:tcPr>
            <w:tcW w:w="141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r>
              <w:t>訳</w:t>
            </w:r>
          </w:p>
        </w:tc>
        <w:tc>
          <w:tcPr>
            <w:tcW w:w="241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r>
              <w:t>意味</w:t>
            </w:r>
          </w:p>
        </w:tc>
        <w:tc>
          <w:tcPr>
            <w:tcW w:w="421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58443B" w:rsidRDefault="00D82C1D">
            <w:r>
              <w:t>ひな型</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D82C1D">
            <w:r>
              <w:t>Use Trademark</w:t>
            </w:r>
          </w:p>
        </w:tc>
        <w:tc>
          <w:tcPr>
            <w:tcW w:w="1418" w:type="dxa"/>
            <w:tcBorders>
              <w:top w:val="single" w:sz="4" w:space="0" w:color="000000"/>
              <w:left w:val="single" w:sz="4" w:space="0" w:color="000000"/>
              <w:bottom w:val="single" w:sz="4" w:space="0" w:color="000000"/>
              <w:right w:val="single" w:sz="4" w:space="0" w:color="000000"/>
            </w:tcBorders>
          </w:tcPr>
          <w:p w:rsidR="0058443B" w:rsidRDefault="00D82C1D">
            <w:r>
              <w:t>トレードマークの使用</w:t>
            </w:r>
          </w:p>
        </w:tc>
        <w:tc>
          <w:tcPr>
            <w:tcW w:w="2417" w:type="dxa"/>
            <w:tcBorders>
              <w:top w:val="single" w:sz="4" w:space="0" w:color="000000"/>
              <w:left w:val="single" w:sz="4" w:space="0" w:color="000000"/>
              <w:bottom w:val="single" w:sz="4" w:space="0" w:color="000000"/>
              <w:right w:val="single" w:sz="4" w:space="0" w:color="000000"/>
            </w:tcBorders>
          </w:tcPr>
          <w:p w:rsidR="0058443B" w:rsidRDefault="00D82C1D">
            <w:r>
              <w:rPr>
                <w:sz w:val="18"/>
                <w:szCs w:val="20"/>
              </w:rPr>
              <w:t>書面による特別の許可なしに，組織</w:t>
            </w:r>
            <w:r>
              <w:rPr>
                <w:sz w:val="18"/>
                <w:szCs w:val="20"/>
              </w:rPr>
              <w:t>-</w:t>
            </w:r>
            <w:r>
              <w:rPr>
                <w:sz w:val="18"/>
                <w:szCs w:val="20"/>
              </w:rPr>
              <w:t>著作権者の名前と貢献者の名前を使用する事。</w:t>
            </w:r>
          </w:p>
        </w:tc>
        <w:tc>
          <w:tcPr>
            <w:tcW w:w="4216" w:type="dxa"/>
            <w:tcBorders>
              <w:top w:val="single" w:sz="4" w:space="0" w:color="000000"/>
              <w:left w:val="single" w:sz="4" w:space="0" w:color="000000"/>
              <w:bottom w:val="single" w:sz="4" w:space="0" w:color="000000"/>
              <w:right w:val="single" w:sz="4" w:space="0" w:color="000000"/>
            </w:tcBorders>
          </w:tcPr>
          <w:p w:rsidR="0058443B" w:rsidRDefault="00D82C1D">
            <w:r>
              <w:t>ロゴやトレードマークでの使用は禁止です。</w:t>
            </w:r>
          </w:p>
          <w:p w:rsidR="0058443B" w:rsidRDefault="00D82C1D">
            <w:r>
              <w:t>（禁止しかない）</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D82C1D">
            <w:r>
              <w:t>Hold Liable</w:t>
            </w:r>
          </w:p>
        </w:tc>
        <w:tc>
          <w:tcPr>
            <w:tcW w:w="1418" w:type="dxa"/>
            <w:tcBorders>
              <w:top w:val="single" w:sz="4" w:space="0" w:color="000000"/>
              <w:left w:val="single" w:sz="4" w:space="0" w:color="000000"/>
              <w:bottom w:val="single" w:sz="4" w:space="0" w:color="000000"/>
              <w:right w:val="single" w:sz="4" w:space="0" w:color="000000"/>
            </w:tcBorders>
          </w:tcPr>
          <w:p w:rsidR="0058443B" w:rsidRDefault="00D82C1D">
            <w:r>
              <w:t>責任免除</w:t>
            </w:r>
          </w:p>
        </w:tc>
        <w:tc>
          <w:tcPr>
            <w:tcW w:w="2417" w:type="dxa"/>
            <w:tcBorders>
              <w:top w:val="single" w:sz="4" w:space="0" w:color="000000"/>
              <w:left w:val="single" w:sz="4" w:space="0" w:color="000000"/>
              <w:bottom w:val="single" w:sz="4" w:space="0" w:color="000000"/>
              <w:right w:val="single" w:sz="4" w:space="0" w:color="000000"/>
            </w:tcBorders>
          </w:tcPr>
          <w:p w:rsidR="0058443B" w:rsidRDefault="0058443B"/>
        </w:tc>
        <w:tc>
          <w:tcPr>
            <w:tcW w:w="4216" w:type="dxa"/>
            <w:tcBorders>
              <w:top w:val="single" w:sz="4" w:space="0" w:color="000000"/>
              <w:left w:val="single" w:sz="4" w:space="0" w:color="000000"/>
              <w:bottom w:val="single" w:sz="4" w:space="0" w:color="000000"/>
              <w:right w:val="single" w:sz="4" w:space="0" w:color="000000"/>
            </w:tcBorders>
          </w:tcPr>
          <w:p w:rsidR="0058443B" w:rsidRDefault="00D82C1D">
            <w:r>
              <w:rPr>
                <w:sz w:val="20"/>
                <w:szCs w:val="21"/>
              </w:rPr>
              <w:t>ソフトウェアは保証無しで提供されます。ソフトウェアによる損害賠償金などの法的責任は負わされません。（禁止しかない）</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D82C1D">
            <w:r>
              <w:t>Sublicense</w:t>
            </w:r>
          </w:p>
          <w:p w:rsidR="0058443B" w:rsidRDefault="00D82C1D">
            <w:r>
              <w:t xml:space="preserve">No Sublicense </w:t>
            </w:r>
          </w:p>
        </w:tc>
        <w:tc>
          <w:tcPr>
            <w:tcW w:w="1418" w:type="dxa"/>
            <w:tcBorders>
              <w:top w:val="single" w:sz="4" w:space="0" w:color="000000"/>
              <w:left w:val="single" w:sz="4" w:space="0" w:color="000000"/>
              <w:bottom w:val="single" w:sz="4" w:space="0" w:color="000000"/>
              <w:right w:val="single" w:sz="4" w:space="0" w:color="000000"/>
            </w:tcBorders>
          </w:tcPr>
          <w:p w:rsidR="0058443B" w:rsidRDefault="00D82C1D">
            <w:r>
              <w:t>サブライセンス</w:t>
            </w:r>
            <w:r>
              <w:t xml:space="preserve"> </w:t>
            </w:r>
          </w:p>
        </w:tc>
        <w:tc>
          <w:tcPr>
            <w:tcW w:w="2417" w:type="dxa"/>
            <w:tcBorders>
              <w:top w:val="single" w:sz="4" w:space="0" w:color="000000"/>
              <w:left w:val="single" w:sz="4" w:space="0" w:color="000000"/>
              <w:bottom w:val="single" w:sz="4" w:space="0" w:color="000000"/>
              <w:right w:val="single" w:sz="4" w:space="0" w:color="000000"/>
            </w:tcBorders>
          </w:tcPr>
          <w:p w:rsidR="0058443B" w:rsidRDefault="00D82C1D">
            <w:r>
              <w:t>licencee</w:t>
            </w:r>
            <w:r>
              <w:t>から第三者に対しての新たなライセンス。</w:t>
            </w:r>
          </w:p>
        </w:tc>
        <w:tc>
          <w:tcPr>
            <w:tcW w:w="4216" w:type="dxa"/>
            <w:tcBorders>
              <w:top w:val="single" w:sz="4" w:space="0" w:color="000000"/>
              <w:left w:val="single" w:sz="4" w:space="0" w:color="000000"/>
              <w:bottom w:val="single" w:sz="4" w:space="0" w:color="000000"/>
              <w:right w:val="single" w:sz="4" w:space="0" w:color="000000"/>
            </w:tcBorders>
          </w:tcPr>
          <w:p w:rsidR="0058443B" w:rsidRDefault="00D82C1D">
            <w:r>
              <w:t>このソフトウェアはサブライセンスを与えてもよいです。</w:t>
            </w:r>
            <w:r>
              <w:t xml:space="preserve"> </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D82C1D">
            <w:r>
              <w:t xml:space="preserve">Modifications </w:t>
            </w:r>
          </w:p>
        </w:tc>
        <w:tc>
          <w:tcPr>
            <w:tcW w:w="1418" w:type="dxa"/>
            <w:tcBorders>
              <w:top w:val="single" w:sz="4" w:space="0" w:color="000000"/>
              <w:left w:val="single" w:sz="4" w:space="0" w:color="000000"/>
              <w:bottom w:val="single" w:sz="4" w:space="0" w:color="000000"/>
              <w:right w:val="single" w:sz="4" w:space="0" w:color="000000"/>
            </w:tcBorders>
          </w:tcPr>
          <w:p w:rsidR="0058443B" w:rsidRDefault="00D82C1D">
            <w:r>
              <w:t>修正</w:t>
            </w:r>
            <w:r>
              <w:t xml:space="preserve"> </w:t>
            </w:r>
          </w:p>
        </w:tc>
        <w:tc>
          <w:tcPr>
            <w:tcW w:w="2417" w:type="dxa"/>
            <w:tcBorders>
              <w:top w:val="single" w:sz="4" w:space="0" w:color="000000"/>
              <w:left w:val="single" w:sz="4" w:space="0" w:color="000000"/>
              <w:bottom w:val="single" w:sz="4" w:space="0" w:color="000000"/>
              <w:right w:val="single" w:sz="4" w:space="0" w:color="000000"/>
            </w:tcBorders>
          </w:tcPr>
          <w:p w:rsidR="0058443B" w:rsidRDefault="0058443B"/>
        </w:tc>
        <w:tc>
          <w:tcPr>
            <w:tcW w:w="4216" w:type="dxa"/>
            <w:tcBorders>
              <w:top w:val="single" w:sz="4" w:space="0" w:color="000000"/>
              <w:left w:val="single" w:sz="4" w:space="0" w:color="000000"/>
              <w:bottom w:val="single" w:sz="4" w:space="0" w:color="000000"/>
              <w:right w:val="single" w:sz="4" w:space="0" w:color="000000"/>
            </w:tcBorders>
          </w:tcPr>
          <w:p w:rsidR="0058443B" w:rsidRDefault="00D82C1D">
            <w:r>
              <w:t>このソフトウェアは修正してもよいです。</w:t>
            </w:r>
            <w:r>
              <w:t xml:space="preserve"> </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D82C1D">
            <w:r>
              <w:t xml:space="preserve">Commercial Use </w:t>
            </w:r>
          </w:p>
        </w:tc>
        <w:tc>
          <w:tcPr>
            <w:tcW w:w="1418" w:type="dxa"/>
            <w:tcBorders>
              <w:top w:val="single" w:sz="4" w:space="0" w:color="000000"/>
              <w:left w:val="single" w:sz="4" w:space="0" w:color="000000"/>
              <w:bottom w:val="single" w:sz="4" w:space="0" w:color="000000"/>
              <w:right w:val="single" w:sz="4" w:space="0" w:color="000000"/>
            </w:tcBorders>
          </w:tcPr>
          <w:p w:rsidR="0058443B" w:rsidRDefault="00D82C1D">
            <w:r>
              <w:t>商用利用</w:t>
            </w:r>
            <w:r>
              <w:t xml:space="preserve"> </w:t>
            </w:r>
          </w:p>
        </w:tc>
        <w:tc>
          <w:tcPr>
            <w:tcW w:w="2417" w:type="dxa"/>
            <w:tcBorders>
              <w:top w:val="single" w:sz="4" w:space="0" w:color="000000"/>
              <w:left w:val="single" w:sz="4" w:space="0" w:color="000000"/>
              <w:bottom w:val="single" w:sz="4" w:space="0" w:color="000000"/>
              <w:right w:val="single" w:sz="4" w:space="0" w:color="000000"/>
            </w:tcBorders>
          </w:tcPr>
          <w:p w:rsidR="0058443B" w:rsidRDefault="0058443B"/>
        </w:tc>
        <w:tc>
          <w:tcPr>
            <w:tcW w:w="4216" w:type="dxa"/>
            <w:tcBorders>
              <w:top w:val="single" w:sz="4" w:space="0" w:color="000000"/>
              <w:left w:val="single" w:sz="4" w:space="0" w:color="000000"/>
              <w:bottom w:val="single" w:sz="4" w:space="0" w:color="000000"/>
              <w:right w:val="single" w:sz="4" w:space="0" w:color="000000"/>
            </w:tcBorders>
          </w:tcPr>
          <w:p w:rsidR="0058443B" w:rsidRDefault="00D82C1D">
            <w:r>
              <w:rPr>
                <w:sz w:val="18"/>
                <w:szCs w:val="20"/>
              </w:rPr>
              <w:t>このソフトウェアは商用目的のために使用してもよいです。</w:t>
            </w:r>
            <w:r>
              <w:rPr>
                <w:sz w:val="18"/>
                <w:szCs w:val="20"/>
              </w:rPr>
              <w:t xml:space="preserve"> </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D82C1D">
            <w:r>
              <w:t xml:space="preserve">Private Use </w:t>
            </w:r>
          </w:p>
        </w:tc>
        <w:tc>
          <w:tcPr>
            <w:tcW w:w="1418" w:type="dxa"/>
            <w:tcBorders>
              <w:top w:val="single" w:sz="4" w:space="0" w:color="000000"/>
              <w:left w:val="single" w:sz="4" w:space="0" w:color="000000"/>
              <w:bottom w:val="single" w:sz="4" w:space="0" w:color="000000"/>
              <w:right w:val="single" w:sz="4" w:space="0" w:color="000000"/>
            </w:tcBorders>
          </w:tcPr>
          <w:p w:rsidR="0058443B" w:rsidRDefault="00D82C1D">
            <w:r>
              <w:t>個人利用</w:t>
            </w:r>
            <w:r>
              <w:t xml:space="preserve"> </w:t>
            </w:r>
          </w:p>
        </w:tc>
        <w:tc>
          <w:tcPr>
            <w:tcW w:w="2417" w:type="dxa"/>
            <w:tcBorders>
              <w:top w:val="single" w:sz="4" w:space="0" w:color="000000"/>
              <w:left w:val="single" w:sz="4" w:space="0" w:color="000000"/>
              <w:bottom w:val="single" w:sz="4" w:space="0" w:color="000000"/>
              <w:right w:val="single" w:sz="4" w:space="0" w:color="000000"/>
            </w:tcBorders>
          </w:tcPr>
          <w:p w:rsidR="0058443B" w:rsidRDefault="0058443B"/>
        </w:tc>
        <w:tc>
          <w:tcPr>
            <w:tcW w:w="4216" w:type="dxa"/>
            <w:tcBorders>
              <w:top w:val="single" w:sz="4" w:space="0" w:color="000000"/>
              <w:left w:val="single" w:sz="4" w:space="0" w:color="000000"/>
              <w:bottom w:val="single" w:sz="4" w:space="0" w:color="000000"/>
              <w:right w:val="single" w:sz="4" w:space="0" w:color="000000"/>
            </w:tcBorders>
          </w:tcPr>
          <w:p w:rsidR="0058443B" w:rsidRDefault="00D82C1D">
            <w:r>
              <w:t>このソフトウェアを配布しないで，個人的に修正・使用してよいです。</w:t>
            </w:r>
            <w:r>
              <w:t xml:space="preserve"> </w:t>
            </w:r>
            <w:r>
              <w:t>（許可しかない）</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D82C1D">
            <w:r>
              <w:t xml:space="preserve">Distribution </w:t>
            </w:r>
          </w:p>
        </w:tc>
        <w:tc>
          <w:tcPr>
            <w:tcW w:w="1418" w:type="dxa"/>
            <w:tcBorders>
              <w:top w:val="single" w:sz="4" w:space="0" w:color="000000"/>
              <w:left w:val="single" w:sz="4" w:space="0" w:color="000000"/>
              <w:bottom w:val="single" w:sz="4" w:space="0" w:color="000000"/>
              <w:right w:val="single" w:sz="4" w:space="0" w:color="000000"/>
            </w:tcBorders>
          </w:tcPr>
          <w:p w:rsidR="0058443B" w:rsidRDefault="00D82C1D">
            <w:r>
              <w:t>配布</w:t>
            </w:r>
          </w:p>
        </w:tc>
        <w:tc>
          <w:tcPr>
            <w:tcW w:w="2417" w:type="dxa"/>
            <w:tcBorders>
              <w:top w:val="single" w:sz="4" w:space="0" w:color="000000"/>
              <w:left w:val="single" w:sz="4" w:space="0" w:color="000000"/>
              <w:bottom w:val="single" w:sz="4" w:space="0" w:color="000000"/>
              <w:right w:val="single" w:sz="4" w:space="0" w:color="000000"/>
            </w:tcBorders>
          </w:tcPr>
          <w:p w:rsidR="0058443B" w:rsidRDefault="0058443B"/>
        </w:tc>
        <w:tc>
          <w:tcPr>
            <w:tcW w:w="4216" w:type="dxa"/>
            <w:tcBorders>
              <w:top w:val="single" w:sz="4" w:space="0" w:color="000000"/>
              <w:left w:val="single" w:sz="4" w:space="0" w:color="000000"/>
              <w:bottom w:val="single" w:sz="4" w:space="0" w:color="000000"/>
              <w:right w:val="single" w:sz="4" w:space="0" w:color="000000"/>
            </w:tcBorders>
          </w:tcPr>
          <w:p w:rsidR="0058443B" w:rsidRDefault="00D82C1D">
            <w:r>
              <w:t>このソフトウェアを配布してもよいです。</w:t>
            </w:r>
            <w:r>
              <w:t xml:space="preserve"> </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D82C1D">
            <w:r>
              <w:t>Patent Grant</w:t>
            </w:r>
          </w:p>
        </w:tc>
        <w:tc>
          <w:tcPr>
            <w:tcW w:w="1418" w:type="dxa"/>
            <w:tcBorders>
              <w:top w:val="single" w:sz="4" w:space="0" w:color="000000"/>
              <w:left w:val="single" w:sz="4" w:space="0" w:color="000000"/>
              <w:bottom w:val="single" w:sz="4" w:space="0" w:color="000000"/>
              <w:right w:val="single" w:sz="4" w:space="0" w:color="000000"/>
            </w:tcBorders>
          </w:tcPr>
          <w:p w:rsidR="0058443B" w:rsidRDefault="00D82C1D">
            <w:r>
              <w:t>特許許可</w:t>
            </w:r>
            <w:r>
              <w:t xml:space="preserve"> </w:t>
            </w:r>
          </w:p>
        </w:tc>
        <w:tc>
          <w:tcPr>
            <w:tcW w:w="2417" w:type="dxa"/>
            <w:tcBorders>
              <w:top w:val="single" w:sz="4" w:space="0" w:color="000000"/>
              <w:left w:val="single" w:sz="4" w:space="0" w:color="000000"/>
              <w:bottom w:val="single" w:sz="4" w:space="0" w:color="000000"/>
              <w:right w:val="single" w:sz="4" w:space="0" w:color="000000"/>
            </w:tcBorders>
          </w:tcPr>
          <w:p w:rsidR="0058443B" w:rsidRDefault="00D82C1D">
            <w:r>
              <w:t>特許ライセンスを受けても特許侵害訴訟を起こせない。</w:t>
            </w:r>
          </w:p>
        </w:tc>
        <w:tc>
          <w:tcPr>
            <w:tcW w:w="4216" w:type="dxa"/>
            <w:tcBorders>
              <w:top w:val="single" w:sz="4" w:space="0" w:color="000000"/>
              <w:left w:val="single" w:sz="4" w:space="0" w:color="000000"/>
              <w:bottom w:val="single" w:sz="4" w:space="0" w:color="000000"/>
              <w:right w:val="single" w:sz="4" w:space="0" w:color="000000"/>
            </w:tcBorders>
          </w:tcPr>
          <w:p w:rsidR="0058443B" w:rsidRDefault="00D82C1D">
            <w:r>
              <w:t>このライセンスは個人または企業（コントリビュータ）をはじめ全ての利用者に特許権の特別な許可を提供します。</w:t>
            </w:r>
            <w:r>
              <w:t xml:space="preserve"> </w:t>
            </w:r>
            <w:r>
              <w:t>（許可しかない）</w:t>
            </w:r>
          </w:p>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58443B"/>
        </w:tc>
        <w:tc>
          <w:tcPr>
            <w:tcW w:w="1418" w:type="dxa"/>
            <w:tcBorders>
              <w:top w:val="single" w:sz="4" w:space="0" w:color="000000"/>
              <w:left w:val="single" w:sz="4" w:space="0" w:color="000000"/>
              <w:bottom w:val="single" w:sz="4" w:space="0" w:color="000000"/>
              <w:right w:val="single" w:sz="4" w:space="0" w:color="000000"/>
            </w:tcBorders>
          </w:tcPr>
          <w:p w:rsidR="0058443B" w:rsidRDefault="0058443B"/>
        </w:tc>
        <w:tc>
          <w:tcPr>
            <w:tcW w:w="2417" w:type="dxa"/>
            <w:tcBorders>
              <w:top w:val="single" w:sz="4" w:space="0" w:color="000000"/>
              <w:left w:val="single" w:sz="4" w:space="0" w:color="000000"/>
              <w:bottom w:val="single" w:sz="4" w:space="0" w:color="000000"/>
              <w:right w:val="single" w:sz="4" w:space="0" w:color="000000"/>
            </w:tcBorders>
          </w:tcPr>
          <w:p w:rsidR="0058443B" w:rsidRDefault="00D82C1D">
            <w:r>
              <w:rPr>
                <w:sz w:val="18"/>
                <w:szCs w:val="20"/>
              </w:rPr>
              <w:t>DLL</w:t>
            </w:r>
            <w:r>
              <w:rPr>
                <w:sz w:val="18"/>
                <w:szCs w:val="20"/>
              </w:rPr>
              <w:t>経由での利用であれば，ソースコードの公開は不要</w:t>
            </w:r>
          </w:p>
        </w:tc>
        <w:tc>
          <w:tcPr>
            <w:tcW w:w="4216" w:type="dxa"/>
            <w:tcBorders>
              <w:top w:val="single" w:sz="4" w:space="0" w:color="000000"/>
              <w:left w:val="single" w:sz="4" w:space="0" w:color="000000"/>
              <w:bottom w:val="single" w:sz="4" w:space="0" w:color="000000"/>
              <w:right w:val="single" w:sz="4" w:space="0" w:color="000000"/>
            </w:tcBorders>
          </w:tcPr>
          <w:p w:rsidR="0058443B" w:rsidRDefault="0058443B"/>
        </w:tc>
      </w:tr>
      <w:tr w:rsidR="0058443B">
        <w:tc>
          <w:tcPr>
            <w:tcW w:w="1950" w:type="dxa"/>
            <w:tcBorders>
              <w:top w:val="single" w:sz="4" w:space="0" w:color="000000"/>
              <w:left w:val="single" w:sz="4" w:space="0" w:color="000000"/>
              <w:bottom w:val="single" w:sz="4" w:space="0" w:color="000000"/>
              <w:right w:val="single" w:sz="4" w:space="0" w:color="000000"/>
            </w:tcBorders>
          </w:tcPr>
          <w:p w:rsidR="0058443B" w:rsidRDefault="0058443B"/>
        </w:tc>
        <w:tc>
          <w:tcPr>
            <w:tcW w:w="1418" w:type="dxa"/>
            <w:tcBorders>
              <w:top w:val="single" w:sz="4" w:space="0" w:color="000000"/>
              <w:left w:val="single" w:sz="4" w:space="0" w:color="000000"/>
              <w:bottom w:val="single" w:sz="4" w:space="0" w:color="000000"/>
              <w:right w:val="single" w:sz="4" w:space="0" w:color="000000"/>
            </w:tcBorders>
          </w:tcPr>
          <w:p w:rsidR="0058443B" w:rsidRDefault="00D82C1D">
            <w:r>
              <w:rPr>
                <w:sz w:val="16"/>
                <w:szCs w:val="18"/>
              </w:rPr>
              <w:t>バイナリのリバースエンジニアリング</w:t>
            </w:r>
          </w:p>
        </w:tc>
        <w:tc>
          <w:tcPr>
            <w:tcW w:w="2417" w:type="dxa"/>
            <w:tcBorders>
              <w:top w:val="single" w:sz="4" w:space="0" w:color="000000"/>
              <w:left w:val="single" w:sz="4" w:space="0" w:color="000000"/>
              <w:bottom w:val="single" w:sz="4" w:space="0" w:color="000000"/>
              <w:right w:val="single" w:sz="4" w:space="0" w:color="000000"/>
            </w:tcBorders>
          </w:tcPr>
          <w:p w:rsidR="0058443B" w:rsidRDefault="0058443B"/>
        </w:tc>
        <w:tc>
          <w:tcPr>
            <w:tcW w:w="4216" w:type="dxa"/>
            <w:tcBorders>
              <w:top w:val="single" w:sz="4" w:space="0" w:color="000000"/>
              <w:left w:val="single" w:sz="4" w:space="0" w:color="000000"/>
              <w:bottom w:val="single" w:sz="4" w:space="0" w:color="000000"/>
              <w:right w:val="single" w:sz="4" w:space="0" w:color="000000"/>
            </w:tcBorders>
          </w:tcPr>
          <w:p w:rsidR="0058443B" w:rsidRDefault="0058443B"/>
        </w:tc>
      </w:tr>
    </w:tbl>
    <w:p w:rsidR="0058443B" w:rsidRDefault="00403E07">
      <w:hyperlink r:id="rId22">
        <w:r w:rsidR="00D82C1D">
          <w:t>https://qiita.com/tukiyo3/items/58b8b3f51e9dc8e96886</w:t>
        </w:r>
      </w:hyperlink>
    </w:p>
    <w:p w:rsidR="0058443B" w:rsidRDefault="0058443B">
      <w:pPr>
        <w:widowControl/>
        <w:jc w:val="left"/>
      </w:pPr>
    </w:p>
    <w:p w:rsidR="0058443B" w:rsidRDefault="00D82C1D">
      <w:pPr>
        <w:widowControl/>
        <w:jc w:val="left"/>
      </w:pPr>
      <w:r>
        <w:br w:type="page"/>
      </w:r>
    </w:p>
    <w:p w:rsidR="0058443B" w:rsidRDefault="0058443B">
      <w:pPr>
        <w:widowControl/>
        <w:jc w:val="left"/>
      </w:pPr>
    </w:p>
    <w:p w:rsidR="0058443B" w:rsidRDefault="00D82C1D">
      <w:pPr>
        <w:pStyle w:val="3"/>
        <w:ind w:left="105" w:right="210"/>
      </w:pPr>
      <w:r>
        <w:t>詳細</w:t>
      </w:r>
    </w:p>
    <w:p w:rsidR="0058443B" w:rsidRDefault="00D82C1D">
      <w:pPr>
        <w:widowControl/>
        <w:jc w:val="left"/>
      </w:pPr>
      <w:r>
        <w:t>GPL</w:t>
      </w:r>
    </w:p>
    <w:p w:rsidR="0058443B" w:rsidRDefault="00D82C1D">
      <w:pPr>
        <w:widowControl/>
        <w:ind w:left="210"/>
        <w:jc w:val="left"/>
      </w:pPr>
      <w:r>
        <w:t>コピーレフトの考え方を根底にしており派生物についても厳しく規定</w:t>
      </w:r>
    </w:p>
    <w:p w:rsidR="0058443B" w:rsidRDefault="00D82C1D">
      <w:pPr>
        <w:widowControl/>
        <w:ind w:left="210"/>
        <w:jc w:val="left"/>
      </w:pPr>
      <w:r>
        <w:t>プログラムの利用，改変・改良，改良版を含めた再頒布を許諾</w:t>
      </w:r>
    </w:p>
    <w:p w:rsidR="0058443B" w:rsidRDefault="00D82C1D">
      <w:pPr>
        <w:widowControl/>
        <w:ind w:left="210"/>
        <w:jc w:val="left"/>
      </w:pPr>
      <w:r>
        <w:t>Free Software Foundation</w:t>
      </w:r>
      <w:r>
        <w:t>によって定義</w:t>
      </w:r>
    </w:p>
    <w:p w:rsidR="0058443B" w:rsidRDefault="0058443B">
      <w:pPr>
        <w:widowControl/>
        <w:jc w:val="left"/>
      </w:pPr>
    </w:p>
    <w:p w:rsidR="0058443B" w:rsidRDefault="00D82C1D">
      <w:pPr>
        <w:widowControl/>
        <w:jc w:val="left"/>
      </w:pPr>
      <w:r>
        <w:t>BSD</w:t>
      </w:r>
    </w:p>
    <w:p w:rsidR="0058443B" w:rsidRDefault="00D82C1D">
      <w:pPr>
        <w:widowControl/>
        <w:ind w:left="210"/>
        <w:jc w:val="left"/>
      </w:pPr>
      <w:r>
        <w:t>Free Software Foundation</w:t>
      </w:r>
      <w:r>
        <w:t>によって定義された。</w:t>
      </w:r>
    </w:p>
    <w:p w:rsidR="0058443B" w:rsidRDefault="00D82C1D">
      <w:pPr>
        <w:widowControl/>
        <w:ind w:left="210"/>
        <w:jc w:val="left"/>
      </w:pPr>
      <w:r>
        <w:t>PostgreSQL</w:t>
      </w:r>
      <w:r>
        <w:t>ライセンスはこのライセンスを基にしている。</w:t>
      </w:r>
    </w:p>
    <w:p w:rsidR="0058443B" w:rsidRDefault="0058443B">
      <w:pPr>
        <w:widowControl/>
        <w:jc w:val="left"/>
      </w:pPr>
    </w:p>
    <w:p w:rsidR="0058443B" w:rsidRDefault="00D82C1D">
      <w:pPr>
        <w:widowControl/>
        <w:jc w:val="left"/>
      </w:pPr>
      <w:r>
        <w:br w:type="page"/>
      </w:r>
    </w:p>
    <w:p w:rsidR="0058443B" w:rsidRDefault="00D82C1D">
      <w:pPr>
        <w:pStyle w:val="2"/>
      </w:pPr>
      <w:r>
        <w:lastRenderedPageBreak/>
        <w:t>Creative Commons license</w:t>
      </w:r>
    </w:p>
    <w:p w:rsidR="0058443B" w:rsidRDefault="00D82C1D">
      <w:r>
        <w:t>特に</w:t>
      </w:r>
      <w:r>
        <w:t>Web</w:t>
      </w:r>
      <w:r>
        <w:t>上でのライセンス表示に使われており，共通のアイコンを用いる事で，ライセンス形式を分かりやすくしている。</w:t>
      </w:r>
    </w:p>
    <w:p w:rsidR="0058443B" w:rsidRDefault="00D82C1D">
      <w:r>
        <w:t>CC</w:t>
      </w:r>
      <w:r>
        <w:t>と表示される。</w:t>
      </w:r>
    </w:p>
    <w:tbl>
      <w:tblPr>
        <w:tblW w:w="10002" w:type="dxa"/>
        <w:tblLook w:val="04A0" w:firstRow="1" w:lastRow="0" w:firstColumn="1" w:lastColumn="0" w:noHBand="0" w:noVBand="1"/>
      </w:tblPr>
      <w:tblGrid>
        <w:gridCol w:w="883"/>
        <w:gridCol w:w="1776"/>
        <w:gridCol w:w="1843"/>
        <w:gridCol w:w="5500"/>
      </w:tblGrid>
      <w:tr w:rsidR="0058443B">
        <w:tc>
          <w:tcPr>
            <w:tcW w:w="883" w:type="dxa"/>
            <w:tcBorders>
              <w:top w:val="single" w:sz="4" w:space="0" w:color="000000"/>
              <w:left w:val="single" w:sz="4" w:space="0" w:color="000000"/>
              <w:bottom w:val="single" w:sz="4" w:space="0" w:color="000000"/>
              <w:right w:val="single" w:sz="4" w:space="0" w:color="000000"/>
            </w:tcBorders>
          </w:tcPr>
          <w:p w:rsidR="0058443B" w:rsidRDefault="00D82C1D">
            <w:r>
              <w:rPr>
                <w:noProof/>
              </w:rPr>
              <w:drawing>
                <wp:inline distT="0" distB="0" distL="0" distR="0">
                  <wp:extent cx="409575" cy="390525"/>
                  <wp:effectExtent l="0" t="0" r="0" b="0"/>
                  <wp:docPr id="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7"/>
                          <pic:cNvPicPr>
                            <a:picLocks noChangeAspect="1" noChangeArrowheads="1"/>
                          </pic:cNvPicPr>
                        </pic:nvPicPr>
                        <pic:blipFill>
                          <a:blip r:embed="rId23"/>
                          <a:stretch>
                            <a:fillRect/>
                          </a:stretch>
                        </pic:blipFill>
                        <pic:spPr bwMode="auto">
                          <a:xfrm>
                            <a:off x="0" y="0"/>
                            <a:ext cx="409575" cy="390525"/>
                          </a:xfrm>
                          <a:prstGeom prst="rect">
                            <a:avLst/>
                          </a:prstGeom>
                        </pic:spPr>
                      </pic:pic>
                    </a:graphicData>
                  </a:graphic>
                </wp:inline>
              </w:drawing>
            </w:r>
          </w:p>
        </w:tc>
        <w:tc>
          <w:tcPr>
            <w:tcW w:w="1776" w:type="dxa"/>
            <w:tcBorders>
              <w:top w:val="single" w:sz="4" w:space="0" w:color="000000"/>
              <w:left w:val="single" w:sz="4" w:space="0" w:color="000000"/>
              <w:bottom w:val="single" w:sz="4" w:space="0" w:color="000000"/>
              <w:right w:val="single" w:sz="4" w:space="0" w:color="000000"/>
            </w:tcBorders>
          </w:tcPr>
          <w:p w:rsidR="0058443B" w:rsidRDefault="00D82C1D">
            <w:r>
              <w:t>BY</w:t>
            </w:r>
          </w:p>
          <w:p w:rsidR="0058443B" w:rsidRDefault="00D82C1D">
            <w:r>
              <w:rPr>
                <w:sz w:val="20"/>
                <w:szCs w:val="21"/>
              </w:rPr>
              <w:t>Attribution</w:t>
            </w:r>
          </w:p>
        </w:tc>
        <w:tc>
          <w:tcPr>
            <w:tcW w:w="1843" w:type="dxa"/>
            <w:tcBorders>
              <w:top w:val="single" w:sz="4" w:space="0" w:color="000000"/>
              <w:left w:val="single" w:sz="4" w:space="0" w:color="000000"/>
              <w:bottom w:val="single" w:sz="4" w:space="0" w:color="000000"/>
              <w:right w:val="single" w:sz="4" w:space="0" w:color="000000"/>
            </w:tcBorders>
          </w:tcPr>
          <w:p w:rsidR="0058443B" w:rsidRDefault="00D82C1D">
            <w:r>
              <w:t>著作権情報を要求</w:t>
            </w:r>
          </w:p>
        </w:tc>
        <w:tc>
          <w:tcPr>
            <w:tcW w:w="5499" w:type="dxa"/>
            <w:tcBorders>
              <w:top w:val="single" w:sz="4" w:space="0" w:color="000000"/>
              <w:left w:val="single" w:sz="4" w:space="0" w:color="000000"/>
              <w:bottom w:val="single" w:sz="4" w:space="0" w:color="000000"/>
              <w:right w:val="single" w:sz="4" w:space="0" w:color="000000"/>
            </w:tcBorders>
          </w:tcPr>
          <w:p w:rsidR="0058443B" w:rsidRDefault="00D82C1D">
            <w:r>
              <w:t>著作権所持者，作者，タイトルやリンクを掲示する。</w:t>
            </w:r>
          </w:p>
        </w:tc>
      </w:tr>
      <w:tr w:rsidR="0058443B">
        <w:tc>
          <w:tcPr>
            <w:tcW w:w="883" w:type="dxa"/>
            <w:tcBorders>
              <w:top w:val="single" w:sz="4" w:space="0" w:color="000000"/>
              <w:left w:val="single" w:sz="4" w:space="0" w:color="000000"/>
              <w:bottom w:val="single" w:sz="4" w:space="0" w:color="000000"/>
              <w:right w:val="single" w:sz="4" w:space="0" w:color="000000"/>
            </w:tcBorders>
          </w:tcPr>
          <w:p w:rsidR="0058443B" w:rsidRDefault="00D82C1D">
            <w:r>
              <w:object w:dxaOrig="570" w:dyaOrig="570">
                <v:shape id="ole_rId19" o:spid="_x0000_i1025" style="width:28.5pt;height:28.5pt" coordsize="" o:spt="100" adj="0,,0" path="" stroked="f">
                  <v:stroke joinstyle="miter"/>
                  <v:imagedata r:id="rId24" o:title=""/>
                  <v:formulas/>
                  <v:path o:connecttype="segments"/>
                </v:shape>
                <o:OLEObject Type="Embed" ProgID="PBrush" ShapeID="ole_rId19" DrawAspect="Content" ObjectID="_1749707890" r:id="rId25"/>
              </w:object>
            </w:r>
          </w:p>
        </w:tc>
        <w:tc>
          <w:tcPr>
            <w:tcW w:w="1776" w:type="dxa"/>
            <w:tcBorders>
              <w:top w:val="single" w:sz="4" w:space="0" w:color="000000"/>
              <w:left w:val="single" w:sz="4" w:space="0" w:color="000000"/>
              <w:bottom w:val="single" w:sz="4" w:space="0" w:color="000000"/>
              <w:right w:val="single" w:sz="4" w:space="0" w:color="000000"/>
            </w:tcBorders>
          </w:tcPr>
          <w:p w:rsidR="0058443B" w:rsidRDefault="00D82C1D">
            <w:r>
              <w:t>NC</w:t>
            </w:r>
          </w:p>
          <w:p w:rsidR="0058443B" w:rsidRDefault="00D82C1D">
            <w:r>
              <w:rPr>
                <w:sz w:val="20"/>
                <w:szCs w:val="21"/>
              </w:rPr>
              <w:t>Noncommercial</w:t>
            </w:r>
          </w:p>
        </w:tc>
        <w:tc>
          <w:tcPr>
            <w:tcW w:w="1843" w:type="dxa"/>
            <w:tcBorders>
              <w:top w:val="single" w:sz="4" w:space="0" w:color="000000"/>
              <w:left w:val="single" w:sz="4" w:space="0" w:color="000000"/>
              <w:bottom w:val="single" w:sz="4" w:space="0" w:color="000000"/>
              <w:right w:val="single" w:sz="4" w:space="0" w:color="000000"/>
            </w:tcBorders>
          </w:tcPr>
          <w:p w:rsidR="0058443B" w:rsidRDefault="00D82C1D">
            <w:r>
              <w:t>非営利限定。</w:t>
            </w:r>
          </w:p>
        </w:tc>
        <w:tc>
          <w:tcPr>
            <w:tcW w:w="5499" w:type="dxa"/>
            <w:tcBorders>
              <w:top w:val="single" w:sz="4" w:space="0" w:color="000000"/>
              <w:left w:val="single" w:sz="4" w:space="0" w:color="000000"/>
              <w:bottom w:val="single" w:sz="4" w:space="0" w:color="000000"/>
              <w:right w:val="single" w:sz="4" w:space="0" w:color="000000"/>
            </w:tcBorders>
          </w:tcPr>
          <w:p w:rsidR="0058443B" w:rsidRDefault="00D82C1D">
            <w:r>
              <w:t>但し時々，その定義が不明瞭になる。</w:t>
            </w:r>
          </w:p>
        </w:tc>
      </w:tr>
      <w:tr w:rsidR="0058443B">
        <w:tc>
          <w:tcPr>
            <w:tcW w:w="883" w:type="dxa"/>
            <w:tcBorders>
              <w:top w:val="single" w:sz="4" w:space="0" w:color="000000"/>
              <w:left w:val="single" w:sz="4" w:space="0" w:color="000000"/>
              <w:bottom w:val="single" w:sz="4" w:space="0" w:color="000000"/>
              <w:right w:val="single" w:sz="4" w:space="0" w:color="000000"/>
            </w:tcBorders>
          </w:tcPr>
          <w:p w:rsidR="0058443B" w:rsidRDefault="00D82C1D">
            <w:r>
              <w:object w:dxaOrig="570" w:dyaOrig="585">
                <v:shape id="ole_rId21" o:spid="_x0000_i1026" style="width:28.5pt;height:29.25pt" coordsize="" o:spt="100" adj="0,,0" path="" stroked="f">
                  <v:stroke joinstyle="miter"/>
                  <v:imagedata r:id="rId26" o:title=""/>
                  <v:formulas/>
                  <v:path o:connecttype="segments"/>
                </v:shape>
                <o:OLEObject Type="Embed" ProgID="PBrush" ShapeID="ole_rId21" DrawAspect="Content" ObjectID="_1749707891" r:id="rId27"/>
              </w:object>
            </w:r>
          </w:p>
        </w:tc>
        <w:tc>
          <w:tcPr>
            <w:tcW w:w="1776" w:type="dxa"/>
            <w:tcBorders>
              <w:top w:val="single" w:sz="4" w:space="0" w:color="000000"/>
              <w:left w:val="single" w:sz="4" w:space="0" w:color="000000"/>
              <w:bottom w:val="single" w:sz="4" w:space="0" w:color="000000"/>
              <w:right w:val="single" w:sz="4" w:space="0" w:color="000000"/>
            </w:tcBorders>
          </w:tcPr>
          <w:p w:rsidR="0058443B" w:rsidRDefault="00D82C1D">
            <w:r>
              <w:t>ND</w:t>
            </w:r>
          </w:p>
          <w:p w:rsidR="0058443B" w:rsidRDefault="00D82C1D">
            <w:r>
              <w:rPr>
                <w:sz w:val="16"/>
                <w:szCs w:val="18"/>
              </w:rPr>
              <w:t>NoDerivative Works</w:t>
            </w:r>
          </w:p>
        </w:tc>
        <w:tc>
          <w:tcPr>
            <w:tcW w:w="1843" w:type="dxa"/>
            <w:tcBorders>
              <w:top w:val="single" w:sz="4" w:space="0" w:color="000000"/>
              <w:left w:val="single" w:sz="4" w:space="0" w:color="000000"/>
              <w:bottom w:val="single" w:sz="4" w:space="0" w:color="000000"/>
              <w:right w:val="single" w:sz="4" w:space="0" w:color="000000"/>
            </w:tcBorders>
          </w:tcPr>
          <w:p w:rsidR="0058443B" w:rsidRDefault="00D82C1D">
            <w:r>
              <w:t>かなる改変も禁止</w:t>
            </w:r>
          </w:p>
        </w:tc>
        <w:tc>
          <w:tcPr>
            <w:tcW w:w="5499" w:type="dxa"/>
            <w:tcBorders>
              <w:top w:val="single" w:sz="4" w:space="0" w:color="000000"/>
              <w:left w:val="single" w:sz="4" w:space="0" w:color="000000"/>
              <w:bottom w:val="single" w:sz="4" w:space="0" w:color="000000"/>
              <w:right w:val="single" w:sz="4" w:space="0" w:color="000000"/>
            </w:tcBorders>
          </w:tcPr>
          <w:p w:rsidR="0058443B" w:rsidRDefault="00D82C1D">
            <w:r>
              <w:t>切り貼りによる時間編集も禁止。</w:t>
            </w:r>
          </w:p>
        </w:tc>
      </w:tr>
      <w:tr w:rsidR="0058443B">
        <w:tc>
          <w:tcPr>
            <w:tcW w:w="883" w:type="dxa"/>
            <w:tcBorders>
              <w:top w:val="single" w:sz="4" w:space="0" w:color="000000"/>
              <w:left w:val="single" w:sz="4" w:space="0" w:color="000000"/>
              <w:bottom w:val="single" w:sz="4" w:space="0" w:color="000000"/>
              <w:right w:val="single" w:sz="4" w:space="0" w:color="000000"/>
            </w:tcBorders>
          </w:tcPr>
          <w:p w:rsidR="0058443B" w:rsidRDefault="00D82C1D">
            <w:r>
              <w:object w:dxaOrig="570" w:dyaOrig="570">
                <v:shape id="ole_rId23" o:spid="_x0000_i1027" style="width:28.5pt;height:28.5pt" coordsize="" o:spt="100" adj="0,,0" path="" stroked="f">
                  <v:stroke joinstyle="miter"/>
                  <v:imagedata r:id="rId28" o:title=""/>
                  <v:formulas/>
                  <v:path o:connecttype="segments"/>
                </v:shape>
                <o:OLEObject Type="Embed" ProgID="PBrush" ShapeID="ole_rId23" DrawAspect="Content" ObjectID="_1749707892" r:id="rId29"/>
              </w:object>
            </w:r>
          </w:p>
        </w:tc>
        <w:tc>
          <w:tcPr>
            <w:tcW w:w="1776" w:type="dxa"/>
            <w:tcBorders>
              <w:top w:val="single" w:sz="4" w:space="0" w:color="000000"/>
              <w:left w:val="single" w:sz="4" w:space="0" w:color="000000"/>
              <w:bottom w:val="single" w:sz="4" w:space="0" w:color="000000"/>
              <w:right w:val="single" w:sz="4" w:space="0" w:color="000000"/>
            </w:tcBorders>
          </w:tcPr>
          <w:p w:rsidR="0058443B" w:rsidRDefault="00D82C1D">
            <w:r>
              <w:t>SA</w:t>
            </w:r>
          </w:p>
          <w:p w:rsidR="0058443B" w:rsidRDefault="00D82C1D">
            <w:r>
              <w:t>Share</w:t>
            </w:r>
            <w:r>
              <w:t xml:space="preserve">　</w:t>
            </w:r>
            <w:r>
              <w:t>Alike</w:t>
            </w:r>
          </w:p>
        </w:tc>
        <w:tc>
          <w:tcPr>
            <w:tcW w:w="1843" w:type="dxa"/>
            <w:tcBorders>
              <w:top w:val="single" w:sz="4" w:space="0" w:color="000000"/>
              <w:left w:val="single" w:sz="4" w:space="0" w:color="000000"/>
              <w:bottom w:val="single" w:sz="4" w:space="0" w:color="000000"/>
              <w:right w:val="single" w:sz="4" w:space="0" w:color="000000"/>
            </w:tcBorders>
          </w:tcPr>
          <w:p w:rsidR="0058443B" w:rsidRDefault="00D82C1D">
            <w:r>
              <w:t>元の作品のライセンスを継承する</w:t>
            </w:r>
          </w:p>
        </w:tc>
        <w:tc>
          <w:tcPr>
            <w:tcW w:w="5499" w:type="dxa"/>
            <w:tcBorders>
              <w:top w:val="single" w:sz="4" w:space="0" w:color="000000"/>
              <w:left w:val="single" w:sz="4" w:space="0" w:color="000000"/>
              <w:bottom w:val="single" w:sz="4" w:space="0" w:color="000000"/>
              <w:right w:val="single" w:sz="4" w:space="0" w:color="000000"/>
            </w:tcBorders>
          </w:tcPr>
          <w:p w:rsidR="0058443B" w:rsidRDefault="00D82C1D">
            <w:r>
              <w:t>二次創作物を作った場合に，元の著作物と同条件での利用となる</w:t>
            </w:r>
          </w:p>
        </w:tc>
      </w:tr>
    </w:tbl>
    <w:p w:rsidR="0058443B" w:rsidRDefault="0058443B"/>
    <w:p w:rsidR="0058443B" w:rsidRDefault="00D82C1D">
      <w:pPr>
        <w:widowControl/>
        <w:jc w:val="left"/>
      </w:pPr>
      <w:r>
        <w:br w:type="page"/>
      </w:r>
    </w:p>
    <w:p w:rsidR="0058443B" w:rsidRDefault="0058443B"/>
    <w:p w:rsidR="0058443B" w:rsidRDefault="00D82C1D">
      <w:pPr>
        <w:pStyle w:val="2"/>
        <w:ind w:left="105" w:right="210"/>
      </w:pPr>
      <w:r>
        <w:t>用語</w:t>
      </w:r>
    </w:p>
    <w:p w:rsidR="0058443B" w:rsidRDefault="00D82C1D">
      <w:pPr>
        <w:pStyle w:val="3"/>
        <w:ind w:left="105" w:right="210"/>
      </w:pPr>
      <w:r>
        <w:t>FLOSS</w:t>
      </w:r>
      <w:r>
        <w:t>（</w:t>
      </w:r>
      <w:r>
        <w:t>Free/Libre Open Source Software</w:t>
      </w:r>
      <w:r>
        <w:t>）</w:t>
      </w:r>
    </w:p>
    <w:p w:rsidR="0058443B" w:rsidRDefault="00D82C1D">
      <w:pPr>
        <w:widowControl/>
        <w:ind w:left="210"/>
        <w:jc w:val="left"/>
      </w:pPr>
      <w:r>
        <w:t>オープンソースソフトウェアとフリーソフトウェアをまとめた言葉</w:t>
      </w:r>
    </w:p>
    <w:p w:rsidR="0058443B" w:rsidRDefault="0058443B">
      <w:pPr>
        <w:widowControl/>
        <w:jc w:val="left"/>
      </w:pPr>
    </w:p>
    <w:p w:rsidR="0058443B" w:rsidRDefault="00D82C1D">
      <w:pPr>
        <w:widowControl/>
        <w:jc w:val="left"/>
      </w:pPr>
      <w:r>
        <w:t>FOSS</w:t>
      </w:r>
      <w:r>
        <w:t>は</w:t>
      </w:r>
      <w:r>
        <w:t>Free/Libre and Open Source Software</w:t>
      </w:r>
    </w:p>
    <w:p w:rsidR="0058443B" w:rsidRDefault="00D82C1D">
      <w:pPr>
        <w:widowControl/>
        <w:jc w:val="left"/>
      </w:pPr>
      <w:r>
        <w:t>※FOSS</w:t>
      </w:r>
      <w:r>
        <w:t>なの？</w:t>
      </w:r>
      <w:r>
        <w:t>FLOSS</w:t>
      </w:r>
      <w:r>
        <w:t>なの？</w:t>
      </w:r>
    </w:p>
    <w:p w:rsidR="0058443B" w:rsidRDefault="0058443B">
      <w:pPr>
        <w:widowControl/>
        <w:jc w:val="left"/>
      </w:pPr>
    </w:p>
    <w:p w:rsidR="0058443B" w:rsidRDefault="0058443B">
      <w:pPr>
        <w:widowControl/>
        <w:jc w:val="left"/>
      </w:pPr>
    </w:p>
    <w:p w:rsidR="0058443B" w:rsidRDefault="00D82C1D">
      <w:pPr>
        <w:pStyle w:val="3"/>
      </w:pPr>
      <w:r>
        <w:t>資料</w:t>
      </w:r>
    </w:p>
    <w:p w:rsidR="0058443B" w:rsidRDefault="00403E07">
      <w:pPr>
        <w:widowControl/>
        <w:jc w:val="left"/>
      </w:pPr>
      <w:hyperlink r:id="rId30">
        <w:r w:rsidR="00D82C1D">
          <w:t>https://openstandia.jp/</w:t>
        </w:r>
      </w:hyperlink>
    </w:p>
    <w:p w:rsidR="0058443B" w:rsidRDefault="0058443B">
      <w:pPr>
        <w:widowControl/>
        <w:jc w:val="left"/>
      </w:pPr>
    </w:p>
    <w:p w:rsidR="0058443B" w:rsidRDefault="00D82C1D">
      <w:pPr>
        <w:widowControl/>
        <w:jc w:val="left"/>
      </w:pPr>
      <w:r>
        <w:br w:type="page"/>
      </w:r>
    </w:p>
    <w:p w:rsidR="0058443B" w:rsidRDefault="00D82C1D">
      <w:pPr>
        <w:pStyle w:val="1"/>
        <w:shd w:val="clear" w:color="auto" w:fill="F2F2F2"/>
      </w:pPr>
      <w:r>
        <w:lastRenderedPageBreak/>
        <w:t>その他</w:t>
      </w:r>
    </w:p>
    <w:p w:rsidR="0058443B" w:rsidRDefault="00D82C1D">
      <w:pPr>
        <w:pStyle w:val="2"/>
      </w:pPr>
      <w:r>
        <w:t>WSUS Offline Update</w:t>
      </w:r>
    </w:p>
    <w:p w:rsidR="0058443B" w:rsidRDefault="00D82C1D">
      <w:pPr>
        <w:widowControl/>
        <w:jc w:val="left"/>
      </w:pPr>
      <w:r>
        <w:t>Windows7</w:t>
      </w:r>
      <w:r>
        <w:t>などのオフラインアップデートができる。</w:t>
      </w:r>
    </w:p>
    <w:p w:rsidR="0058443B" w:rsidRDefault="00D82C1D">
      <w:pPr>
        <w:widowControl/>
        <w:jc w:val="left"/>
      </w:pPr>
      <w:r>
        <w:t>もともとは社内の</w:t>
      </w:r>
      <w:r>
        <w:t>PC</w:t>
      </w:r>
      <w:r>
        <w:t>のバージョン管理の一元化の為に作られたファイルと思われる。</w:t>
      </w:r>
    </w:p>
    <w:p w:rsidR="0058443B" w:rsidRDefault="00D82C1D">
      <w:pPr>
        <w:widowControl/>
        <w:jc w:val="left"/>
      </w:pPr>
      <w:r>
        <w:t>注意点：</w:t>
      </w:r>
      <w:r>
        <w:t xml:space="preserve">ver11.9 </w:t>
      </w:r>
      <w:r>
        <w:t>以降は</w:t>
      </w:r>
      <w:r>
        <w:t xml:space="preserve">Windows7 </w:t>
      </w:r>
      <w:r>
        <w:t>が省かれているので，</w:t>
      </w:r>
      <w:r>
        <w:t xml:space="preserve">ver11.8.3 </w:t>
      </w:r>
      <w:r>
        <w:t>以前のものを使用する。</w:t>
      </w:r>
    </w:p>
    <w:p w:rsidR="0058443B" w:rsidRDefault="00D82C1D">
      <w:pPr>
        <w:widowControl/>
        <w:jc w:val="left"/>
      </w:pPr>
      <w:r>
        <w:t>ダウンロードサイト：</w:t>
      </w:r>
    </w:p>
    <w:p w:rsidR="0058443B" w:rsidRDefault="00403E07">
      <w:pPr>
        <w:ind w:left="210"/>
      </w:pPr>
      <w:hyperlink r:id="rId31">
        <w:r w:rsidR="00D82C1D">
          <w:t>https://download.wsusoffline.net/</w:t>
        </w:r>
      </w:hyperlink>
    </w:p>
    <w:p w:rsidR="0058443B" w:rsidRDefault="0058443B">
      <w:pPr>
        <w:widowControl/>
        <w:jc w:val="left"/>
      </w:pPr>
    </w:p>
    <w:p w:rsidR="0058443B" w:rsidRDefault="00D82C1D">
      <w:pPr>
        <w:widowControl/>
        <w:jc w:val="left"/>
      </w:pPr>
      <w:r>
        <w:t>Windows7</w:t>
      </w:r>
      <w:r>
        <w:t>は</w:t>
      </w:r>
      <w:r>
        <w:t xml:space="preserve">Legacy Windows </w:t>
      </w:r>
      <w:r>
        <w:t>の中に入っているので，</w:t>
      </w:r>
      <w:r>
        <w:t>✓</w:t>
      </w:r>
      <w:r>
        <w:t>を入れて，左下の</w:t>
      </w:r>
      <w:r>
        <w:t>Start</w:t>
      </w:r>
      <w:r>
        <w:t>ボタンを押す。</w:t>
      </w:r>
    </w:p>
    <w:p w:rsidR="0058443B" w:rsidRDefault="0058443B">
      <w:pPr>
        <w:widowControl/>
        <w:jc w:val="left"/>
      </w:pPr>
    </w:p>
    <w:p w:rsidR="0058443B" w:rsidRDefault="00D82C1D">
      <w:pPr>
        <w:widowControl/>
        <w:jc w:val="left"/>
      </w:pPr>
      <w:r>
        <w:t>アップデートする機種は完全にオフラインにする必要がある。（イーサネットケーブルを抜く，</w:t>
      </w:r>
      <w:r>
        <w:t>wifi</w:t>
      </w:r>
      <w:r>
        <w:t>をオフにする）</w:t>
      </w:r>
    </w:p>
    <w:p w:rsidR="0058443B" w:rsidRDefault="00D82C1D">
      <w:pPr>
        <w:widowControl/>
        <w:jc w:val="left"/>
        <w:rPr>
          <w:rFonts w:asciiTheme="majorHAnsi" w:eastAsiaTheme="majorEastAsia" w:hAnsiTheme="majorHAnsi" w:cstheme="majorBidi"/>
          <w:b/>
          <w:sz w:val="24"/>
          <w:szCs w:val="24"/>
        </w:rPr>
      </w:pPr>
      <w:r>
        <w:br w:type="page"/>
      </w:r>
    </w:p>
    <w:p w:rsidR="0058443B" w:rsidRDefault="00D82C1D">
      <w:pPr>
        <w:pStyle w:val="2"/>
      </w:pPr>
      <w:r>
        <w:lastRenderedPageBreak/>
        <w:t>Anki</w:t>
      </w:r>
    </w:p>
    <w:p w:rsidR="0058443B" w:rsidRDefault="0058443B"/>
    <w:p w:rsidR="0058443B" w:rsidRDefault="00D82C1D">
      <w:r>
        <w:t>Linux</w:t>
      </w:r>
    </w:p>
    <w:p w:rsidR="0058443B" w:rsidRDefault="00D82C1D">
      <w:pPr>
        <w:widowControl/>
        <w:jc w:val="left"/>
      </w:pPr>
      <w:r>
        <w:t>公式ページから</w:t>
      </w:r>
      <w:r>
        <w:t xml:space="preserve"> .tar.bz2</w:t>
      </w:r>
      <w:r>
        <w:t>でダウンロードされるので，</w:t>
      </w:r>
      <w:r>
        <w:t xml:space="preserve">tar </w:t>
      </w:r>
      <w:r>
        <w:t>で解凍する</w:t>
      </w:r>
    </w:p>
    <w:p w:rsidR="0058443B" w:rsidRDefault="00D82C1D">
      <w:pPr>
        <w:pStyle w:val="af6"/>
        <w:shd w:val="clear" w:color="auto" w:fill="F2F2F2"/>
        <w:ind w:left="311" w:right="101"/>
      </w:pPr>
      <w:r>
        <w:t xml:space="preserve">tar xjfv </w:t>
      </w:r>
      <w:bookmarkStart w:id="0" w:name="_Hlk46833597"/>
      <w:r>
        <w:t>anki-2.1.28-linux-amd64</w:t>
      </w:r>
      <w:bookmarkEnd w:id="0"/>
      <w:r>
        <w:t>sudo .tar.bz2 --directory=./</w:t>
      </w:r>
      <w:r>
        <w:tab/>
      </w:r>
      <w:r>
        <w:rPr>
          <w:color w:val="008000"/>
        </w:rPr>
        <w:t xml:space="preserve"># </w:t>
      </w:r>
      <w:r>
        <w:rPr>
          <w:color w:val="008000"/>
        </w:rPr>
        <w:t>解凍</w:t>
      </w:r>
    </w:p>
    <w:p w:rsidR="0058443B" w:rsidRDefault="00D82C1D">
      <w:pPr>
        <w:pStyle w:val="af6"/>
        <w:shd w:val="clear" w:color="auto" w:fill="F2F2F2"/>
        <w:ind w:left="311" w:right="101"/>
      </w:pPr>
      <w:r>
        <w:t>cd anki-2.1.28-linux-amd64</w:t>
      </w:r>
    </w:p>
    <w:p w:rsidR="0058443B" w:rsidRDefault="00D82C1D">
      <w:pPr>
        <w:pStyle w:val="af6"/>
        <w:shd w:val="clear" w:color="auto" w:fill="F2F2F2"/>
        <w:ind w:left="311" w:right="101"/>
        <w:rPr>
          <w:color w:val="008000"/>
        </w:rPr>
      </w:pPr>
      <w:r>
        <w:t>sudo make install</w:t>
      </w:r>
      <w:r>
        <w:tab/>
      </w:r>
      <w:r>
        <w:tab/>
      </w:r>
      <w:r>
        <w:tab/>
      </w:r>
      <w:r>
        <w:tab/>
      </w:r>
      <w:r>
        <w:rPr>
          <w:color w:val="008000"/>
        </w:rPr>
        <w:t># make</w:t>
      </w:r>
      <w:r>
        <w:rPr>
          <w:color w:val="008000"/>
        </w:rPr>
        <w:t>ファイルのインストール</w:t>
      </w:r>
    </w:p>
    <w:p w:rsidR="0058443B" w:rsidRDefault="0058443B">
      <w:pPr>
        <w:pStyle w:val="af6"/>
        <w:shd w:val="clear" w:color="auto" w:fill="F2F2F2"/>
        <w:ind w:left="311" w:right="101"/>
      </w:pPr>
    </w:p>
    <w:p w:rsidR="0058443B" w:rsidRDefault="00D82C1D">
      <w:pPr>
        <w:pStyle w:val="af6"/>
        <w:shd w:val="clear" w:color="auto" w:fill="F2F2F2"/>
        <w:ind w:left="311" w:right="101"/>
      </w:pPr>
      <w:r>
        <w:t>sudo apt -y install mpv</w:t>
      </w:r>
      <w:r>
        <w:tab/>
      </w:r>
      <w:r>
        <w:tab/>
      </w:r>
      <w:r>
        <w:tab/>
      </w:r>
      <w:r>
        <w:rPr>
          <w:color w:val="008000"/>
        </w:rPr>
        <w:t>#</w:t>
      </w:r>
      <w:r>
        <w:rPr>
          <w:color w:val="008000"/>
        </w:rPr>
        <w:t>音声や動画を再生する為に</w:t>
      </w:r>
      <w:r>
        <w:rPr>
          <w:color w:val="008000"/>
        </w:rPr>
        <w:t>mpv</w:t>
      </w:r>
      <w:r>
        <w:rPr>
          <w:color w:val="008000"/>
        </w:rPr>
        <w:t>をインストールする必要がある。</w:t>
      </w:r>
    </w:p>
    <w:p w:rsidR="0058443B" w:rsidRDefault="0058443B"/>
    <w:p w:rsidR="0058443B" w:rsidRDefault="00D82C1D">
      <w:pPr>
        <w:widowControl/>
        <w:jc w:val="left"/>
      </w:pPr>
      <w:r>
        <w:br w:type="page"/>
      </w:r>
    </w:p>
    <w:p w:rsidR="0058443B" w:rsidRDefault="0058443B"/>
    <w:p w:rsidR="0058443B" w:rsidRDefault="00D82C1D">
      <w:pPr>
        <w:widowControl/>
        <w:jc w:val="left"/>
      </w:pPr>
      <w:r>
        <w:br w:type="page"/>
      </w:r>
    </w:p>
    <w:p w:rsidR="0058443B" w:rsidRDefault="0058443B"/>
    <w:p w:rsidR="0058443B" w:rsidRDefault="00D82C1D">
      <w:pPr>
        <w:pStyle w:val="2"/>
      </w:pPr>
      <w:r>
        <w:t>Miracast</w:t>
      </w:r>
    </w:p>
    <w:p w:rsidR="0058443B" w:rsidRDefault="00D82C1D">
      <w:r>
        <w:t>正確には機能の名前であって，アプリの名前ではない。</w:t>
      </w:r>
    </w:p>
    <w:p w:rsidR="0058443B" w:rsidRDefault="00D82C1D">
      <w:r>
        <w:t>Android</w:t>
      </w:r>
      <w:r>
        <w:t>をセカンドディスプレイに。</w:t>
      </w:r>
    </w:p>
    <w:p w:rsidR="0058443B" w:rsidRDefault="0058443B"/>
    <w:p w:rsidR="0058443B" w:rsidRDefault="00D82C1D">
      <w:r>
        <w:t>Win10</w:t>
      </w:r>
      <w:r>
        <w:t>側</w:t>
      </w:r>
    </w:p>
    <w:p w:rsidR="0058443B" w:rsidRDefault="00D82C1D">
      <w:r>
        <w:t>設定</w:t>
      </w:r>
      <w:r>
        <w:t>→</w:t>
      </w:r>
      <w:r>
        <w:t>システム</w:t>
      </w:r>
      <w:r>
        <w:t>→</w:t>
      </w:r>
      <w:r>
        <w:t>ディスプレイ</w:t>
      </w:r>
      <w:r>
        <w:t>→</w:t>
      </w:r>
      <w:r>
        <w:t>ワイヤレス</w:t>
      </w:r>
      <w:r>
        <w:t xml:space="preserve"> </w:t>
      </w:r>
      <w:r>
        <w:t>ディスプレイに接続する</w:t>
      </w:r>
    </w:p>
    <w:p w:rsidR="0058443B" w:rsidRDefault="00D82C1D">
      <w:r>
        <w:t>（受信する場合は　設定</w:t>
      </w:r>
      <w:r>
        <w:t>→</w:t>
      </w:r>
      <w:r>
        <w:t>システム</w:t>
      </w:r>
      <w:r>
        <w:t>→</w:t>
      </w:r>
      <w:r>
        <w:t>この</w:t>
      </w:r>
      <w:r>
        <w:t xml:space="preserve"> PC </w:t>
      </w:r>
      <w:r>
        <w:t>へのプロジェクション）</w:t>
      </w:r>
    </w:p>
    <w:p w:rsidR="0058443B" w:rsidRDefault="0058443B"/>
    <w:p w:rsidR="0058443B" w:rsidRDefault="00D82C1D">
      <w:r>
        <w:t>Android</w:t>
      </w:r>
      <w:r>
        <w:t>側</w:t>
      </w:r>
    </w:p>
    <w:p w:rsidR="0058443B" w:rsidRDefault="00D82C1D">
      <w:r>
        <w:t>WiFi-Display(miracast) sink</w:t>
      </w:r>
      <w:r>
        <w:t>，と言うアプリを使うらしい</w:t>
      </w:r>
    </w:p>
    <w:p w:rsidR="0058443B" w:rsidRDefault="0058443B"/>
    <w:p w:rsidR="0058443B" w:rsidRDefault="0058443B"/>
    <w:p w:rsidR="0058443B" w:rsidRDefault="00D82C1D">
      <w:r>
        <w:br w:type="page"/>
      </w:r>
    </w:p>
    <w:p w:rsidR="0058443B" w:rsidRDefault="0058443B"/>
    <w:p w:rsidR="0058443B" w:rsidRDefault="00D82C1D">
      <w:pPr>
        <w:pStyle w:val="1"/>
      </w:pPr>
      <w:r>
        <w:t>メモ</w:t>
      </w:r>
    </w:p>
    <w:p w:rsidR="0058443B" w:rsidRDefault="0058443B">
      <w:pPr>
        <w:widowControl/>
        <w:jc w:val="left"/>
      </w:pPr>
      <w:bookmarkStart w:id="1" w:name="_GoBack"/>
      <w:bookmarkEnd w:id="1"/>
    </w:p>
    <w:p w:rsidR="0058443B" w:rsidRDefault="00D82C1D">
      <w:pPr>
        <w:widowControl/>
        <w:jc w:val="left"/>
      </w:pPr>
      <w:r>
        <w:t>ブレース展開</w:t>
      </w:r>
    </w:p>
    <w:p w:rsidR="0058443B" w:rsidRDefault="00D82C1D">
      <w:pPr>
        <w:widowControl/>
        <w:jc w:val="left"/>
      </w:pPr>
      <w:r>
        <w:t>ブレース展開は、ブレース</w:t>
      </w:r>
      <w:r>
        <w:t>(brace)</w:t>
      </w:r>
      <w:r>
        <w:t>とは中括弧</w:t>
      </w:r>
      <w:r>
        <w:t>"{}"</w:t>
      </w:r>
      <w:r>
        <w:t>の意味で、</w:t>
      </w:r>
      <w:r>
        <w:t>"{"</w:t>
      </w:r>
      <w:r>
        <w:t>と</w:t>
      </w:r>
      <w:r>
        <w:t>"}"</w:t>
      </w:r>
      <w:r>
        <w:t>で囲まれた複数の変数を様々に展開する機能です。（</w:t>
      </w:r>
      <w:r>
        <w:t>Unix)</w:t>
      </w:r>
    </w:p>
    <w:p w:rsidR="0058443B" w:rsidRDefault="0058443B">
      <w:pPr>
        <w:widowControl/>
        <w:jc w:val="left"/>
      </w:pPr>
    </w:p>
    <w:p w:rsidR="0058443B" w:rsidRDefault="00D82C1D">
      <w:pPr>
        <w:widowControl/>
        <w:jc w:val="left"/>
      </w:pPr>
      <w:r>
        <w:t>アローダイアグラム</w:t>
      </w:r>
    </w:p>
    <w:p w:rsidR="0058443B" w:rsidRDefault="00D82C1D">
      <w:pPr>
        <w:widowControl/>
        <w:jc w:val="left"/>
      </w:pPr>
      <w:r>
        <w:t>新</w:t>
      </w:r>
      <w:r>
        <w:t>QC7</w:t>
      </w:r>
      <w:r>
        <w:t>つ道具。</w:t>
      </w:r>
    </w:p>
    <w:p w:rsidR="0058443B" w:rsidRDefault="0058443B">
      <w:pPr>
        <w:widowControl/>
        <w:jc w:val="left"/>
      </w:pPr>
    </w:p>
    <w:p w:rsidR="0058443B" w:rsidRDefault="00D82C1D">
      <w:pPr>
        <w:widowControl/>
        <w:jc w:val="left"/>
      </w:pPr>
      <w:r>
        <w:t>クリティカルパス</w:t>
      </w:r>
    </w:p>
    <w:p w:rsidR="0058443B" w:rsidRDefault="00D82C1D">
      <w:pPr>
        <w:widowControl/>
        <w:jc w:val="left"/>
      </w:pPr>
      <w:r>
        <w:t>プロジェクトを進めるうえで、スケジュール管理に影響が出る作業工程のこと</w:t>
      </w:r>
    </w:p>
    <w:p w:rsidR="0058443B" w:rsidRDefault="0058443B">
      <w:pPr>
        <w:widowControl/>
        <w:jc w:val="left"/>
      </w:pPr>
    </w:p>
    <w:p w:rsidR="0058443B" w:rsidRDefault="00D82C1D">
      <w:pPr>
        <w:widowControl/>
        <w:jc w:val="left"/>
      </w:pPr>
      <w:r>
        <w:t>SRAM</w:t>
      </w:r>
      <w:r>
        <w:t>；</w:t>
      </w:r>
      <w:r>
        <w:t>Static RAM</w:t>
      </w:r>
    </w:p>
    <w:p w:rsidR="0058443B" w:rsidRDefault="00D82C1D">
      <w:pPr>
        <w:widowControl/>
        <w:jc w:val="left"/>
      </w:pPr>
      <w:r>
        <w:t>フリップフロップ</w:t>
      </w:r>
    </w:p>
    <w:p w:rsidR="0058443B" w:rsidRDefault="0058443B">
      <w:pPr>
        <w:widowControl/>
        <w:jc w:val="left"/>
      </w:pPr>
    </w:p>
    <w:p w:rsidR="0058443B" w:rsidRDefault="00D82C1D">
      <w:pPr>
        <w:widowControl/>
        <w:jc w:val="left"/>
      </w:pPr>
      <w:r>
        <w:t>「プログラム言語」</w:t>
      </w:r>
      <w:r>
        <w:t>,</w:t>
      </w:r>
      <w:r>
        <w:t>「プログラム規約」</w:t>
      </w:r>
      <w:r>
        <w:t>,</w:t>
      </w:r>
      <w:r>
        <w:t>「アルゴリズム」の</w:t>
      </w:r>
      <w:r>
        <w:t>3</w:t>
      </w:r>
      <w:r>
        <w:t>つは著作権保護の対象外</w:t>
      </w:r>
    </w:p>
    <w:p w:rsidR="0058443B" w:rsidRDefault="0058443B">
      <w:pPr>
        <w:widowControl/>
        <w:jc w:val="left"/>
      </w:pPr>
    </w:p>
    <w:p w:rsidR="0058443B" w:rsidRDefault="00D82C1D">
      <w:pPr>
        <w:widowControl/>
        <w:jc w:val="left"/>
      </w:pPr>
      <w:r>
        <w:t>ウィルス検知</w:t>
      </w:r>
      <w:r>
        <w:tab/>
      </w:r>
      <w:r>
        <w:t>あらかじめ検査対象に付加された，ウイルスに感染していないことを保証する情報と，検査対象から算出した情報とを比較する。</w:t>
      </w:r>
    </w:p>
    <w:p w:rsidR="0058443B" w:rsidRDefault="00D82C1D">
      <w:pPr>
        <w:widowControl/>
        <w:jc w:val="left"/>
      </w:pPr>
      <w:r>
        <w:t>チェックサム法／インテグリティチェック法の説明です。</w:t>
      </w:r>
    </w:p>
    <w:p w:rsidR="0058443B" w:rsidRDefault="00D82C1D">
      <w:pPr>
        <w:widowControl/>
        <w:jc w:val="left"/>
      </w:pPr>
      <w:r>
        <w:t>コンペア法</w:t>
      </w:r>
      <w:r>
        <w:tab/>
      </w:r>
      <w:r>
        <w:t>検査対象と安全な場所に保管してあるその原本とを比較する。</w:t>
      </w:r>
    </w:p>
    <w:p w:rsidR="0058443B" w:rsidRDefault="0058443B">
      <w:pPr>
        <w:widowControl/>
        <w:jc w:val="left"/>
      </w:pPr>
    </w:p>
    <w:p w:rsidR="0058443B" w:rsidRDefault="00D82C1D">
      <w:pPr>
        <w:widowControl/>
        <w:jc w:val="left"/>
      </w:pPr>
      <w:r>
        <w:t>ビヘイビア法。検査対象をメモリ上の仮想環境下で実行して，その挙動を監視する。</w:t>
      </w:r>
    </w:p>
    <w:p w:rsidR="0058443B" w:rsidRDefault="0058443B">
      <w:pPr>
        <w:widowControl/>
        <w:jc w:val="left"/>
      </w:pPr>
    </w:p>
    <w:p w:rsidR="0058443B" w:rsidRDefault="0058443B">
      <w:pPr>
        <w:widowControl/>
        <w:jc w:val="left"/>
      </w:pPr>
    </w:p>
    <w:p w:rsidR="0058443B" w:rsidRDefault="00D82C1D">
      <w:pPr>
        <w:widowControl/>
        <w:jc w:val="left"/>
      </w:pPr>
      <w:r>
        <w:br w:type="page"/>
      </w:r>
    </w:p>
    <w:p w:rsidR="0058443B" w:rsidRDefault="0058443B">
      <w:pPr>
        <w:widowControl/>
        <w:jc w:val="left"/>
      </w:pPr>
    </w:p>
    <w:p w:rsidR="0058443B" w:rsidRDefault="00D82C1D">
      <w:pPr>
        <w:widowControl/>
        <w:jc w:val="left"/>
      </w:pPr>
      <w:r>
        <w:t>BPR(Business Process Reengineering)</w:t>
      </w:r>
      <w:r>
        <w:t>の説明です。</w:t>
      </w:r>
    </w:p>
    <w:p w:rsidR="0058443B" w:rsidRDefault="00D82C1D">
      <w:pPr>
        <w:widowControl/>
        <w:jc w:val="left"/>
      </w:pPr>
      <w:r>
        <w:t>企業内の慣行などにとらわれず，業務プロセスを抜本的に再構築することによって，コスト・品質・サービスなどを改善する手法</w:t>
      </w:r>
    </w:p>
    <w:p w:rsidR="0058443B" w:rsidRDefault="0058443B">
      <w:pPr>
        <w:widowControl/>
        <w:jc w:val="left"/>
      </w:pPr>
    </w:p>
    <w:p w:rsidR="0058443B" w:rsidRDefault="00D82C1D">
      <w:pPr>
        <w:widowControl/>
        <w:jc w:val="left"/>
      </w:pPr>
      <w:r>
        <w:t>BPM(Business Process Management)</w:t>
      </w:r>
      <w:r>
        <w:t>の説明です。</w:t>
      </w:r>
    </w:p>
    <w:p w:rsidR="0058443B" w:rsidRDefault="00D82C1D">
      <w:pPr>
        <w:widowControl/>
        <w:jc w:val="left"/>
      </w:pPr>
      <w:r>
        <w:t>企業内の業務の流れを可視化し，業務改善サイクルを適用することによって，継続的な業務改善を図る手法</w:t>
      </w:r>
    </w:p>
    <w:p w:rsidR="0058443B" w:rsidRDefault="0058443B">
      <w:pPr>
        <w:widowControl/>
        <w:jc w:val="left"/>
      </w:pPr>
    </w:p>
    <w:p w:rsidR="0058443B" w:rsidRDefault="00D82C1D">
      <w:pPr>
        <w:widowControl/>
        <w:jc w:val="left"/>
      </w:pPr>
      <w:r>
        <w:t>EAI(Enterprise Application Integration)</w:t>
      </w:r>
    </w:p>
    <w:p w:rsidR="0058443B" w:rsidRDefault="00D82C1D">
      <w:pPr>
        <w:widowControl/>
        <w:jc w:val="left"/>
      </w:pPr>
      <w:r>
        <w:t>企業内の異なるシステムを互いに連結し，データやプロセスの統合を図ることによって，システムを全体として効率よく活用する手法</w:t>
      </w:r>
    </w:p>
    <w:p w:rsidR="0058443B" w:rsidRDefault="0058443B">
      <w:pPr>
        <w:widowControl/>
        <w:jc w:val="left"/>
      </w:pPr>
    </w:p>
    <w:p w:rsidR="0058443B" w:rsidRDefault="00D82C1D">
      <w:pPr>
        <w:widowControl/>
        <w:jc w:val="left"/>
      </w:pPr>
      <w:r>
        <w:t>CRP</w:t>
      </w:r>
      <w:r>
        <w:t>；</w:t>
      </w:r>
      <w:r>
        <w:t>Continuous Replenishment Program</w:t>
      </w:r>
    </w:p>
    <w:p w:rsidR="0058443B" w:rsidRDefault="00D82C1D">
      <w:pPr>
        <w:widowControl/>
        <w:jc w:val="left"/>
      </w:pPr>
      <w:r>
        <w:t>在庫管理の手法で、連続補充方式のことです。</w:t>
      </w:r>
    </w:p>
    <w:p w:rsidR="0058443B" w:rsidRDefault="0058443B">
      <w:pPr>
        <w:widowControl/>
        <w:jc w:val="left"/>
      </w:pPr>
    </w:p>
    <w:p w:rsidR="0058443B" w:rsidRDefault="00D82C1D">
      <w:pPr>
        <w:widowControl/>
        <w:jc w:val="left"/>
      </w:pPr>
      <w:r>
        <w:t>ECC</w:t>
      </w:r>
      <w:r>
        <w:t>；</w:t>
      </w:r>
      <w:r>
        <w:t>Elliptic Curve Cryptography</w:t>
      </w:r>
    </w:p>
    <w:p w:rsidR="0058443B" w:rsidRDefault="00D82C1D">
      <w:pPr>
        <w:widowControl/>
        <w:jc w:val="left"/>
      </w:pPr>
      <w:r>
        <w:t>楕円曲線暗号</w:t>
      </w:r>
    </w:p>
    <w:p w:rsidR="0058443B" w:rsidRDefault="00D82C1D">
      <w:pPr>
        <w:widowControl/>
        <w:jc w:val="left"/>
      </w:pPr>
      <w:r>
        <w:t>公開鍵暗号方式</w:t>
      </w:r>
    </w:p>
    <w:p w:rsidR="0058443B" w:rsidRDefault="00D82C1D">
      <w:pPr>
        <w:widowControl/>
        <w:jc w:val="left"/>
      </w:pPr>
      <w:r>
        <w:t>同じ強度を想定した場合、</w:t>
      </w:r>
      <w:r>
        <w:t>RSA</w:t>
      </w:r>
      <w:r>
        <w:t>より鍵長を短くできる</w:t>
      </w:r>
    </w:p>
    <w:p w:rsidR="0058443B" w:rsidRDefault="0058443B">
      <w:pPr>
        <w:widowControl/>
        <w:jc w:val="left"/>
      </w:pPr>
    </w:p>
    <w:p w:rsidR="0058443B" w:rsidRDefault="0058443B">
      <w:pPr>
        <w:widowControl/>
        <w:jc w:val="left"/>
      </w:pPr>
    </w:p>
    <w:p w:rsidR="0058443B" w:rsidRDefault="0058443B">
      <w:pPr>
        <w:widowControl/>
        <w:jc w:val="left"/>
      </w:pPr>
    </w:p>
    <w:p w:rsidR="0058443B" w:rsidRDefault="00D82C1D">
      <w:pPr>
        <w:widowControl/>
        <w:jc w:val="left"/>
      </w:pPr>
      <w:r>
        <w:br w:type="page"/>
      </w:r>
    </w:p>
    <w:p w:rsidR="0058443B" w:rsidRDefault="0058443B">
      <w:pPr>
        <w:widowControl/>
        <w:jc w:val="left"/>
      </w:pPr>
    </w:p>
    <w:p w:rsidR="0058443B" w:rsidRDefault="00D82C1D">
      <w:pPr>
        <w:pStyle w:val="1"/>
      </w:pPr>
      <w:r>
        <w:t>用語</w:t>
      </w:r>
    </w:p>
    <w:p w:rsidR="0058443B" w:rsidRDefault="00D82C1D">
      <w:pPr>
        <w:widowControl/>
        <w:jc w:val="left"/>
      </w:pPr>
      <w:r>
        <w:t>ASGI</w:t>
      </w:r>
    </w:p>
    <w:p w:rsidR="0058443B" w:rsidRDefault="00D82C1D">
      <w:pPr>
        <w:widowControl/>
        <w:ind w:left="210"/>
        <w:jc w:val="left"/>
      </w:pPr>
      <w:r>
        <w:t>Asynchronous Server Gateway Interface</w:t>
      </w:r>
    </w:p>
    <w:p w:rsidR="0058443B" w:rsidRDefault="00D82C1D">
      <w:pPr>
        <w:widowControl/>
        <w:ind w:left="210"/>
        <w:jc w:val="left"/>
      </w:pPr>
      <w:r>
        <w:t>WSGI</w:t>
      </w:r>
      <w:r>
        <w:t>の後継仕様で，</w:t>
      </w:r>
      <w:r>
        <w:t>WebSocket</w:t>
      </w:r>
      <w:r>
        <w:t>と</w:t>
      </w:r>
      <w:r>
        <w:t>async</w:t>
      </w:r>
      <w:r>
        <w:t>（非同期）をサポートする。</w:t>
      </w:r>
    </w:p>
    <w:p w:rsidR="0058443B" w:rsidRDefault="0058443B">
      <w:pPr>
        <w:widowControl/>
        <w:jc w:val="left"/>
      </w:pPr>
    </w:p>
    <w:p w:rsidR="0058443B" w:rsidRDefault="00D82C1D">
      <w:pPr>
        <w:widowControl/>
        <w:jc w:val="left"/>
      </w:pPr>
      <w:r>
        <w:t>BCP</w:t>
      </w:r>
      <w:r>
        <w:t>；</w:t>
      </w:r>
      <w:r>
        <w:t>Business Continuity Plan</w:t>
      </w:r>
    </w:p>
    <w:p w:rsidR="0058443B" w:rsidRDefault="00D82C1D">
      <w:pPr>
        <w:widowControl/>
        <w:ind w:left="210"/>
        <w:jc w:val="left"/>
      </w:pPr>
      <w:r>
        <w:t>事業継続計画。災害などが発生しても復旧できる対策を策定する事。</w:t>
      </w:r>
    </w:p>
    <w:p w:rsidR="0058443B" w:rsidRDefault="0058443B">
      <w:pPr>
        <w:widowControl/>
        <w:ind w:left="210"/>
        <w:jc w:val="left"/>
      </w:pPr>
    </w:p>
    <w:p w:rsidR="0058443B" w:rsidRDefault="00D82C1D">
      <w:pPr>
        <w:widowControl/>
        <w:jc w:val="left"/>
      </w:pPr>
      <w:r>
        <w:t>BSC</w:t>
      </w:r>
      <w:r>
        <w:t>；</w:t>
      </w:r>
      <w:r>
        <w:t>Balanced Score Card</w:t>
      </w:r>
    </w:p>
    <w:p w:rsidR="0058443B" w:rsidRDefault="00D82C1D">
      <w:pPr>
        <w:widowControl/>
        <w:ind w:left="210"/>
        <w:jc w:val="left"/>
      </w:pPr>
      <w:r>
        <w:t>企業のビジョンと戦略を実現する為に、目標、評価指標、行動計画をまとめたもの。</w:t>
      </w:r>
    </w:p>
    <w:p w:rsidR="0058443B" w:rsidRDefault="0058443B">
      <w:pPr>
        <w:widowControl/>
        <w:ind w:left="210"/>
        <w:jc w:val="left"/>
      </w:pPr>
    </w:p>
    <w:p w:rsidR="0058443B" w:rsidRDefault="00D82C1D">
      <w:pPr>
        <w:widowControl/>
        <w:jc w:val="left"/>
      </w:pPr>
      <w:r>
        <w:t>CTI</w:t>
      </w:r>
      <w:r>
        <w:t>；</w:t>
      </w:r>
      <w:r>
        <w:t>Computer Telephony Integration</w:t>
      </w:r>
    </w:p>
    <w:p w:rsidR="0058443B" w:rsidRDefault="00D82C1D">
      <w:pPr>
        <w:widowControl/>
        <w:ind w:left="210"/>
        <w:jc w:val="left"/>
      </w:pPr>
      <w:r>
        <w:t>電話や</w:t>
      </w:r>
      <w:r>
        <w:t>FAX</w:t>
      </w:r>
      <w:r>
        <w:t>とコンピュータシステムを統合・連携したシステム。</w:t>
      </w:r>
    </w:p>
    <w:p w:rsidR="0058443B" w:rsidRDefault="0058443B">
      <w:pPr>
        <w:widowControl/>
        <w:ind w:left="210"/>
        <w:jc w:val="left"/>
      </w:pPr>
    </w:p>
    <w:p w:rsidR="0058443B" w:rsidRDefault="00D82C1D">
      <w:pPr>
        <w:widowControl/>
        <w:jc w:val="left"/>
      </w:pPr>
      <w:r>
        <w:t>EOL</w:t>
      </w:r>
      <w:r>
        <w:tab/>
      </w:r>
      <w:r>
        <w:tab/>
        <w:t>End Of Life</w:t>
      </w:r>
      <w:r>
        <w:t>。サポート期限の終了の意味でも使われる</w:t>
      </w:r>
    </w:p>
    <w:p w:rsidR="0058443B" w:rsidRDefault="0058443B">
      <w:pPr>
        <w:widowControl/>
        <w:ind w:left="210"/>
        <w:jc w:val="left"/>
      </w:pPr>
    </w:p>
    <w:p w:rsidR="0058443B" w:rsidRDefault="00D82C1D">
      <w:pPr>
        <w:widowControl/>
        <w:jc w:val="left"/>
      </w:pPr>
      <w:r>
        <w:t>Free Software Foundation</w:t>
      </w:r>
    </w:p>
    <w:p w:rsidR="0058443B" w:rsidRDefault="00D82C1D">
      <w:pPr>
        <w:widowControl/>
        <w:jc w:val="left"/>
      </w:pPr>
      <w:r>
        <w:t>マサチューセッツ州に本部を置く非営利団体。コンピュータ・ソフトウェアを作成，配布，改変する自由をユーザーに広く遍く推し進めることなどを目標に掲げている。</w:t>
      </w:r>
    </w:p>
    <w:p w:rsidR="0058443B" w:rsidRDefault="0058443B">
      <w:pPr>
        <w:widowControl/>
        <w:jc w:val="left"/>
      </w:pPr>
    </w:p>
    <w:p w:rsidR="0058443B" w:rsidRDefault="00D82C1D">
      <w:pPr>
        <w:widowControl/>
        <w:jc w:val="left"/>
      </w:pPr>
      <w:r>
        <w:t>HTML</w:t>
      </w:r>
      <w:r>
        <w:t>レンダリングエンジン</w:t>
      </w:r>
    </w:p>
    <w:p w:rsidR="0058443B" w:rsidRDefault="00D82C1D">
      <w:pPr>
        <w:widowControl/>
        <w:ind w:left="210"/>
        <w:jc w:val="left"/>
      </w:pPr>
      <w:r>
        <w:t>Html</w:t>
      </w:r>
      <w:r>
        <w:t>サーバーへのリクエストを整形した文章や画像に変換するソフトウェア。</w:t>
      </w:r>
      <w:r>
        <w:t>WebKit, Blink</w:t>
      </w:r>
      <w:r>
        <w:t>などが有名。</w:t>
      </w:r>
    </w:p>
    <w:p w:rsidR="0058443B" w:rsidRDefault="00D82C1D">
      <w:pPr>
        <w:widowControl/>
        <w:ind w:left="210"/>
        <w:jc w:val="left"/>
      </w:pPr>
      <w:r>
        <w:t>Web</w:t>
      </w:r>
      <w:r>
        <w:t>ブラウザの要となるソフトウェア。</w:t>
      </w:r>
    </w:p>
    <w:p w:rsidR="0058443B" w:rsidRDefault="0058443B">
      <w:pPr>
        <w:widowControl/>
        <w:jc w:val="left"/>
      </w:pPr>
    </w:p>
    <w:p w:rsidR="0058443B" w:rsidRDefault="00D82C1D">
      <w:pPr>
        <w:widowControl/>
        <w:jc w:val="left"/>
      </w:pPr>
      <w:r>
        <w:t>PoC</w:t>
      </w:r>
    </w:p>
    <w:p w:rsidR="0058443B" w:rsidRDefault="00D82C1D">
      <w:pPr>
        <w:widowControl/>
        <w:ind w:left="210"/>
        <w:jc w:val="left"/>
      </w:pPr>
      <w:r>
        <w:t>ポック</w:t>
      </w:r>
      <w:r>
        <w:t xml:space="preserve"> / </w:t>
      </w:r>
      <w:r>
        <w:t>ピーオーシー</w:t>
      </w:r>
    </w:p>
    <w:p w:rsidR="0058443B" w:rsidRDefault="00D82C1D">
      <w:pPr>
        <w:widowControl/>
        <w:ind w:left="210"/>
        <w:jc w:val="left"/>
      </w:pPr>
      <w:r>
        <w:t>新しい概念・理論・アイデアを実際の開発に移す前に、実現可能性や効果を検証する工程</w:t>
      </w:r>
    </w:p>
    <w:p w:rsidR="0058443B" w:rsidRDefault="0058443B">
      <w:pPr>
        <w:widowControl/>
        <w:jc w:val="left"/>
      </w:pPr>
    </w:p>
    <w:p w:rsidR="0058443B" w:rsidRDefault="00D82C1D">
      <w:pPr>
        <w:widowControl/>
        <w:jc w:val="left"/>
      </w:pPr>
      <w:r>
        <w:t>MVP</w:t>
      </w:r>
      <w:r>
        <w:t>；</w:t>
      </w:r>
      <w:r>
        <w:t>Minimum Viable Product</w:t>
      </w:r>
      <w:r>
        <w:tab/>
      </w:r>
      <w:r>
        <w:t>必要最低限の機能を備えた商品</w:t>
      </w:r>
    </w:p>
    <w:p w:rsidR="0058443B" w:rsidRDefault="0058443B">
      <w:pPr>
        <w:widowControl/>
        <w:ind w:left="210"/>
        <w:jc w:val="left"/>
      </w:pPr>
    </w:p>
    <w:p w:rsidR="0058443B" w:rsidRDefault="00D82C1D">
      <w:pPr>
        <w:widowControl/>
        <w:jc w:val="left"/>
      </w:pPr>
      <w:r>
        <w:br w:type="page"/>
      </w:r>
    </w:p>
    <w:p w:rsidR="0058443B" w:rsidRDefault="0058443B">
      <w:pPr>
        <w:widowControl/>
        <w:jc w:val="left"/>
      </w:pPr>
    </w:p>
    <w:p w:rsidR="0058443B" w:rsidRDefault="0058443B">
      <w:pPr>
        <w:widowControl/>
        <w:jc w:val="left"/>
      </w:pPr>
    </w:p>
    <w:p w:rsidR="0058443B" w:rsidRDefault="0058443B">
      <w:pPr>
        <w:widowControl/>
        <w:ind w:left="210"/>
        <w:jc w:val="left"/>
      </w:pPr>
    </w:p>
    <w:p w:rsidR="0058443B" w:rsidRDefault="0058443B">
      <w:pPr>
        <w:widowControl/>
        <w:jc w:val="left"/>
      </w:pPr>
    </w:p>
    <w:p w:rsidR="0058443B" w:rsidRDefault="00D82C1D">
      <w:pPr>
        <w:widowControl/>
        <w:jc w:val="left"/>
      </w:pPr>
      <w:r>
        <w:t>委譲</w:t>
      </w:r>
      <w:r>
        <w:tab/>
      </w:r>
      <w:r>
        <w:t>いじょう。</w:t>
      </w:r>
      <w:r>
        <w:t>delegate</w:t>
      </w:r>
      <w:r>
        <w:t>の事</w:t>
      </w:r>
    </w:p>
    <w:p w:rsidR="0058443B" w:rsidRDefault="0058443B">
      <w:pPr>
        <w:widowControl/>
        <w:jc w:val="left"/>
      </w:pPr>
    </w:p>
    <w:sectPr w:rsidR="0058443B">
      <w:pgSz w:w="11906" w:h="16838"/>
      <w:pgMar w:top="720" w:right="720" w:bottom="720" w:left="720" w:header="0" w:footer="0" w:gutter="0"/>
      <w:cols w:space="720"/>
      <w:formProt w:val="0"/>
      <w:docGrid w:type="lines" w:linePitch="360" w:charSpace="180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E07" w:rsidRDefault="00403E07" w:rsidP="000B3929">
      <w:r>
        <w:separator/>
      </w:r>
    </w:p>
  </w:endnote>
  <w:endnote w:type="continuationSeparator" w:id="0">
    <w:p w:rsidR="00403E07" w:rsidRDefault="00403E07" w:rsidP="000B3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oto Sans Mono CJK JP">
    <w:altName w:val="Cambria"/>
    <w:panose1 w:val="00000000000000000000"/>
    <w:charset w:val="00"/>
    <w:family w:val="roman"/>
    <w:notTrueType/>
    <w:pitch w:val="default"/>
  </w:font>
  <w:font w:name="Liberation Sans">
    <w:altName w:val="Arial"/>
    <w:charset w:val="01"/>
    <w:family w:val="roman"/>
    <w:pitch w:val="variable"/>
  </w:font>
  <w:font w:name="Noto Sans CJK J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E07" w:rsidRDefault="00403E07" w:rsidP="000B3929">
      <w:r>
        <w:separator/>
      </w:r>
    </w:p>
  </w:footnote>
  <w:footnote w:type="continuationSeparator" w:id="0">
    <w:p w:rsidR="00403E07" w:rsidRDefault="00403E07" w:rsidP="000B39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autoHyphenation/>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3B"/>
    <w:rsid w:val="000B3929"/>
    <w:rsid w:val="00120C8F"/>
    <w:rsid w:val="001C0C8F"/>
    <w:rsid w:val="00356866"/>
    <w:rsid w:val="00403E07"/>
    <w:rsid w:val="0058443B"/>
    <w:rsid w:val="0097235B"/>
    <w:rsid w:val="00AF7B2C"/>
    <w:rsid w:val="00D82C1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4795B09-4BEC-48AB-89E9-098B5863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kern w:val="2"/>
        <w:szCs w:val="22"/>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C11"/>
    <w:pPr>
      <w:widowControl w:val="0"/>
      <w:jc w:val="both"/>
    </w:pPr>
    <w:rPr>
      <w:rFonts w:eastAsia="HG丸ｺﾞｼｯｸM-PRO"/>
      <w:sz w:val="21"/>
    </w:rPr>
  </w:style>
  <w:style w:type="paragraph" w:styleId="1">
    <w:name w:val="heading 1"/>
    <w:basedOn w:val="a"/>
    <w:next w:val="a"/>
    <w:qFormat/>
    <w:rsid w:val="001B3EB8"/>
    <w:pPr>
      <w:shd w:val="clear" w:color="auto" w:fill="F2F2F2" w:themeFill="background1" w:themeFillShade="F2"/>
      <w:outlineLvl w:val="0"/>
    </w:pPr>
    <w:rPr>
      <w:rFonts w:asciiTheme="majorHAnsi" w:eastAsiaTheme="majorEastAsia" w:hAnsiTheme="majorHAnsi" w:cstheme="majorBidi"/>
      <w:b/>
      <w:sz w:val="24"/>
      <w:szCs w:val="24"/>
    </w:rPr>
  </w:style>
  <w:style w:type="paragraph" w:styleId="2">
    <w:name w:val="heading 2"/>
    <w:basedOn w:val="a"/>
    <w:next w:val="a"/>
    <w:unhideWhenUsed/>
    <w:qFormat/>
    <w:rsid w:val="00522C4D"/>
    <w:pPr>
      <w:pBdr>
        <w:bottom w:val="single" w:sz="4" w:space="1" w:color="000000"/>
      </w:pBdr>
      <w:outlineLvl w:val="1"/>
    </w:pPr>
    <w:rPr>
      <w:rFonts w:asciiTheme="majorHAnsi" w:eastAsiaTheme="majorEastAsia" w:hAnsiTheme="majorHAnsi" w:cstheme="majorBidi"/>
    </w:rPr>
  </w:style>
  <w:style w:type="paragraph" w:styleId="3">
    <w:name w:val="heading 3"/>
    <w:basedOn w:val="a"/>
    <w:next w:val="a"/>
    <w:unhideWhenUsed/>
    <w:qFormat/>
    <w:rsid w:val="00710402"/>
    <w:pPr>
      <w:keepNext/>
      <w:ind w:left="50"/>
      <w:outlineLvl w:val="2"/>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style>
  <w:style w:type="paragraph" w:styleId="4">
    <w:name w:val="heading 4"/>
    <w:basedOn w:val="a"/>
    <w:next w:val="a"/>
    <w:unhideWhenUsed/>
    <w:qFormat/>
    <w:rsid w:val="00A176EE"/>
    <w:pPr>
      <w:ind w:left="100" w:right="100"/>
      <w:outlineLvl w:val="3"/>
    </w:pPr>
    <w:rPr>
      <w:bCs/>
      <w:u w:val="single"/>
    </w:rPr>
  </w:style>
  <w:style w:type="paragraph" w:styleId="5">
    <w:name w:val="heading 5"/>
    <w:basedOn w:val="a"/>
    <w:next w:val="a"/>
    <w:link w:val="50"/>
    <w:unhideWhenUsed/>
    <w:qFormat/>
    <w:rsid w:val="001912C0"/>
    <w:pPr>
      <w:pBdr>
        <w:left w:val="threeDEngrave" w:sz="48" w:space="4" w:color="000000"/>
      </w:pBdr>
      <w:ind w:left="100" w:right="100"/>
      <w:outlineLvl w:val="4"/>
    </w:pPr>
    <w:rPr>
      <w:rFonts w:asciiTheme="majorHAnsi" w:eastAsiaTheme="majorEastAsia" w:hAnsiTheme="majorHAnsi" w:cstheme="majorBidi"/>
    </w:rPr>
  </w:style>
  <w:style w:type="paragraph" w:styleId="6">
    <w:name w:val="heading 6"/>
    <w:basedOn w:val="a"/>
    <w:next w:val="a"/>
    <w:uiPriority w:val="9"/>
    <w:unhideWhenUsed/>
    <w:qFormat/>
    <w:rsid w:val="00F61FB1"/>
    <w:pPr>
      <w:keepNext/>
      <w:ind w:left="380" w:right="100"/>
      <w:outlineLvl w:val="5"/>
    </w:pPr>
    <w:rPr>
      <w:b/>
      <w:bCs/>
    </w:rPr>
  </w:style>
  <w:style w:type="paragraph" w:styleId="7">
    <w:name w:val="heading 7"/>
    <w:basedOn w:val="a"/>
    <w:next w:val="a"/>
    <w:link w:val="70"/>
    <w:uiPriority w:val="9"/>
    <w:unhideWhenUsed/>
    <w:qFormat/>
    <w:rsid w:val="00731553"/>
    <w:pPr>
      <w:keepNext/>
      <w:ind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見出し 5 (文字)"/>
    <w:basedOn w:val="a0"/>
    <w:link w:val="5"/>
    <w:qFormat/>
    <w:rsid w:val="00FC5CD0"/>
    <w:rPr>
      <w:rFonts w:asciiTheme="majorHAnsi" w:eastAsiaTheme="majorEastAsia" w:hAnsiTheme="majorHAnsi" w:cstheme="majorBidi"/>
    </w:rPr>
  </w:style>
  <w:style w:type="character" w:customStyle="1" w:styleId="70">
    <w:name w:val="見出し 7 (文字)"/>
    <w:basedOn w:val="a0"/>
    <w:link w:val="7"/>
    <w:uiPriority w:val="9"/>
    <w:qFormat/>
    <w:rsid w:val="00731553"/>
  </w:style>
  <w:style w:type="character" w:customStyle="1" w:styleId="a3">
    <w:name w:val="インターネットリンク"/>
    <w:basedOn w:val="a0"/>
    <w:uiPriority w:val="99"/>
    <w:unhideWhenUsed/>
    <w:rsid w:val="00B512C1"/>
    <w:rPr>
      <w:color w:val="0000FF" w:themeColor="hyperlink"/>
      <w:u w:val="single"/>
    </w:rPr>
  </w:style>
  <w:style w:type="character" w:customStyle="1" w:styleId="a4">
    <w:name w:val="訪れたインターネットリンク"/>
    <w:basedOn w:val="a0"/>
    <w:semiHidden/>
    <w:unhideWhenUsed/>
    <w:rsid w:val="00CE1ABD"/>
    <w:rPr>
      <w:color w:val="800080" w:themeColor="followedHyperlink"/>
      <w:u w:val="single"/>
    </w:rPr>
  </w:style>
  <w:style w:type="character" w:customStyle="1" w:styleId="10">
    <w:name w:val="未解決のメンション1"/>
    <w:basedOn w:val="a0"/>
    <w:unhideWhenUsed/>
    <w:qFormat/>
    <w:rsid w:val="002F46F2"/>
    <w:rPr>
      <w:color w:val="605E5C"/>
      <w:shd w:val="clear" w:color="auto" w:fill="E1DFDD"/>
    </w:rPr>
  </w:style>
  <w:style w:type="character" w:customStyle="1" w:styleId="a5">
    <w:name w:val="吹き出し (文字)"/>
    <w:basedOn w:val="a0"/>
    <w:uiPriority w:val="99"/>
    <w:semiHidden/>
    <w:qFormat/>
    <w:rsid w:val="0057169E"/>
    <w:rPr>
      <w:rFonts w:asciiTheme="majorHAnsi" w:eastAsiaTheme="majorEastAsia" w:hAnsiTheme="majorHAnsi" w:cstheme="majorBidi"/>
      <w:sz w:val="18"/>
      <w:szCs w:val="18"/>
    </w:rPr>
  </w:style>
  <w:style w:type="character" w:styleId="a6">
    <w:name w:val="Subtle Reference"/>
    <w:qFormat/>
    <w:rsid w:val="001F1B4F"/>
    <w:rPr>
      <w:smallCaps/>
      <w:color w:val="auto"/>
      <w:u w:val="none"/>
    </w:rPr>
  </w:style>
  <w:style w:type="character" w:styleId="a7">
    <w:name w:val="Strong"/>
    <w:basedOn w:val="a0"/>
    <w:qFormat/>
    <w:rsid w:val="008B57EA"/>
    <w:rPr>
      <w:b/>
      <w:bCs/>
    </w:rPr>
  </w:style>
  <w:style w:type="character" w:styleId="a8">
    <w:name w:val="Book Title"/>
    <w:basedOn w:val="a0"/>
    <w:uiPriority w:val="33"/>
    <w:qFormat/>
    <w:rsid w:val="001238CA"/>
    <w:rPr>
      <w:b/>
      <w:bCs/>
      <w:i/>
      <w:iCs/>
      <w:spacing w:val="5"/>
    </w:rPr>
  </w:style>
  <w:style w:type="character" w:customStyle="1" w:styleId="20">
    <w:name w:val="未解決のメンション2"/>
    <w:basedOn w:val="a0"/>
    <w:unhideWhenUsed/>
    <w:qFormat/>
    <w:rsid w:val="0062518C"/>
    <w:rPr>
      <w:color w:val="605E5C"/>
      <w:shd w:val="clear" w:color="auto" w:fill="E1DFDD"/>
    </w:rPr>
  </w:style>
  <w:style w:type="character" w:styleId="a9">
    <w:name w:val="annotation reference"/>
    <w:qFormat/>
    <w:rsid w:val="0062518C"/>
    <w:rPr>
      <w:sz w:val="18"/>
      <w:szCs w:val="18"/>
    </w:rPr>
  </w:style>
  <w:style w:type="character" w:customStyle="1" w:styleId="aa">
    <w:name w:val="番号付け記号"/>
    <w:qFormat/>
  </w:style>
  <w:style w:type="character" w:customStyle="1" w:styleId="30">
    <w:name w:val="未解決のメンション3"/>
    <w:basedOn w:val="a0"/>
    <w:uiPriority w:val="99"/>
    <w:semiHidden/>
    <w:unhideWhenUsed/>
    <w:qFormat/>
    <w:rsid w:val="00881D39"/>
    <w:rPr>
      <w:color w:val="605E5C"/>
      <w:shd w:val="clear" w:color="auto" w:fill="E1DFDD"/>
    </w:rPr>
  </w:style>
  <w:style w:type="character" w:customStyle="1" w:styleId="UnresolvedMention">
    <w:name w:val="Unresolved Mention"/>
    <w:basedOn w:val="a0"/>
    <w:uiPriority w:val="99"/>
    <w:semiHidden/>
    <w:unhideWhenUsed/>
    <w:qFormat/>
    <w:rsid w:val="0098595B"/>
    <w:rPr>
      <w:color w:val="605E5C"/>
      <w:shd w:val="clear" w:color="auto" w:fill="E1DFDD"/>
    </w:rPr>
  </w:style>
  <w:style w:type="character" w:customStyle="1" w:styleId="ab">
    <w:name w:val="ソーステキスト"/>
    <w:qFormat/>
    <w:rPr>
      <w:rFonts w:ascii="Liberation Mono" w:eastAsia="Noto Sans Mono CJK JP" w:hAnsi="Liberation Mono" w:cs="Liberation Mono"/>
    </w:rPr>
  </w:style>
  <w:style w:type="paragraph" w:customStyle="1" w:styleId="ac">
    <w:name w:val="見出し"/>
    <w:basedOn w:val="a"/>
    <w:next w:val="ad"/>
    <w:qFormat/>
    <w:pPr>
      <w:keepNext/>
      <w:spacing w:before="240" w:after="120"/>
    </w:pPr>
    <w:rPr>
      <w:rFonts w:ascii="Liberation Sans" w:eastAsia="Noto Sans CJK JP" w:hAnsi="Liberation Sans" w:cs="Lohit Devanagari"/>
      <w:sz w:val="28"/>
      <w:szCs w:val="28"/>
    </w:rPr>
  </w:style>
  <w:style w:type="paragraph" w:styleId="ad">
    <w:name w:val="Body Text"/>
    <w:basedOn w:val="a"/>
    <w:pPr>
      <w:spacing w:after="140" w:line="276" w:lineRule="auto"/>
    </w:pPr>
  </w:style>
  <w:style w:type="paragraph" w:styleId="ae">
    <w:name w:val="List"/>
    <w:basedOn w:val="ad"/>
    <w:rPr>
      <w:rFonts w:cs="Lohit Devanagari"/>
    </w:rPr>
  </w:style>
  <w:style w:type="paragraph" w:styleId="af">
    <w:name w:val="caption"/>
    <w:basedOn w:val="a"/>
    <w:qFormat/>
    <w:pPr>
      <w:suppressLineNumbers/>
      <w:spacing w:before="120" w:after="120"/>
    </w:pPr>
    <w:rPr>
      <w:rFonts w:cs="Lohit Devanagari"/>
      <w:i/>
      <w:iCs/>
      <w:sz w:val="24"/>
      <w:szCs w:val="24"/>
    </w:rPr>
  </w:style>
  <w:style w:type="paragraph" w:customStyle="1" w:styleId="af0">
    <w:name w:val="索引"/>
    <w:basedOn w:val="a"/>
    <w:qFormat/>
    <w:rsid w:val="0062518C"/>
    <w:pPr>
      <w:suppressLineNumbers/>
    </w:pPr>
    <w:rPr>
      <w:rFonts w:ascii="Cambria" w:hAnsi="Cambria" w:cs="Lohit Devanagari"/>
      <w:sz w:val="20"/>
      <w:szCs w:val="20"/>
    </w:rPr>
  </w:style>
  <w:style w:type="paragraph" w:styleId="af1">
    <w:name w:val="List Paragraph"/>
    <w:basedOn w:val="a"/>
    <w:qFormat/>
    <w:rsid w:val="00FA43D4"/>
    <w:pPr>
      <w:ind w:left="840"/>
    </w:pPr>
  </w:style>
  <w:style w:type="paragraph" w:styleId="af2">
    <w:name w:val="Balloon Text"/>
    <w:basedOn w:val="a"/>
    <w:unhideWhenUsed/>
    <w:qFormat/>
    <w:rsid w:val="0057169E"/>
    <w:rPr>
      <w:rFonts w:asciiTheme="majorHAnsi" w:eastAsiaTheme="majorEastAsia" w:hAnsiTheme="majorHAnsi" w:cstheme="majorBidi"/>
      <w:sz w:val="18"/>
      <w:szCs w:val="18"/>
    </w:rPr>
  </w:style>
  <w:style w:type="paragraph" w:customStyle="1" w:styleId="af3">
    <w:name w:val="ヘッダーとフッター"/>
    <w:basedOn w:val="a"/>
    <w:qFormat/>
  </w:style>
  <w:style w:type="paragraph" w:styleId="af4">
    <w:name w:val="header"/>
    <w:basedOn w:val="a"/>
    <w:unhideWhenUsed/>
    <w:rsid w:val="00BA062C"/>
    <w:pPr>
      <w:tabs>
        <w:tab w:val="center" w:pos="4252"/>
        <w:tab w:val="right" w:pos="8504"/>
      </w:tabs>
      <w:snapToGrid w:val="0"/>
    </w:pPr>
  </w:style>
  <w:style w:type="paragraph" w:styleId="af5">
    <w:name w:val="footer"/>
    <w:basedOn w:val="a"/>
    <w:unhideWhenUsed/>
    <w:rsid w:val="00BA062C"/>
    <w:pPr>
      <w:tabs>
        <w:tab w:val="center" w:pos="4252"/>
        <w:tab w:val="right" w:pos="8504"/>
      </w:tabs>
      <w:snapToGrid w:val="0"/>
    </w:pPr>
  </w:style>
  <w:style w:type="paragraph" w:customStyle="1" w:styleId="af6">
    <w:name w:val="プログラムソース"/>
    <w:basedOn w:val="a"/>
    <w:qFormat/>
    <w:rsid w:val="00096887"/>
    <w:pPr>
      <w:pBdr>
        <w:top w:val="single" w:sz="4" w:space="1" w:color="000000"/>
        <w:left w:val="single" w:sz="4" w:space="4" w:color="000000"/>
        <w:bottom w:val="single" w:sz="4" w:space="1" w:color="000000"/>
        <w:right w:val="single" w:sz="4" w:space="4" w:color="000000"/>
      </w:pBdr>
      <w:shd w:val="clear" w:color="auto" w:fill="F2F2F2" w:themeFill="background1" w:themeFillShade="F2"/>
      <w:snapToGrid w:val="0"/>
      <w:spacing w:line="60" w:lineRule="atLeast"/>
      <w:ind w:left="100" w:right="100"/>
    </w:pPr>
    <w:rPr>
      <w:sz w:val="18"/>
    </w:rPr>
  </w:style>
  <w:style w:type="paragraph" w:customStyle="1" w:styleId="af7">
    <w:name w:val="資料"/>
    <w:basedOn w:val="a"/>
    <w:qFormat/>
    <w:rsid w:val="001F1B4F"/>
    <w:pPr>
      <w:pBdr>
        <w:top w:val="single" w:sz="4" w:space="1" w:color="000000"/>
        <w:left w:val="single" w:sz="4" w:space="4" w:color="000000"/>
        <w:bottom w:val="single" w:sz="4" w:space="1" w:color="000000"/>
        <w:right w:val="single" w:sz="4" w:space="4" w:color="000000"/>
      </w:pBdr>
      <w:spacing w:line="240" w:lineRule="atLeast"/>
    </w:pPr>
    <w:rPr>
      <w:sz w:val="20"/>
    </w:rPr>
  </w:style>
  <w:style w:type="paragraph" w:styleId="af8">
    <w:name w:val="Date"/>
    <w:basedOn w:val="a"/>
    <w:next w:val="a"/>
    <w:unhideWhenUsed/>
    <w:qFormat/>
    <w:rsid w:val="0062518C"/>
    <w:rPr>
      <w:rFonts w:ascii="Cambria" w:hAnsi="Cambria"/>
      <w:sz w:val="20"/>
      <w:szCs w:val="20"/>
    </w:rPr>
  </w:style>
  <w:style w:type="paragraph" w:styleId="af9">
    <w:name w:val="No Spacing"/>
    <w:qFormat/>
    <w:rsid w:val="0062518C"/>
    <w:pPr>
      <w:widowControl w:val="0"/>
      <w:jc w:val="both"/>
    </w:pPr>
    <w:rPr>
      <w:rFonts w:ascii="Cambria" w:eastAsia="HG丸ｺﾞｼｯｸM-PRO" w:hAnsi="Cambria"/>
      <w:sz w:val="21"/>
      <w:szCs w:val="20"/>
    </w:rPr>
  </w:style>
  <w:style w:type="paragraph" w:styleId="afa">
    <w:name w:val="annotation text"/>
    <w:basedOn w:val="a"/>
    <w:qFormat/>
    <w:rsid w:val="0062518C"/>
    <w:pPr>
      <w:jc w:val="left"/>
    </w:pPr>
    <w:rPr>
      <w:rFonts w:ascii="Cambria" w:hAnsi="Cambria" w:cs="Times New Roman"/>
      <w:sz w:val="20"/>
      <w:szCs w:val="20"/>
    </w:rPr>
  </w:style>
  <w:style w:type="paragraph" w:styleId="afb">
    <w:name w:val="annotation subject"/>
    <w:basedOn w:val="afa"/>
    <w:next w:val="afa"/>
    <w:qFormat/>
    <w:rsid w:val="0062518C"/>
    <w:rPr>
      <w:b/>
      <w:bCs/>
    </w:rPr>
  </w:style>
  <w:style w:type="paragraph" w:customStyle="1" w:styleId="afc">
    <w:name w:val="表の内容"/>
    <w:basedOn w:val="a"/>
    <w:qFormat/>
    <w:rsid w:val="0062518C"/>
    <w:pPr>
      <w:suppressLineNumbers/>
    </w:pPr>
    <w:rPr>
      <w:rFonts w:ascii="Cambria" w:hAnsi="Cambria" w:cs="Times New Roman"/>
      <w:sz w:val="20"/>
      <w:szCs w:val="20"/>
    </w:rPr>
  </w:style>
  <w:style w:type="paragraph" w:customStyle="1" w:styleId="afd">
    <w:name w:val="表の見出し"/>
    <w:basedOn w:val="afc"/>
    <w:qFormat/>
    <w:rsid w:val="0062518C"/>
    <w:pPr>
      <w:jc w:val="center"/>
    </w:pPr>
    <w:rPr>
      <w:b/>
      <w:bCs/>
    </w:rPr>
  </w:style>
  <w:style w:type="paragraph" w:customStyle="1" w:styleId="afe">
    <w:name w:val="枠の内容"/>
    <w:basedOn w:val="a"/>
    <w:qFormat/>
  </w:style>
  <w:style w:type="paragraph" w:customStyle="1" w:styleId="aff">
    <w:name w:val="整形済みテキスト"/>
    <w:basedOn w:val="a"/>
    <w:qFormat/>
    <w:rPr>
      <w:rFonts w:ascii="Liberation Mono" w:eastAsia="Noto Sans Mono CJK JP" w:hAnsi="Liberation Mono" w:cs="Liberation Mono"/>
      <w:sz w:val="20"/>
      <w:szCs w:val="20"/>
    </w:rPr>
  </w:style>
  <w:style w:type="table" w:styleId="aff0">
    <w:name w:val="Table Grid"/>
    <w:basedOn w:val="a1"/>
    <w:uiPriority w:val="59"/>
    <w:rsid w:val="00D33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um.fritzing.org/t/raspberry-pi-40pin-header/2108" TargetMode="External"/><Relationship Id="rId18" Type="http://schemas.openxmlformats.org/officeDocument/2006/relationships/hyperlink" Target="https://www.freecadweb.org/"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librecad.org/" TargetMode="External"/><Relationship Id="rId7" Type="http://schemas.openxmlformats.org/officeDocument/2006/relationships/hyperlink" Target="https://sites.google.com/site/everythingjphelp/searching" TargetMode="External"/><Relationship Id="rId12" Type="http://schemas.openxmlformats.org/officeDocument/2006/relationships/image" Target="media/image4.png"/><Relationship Id="rId17" Type="http://schemas.openxmlformats.org/officeDocument/2006/relationships/hyperlink" Target="https://www.3ds.com/ja/products-services/draftsight-cad-software/free-download/" TargetMode="External"/><Relationship Id="rId25" Type="http://schemas.openxmlformats.org/officeDocument/2006/relationships/oleObject" Target="embeddings/oleObject1.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qcad.org/en/" TargetMode="Externa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w-i.net/l/fritzing_parts.txt" TargetMode="Externa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www.blender.org/" TargetMode="External"/><Relationship Id="rId31" Type="http://schemas.openxmlformats.org/officeDocument/2006/relationships/hyperlink" Target="https://download.wsusoffline.net/" TargetMode="External"/><Relationship Id="rId4" Type="http://schemas.openxmlformats.org/officeDocument/2006/relationships/webSettings" Target="webSettings.xml"/><Relationship Id="rId9" Type="http://schemas.openxmlformats.org/officeDocument/2006/relationships/hyperlink" Target="https://github.com/fritzing/fritzing-parts" TargetMode="External"/><Relationship Id="rId14" Type="http://schemas.openxmlformats.org/officeDocument/2006/relationships/hyperlink" Target="https://forum.fritzing.org/c/parts-submit/23/l/latest" TargetMode="External"/><Relationship Id="rId22" Type="http://schemas.openxmlformats.org/officeDocument/2006/relationships/hyperlink" Target="https://qiita.com/tukiyo3/items/58b8b3f51e9dc8e96886" TargetMode="External"/><Relationship Id="rId27" Type="http://schemas.openxmlformats.org/officeDocument/2006/relationships/oleObject" Target="embeddings/oleObject2.bin"/><Relationship Id="rId30" Type="http://schemas.openxmlformats.org/officeDocument/2006/relationships/hyperlink" Target="https://openstandia.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6EE7C-DC8E-4097-A029-F8694B86E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1300</Words>
  <Characters>7414</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13093</dc:creator>
  <dc:description/>
  <cp:lastModifiedBy>sda</cp:lastModifiedBy>
  <cp:revision>4</cp:revision>
  <cp:lastPrinted>2021-09-21T04:46:00Z</cp:lastPrinted>
  <dcterms:created xsi:type="dcterms:W3CDTF">2023-06-30T23:34:00Z</dcterms:created>
  <dcterms:modified xsi:type="dcterms:W3CDTF">2023-07-01T00:12:00Z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