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A17" w:rsidRDefault="00DD3A17" w:rsidP="00DD3A17">
      <w:pPr>
        <w:pStyle w:val="1"/>
      </w:pPr>
      <w:r>
        <w:rPr>
          <w:rFonts w:hint="eastAsia"/>
        </w:rPr>
        <w:t>カメラ</w:t>
      </w:r>
    </w:p>
    <w:p w:rsidR="00DD3A17" w:rsidRDefault="00DD3A17" w:rsidP="00DD3A17">
      <w:pPr>
        <w:pStyle w:val="2"/>
      </w:pPr>
      <w:r>
        <w:rPr>
          <w:rFonts w:hint="eastAsia"/>
        </w:rPr>
        <w:t>レーザーカメラ</w:t>
      </w:r>
    </w:p>
    <w:p w:rsidR="00DD3A17" w:rsidRDefault="00DD3A17">
      <w:pPr>
        <w:widowControl/>
        <w:jc w:val="left"/>
      </w:pPr>
    </w:p>
    <w:p w:rsidR="00A7513B" w:rsidRDefault="00A7513B" w:rsidP="00A7513B">
      <w:pPr>
        <w:widowControl/>
        <w:jc w:val="left"/>
      </w:pPr>
      <w:r>
        <w:rPr>
          <w:rFonts w:hint="eastAsia"/>
        </w:rPr>
        <w:t>照明光として長距離まで届くレーザーを使用し、</w:t>
      </w:r>
      <w:r>
        <w:rPr>
          <w:rFonts w:hint="eastAsia"/>
        </w:rPr>
        <w:t>CCD</w:t>
      </w:r>
      <w:r>
        <w:rPr>
          <w:rFonts w:hint="eastAsia"/>
        </w:rPr>
        <w:t>カメラで撮影するカメラシステムのこと。</w:t>
      </w:r>
    </w:p>
    <w:p w:rsidR="00A7513B" w:rsidRDefault="00A7513B" w:rsidP="00A7513B">
      <w:pPr>
        <w:widowControl/>
        <w:jc w:val="left"/>
      </w:pPr>
      <w:r>
        <w:rPr>
          <w:rFonts w:hint="eastAsia"/>
        </w:rPr>
        <w:t>レーザー光は近赤外線波長領域（不可視光）なので人間の目には見えない。</w:t>
      </w:r>
    </w:p>
    <w:p w:rsidR="00DD3A17" w:rsidRDefault="00A7513B" w:rsidP="00A7513B">
      <w:pPr>
        <w:widowControl/>
        <w:jc w:val="left"/>
      </w:pPr>
      <w:r>
        <w:rPr>
          <w:rFonts w:hint="eastAsia"/>
        </w:rPr>
        <w:t>被写体は撮影されていることがわからないため、秘匿性の高い監視活動に適しています。</w:t>
      </w:r>
    </w:p>
    <w:p w:rsidR="00A7513B" w:rsidRDefault="00A7513B" w:rsidP="00A7513B">
      <w:pPr>
        <w:widowControl/>
        <w:jc w:val="left"/>
      </w:pPr>
    </w:p>
    <w:p w:rsidR="00C15F39" w:rsidRDefault="00C15F39" w:rsidP="00A7513B">
      <w:pPr>
        <w:widowControl/>
        <w:jc w:val="left"/>
      </w:pPr>
    </w:p>
    <w:p w:rsidR="00C15F39" w:rsidRDefault="00C15F39" w:rsidP="00A7513B">
      <w:pPr>
        <w:widowControl/>
        <w:jc w:val="left"/>
      </w:pPr>
    </w:p>
    <w:p w:rsidR="00C15F39" w:rsidRDefault="00C15F39">
      <w:pPr>
        <w:widowControl/>
        <w:jc w:val="left"/>
      </w:pPr>
      <w:r>
        <w:br w:type="page"/>
      </w:r>
    </w:p>
    <w:p w:rsidR="00C15F39" w:rsidRDefault="00C15F39" w:rsidP="00C15F39">
      <w:pPr>
        <w:pStyle w:val="1"/>
      </w:pPr>
      <w:r>
        <w:rPr>
          <w:rFonts w:hint="eastAsia"/>
        </w:rPr>
        <w:lastRenderedPageBreak/>
        <w:t>ロボット系</w:t>
      </w:r>
    </w:p>
    <w:p w:rsidR="0041659E" w:rsidRDefault="0041659E" w:rsidP="00C15F39">
      <w:pPr>
        <w:pStyle w:val="2"/>
      </w:pPr>
      <w:r>
        <w:t>AGV</w:t>
      </w:r>
    </w:p>
    <w:p w:rsidR="0041659E" w:rsidRDefault="0041659E" w:rsidP="0041659E">
      <w:pPr>
        <w:pStyle w:val="3"/>
      </w:pPr>
      <w:r>
        <w:rPr>
          <w:rFonts w:hint="eastAsia"/>
        </w:rPr>
        <w:t>概要</w:t>
      </w:r>
    </w:p>
    <w:p w:rsidR="001319BB" w:rsidRPr="001319BB" w:rsidRDefault="001319BB" w:rsidP="001319BB">
      <w:pPr>
        <w:pStyle w:val="4"/>
      </w:pPr>
      <w:r>
        <w:t>誘導方式</w:t>
      </w:r>
    </w:p>
    <w:p w:rsidR="0041659E" w:rsidRDefault="0041659E" w:rsidP="0041659E">
      <w:r>
        <w:rPr>
          <w:rFonts w:hint="eastAsia"/>
        </w:rPr>
        <w:t>経路誘導式（</w:t>
      </w:r>
      <w:r>
        <w:rPr>
          <w:rFonts w:hint="eastAsia"/>
        </w:rPr>
        <w:t>path guide</w:t>
      </w:r>
      <w:r>
        <w:rPr>
          <w:rFonts w:hint="eastAsia"/>
        </w:rPr>
        <w:t>）</w:t>
      </w:r>
    </w:p>
    <w:p w:rsidR="0041659E" w:rsidRDefault="0041659E" w:rsidP="0041659E">
      <w:pPr>
        <w:ind w:leftChars="100" w:left="210"/>
      </w:pPr>
      <w:r w:rsidRPr="0041659E">
        <w:rPr>
          <w:rFonts w:hint="eastAsia"/>
        </w:rPr>
        <w:t>「磁気テープ」「光反射テープ」「電磁誘導ケーブル」</w:t>
      </w:r>
      <w:r>
        <w:rPr>
          <w:rFonts w:hint="eastAsia"/>
        </w:rPr>
        <w:t>などを貼って誘導するタイプ</w:t>
      </w:r>
    </w:p>
    <w:p w:rsidR="00C160D4" w:rsidRDefault="00C160D4" w:rsidP="0041659E">
      <w:pPr>
        <w:ind w:leftChars="100" w:left="210"/>
      </w:pPr>
      <w:r>
        <w:t>メリット：広く普及。</w:t>
      </w:r>
    </w:p>
    <w:p w:rsidR="00C160D4" w:rsidRDefault="00C160D4" w:rsidP="00C160D4">
      <w:pPr>
        <w:ind w:leftChars="100" w:left="210"/>
      </w:pPr>
      <w:r>
        <w:t>デメリット：コースを外れる事ができない。床面が磁化する可能性</w:t>
      </w:r>
    </w:p>
    <w:p w:rsidR="0041659E" w:rsidRDefault="0041659E" w:rsidP="0041659E">
      <w:r>
        <w:rPr>
          <w:rFonts w:hint="eastAsia"/>
        </w:rPr>
        <w:t>自律移動式（</w:t>
      </w:r>
      <w:r>
        <w:rPr>
          <w:rFonts w:hint="eastAsia"/>
        </w:rPr>
        <w:t>self-navigation</w:t>
      </w:r>
      <w:r>
        <w:rPr>
          <w:rFonts w:hint="eastAsia"/>
        </w:rPr>
        <w:t>）</w:t>
      </w:r>
    </w:p>
    <w:p w:rsidR="0041659E" w:rsidRDefault="0041659E" w:rsidP="0041659E">
      <w:pPr>
        <w:ind w:leftChars="100" w:left="210"/>
      </w:pPr>
      <w:r>
        <w:t>自身で位置を把握、記憶しているもの</w:t>
      </w:r>
    </w:p>
    <w:p w:rsidR="00517670" w:rsidRDefault="00517670" w:rsidP="0041659E">
      <w:pPr>
        <w:ind w:leftChars="100" w:left="210"/>
      </w:pPr>
      <w:r>
        <w:t>メリット：</w:t>
      </w:r>
    </w:p>
    <w:p w:rsidR="00517670" w:rsidRDefault="00517670" w:rsidP="0041659E">
      <w:pPr>
        <w:ind w:leftChars="100" w:left="210"/>
      </w:pPr>
      <w:r>
        <w:t>デメリット：コスト高。精度やや低。</w:t>
      </w:r>
    </w:p>
    <w:p w:rsidR="0041659E" w:rsidRDefault="0041659E" w:rsidP="0041659E">
      <w:r>
        <w:rPr>
          <w:rFonts w:hint="eastAsia"/>
        </w:rPr>
        <w:t>追従式（</w:t>
      </w:r>
      <w:r>
        <w:rPr>
          <w:rFonts w:hint="eastAsia"/>
        </w:rPr>
        <w:t>target guided</w:t>
      </w:r>
      <w:r>
        <w:rPr>
          <w:rFonts w:hint="eastAsia"/>
        </w:rPr>
        <w:t>）</w:t>
      </w:r>
    </w:p>
    <w:p w:rsidR="0041659E" w:rsidRDefault="00436076" w:rsidP="0041659E">
      <w:pPr>
        <w:ind w:leftChars="100" w:left="210"/>
      </w:pPr>
      <w:r>
        <w:t>他の機械などに追従して移動するもの</w:t>
      </w:r>
    </w:p>
    <w:p w:rsidR="00436076" w:rsidRDefault="0010695F" w:rsidP="0041659E">
      <w:pPr>
        <w:ind w:leftChars="100" w:left="210"/>
      </w:pPr>
      <w:r>
        <w:rPr>
          <w:rFonts w:hint="eastAsia"/>
        </w:rPr>
        <w:t>メリット</w:t>
      </w:r>
    </w:p>
    <w:p w:rsidR="0010695F" w:rsidRDefault="0010695F" w:rsidP="0041659E">
      <w:pPr>
        <w:ind w:leftChars="100" w:left="210"/>
      </w:pPr>
      <w:r>
        <w:t>デメリット：追従対象との距離、認知</w:t>
      </w:r>
    </w:p>
    <w:p w:rsidR="0010695F" w:rsidRDefault="0010695F" w:rsidP="0041659E"/>
    <w:p w:rsidR="0010695F" w:rsidRDefault="0010695F" w:rsidP="0041659E">
      <w:r>
        <w:t>SLAM</w:t>
      </w:r>
      <w:r>
        <w:t>式；</w:t>
      </w:r>
      <w:r w:rsidRPr="0010695F">
        <w:t>Simultaneous Localization and Mapping</w:t>
      </w:r>
    </w:p>
    <w:p w:rsidR="00673C76" w:rsidRDefault="00673C76" w:rsidP="00293996">
      <w:pPr>
        <w:ind w:leftChars="100" w:left="210"/>
      </w:pPr>
      <w:r>
        <w:t>Lidar</w:t>
      </w:r>
      <w:r>
        <w:tab/>
      </w:r>
      <w:r>
        <w:t>レーザーによる</w:t>
      </w:r>
      <w:r w:rsidR="00DF18DA">
        <w:t>位置</w:t>
      </w:r>
      <w:r>
        <w:t>の把握</w:t>
      </w:r>
    </w:p>
    <w:p w:rsidR="00673C76" w:rsidRDefault="00673C76" w:rsidP="00293996">
      <w:pPr>
        <w:ind w:leftChars="100" w:left="210"/>
      </w:pPr>
      <w:r>
        <w:t>Visual</w:t>
      </w:r>
      <w:r>
        <w:tab/>
      </w:r>
      <w:r w:rsidR="00DF18DA">
        <w:t>カメラ画像による位置の把握</w:t>
      </w:r>
    </w:p>
    <w:p w:rsidR="0010695F" w:rsidRDefault="00293996" w:rsidP="00293996">
      <w:pPr>
        <w:ind w:leftChars="100" w:left="210"/>
      </w:pPr>
      <w:r w:rsidRPr="00293996">
        <w:rPr>
          <w:rFonts w:hint="eastAsia"/>
        </w:rPr>
        <w:t>ToF</w:t>
      </w:r>
      <w:r w:rsidRPr="00293996">
        <w:rPr>
          <w:rFonts w:hint="eastAsia"/>
        </w:rPr>
        <w:t>センサーや、深度センサーを内蔵したデプスカメラ</w:t>
      </w:r>
    </w:p>
    <w:p w:rsidR="00293996" w:rsidRDefault="00293996" w:rsidP="0041659E"/>
    <w:p w:rsidR="0041659E" w:rsidRDefault="0041659E" w:rsidP="0041659E">
      <w:r>
        <w:rPr>
          <w:rFonts w:hint="eastAsia"/>
        </w:rPr>
        <w:t>■ほかの分類方法も</w:t>
      </w:r>
    </w:p>
    <w:p w:rsidR="0041659E" w:rsidRDefault="0041659E" w:rsidP="0041659E">
      <w:r>
        <w:rPr>
          <w:rFonts w:hint="eastAsia"/>
        </w:rPr>
        <w:t>積載形（</w:t>
      </w:r>
      <w:r>
        <w:rPr>
          <w:rFonts w:hint="eastAsia"/>
        </w:rPr>
        <w:t>loader type</w:t>
      </w:r>
      <w:r>
        <w:rPr>
          <w:rFonts w:hint="eastAsia"/>
        </w:rPr>
        <w:t>）</w:t>
      </w:r>
    </w:p>
    <w:p w:rsidR="0041659E" w:rsidRDefault="0041659E" w:rsidP="0041659E">
      <w:r>
        <w:rPr>
          <w:rFonts w:hint="eastAsia"/>
        </w:rPr>
        <w:t>けん引形（</w:t>
      </w:r>
      <w:r>
        <w:rPr>
          <w:rFonts w:hint="eastAsia"/>
        </w:rPr>
        <w:t>tractor type</w:t>
      </w:r>
      <w:r>
        <w:rPr>
          <w:rFonts w:hint="eastAsia"/>
        </w:rPr>
        <w:t>）</w:t>
      </w:r>
    </w:p>
    <w:p w:rsidR="0041659E" w:rsidRDefault="0041659E" w:rsidP="0041659E">
      <w:r>
        <w:rPr>
          <w:rFonts w:hint="eastAsia"/>
        </w:rPr>
        <w:t>フォークリフト形（</w:t>
      </w:r>
      <w:r>
        <w:rPr>
          <w:rFonts w:hint="eastAsia"/>
        </w:rPr>
        <w:t>fork lift truck type</w:t>
      </w:r>
      <w:r>
        <w:rPr>
          <w:rFonts w:hint="eastAsia"/>
        </w:rPr>
        <w:t>）</w:t>
      </w:r>
    </w:p>
    <w:p w:rsidR="0041659E" w:rsidRDefault="0041659E" w:rsidP="0041659E"/>
    <w:p w:rsidR="0041659E" w:rsidRPr="0041659E" w:rsidRDefault="0041659E" w:rsidP="0041659E">
      <w:pPr>
        <w:widowControl/>
        <w:jc w:val="left"/>
      </w:pPr>
      <w:r>
        <w:br w:type="page"/>
      </w:r>
    </w:p>
    <w:p w:rsidR="00C15F39" w:rsidRDefault="00C15F39" w:rsidP="0041659E">
      <w:pPr>
        <w:pStyle w:val="3"/>
      </w:pPr>
      <w:r>
        <w:rPr>
          <w:rFonts w:hint="eastAsia"/>
        </w:rPr>
        <w:lastRenderedPageBreak/>
        <w:t>M</w:t>
      </w:r>
      <w:r>
        <w:t>ujin</w:t>
      </w:r>
    </w:p>
    <w:p w:rsidR="00C15F39" w:rsidRDefault="00C15F39" w:rsidP="00C15F39">
      <w:r>
        <w:rPr>
          <w:rFonts w:hint="eastAsia"/>
        </w:rPr>
        <w:t>AGV</w:t>
      </w:r>
      <w:r>
        <w:rPr>
          <w:rFonts w:hint="eastAsia"/>
        </w:rPr>
        <w:t>などではかなり有名な会社（らしい）</w:t>
      </w:r>
    </w:p>
    <w:p w:rsidR="00C15F39" w:rsidRDefault="00C15F39" w:rsidP="00C15F39"/>
    <w:p w:rsidR="00B3085A" w:rsidRDefault="00B3085A">
      <w:pPr>
        <w:widowControl/>
        <w:jc w:val="left"/>
      </w:pPr>
      <w:r>
        <w:br w:type="page"/>
      </w:r>
    </w:p>
    <w:p w:rsidR="00B3085A" w:rsidRDefault="00B3085A" w:rsidP="00C15F39"/>
    <w:p w:rsidR="00B3085A" w:rsidRDefault="00B3085A" w:rsidP="00B3085A">
      <w:pPr>
        <w:pStyle w:val="2"/>
      </w:pPr>
      <w:r>
        <w:t>AMR</w:t>
      </w:r>
    </w:p>
    <w:p w:rsidR="00B3085A" w:rsidRDefault="00B3085A" w:rsidP="00C15F39">
      <w:r w:rsidRPr="00B3085A">
        <w:t>Autonomous Mobile Robot</w:t>
      </w:r>
    </w:p>
    <w:p w:rsidR="00032E51" w:rsidRDefault="00032E51">
      <w:pPr>
        <w:widowControl/>
        <w:jc w:val="left"/>
      </w:pPr>
    </w:p>
    <w:p w:rsidR="00032E51" w:rsidRDefault="00032E51" w:rsidP="00032E51">
      <w:pPr>
        <w:pStyle w:val="2"/>
      </w:pPr>
      <w:r>
        <w:rPr>
          <w:rFonts w:hint="eastAsia"/>
        </w:rPr>
        <w:t>A</w:t>
      </w:r>
      <w:r>
        <w:t>GF</w:t>
      </w:r>
    </w:p>
    <w:p w:rsidR="00032E51" w:rsidRDefault="00032E51">
      <w:pPr>
        <w:widowControl/>
        <w:jc w:val="left"/>
      </w:pPr>
      <w:r w:rsidRPr="00032E51">
        <w:rPr>
          <w:rFonts w:hint="eastAsia"/>
        </w:rPr>
        <w:t>無人搬送フォークリフト</w:t>
      </w:r>
    </w:p>
    <w:p w:rsidR="00B3085A" w:rsidRDefault="00B3085A">
      <w:pPr>
        <w:widowControl/>
        <w:jc w:val="left"/>
      </w:pPr>
      <w:r>
        <w:br w:type="page"/>
      </w:r>
    </w:p>
    <w:p w:rsidR="00B3085A" w:rsidRDefault="00B3085A" w:rsidP="00C15F39"/>
    <w:p w:rsidR="00C15F39" w:rsidRDefault="0041659E" w:rsidP="0041659E">
      <w:pPr>
        <w:pStyle w:val="2"/>
      </w:pPr>
      <w:r>
        <w:t>溶接ロボット</w:t>
      </w:r>
    </w:p>
    <w:p w:rsidR="00C15F39" w:rsidRDefault="00C15F39" w:rsidP="0041659E">
      <w:pPr>
        <w:pStyle w:val="3"/>
      </w:pPr>
      <w:r>
        <w:rPr>
          <w:rFonts w:hint="eastAsia"/>
        </w:rPr>
        <w:t>ダイヘン</w:t>
      </w:r>
    </w:p>
    <w:p w:rsidR="00C15F39" w:rsidRDefault="00C15F39" w:rsidP="00C15F39">
      <w:r>
        <w:rPr>
          <w:rFonts w:hint="eastAsia"/>
        </w:rPr>
        <w:t>溶接ロボットでは</w:t>
      </w:r>
      <w:r>
        <w:rPr>
          <w:rFonts w:hint="eastAsia"/>
        </w:rPr>
        <w:t>p</w:t>
      </w:r>
      <w:r>
        <w:t>anasonic</w:t>
      </w:r>
      <w:r>
        <w:rPr>
          <w:rFonts w:hint="eastAsia"/>
        </w:rPr>
        <w:t>に並んで有力。（らしい）</w:t>
      </w:r>
    </w:p>
    <w:p w:rsidR="00C15F39" w:rsidRDefault="00C15F39" w:rsidP="00C15F39"/>
    <w:p w:rsidR="00B34290" w:rsidRDefault="00B34290">
      <w:pPr>
        <w:widowControl/>
        <w:jc w:val="left"/>
      </w:pPr>
      <w:r>
        <w:br w:type="page"/>
      </w:r>
    </w:p>
    <w:p w:rsidR="00C15F39" w:rsidRDefault="00C15F39" w:rsidP="00C15F39"/>
    <w:p w:rsidR="00B87963" w:rsidRDefault="00B87963" w:rsidP="00B34290">
      <w:pPr>
        <w:pStyle w:val="1"/>
      </w:pPr>
      <w:r>
        <w:rPr>
          <w:rFonts w:hint="eastAsia"/>
        </w:rPr>
        <w:t>バルブ系</w:t>
      </w:r>
    </w:p>
    <w:p w:rsidR="00B87963" w:rsidRDefault="00F41CCD" w:rsidP="00F41CCD">
      <w:pPr>
        <w:pStyle w:val="2"/>
      </w:pPr>
      <w:r>
        <w:rPr>
          <w:rFonts w:hint="eastAsia"/>
        </w:rPr>
        <w:t>エアープレッシャーバルブ</w:t>
      </w:r>
    </w:p>
    <w:p w:rsidR="00B87963" w:rsidRDefault="00F41CCD" w:rsidP="00B87963">
      <w:r>
        <w:rPr>
          <w:rFonts w:hint="eastAsia"/>
        </w:rPr>
        <w:t>内部でさらに加圧して？高い圧力のエアーを瞬時に出力できるバルブの事（らしい）</w:t>
      </w:r>
    </w:p>
    <w:p w:rsidR="00F41CCD" w:rsidRDefault="00F41CCD" w:rsidP="00B87963"/>
    <w:p w:rsidR="00F41CCD" w:rsidRPr="00B87963" w:rsidRDefault="00F41CCD" w:rsidP="00B87963"/>
    <w:p w:rsidR="00673E85" w:rsidRDefault="00673E85" w:rsidP="00B34290">
      <w:pPr>
        <w:pStyle w:val="1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プリンター</w:t>
      </w:r>
    </w:p>
    <w:p w:rsidR="00C15F39" w:rsidRDefault="00673E85" w:rsidP="00A7513B">
      <w:pPr>
        <w:widowControl/>
        <w:jc w:val="left"/>
      </w:pPr>
      <w:r w:rsidRPr="00673E85">
        <w:t>PLA</w:t>
      </w:r>
      <w:r>
        <w:rPr>
          <w:rFonts w:hint="eastAsia"/>
        </w:rPr>
        <w:t>樹脂</w:t>
      </w:r>
    </w:p>
    <w:p w:rsidR="00CB5A3B" w:rsidRDefault="00CB5A3B">
      <w:pPr>
        <w:widowControl/>
        <w:jc w:val="left"/>
      </w:pPr>
      <w:r>
        <w:br w:type="page"/>
      </w:r>
    </w:p>
    <w:p w:rsidR="00F83974" w:rsidRDefault="00F83974" w:rsidP="003B6D1D">
      <w:pPr>
        <w:pStyle w:val="1"/>
      </w:pPr>
      <w:r>
        <w:rPr>
          <w:rFonts w:hint="eastAsia"/>
        </w:rPr>
        <w:lastRenderedPageBreak/>
        <w:t>その他</w:t>
      </w:r>
    </w:p>
    <w:p w:rsidR="00F83974" w:rsidRDefault="00F83974" w:rsidP="00F83974">
      <w:pPr>
        <w:pStyle w:val="2"/>
      </w:pPr>
      <w:r>
        <w:rPr>
          <w:rFonts w:hint="eastAsia"/>
        </w:rPr>
        <w:t>イオナイザー</w:t>
      </w:r>
    </w:p>
    <w:p w:rsidR="00F83974" w:rsidRDefault="00F83974" w:rsidP="00F83974">
      <w:r>
        <w:rPr>
          <w:rFonts w:hint="eastAsia"/>
        </w:rPr>
        <w:t>別名：除電器</w:t>
      </w:r>
    </w:p>
    <w:p w:rsidR="00F83974" w:rsidRDefault="00F83974" w:rsidP="00F83974"/>
    <w:p w:rsidR="00F83974" w:rsidRDefault="00F83974" w:rsidP="00F83974">
      <w:r>
        <w:rPr>
          <w:rFonts w:hint="eastAsia"/>
        </w:rPr>
        <w:t>概要</w:t>
      </w:r>
    </w:p>
    <w:p w:rsidR="00F83974" w:rsidRDefault="00F83974" w:rsidP="00F83974">
      <w:r>
        <w:rPr>
          <w:rFonts w:hint="eastAsia"/>
        </w:rPr>
        <w:t>電源を使って針先に電圧を印加すると、コロナ放電という弱い放電が起き、発生したイオンを帯電した対象物にぶつけて静電気をなくす。</w:t>
      </w:r>
    </w:p>
    <w:p w:rsidR="00F83974" w:rsidRDefault="00017C99" w:rsidP="00F83974">
      <w:r w:rsidRPr="00017C99">
        <w:rPr>
          <w:rFonts w:hint="eastAsia"/>
        </w:rPr>
        <w:t>イオナイザーはプラス、マイナスそれぞれの極性を持ったイオンを生成</w:t>
      </w:r>
      <w:r>
        <w:rPr>
          <w:rFonts w:hint="eastAsia"/>
        </w:rPr>
        <w:t>させる。</w:t>
      </w:r>
    </w:p>
    <w:p w:rsidR="00A6649A" w:rsidRDefault="00A6649A">
      <w:pPr>
        <w:widowControl/>
        <w:jc w:val="left"/>
      </w:pPr>
    </w:p>
    <w:p w:rsidR="00A6649A" w:rsidRDefault="00A6649A">
      <w:pPr>
        <w:widowControl/>
        <w:jc w:val="left"/>
      </w:pPr>
      <w:r>
        <w:rPr>
          <w:rFonts w:hint="eastAsia"/>
        </w:rPr>
        <w:t>用語</w:t>
      </w:r>
    </w:p>
    <w:p w:rsidR="00A6649A" w:rsidRDefault="00A6649A">
      <w:pPr>
        <w:widowControl/>
        <w:jc w:val="left"/>
      </w:pPr>
    </w:p>
    <w:p w:rsidR="00A6649A" w:rsidRDefault="00A6649A" w:rsidP="00A6649A">
      <w:pPr>
        <w:widowControl/>
        <w:jc w:val="left"/>
      </w:pPr>
      <w:r>
        <w:rPr>
          <w:rFonts w:hint="eastAsia"/>
        </w:rPr>
        <w:t>イオンバランス</w:t>
      </w:r>
    </w:p>
    <w:p w:rsidR="00A6649A" w:rsidRDefault="00A6649A" w:rsidP="00D40695">
      <w:pPr>
        <w:widowControl/>
        <w:ind w:leftChars="100" w:left="210"/>
        <w:jc w:val="left"/>
      </w:pPr>
      <w:r>
        <w:rPr>
          <w:rFonts w:hint="eastAsia"/>
        </w:rPr>
        <w:t>イオナイザーで生成されるプラスイオン、マイナスイオンのバランスです。イオンバランスが</w:t>
      </w:r>
      <w:r>
        <w:rPr>
          <w:rFonts w:hint="eastAsia"/>
        </w:rPr>
        <w:t xml:space="preserve">0V </w:t>
      </w:r>
      <w:r>
        <w:rPr>
          <w:rFonts w:hint="eastAsia"/>
        </w:rPr>
        <w:t>に近いほど精度の高い除電ができます。イオンバランスが崩れると、逆帯電や目的の除電ができなくなる可能性があります。</w:t>
      </w:r>
    </w:p>
    <w:p w:rsidR="00A6649A" w:rsidRDefault="00A6649A" w:rsidP="00A6649A">
      <w:pPr>
        <w:widowControl/>
        <w:jc w:val="left"/>
      </w:pPr>
    </w:p>
    <w:p w:rsidR="00A6649A" w:rsidRDefault="00A6649A" w:rsidP="00A6649A">
      <w:pPr>
        <w:widowControl/>
        <w:jc w:val="left"/>
      </w:pPr>
      <w:r>
        <w:rPr>
          <w:rFonts w:hint="eastAsia"/>
        </w:rPr>
        <w:t>除電速度（減衰時間）</w:t>
      </w:r>
    </w:p>
    <w:p w:rsidR="00A6649A" w:rsidRDefault="00A6649A" w:rsidP="00D40695">
      <w:pPr>
        <w:widowControl/>
        <w:ind w:leftChars="100" w:left="210"/>
        <w:jc w:val="left"/>
      </w:pPr>
      <w:r>
        <w:rPr>
          <w:rFonts w:hint="eastAsia"/>
        </w:rPr>
        <w:t>静電気を除去</w:t>
      </w:r>
      <w:r>
        <w:rPr>
          <w:rFonts w:hint="eastAsia"/>
        </w:rPr>
        <w:t>(</w:t>
      </w:r>
      <w:r>
        <w:rPr>
          <w:rFonts w:hint="eastAsia"/>
        </w:rPr>
        <w:t>除電</w:t>
      </w:r>
      <w:r>
        <w:rPr>
          <w:rFonts w:hint="eastAsia"/>
        </w:rPr>
        <w:t>)</w:t>
      </w:r>
      <w:r>
        <w:rPr>
          <w:rFonts w:hint="eastAsia"/>
        </w:rPr>
        <w:t>する時間です。一般には静電気が</w:t>
      </w:r>
      <w:r>
        <w:rPr>
          <w:rFonts w:hint="eastAsia"/>
        </w:rPr>
        <w:t>+1000</w:t>
      </w:r>
      <w:r>
        <w:rPr>
          <w:rFonts w:hint="eastAsia"/>
        </w:rPr>
        <w:t>Ｖから</w:t>
      </w:r>
      <w:r>
        <w:rPr>
          <w:rFonts w:hint="eastAsia"/>
        </w:rPr>
        <w:t>+</w:t>
      </w:r>
      <w:r>
        <w:rPr>
          <w:rFonts w:hint="eastAsia"/>
        </w:rPr>
        <w:t>１００Ｖまで、</w:t>
      </w:r>
      <w:r>
        <w:rPr>
          <w:rFonts w:hint="eastAsia"/>
        </w:rPr>
        <w:t>-1000</w:t>
      </w:r>
      <w:r>
        <w:rPr>
          <w:rFonts w:hint="eastAsia"/>
        </w:rPr>
        <w:t>Ｖから</w:t>
      </w:r>
      <w:r>
        <w:rPr>
          <w:rFonts w:hint="eastAsia"/>
        </w:rPr>
        <w:t>-100</w:t>
      </w:r>
      <w:r>
        <w:rPr>
          <w:rFonts w:hint="eastAsia"/>
        </w:rPr>
        <w:t>Ｖまで下がる時間を表します。</w:t>
      </w:r>
    </w:p>
    <w:p w:rsidR="00F83974" w:rsidRDefault="00F83974">
      <w:pPr>
        <w:widowControl/>
        <w:jc w:val="left"/>
      </w:pPr>
      <w:r>
        <w:br w:type="page"/>
      </w:r>
    </w:p>
    <w:p w:rsidR="00F83974" w:rsidRPr="00F83974" w:rsidRDefault="00F83974" w:rsidP="00F83974"/>
    <w:p w:rsidR="00303BD3" w:rsidRDefault="00303BD3" w:rsidP="003B6D1D">
      <w:pPr>
        <w:pStyle w:val="1"/>
      </w:pPr>
      <w:r>
        <w:rPr>
          <w:rFonts w:hint="eastAsia"/>
        </w:rPr>
        <w:t>m</w:t>
      </w:r>
      <w:r>
        <w:t>emo</w:t>
      </w:r>
    </w:p>
    <w:p w:rsidR="00303BD3" w:rsidRDefault="00303BD3" w:rsidP="008B554E">
      <w:pPr>
        <w:pStyle w:val="2"/>
      </w:pPr>
      <w:r>
        <w:rPr>
          <w:rFonts w:hint="eastAsia"/>
        </w:rPr>
        <w:t>V</w:t>
      </w:r>
      <w:r>
        <w:t>ERTEX</w:t>
      </w:r>
    </w:p>
    <w:p w:rsidR="00303BD3" w:rsidRDefault="00303BD3" w:rsidP="00303BD3">
      <w:r>
        <w:rPr>
          <w:rFonts w:hint="eastAsia"/>
        </w:rPr>
        <w:t>ベルテクス</w:t>
      </w:r>
    </w:p>
    <w:p w:rsidR="00303BD3" w:rsidRDefault="00303BD3" w:rsidP="00303BD3">
      <w:r>
        <w:rPr>
          <w:rFonts w:hint="eastAsia"/>
        </w:rPr>
        <w:t>H</w:t>
      </w:r>
      <w:r>
        <w:t>XB-04R/W</w:t>
      </w:r>
      <w:r>
        <w:tab/>
        <w:t>RFID</w:t>
      </w:r>
      <w:r>
        <w:rPr>
          <w:rFonts w:hint="eastAsia"/>
        </w:rPr>
        <w:t>リーダ／ライタ</w:t>
      </w:r>
    </w:p>
    <w:p w:rsidR="00801BBE" w:rsidRDefault="00801BBE" w:rsidP="00303BD3"/>
    <w:p w:rsidR="00801BBE" w:rsidRDefault="00801BBE" w:rsidP="00303BD3"/>
    <w:p w:rsidR="00801BBE" w:rsidRDefault="00801BBE" w:rsidP="008B554E">
      <w:pPr>
        <w:pStyle w:val="2"/>
      </w:pPr>
      <w:r>
        <w:rPr>
          <w:rFonts w:hint="eastAsia"/>
        </w:rPr>
        <w:t>ブレインズテクノロジー</w:t>
      </w:r>
    </w:p>
    <w:p w:rsidR="00303BD3" w:rsidRDefault="0022608B" w:rsidP="00303BD3">
      <w:r>
        <w:t>I</w:t>
      </w:r>
      <w:r w:rsidR="00801BBE">
        <w:t>mpulse</w:t>
      </w:r>
      <w:r>
        <w:tab/>
      </w:r>
      <w:r>
        <w:rPr>
          <w:rFonts w:hint="eastAsia"/>
        </w:rPr>
        <w:t>I</w:t>
      </w:r>
      <w:r>
        <w:t>oT</w:t>
      </w:r>
      <w:r>
        <w:rPr>
          <w:rFonts w:hint="eastAsia"/>
        </w:rPr>
        <w:t>ソリューション</w:t>
      </w:r>
    </w:p>
    <w:p w:rsidR="00303BD3" w:rsidRPr="00303BD3" w:rsidRDefault="00303BD3" w:rsidP="00303BD3"/>
    <w:p w:rsidR="00D269B3" w:rsidRDefault="00D269B3">
      <w:pPr>
        <w:widowControl/>
        <w:jc w:val="left"/>
        <w:rPr>
          <w:rFonts w:asciiTheme="majorHAnsi" w:eastAsiaTheme="majorEastAsia" w:hAnsiTheme="majorHAnsi" w:cstheme="majorBidi"/>
          <w:b/>
          <w:sz w:val="24"/>
          <w:szCs w:val="24"/>
        </w:rPr>
      </w:pPr>
      <w:r>
        <w:br w:type="page"/>
      </w:r>
    </w:p>
    <w:p w:rsidR="009026D3" w:rsidRDefault="009026D3" w:rsidP="003B6D1D">
      <w:pPr>
        <w:pStyle w:val="1"/>
      </w:pPr>
      <w:r>
        <w:rPr>
          <w:rFonts w:hint="eastAsia"/>
        </w:rPr>
        <w:lastRenderedPageBreak/>
        <w:t>業者</w:t>
      </w:r>
    </w:p>
    <w:p w:rsidR="009026D3" w:rsidRDefault="009026D3" w:rsidP="003B6D1D"/>
    <w:p w:rsidR="00EA1DEF" w:rsidRDefault="003567F6" w:rsidP="003B6D1D">
      <w:pPr>
        <w:pStyle w:val="2"/>
      </w:pPr>
      <w:r>
        <w:rPr>
          <w:rFonts w:hint="eastAsia"/>
        </w:rPr>
        <w:t>英和株式会社</w:t>
      </w:r>
    </w:p>
    <w:p w:rsidR="00EA1DEF" w:rsidRDefault="00754BD3" w:rsidP="008E5DF5">
      <w:hyperlink r:id="rId7" w:history="1">
        <w:r w:rsidR="002D532B" w:rsidRPr="00FD4EFA">
          <w:rPr>
            <w:rStyle w:val="afa"/>
          </w:rPr>
          <w:t>https://www.eiwa-net.co.jp/index.php</w:t>
        </w:r>
      </w:hyperlink>
    </w:p>
    <w:p w:rsidR="002D532B" w:rsidRPr="009026D3" w:rsidRDefault="002D532B" w:rsidP="008E5DF5"/>
    <w:p w:rsidR="009026D3" w:rsidRDefault="009026D3" w:rsidP="008E5DF5">
      <w:pPr>
        <w:widowControl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6A3273" w:rsidRDefault="006A3273" w:rsidP="003B6D1D">
      <w:pPr>
        <w:pStyle w:val="1"/>
      </w:pPr>
      <w:r>
        <w:rPr>
          <w:rFonts w:hint="eastAsia"/>
        </w:rPr>
        <w:lastRenderedPageBreak/>
        <w:t>用語</w:t>
      </w:r>
    </w:p>
    <w:p w:rsidR="006A3273" w:rsidRDefault="006A3273" w:rsidP="003B6D1D">
      <w:pPr>
        <w:pStyle w:val="2"/>
      </w:pPr>
      <w:r w:rsidRPr="006A3273">
        <w:t>FeRAM</w:t>
      </w:r>
    </w:p>
    <w:p w:rsidR="00A13F42" w:rsidRDefault="00A13F42" w:rsidP="00A13F42">
      <w:r w:rsidRPr="00A13F42">
        <w:rPr>
          <w:rFonts w:hint="eastAsia"/>
        </w:rPr>
        <w:t>使用時に自由に読み書き可能な</w:t>
      </w:r>
      <w:r w:rsidRPr="00A13F42">
        <w:rPr>
          <w:rFonts w:hint="eastAsia"/>
        </w:rPr>
        <w:t>RAM</w:t>
      </w:r>
      <w:r w:rsidRPr="00A13F42">
        <w:rPr>
          <w:rFonts w:hint="eastAsia"/>
        </w:rPr>
        <w:t>（</w:t>
      </w:r>
      <w:r w:rsidRPr="00A13F42">
        <w:rPr>
          <w:rFonts w:hint="eastAsia"/>
        </w:rPr>
        <w:t>Random Access Memory</w:t>
      </w:r>
      <w:r w:rsidRPr="00A13F42">
        <w:rPr>
          <w:rFonts w:hint="eastAsia"/>
        </w:rPr>
        <w:t>）に分類され、通電しなくても記憶内容を保持する不揮発性メモリでもある</w:t>
      </w:r>
    </w:p>
    <w:p w:rsidR="00A13F42" w:rsidRDefault="00A13F42" w:rsidP="00A13F42"/>
    <w:p w:rsidR="00906221" w:rsidRDefault="00906221" w:rsidP="00A13F42"/>
    <w:p w:rsidR="00906221" w:rsidRDefault="00906221" w:rsidP="00A13F42"/>
    <w:p w:rsidR="00906221" w:rsidRPr="00A13F42" w:rsidRDefault="00906221" w:rsidP="00A13F42">
      <w:pPr>
        <w:rPr>
          <w:rFonts w:hint="eastAsia"/>
        </w:rPr>
      </w:pPr>
      <w:r>
        <w:rPr>
          <w:rFonts w:hint="eastAsia"/>
        </w:rPr>
        <w:t>バルブ？パイロット式、直動式</w:t>
      </w:r>
      <w:bookmarkStart w:id="0" w:name="_GoBack"/>
      <w:bookmarkEnd w:id="0"/>
    </w:p>
    <w:sectPr w:rsidR="00906221" w:rsidRPr="00A13F42">
      <w:pgSz w:w="11906" w:h="16838"/>
      <w:pgMar w:top="720" w:right="720" w:bottom="720" w:left="720" w:header="0" w:footer="0" w:gutter="0"/>
      <w:cols w:space="720"/>
      <w:formProt w:val="0"/>
      <w:docGrid w:type="lines"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BD3" w:rsidRDefault="00754BD3" w:rsidP="007B5F06">
      <w:r>
        <w:separator/>
      </w:r>
    </w:p>
  </w:endnote>
  <w:endnote w:type="continuationSeparator" w:id="0">
    <w:p w:rsidR="00754BD3" w:rsidRDefault="00754BD3" w:rsidP="007B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Mono">
    <w:altName w:val="Courier New"/>
    <w:charset w:val="01"/>
    <w:family w:val="roman"/>
    <w:pitch w:val="variable"/>
  </w:font>
  <w:font w:name="Noto Sans Mono CJK JP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BD3" w:rsidRDefault="00754BD3" w:rsidP="007B5F06">
      <w:r>
        <w:separator/>
      </w:r>
    </w:p>
  </w:footnote>
  <w:footnote w:type="continuationSeparator" w:id="0">
    <w:p w:rsidR="00754BD3" w:rsidRDefault="00754BD3" w:rsidP="007B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840"/>
  <w:autoHyphenation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23"/>
    <w:rsid w:val="000017B7"/>
    <w:rsid w:val="00004AF7"/>
    <w:rsid w:val="00006E53"/>
    <w:rsid w:val="00007236"/>
    <w:rsid w:val="00011044"/>
    <w:rsid w:val="00017C99"/>
    <w:rsid w:val="00020775"/>
    <w:rsid w:val="00027246"/>
    <w:rsid w:val="00032E51"/>
    <w:rsid w:val="000337B9"/>
    <w:rsid w:val="00063076"/>
    <w:rsid w:val="00065CD5"/>
    <w:rsid w:val="000B4C96"/>
    <w:rsid w:val="000D3C2B"/>
    <w:rsid w:val="000F56AA"/>
    <w:rsid w:val="00105816"/>
    <w:rsid w:val="0010695F"/>
    <w:rsid w:val="00106BEC"/>
    <w:rsid w:val="00117C75"/>
    <w:rsid w:val="001319BB"/>
    <w:rsid w:val="0014689D"/>
    <w:rsid w:val="00156ED2"/>
    <w:rsid w:val="00172A46"/>
    <w:rsid w:val="00192F91"/>
    <w:rsid w:val="001C121D"/>
    <w:rsid w:val="001C5405"/>
    <w:rsid w:val="002053B5"/>
    <w:rsid w:val="0022608B"/>
    <w:rsid w:val="00240A9E"/>
    <w:rsid w:val="00263ED1"/>
    <w:rsid w:val="00274022"/>
    <w:rsid w:val="00286013"/>
    <w:rsid w:val="00293996"/>
    <w:rsid w:val="002D532B"/>
    <w:rsid w:val="002E432F"/>
    <w:rsid w:val="002E6DB8"/>
    <w:rsid w:val="002F2021"/>
    <w:rsid w:val="00303BD3"/>
    <w:rsid w:val="00321B2A"/>
    <w:rsid w:val="003237E8"/>
    <w:rsid w:val="003331C7"/>
    <w:rsid w:val="00333BCC"/>
    <w:rsid w:val="00346609"/>
    <w:rsid w:val="00350FAE"/>
    <w:rsid w:val="003567F6"/>
    <w:rsid w:val="00361809"/>
    <w:rsid w:val="003630E6"/>
    <w:rsid w:val="003A15CF"/>
    <w:rsid w:val="003B011F"/>
    <w:rsid w:val="003B51DD"/>
    <w:rsid w:val="003B6D1D"/>
    <w:rsid w:val="003E51CA"/>
    <w:rsid w:val="0041659E"/>
    <w:rsid w:val="0042674B"/>
    <w:rsid w:val="00436076"/>
    <w:rsid w:val="00445E7D"/>
    <w:rsid w:val="00474E1D"/>
    <w:rsid w:val="00480927"/>
    <w:rsid w:val="004A44E6"/>
    <w:rsid w:val="004A44F5"/>
    <w:rsid w:val="004A7CD7"/>
    <w:rsid w:val="004D778F"/>
    <w:rsid w:val="00504AEE"/>
    <w:rsid w:val="00517670"/>
    <w:rsid w:val="00523017"/>
    <w:rsid w:val="005676FE"/>
    <w:rsid w:val="00572E84"/>
    <w:rsid w:val="0057323C"/>
    <w:rsid w:val="00573FF6"/>
    <w:rsid w:val="005756C7"/>
    <w:rsid w:val="0057616B"/>
    <w:rsid w:val="0058638E"/>
    <w:rsid w:val="005D0117"/>
    <w:rsid w:val="005D7F34"/>
    <w:rsid w:val="005E5234"/>
    <w:rsid w:val="005E7417"/>
    <w:rsid w:val="006063F8"/>
    <w:rsid w:val="00614FD2"/>
    <w:rsid w:val="00626170"/>
    <w:rsid w:val="00661C52"/>
    <w:rsid w:val="00673C76"/>
    <w:rsid w:val="00673E85"/>
    <w:rsid w:val="0068033B"/>
    <w:rsid w:val="006914AA"/>
    <w:rsid w:val="00695284"/>
    <w:rsid w:val="006A0C03"/>
    <w:rsid w:val="006A3273"/>
    <w:rsid w:val="006B570E"/>
    <w:rsid w:val="006B7341"/>
    <w:rsid w:val="006D0001"/>
    <w:rsid w:val="006D7CD1"/>
    <w:rsid w:val="006E5E48"/>
    <w:rsid w:val="006F1195"/>
    <w:rsid w:val="006F1BB5"/>
    <w:rsid w:val="006F63EC"/>
    <w:rsid w:val="007174D1"/>
    <w:rsid w:val="00730B88"/>
    <w:rsid w:val="00747CD4"/>
    <w:rsid w:val="00754BD3"/>
    <w:rsid w:val="007617B1"/>
    <w:rsid w:val="00770A19"/>
    <w:rsid w:val="00773526"/>
    <w:rsid w:val="007B5D6E"/>
    <w:rsid w:val="007B5F06"/>
    <w:rsid w:val="007C14AD"/>
    <w:rsid w:val="007C58D3"/>
    <w:rsid w:val="007C70C4"/>
    <w:rsid w:val="007E71A1"/>
    <w:rsid w:val="007F3490"/>
    <w:rsid w:val="00801BBE"/>
    <w:rsid w:val="008171EA"/>
    <w:rsid w:val="00822011"/>
    <w:rsid w:val="008310E8"/>
    <w:rsid w:val="00856571"/>
    <w:rsid w:val="0086057D"/>
    <w:rsid w:val="008638DA"/>
    <w:rsid w:val="0087080B"/>
    <w:rsid w:val="00875B53"/>
    <w:rsid w:val="00877257"/>
    <w:rsid w:val="00882F76"/>
    <w:rsid w:val="008830E7"/>
    <w:rsid w:val="00892767"/>
    <w:rsid w:val="008A0AA6"/>
    <w:rsid w:val="008A0FCC"/>
    <w:rsid w:val="008A178E"/>
    <w:rsid w:val="008A78AD"/>
    <w:rsid w:val="008B554E"/>
    <w:rsid w:val="008C0B07"/>
    <w:rsid w:val="008C496D"/>
    <w:rsid w:val="008E5DF5"/>
    <w:rsid w:val="008F6ED9"/>
    <w:rsid w:val="009026D3"/>
    <w:rsid w:val="00906221"/>
    <w:rsid w:val="009215A9"/>
    <w:rsid w:val="00930937"/>
    <w:rsid w:val="00932A27"/>
    <w:rsid w:val="009365ED"/>
    <w:rsid w:val="00944AF7"/>
    <w:rsid w:val="00955831"/>
    <w:rsid w:val="00956574"/>
    <w:rsid w:val="009729C2"/>
    <w:rsid w:val="00985A3B"/>
    <w:rsid w:val="009A0B79"/>
    <w:rsid w:val="009D4BFB"/>
    <w:rsid w:val="00A13F42"/>
    <w:rsid w:val="00A3713E"/>
    <w:rsid w:val="00A41024"/>
    <w:rsid w:val="00A55323"/>
    <w:rsid w:val="00A6649A"/>
    <w:rsid w:val="00A72050"/>
    <w:rsid w:val="00A7513B"/>
    <w:rsid w:val="00A81C1E"/>
    <w:rsid w:val="00A83530"/>
    <w:rsid w:val="00A93A64"/>
    <w:rsid w:val="00AA0C6D"/>
    <w:rsid w:val="00AB58E2"/>
    <w:rsid w:val="00B13DF4"/>
    <w:rsid w:val="00B15CAB"/>
    <w:rsid w:val="00B3085A"/>
    <w:rsid w:val="00B309EC"/>
    <w:rsid w:val="00B34290"/>
    <w:rsid w:val="00B62E12"/>
    <w:rsid w:val="00B70F74"/>
    <w:rsid w:val="00B87963"/>
    <w:rsid w:val="00B9209D"/>
    <w:rsid w:val="00BB6212"/>
    <w:rsid w:val="00BE30AD"/>
    <w:rsid w:val="00C13B0E"/>
    <w:rsid w:val="00C14841"/>
    <w:rsid w:val="00C15F39"/>
    <w:rsid w:val="00C160D4"/>
    <w:rsid w:val="00C17566"/>
    <w:rsid w:val="00C3745A"/>
    <w:rsid w:val="00C45F9F"/>
    <w:rsid w:val="00C61AAB"/>
    <w:rsid w:val="00C7146F"/>
    <w:rsid w:val="00CA3E23"/>
    <w:rsid w:val="00CB5A3B"/>
    <w:rsid w:val="00CC0890"/>
    <w:rsid w:val="00D111F5"/>
    <w:rsid w:val="00D11244"/>
    <w:rsid w:val="00D269B3"/>
    <w:rsid w:val="00D32DD2"/>
    <w:rsid w:val="00D40695"/>
    <w:rsid w:val="00D446BB"/>
    <w:rsid w:val="00D4506E"/>
    <w:rsid w:val="00DC2600"/>
    <w:rsid w:val="00DD3A17"/>
    <w:rsid w:val="00DD69E0"/>
    <w:rsid w:val="00DF18DA"/>
    <w:rsid w:val="00DF1DDA"/>
    <w:rsid w:val="00E12EF7"/>
    <w:rsid w:val="00E36E84"/>
    <w:rsid w:val="00E528F4"/>
    <w:rsid w:val="00E60395"/>
    <w:rsid w:val="00E845B4"/>
    <w:rsid w:val="00E96D18"/>
    <w:rsid w:val="00EA1DEF"/>
    <w:rsid w:val="00EC7156"/>
    <w:rsid w:val="00EF437A"/>
    <w:rsid w:val="00EF5667"/>
    <w:rsid w:val="00F3040A"/>
    <w:rsid w:val="00F325F0"/>
    <w:rsid w:val="00F41CCD"/>
    <w:rsid w:val="00F60568"/>
    <w:rsid w:val="00F82E46"/>
    <w:rsid w:val="00F83974"/>
    <w:rsid w:val="00FB3073"/>
    <w:rsid w:val="00FC0919"/>
    <w:rsid w:val="00FD2222"/>
    <w:rsid w:val="00FE17C7"/>
    <w:rsid w:val="00F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AFE1CD"/>
  <w15:docId w15:val="{22D049C0-C194-4E13-8430-28A5077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EastAsia" w:hAnsi="Cambria" w:cstheme="minorBidi"/>
        <w:kern w:val="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HG丸ｺﾞｼｯｸM-PRO"/>
      <w:sz w:val="21"/>
    </w:rPr>
  </w:style>
  <w:style w:type="paragraph" w:styleId="1">
    <w:name w:val="heading 1"/>
    <w:basedOn w:val="a"/>
    <w:next w:val="a"/>
    <w:uiPriority w:val="9"/>
    <w:qFormat/>
    <w:rsid w:val="001B3EB8"/>
    <w:pPr>
      <w:shd w:val="clear" w:color="auto" w:fill="F2F2F2" w:themeFill="background1" w:themeFillShade="F2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rsid w:val="00F530F4"/>
    <w:pPr>
      <w:pBdr>
        <w:bottom w:val="single" w:sz="4" w:space="1" w:color="000000"/>
      </w:pBd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unhideWhenUsed/>
    <w:qFormat/>
    <w:rsid w:val="00D60124"/>
    <w:pPr>
      <w:keepNext/>
      <w:ind w:left="100" w:right="100"/>
      <w:outlineLvl w:val="2"/>
    </w:pPr>
    <w:rPr>
      <w:rFonts w:asciiTheme="majorHAnsi" w:eastAsiaTheme="majorEastAsia" w:hAnsiTheme="majorHAnsi" w:cstheme="majorBidi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4"/>
    <w:basedOn w:val="a"/>
    <w:next w:val="a"/>
    <w:uiPriority w:val="9"/>
    <w:unhideWhenUsed/>
    <w:qFormat/>
    <w:rsid w:val="003F01F5"/>
    <w:pPr>
      <w:ind w:right="100"/>
      <w:outlineLvl w:val="3"/>
    </w:pPr>
    <w:rPr>
      <w:bCs/>
      <w:u w:val="single"/>
    </w:rPr>
  </w:style>
  <w:style w:type="paragraph" w:styleId="5">
    <w:name w:val="heading 5"/>
    <w:basedOn w:val="a"/>
    <w:next w:val="a"/>
    <w:uiPriority w:val="9"/>
    <w:unhideWhenUsed/>
    <w:qFormat/>
    <w:rsid w:val="00B71180"/>
    <w:pPr>
      <w:ind w:left="170" w:right="102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unhideWhenUsed/>
    <w:qFormat/>
    <w:rsid w:val="004F1168"/>
    <w:pPr>
      <w:keepNext/>
      <w:ind w:left="8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basedOn w:val="a0"/>
    <w:uiPriority w:val="99"/>
    <w:unhideWhenUsed/>
    <w:rsid w:val="002E42DD"/>
    <w:rPr>
      <w:color w:val="0000FF" w:themeColor="hyperlink"/>
      <w:u w:val="single"/>
    </w:rPr>
  </w:style>
  <w:style w:type="character" w:customStyle="1" w:styleId="a4">
    <w:name w:val="訪れたインターネットリンク"/>
    <w:basedOn w:val="a0"/>
    <w:uiPriority w:val="99"/>
    <w:semiHidden/>
    <w:unhideWhenUsed/>
    <w:rsid w:val="00FE7167"/>
    <w:rPr>
      <w:color w:val="800080" w:themeColor="followedHyperlink"/>
      <w:u w:val="single"/>
    </w:rPr>
  </w:style>
  <w:style w:type="character" w:customStyle="1" w:styleId="10">
    <w:name w:val="未解決のメンション1"/>
    <w:basedOn w:val="a0"/>
    <w:uiPriority w:val="99"/>
    <w:semiHidden/>
    <w:unhideWhenUsed/>
    <w:qFormat/>
    <w:rsid w:val="002F46F2"/>
    <w:rPr>
      <w:color w:val="605E5C"/>
      <w:shd w:val="clear" w:color="auto" w:fill="E1DFDD"/>
    </w:rPr>
  </w:style>
  <w:style w:type="character" w:customStyle="1" w:styleId="20">
    <w:name w:val="未解決のメンション2"/>
    <w:basedOn w:val="a0"/>
    <w:uiPriority w:val="99"/>
    <w:semiHidden/>
    <w:unhideWhenUsed/>
    <w:qFormat/>
    <w:rsid w:val="00073F0B"/>
    <w:rPr>
      <w:color w:val="605E5C"/>
      <w:shd w:val="clear" w:color="auto" w:fill="E1DFDD"/>
    </w:rPr>
  </w:style>
  <w:style w:type="character" w:customStyle="1" w:styleId="a5">
    <w:name w:val="吹き出し (文字)"/>
    <w:basedOn w:val="a0"/>
    <w:uiPriority w:val="99"/>
    <w:semiHidden/>
    <w:qFormat/>
    <w:rsid w:val="005716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ヘッダー (文字)"/>
    <w:basedOn w:val="a0"/>
    <w:uiPriority w:val="99"/>
    <w:qFormat/>
    <w:rsid w:val="00BA062C"/>
  </w:style>
  <w:style w:type="character" w:customStyle="1" w:styleId="a7">
    <w:name w:val="フッター (文字)"/>
    <w:basedOn w:val="a0"/>
    <w:uiPriority w:val="99"/>
    <w:qFormat/>
    <w:rsid w:val="00BA062C"/>
  </w:style>
  <w:style w:type="character" w:styleId="a8">
    <w:name w:val="Subtle Reference"/>
    <w:uiPriority w:val="31"/>
    <w:qFormat/>
    <w:rsid w:val="001F1B4F"/>
    <w:rPr>
      <w:smallCaps/>
      <w:color w:val="auto"/>
      <w:u w:val="none"/>
    </w:rPr>
  </w:style>
  <w:style w:type="character" w:styleId="a9">
    <w:name w:val="Strong"/>
    <w:basedOn w:val="a0"/>
    <w:uiPriority w:val="22"/>
    <w:qFormat/>
    <w:rsid w:val="008B57EA"/>
    <w:rPr>
      <w:b/>
      <w:bCs/>
    </w:rPr>
  </w:style>
  <w:style w:type="character" w:customStyle="1" w:styleId="aa">
    <w:name w:val="日付 (文字)"/>
    <w:basedOn w:val="a0"/>
    <w:uiPriority w:val="99"/>
    <w:semiHidden/>
    <w:qFormat/>
    <w:rsid w:val="00AB07B1"/>
  </w:style>
  <w:style w:type="character" w:customStyle="1" w:styleId="UnresolvedMention">
    <w:name w:val="Unresolved Mention"/>
    <w:basedOn w:val="a0"/>
    <w:uiPriority w:val="99"/>
    <w:semiHidden/>
    <w:unhideWhenUsed/>
    <w:qFormat/>
    <w:rsid w:val="00027F16"/>
    <w:rPr>
      <w:color w:val="605E5C"/>
      <w:shd w:val="clear" w:color="auto" w:fill="E1DFDD"/>
    </w:rPr>
  </w:style>
  <w:style w:type="paragraph" w:customStyle="1" w:styleId="ab">
    <w:name w:val="見出し"/>
    <w:basedOn w:val="a"/>
    <w:next w:val="ac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f">
    <w:name w:val="索引"/>
    <w:basedOn w:val="a"/>
    <w:qFormat/>
    <w:pPr>
      <w:suppressLineNumbers/>
    </w:pPr>
    <w:rPr>
      <w:rFonts w:cs="Lohit Devanagari"/>
    </w:rPr>
  </w:style>
  <w:style w:type="paragraph" w:styleId="af0">
    <w:name w:val="List Paragraph"/>
    <w:basedOn w:val="a"/>
    <w:uiPriority w:val="34"/>
    <w:qFormat/>
    <w:rsid w:val="00FA43D4"/>
    <w:pPr>
      <w:ind w:left="840"/>
    </w:pPr>
  </w:style>
  <w:style w:type="paragraph" w:styleId="af1">
    <w:name w:val="Balloon Text"/>
    <w:basedOn w:val="a"/>
    <w:uiPriority w:val="99"/>
    <w:semiHidden/>
    <w:unhideWhenUsed/>
    <w:qFormat/>
    <w:rsid w:val="0057169E"/>
    <w:rPr>
      <w:rFonts w:asciiTheme="majorHAnsi" w:eastAsiaTheme="majorEastAsia" w:hAnsiTheme="majorHAnsi" w:cstheme="majorBidi"/>
      <w:sz w:val="18"/>
      <w:szCs w:val="18"/>
    </w:rPr>
  </w:style>
  <w:style w:type="paragraph" w:customStyle="1" w:styleId="af2">
    <w:name w:val="ヘッダーとフッター"/>
    <w:basedOn w:val="a"/>
    <w:qFormat/>
  </w:style>
  <w:style w:type="paragraph" w:styleId="af3">
    <w:name w:val="head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styleId="af4">
    <w:name w:val="foot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customStyle="1" w:styleId="af5">
    <w:name w:val="プログラムソース"/>
    <w:basedOn w:val="a"/>
    <w:qFormat/>
    <w:rsid w:val="001C4EA3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napToGrid w:val="0"/>
      <w:spacing w:line="60" w:lineRule="atLeast"/>
      <w:ind w:left="102" w:right="102"/>
    </w:pPr>
    <w:rPr>
      <w:rFonts w:ascii="Consolas" w:eastAsia="Meiryo UI" w:hAnsi="Consolas"/>
      <w:sz w:val="20"/>
    </w:rPr>
  </w:style>
  <w:style w:type="paragraph" w:customStyle="1" w:styleId="af6">
    <w:name w:val="資料"/>
    <w:basedOn w:val="a"/>
    <w:qFormat/>
    <w:rsid w:val="001F1B4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tLeast"/>
    </w:pPr>
    <w:rPr>
      <w:sz w:val="20"/>
    </w:rPr>
  </w:style>
  <w:style w:type="paragraph" w:styleId="Web">
    <w:name w:val="Normal (Web)"/>
    <w:basedOn w:val="a"/>
    <w:uiPriority w:val="99"/>
    <w:semiHidden/>
    <w:unhideWhenUsed/>
    <w:qFormat/>
    <w:rsid w:val="008B57EA"/>
    <w:pPr>
      <w:widowControl/>
      <w:spacing w:beforeAutospacing="1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7">
    <w:name w:val="Date"/>
    <w:basedOn w:val="a"/>
    <w:next w:val="a"/>
    <w:uiPriority w:val="99"/>
    <w:semiHidden/>
    <w:unhideWhenUsed/>
    <w:qFormat/>
    <w:rsid w:val="00AB07B1"/>
  </w:style>
  <w:style w:type="paragraph" w:customStyle="1" w:styleId="af8">
    <w:name w:val="整形済みテキスト"/>
    <w:basedOn w:val="a"/>
    <w:qFormat/>
    <w:rPr>
      <w:rFonts w:ascii="Liberation Mono" w:eastAsia="Noto Sans Mono CJK JP" w:hAnsi="Liberation Mono" w:cs="Liberation Mono"/>
      <w:sz w:val="20"/>
      <w:szCs w:val="20"/>
    </w:rPr>
  </w:style>
  <w:style w:type="table" w:styleId="af9">
    <w:name w:val="Table Grid"/>
    <w:basedOn w:val="a1"/>
    <w:uiPriority w:val="59"/>
    <w:rsid w:val="0056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9565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iwa-net.co.jp/index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E28FE-5753-4B3D-A15C-781A909B9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10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13093</dc:creator>
  <dc:description/>
  <cp:lastModifiedBy>13093</cp:lastModifiedBy>
  <cp:revision>3779</cp:revision>
  <cp:lastPrinted>2022-04-20T02:08:00Z</cp:lastPrinted>
  <dcterms:created xsi:type="dcterms:W3CDTF">2018-10-16T01:02:00Z</dcterms:created>
  <dcterms:modified xsi:type="dcterms:W3CDTF">2023-07-14T07:41:00Z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