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3EE0" w:rsidRDefault="006B2C13">
      <w:pPr>
        <w:pStyle w:val="1"/>
      </w:pPr>
      <w:r>
        <w:t>メモ</w:t>
      </w:r>
    </w:p>
    <w:p w:rsidR="00353EE0" w:rsidRDefault="006B2C13">
      <w:pPr>
        <w:pStyle w:val="2"/>
      </w:pPr>
      <w:r>
        <w:t>アイディア</w:t>
      </w:r>
    </w:p>
    <w:p w:rsidR="00353EE0" w:rsidRDefault="00353EE0">
      <w:pPr>
        <w:ind w:left="200"/>
      </w:pPr>
    </w:p>
    <w:p w:rsidR="00353EE0" w:rsidRDefault="006B2C13">
      <w:pPr>
        <w:ind w:left="200"/>
      </w:pPr>
      <w:r>
        <w:t>・主軸モーターや電源供給に電流センサーをつけるだけで稼働状況は把握できる。</w:t>
      </w:r>
    </w:p>
    <w:p w:rsidR="00353EE0" w:rsidRDefault="006B2C13">
      <w:pPr>
        <w:ind w:left="200"/>
      </w:pPr>
      <w:r>
        <w:t xml:space="preserve">⇒ </w:t>
      </w:r>
      <w:r>
        <w:t>電流センサーの中には磁界エネルギーから電力を得られるものがあり、コンデンサと併用して制御基板の動作電力とする製品があるらしい。</w:t>
      </w:r>
    </w:p>
    <w:p w:rsidR="00353EE0" w:rsidRDefault="006B2C13">
      <w:pPr>
        <w:widowControl/>
        <w:jc w:val="left"/>
      </w:pPr>
      <w:r>
        <w:br w:type="page"/>
      </w:r>
    </w:p>
    <w:p w:rsidR="00353EE0" w:rsidRDefault="00353EE0"/>
    <w:p w:rsidR="00353EE0" w:rsidRDefault="006B2C13">
      <w:pPr>
        <w:pStyle w:val="1"/>
      </w:pPr>
      <w:r>
        <w:t>電子系</w:t>
      </w:r>
    </w:p>
    <w:p w:rsidR="00353EE0" w:rsidRDefault="006B2C13">
      <w:pPr>
        <w:pStyle w:val="2"/>
      </w:pPr>
      <w:r>
        <w:t>電子系の基本</w:t>
      </w:r>
    </w:p>
    <w:p w:rsidR="00353EE0" w:rsidRDefault="006B2C13">
      <w:pPr>
        <w:ind w:left="200" w:right="200"/>
      </w:pPr>
      <w:r>
        <w:t>基本中の基本</w:t>
      </w:r>
    </w:p>
    <w:p w:rsidR="00353EE0" w:rsidRDefault="006B2C13">
      <w:r>
        <w:t>オームの法則</w:t>
      </w:r>
    </w:p>
    <w:p w:rsidR="00353EE0" w:rsidRDefault="006B2C13">
      <w:r>
        <w:t xml:space="preserve">E[V] = R[Ω]× I[A] </w:t>
      </w:r>
    </w:p>
    <w:p w:rsidR="00353EE0" w:rsidRDefault="00353EE0"/>
    <w:p w:rsidR="00353EE0" w:rsidRDefault="006B2C13">
      <w:r>
        <w:t>電力</w:t>
      </w:r>
      <w:r>
        <w:t>[W]</w:t>
      </w:r>
      <w:r>
        <w:t>の計算</w:t>
      </w:r>
    </w:p>
    <w:p w:rsidR="00353EE0" w:rsidRDefault="006B2C13">
      <w:r>
        <w:t>P[W] = E[V]× I[A]</w:t>
      </w:r>
    </w:p>
    <w:p w:rsidR="00353EE0" w:rsidRDefault="006B2C13">
      <w:r>
        <w:t>P[V] = I</w:t>
      </w:r>
      <w:r>
        <w:rPr>
          <w:vertAlign w:val="superscript"/>
        </w:rPr>
        <w:t>2</w:t>
      </w:r>
      <w:r>
        <w:t xml:space="preserve"> [A] × R[Ω]</w:t>
      </w:r>
      <w:r>
        <w:tab/>
      </w:r>
      <w:r>
        <w:tab/>
      </w:r>
      <w:r>
        <w:t>オームの法則からの変形。</w:t>
      </w:r>
    </w:p>
    <w:p w:rsidR="00353EE0" w:rsidRDefault="006B2C13">
      <w:r>
        <w:t>ちなみに</w:t>
      </w:r>
      <w:r>
        <w:t>1W</w:t>
      </w:r>
      <w:r>
        <w:t>とは＝</w:t>
      </w:r>
      <w:r>
        <w:t>1J/sec</w:t>
      </w:r>
      <w:r>
        <w:t>；（</w:t>
      </w:r>
      <w:r>
        <w:t>1J</w:t>
      </w:r>
      <w:r>
        <w:t>＝</w:t>
      </w:r>
      <w:r>
        <w:t>1N</w:t>
      </w:r>
      <w:r>
        <w:t>・</w:t>
      </w:r>
      <w:r>
        <w:t>M</w:t>
      </w:r>
      <w:r>
        <w:t>）の仕事量でもある。</w:t>
      </w:r>
    </w:p>
    <w:p w:rsidR="00353EE0" w:rsidRDefault="00353EE0"/>
    <w:p w:rsidR="00353EE0" w:rsidRDefault="00353EE0"/>
    <w:p w:rsidR="00353EE0" w:rsidRDefault="00353EE0"/>
    <w:p w:rsidR="00353EE0" w:rsidRDefault="006B2C13">
      <w:r>
        <w:br w:type="page"/>
      </w:r>
    </w:p>
    <w:p w:rsidR="00353EE0" w:rsidRDefault="006B2C13">
      <w:pPr>
        <w:pStyle w:val="3"/>
      </w:pPr>
      <w:bookmarkStart w:id="0" w:name="_突入電流"/>
      <w:bookmarkEnd w:id="0"/>
      <w:r>
        <w:lastRenderedPageBreak/>
        <w:t>突入電流</w:t>
      </w:r>
    </w:p>
    <w:p w:rsidR="00353EE0" w:rsidRDefault="006B2C13">
      <w:r>
        <w:t>突入電流の目安：</w:t>
      </w:r>
    </w:p>
    <w:tbl>
      <w:tblPr>
        <w:tblW w:w="10049" w:type="dxa"/>
        <w:tblInd w:w="109" w:type="dxa"/>
        <w:tblLayout w:type="fixed"/>
        <w:tblLook w:val="04A0" w:firstRow="1" w:lastRow="0" w:firstColumn="1" w:lastColumn="0" w:noHBand="0" w:noVBand="1"/>
      </w:tblPr>
      <w:tblGrid>
        <w:gridCol w:w="1732"/>
        <w:gridCol w:w="3089"/>
        <w:gridCol w:w="2539"/>
        <w:gridCol w:w="2689"/>
      </w:tblGrid>
      <w:tr w:rsidR="00353EE0">
        <w:trPr>
          <w:trHeight w:val="436"/>
        </w:trPr>
        <w:tc>
          <w:tcPr>
            <w:tcW w:w="1731"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分類</w:t>
            </w:r>
          </w:p>
        </w:tc>
        <w:tc>
          <w:tcPr>
            <w:tcW w:w="3089"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説明</w:t>
            </w:r>
          </w:p>
        </w:tc>
        <w:tc>
          <w:tcPr>
            <w:tcW w:w="2539"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負荷の種類</w:t>
            </w:r>
          </w:p>
        </w:tc>
        <w:tc>
          <w:tcPr>
            <w:tcW w:w="2689"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突入電流</w:t>
            </w:r>
          </w:p>
        </w:tc>
      </w:tr>
      <w:tr w:rsidR="00353EE0">
        <w:trPr>
          <w:trHeight w:val="700"/>
        </w:trPr>
        <w:tc>
          <w:tcPr>
            <w:tcW w:w="173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制御器</w:t>
            </w:r>
          </w:p>
        </w:tc>
        <w:tc>
          <w:tcPr>
            <w:tcW w:w="3089"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リレーの溶着や配線の短絡が考えられる。</w:t>
            </w:r>
          </w:p>
        </w:tc>
        <w:tc>
          <w:tcPr>
            <w:tcW w:w="2539"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PLC</w:t>
            </w:r>
            <w:r>
              <w:t>、マイコン</w:t>
            </w:r>
          </w:p>
        </w:tc>
        <w:tc>
          <w:tcPr>
            <w:tcW w:w="2689"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約</w:t>
            </w:r>
            <w:r>
              <w:t>1</w:t>
            </w:r>
            <w:r>
              <w:t>倍</w:t>
            </w:r>
          </w:p>
        </w:tc>
      </w:tr>
      <w:tr w:rsidR="00353EE0">
        <w:trPr>
          <w:trHeight w:val="700"/>
        </w:trPr>
        <w:tc>
          <w:tcPr>
            <w:tcW w:w="173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抵抗負荷</w:t>
            </w:r>
          </w:p>
          <w:p w:rsidR="00353EE0" w:rsidRDefault="006B2C13">
            <w:r>
              <w:t>（ヒーター）</w:t>
            </w:r>
          </w:p>
        </w:tc>
        <w:tc>
          <w:tcPr>
            <w:tcW w:w="3089"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c>
          <w:tcPr>
            <w:tcW w:w="2539"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ヒーター</w:t>
            </w:r>
          </w:p>
        </w:tc>
        <w:tc>
          <w:tcPr>
            <w:tcW w:w="2689"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約</w:t>
            </w:r>
            <w:r>
              <w:t>1</w:t>
            </w:r>
            <w:r>
              <w:t>倍</w:t>
            </w:r>
          </w:p>
        </w:tc>
      </w:tr>
      <w:tr w:rsidR="00353EE0">
        <w:trPr>
          <w:trHeight w:val="436"/>
        </w:trPr>
        <w:tc>
          <w:tcPr>
            <w:tcW w:w="1731" w:type="dxa"/>
            <w:vMerge w:val="restart"/>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誘導負荷</w:t>
            </w:r>
          </w:p>
          <w:p w:rsidR="00353EE0" w:rsidRDefault="006B2C13">
            <w:r>
              <w:t>（コイル）</w:t>
            </w:r>
          </w:p>
        </w:tc>
        <w:tc>
          <w:tcPr>
            <w:tcW w:w="3089" w:type="dxa"/>
            <w:vMerge w:val="restart"/>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磁気飽和現象により突入電流が発生。</w:t>
            </w:r>
          </w:p>
          <w:p w:rsidR="00353EE0" w:rsidRDefault="006B2C13">
            <w:r>
              <w:t>また、コイルには電流を慢性的に流そうとする性質がある。</w:t>
            </w:r>
          </w:p>
        </w:tc>
        <w:tc>
          <w:tcPr>
            <w:tcW w:w="2539"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リレー</w:t>
            </w:r>
          </w:p>
        </w:tc>
        <w:tc>
          <w:tcPr>
            <w:tcW w:w="2689"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約</w:t>
            </w:r>
            <w:r>
              <w:t>2</w:t>
            </w:r>
            <w:r>
              <w:t>～</w:t>
            </w:r>
            <w:r>
              <w:t>3</w:t>
            </w:r>
            <w:r>
              <w:t>倍</w:t>
            </w:r>
          </w:p>
        </w:tc>
      </w:tr>
      <w:tr w:rsidR="00353EE0">
        <w:trPr>
          <w:trHeight w:val="436"/>
        </w:trPr>
        <w:tc>
          <w:tcPr>
            <w:tcW w:w="1731" w:type="dxa"/>
            <w:vMerge/>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c>
          <w:tcPr>
            <w:tcW w:w="3089" w:type="dxa"/>
            <w:vMerge/>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c>
          <w:tcPr>
            <w:tcW w:w="2539"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ソレノイド</w:t>
            </w:r>
          </w:p>
        </w:tc>
        <w:tc>
          <w:tcPr>
            <w:tcW w:w="2689"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約</w:t>
            </w:r>
            <w:r>
              <w:t>10</w:t>
            </w:r>
            <w:r>
              <w:t>倍</w:t>
            </w:r>
          </w:p>
        </w:tc>
      </w:tr>
      <w:tr w:rsidR="00353EE0">
        <w:trPr>
          <w:trHeight w:val="436"/>
        </w:trPr>
        <w:tc>
          <w:tcPr>
            <w:tcW w:w="1731" w:type="dxa"/>
            <w:vMerge/>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c>
          <w:tcPr>
            <w:tcW w:w="3089" w:type="dxa"/>
            <w:vMerge/>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c>
          <w:tcPr>
            <w:tcW w:w="2539"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モーター</w:t>
            </w:r>
          </w:p>
        </w:tc>
        <w:tc>
          <w:tcPr>
            <w:tcW w:w="2689"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約</w:t>
            </w:r>
            <w:r>
              <w:t>5</w:t>
            </w:r>
            <w:r>
              <w:t>～</w:t>
            </w:r>
            <w:r>
              <w:t>7</w:t>
            </w:r>
            <w:r>
              <w:t>倍</w:t>
            </w:r>
          </w:p>
          <w:p w:rsidR="00353EE0" w:rsidRDefault="006B2C13">
            <w:pPr>
              <w:pStyle w:val="af2"/>
              <w:numPr>
                <w:ilvl w:val="0"/>
                <w:numId w:val="2"/>
              </w:numPr>
            </w:pPr>
            <w:r>
              <w:t>5~10</w:t>
            </w:r>
            <w:r>
              <w:t>という情報も</w:t>
            </w:r>
          </w:p>
        </w:tc>
      </w:tr>
      <w:tr w:rsidR="00353EE0">
        <w:trPr>
          <w:trHeight w:val="436"/>
        </w:trPr>
        <w:tc>
          <w:tcPr>
            <w:tcW w:w="1731" w:type="dxa"/>
            <w:vMerge w:val="restart"/>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コンデンサ</w:t>
            </w:r>
          </w:p>
          <w:p w:rsidR="00353EE0" w:rsidRDefault="006B2C13">
            <w:r>
              <w:t>ランプ</w:t>
            </w:r>
          </w:p>
          <w:p w:rsidR="00353EE0" w:rsidRDefault="00353EE0"/>
        </w:tc>
        <w:tc>
          <w:tcPr>
            <w:tcW w:w="3089" w:type="dxa"/>
            <w:vMerge w:val="restart"/>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電源</w:t>
            </w:r>
            <w:r>
              <w:t>On</w:t>
            </w:r>
            <w:r>
              <w:t>時に急激な電圧変化により突入電流が発生。</w:t>
            </w:r>
          </w:p>
        </w:tc>
        <w:tc>
          <w:tcPr>
            <w:tcW w:w="2539"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電球</w:t>
            </w:r>
          </w:p>
        </w:tc>
        <w:tc>
          <w:tcPr>
            <w:tcW w:w="2689"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約</w:t>
            </w:r>
            <w:r>
              <w:t>10</w:t>
            </w:r>
            <w:r>
              <w:t>～</w:t>
            </w:r>
            <w:r>
              <w:t>15</w:t>
            </w:r>
            <w:r>
              <w:t>倍</w:t>
            </w:r>
          </w:p>
        </w:tc>
      </w:tr>
      <w:tr w:rsidR="00353EE0">
        <w:trPr>
          <w:trHeight w:val="436"/>
        </w:trPr>
        <w:tc>
          <w:tcPr>
            <w:tcW w:w="1731" w:type="dxa"/>
            <w:vMerge/>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c>
          <w:tcPr>
            <w:tcW w:w="3089" w:type="dxa"/>
            <w:vMerge/>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c>
          <w:tcPr>
            <w:tcW w:w="2539"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コンデンサ</w:t>
            </w:r>
          </w:p>
        </w:tc>
        <w:tc>
          <w:tcPr>
            <w:tcW w:w="2689"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約</w:t>
            </w:r>
            <w:r>
              <w:t>10</w:t>
            </w:r>
            <w:r>
              <w:t>～</w:t>
            </w:r>
            <w:r>
              <w:t>50</w:t>
            </w:r>
            <w:r>
              <w:t>倍</w:t>
            </w:r>
          </w:p>
        </w:tc>
      </w:tr>
      <w:tr w:rsidR="00353EE0">
        <w:trPr>
          <w:trHeight w:val="436"/>
        </w:trPr>
        <w:tc>
          <w:tcPr>
            <w:tcW w:w="173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トランス</w:t>
            </w:r>
          </w:p>
        </w:tc>
        <w:tc>
          <w:tcPr>
            <w:tcW w:w="3089"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誘導負荷かつ、大きな電圧を印加する為、非常に大きな突入電流が予想される。</w:t>
            </w:r>
          </w:p>
        </w:tc>
        <w:tc>
          <w:tcPr>
            <w:tcW w:w="2539"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トランス</w:t>
            </w:r>
          </w:p>
        </w:tc>
        <w:tc>
          <w:tcPr>
            <w:tcW w:w="2689"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約</w:t>
            </w:r>
            <w:r>
              <w:t>10</w:t>
            </w:r>
            <w:r>
              <w:t>～</w:t>
            </w:r>
            <w:r>
              <w:t>20</w:t>
            </w:r>
            <w:r>
              <w:t>倍</w:t>
            </w:r>
          </w:p>
        </w:tc>
      </w:tr>
    </w:tbl>
    <w:p w:rsidR="00353EE0" w:rsidRDefault="00353EE0"/>
    <w:p w:rsidR="00353EE0" w:rsidRDefault="006B2C13">
      <w:pPr>
        <w:ind w:left="200"/>
      </w:pPr>
      <w:r>
        <w:t>抵抗負荷</w:t>
      </w:r>
    </w:p>
    <w:p w:rsidR="00353EE0" w:rsidRDefault="006B2C13">
      <w:pPr>
        <w:ind w:left="400"/>
      </w:pPr>
      <w:r>
        <w:t>ヒーター，ランプなど</w:t>
      </w:r>
    </w:p>
    <w:p w:rsidR="00353EE0" w:rsidRDefault="006B2C13">
      <w:pPr>
        <w:ind w:left="200"/>
      </w:pPr>
      <w:r>
        <w:t>誘導負荷</w:t>
      </w:r>
    </w:p>
    <w:p w:rsidR="00353EE0" w:rsidRDefault="006B2C13">
      <w:pPr>
        <w:ind w:left="400"/>
      </w:pPr>
      <w:r>
        <w:t>コイルを持つ負荷。鉄心の磁気飽和現象により突入電流が発生する。モーターもコイルを用いるものは誘導負荷とみなされる。また、電源オフ時にはサージ電圧（</w:t>
      </w:r>
      <w:r>
        <w:t>※</w:t>
      </w:r>
      <w:r>
        <w:t>）を生む。一般的に「サージキラー」（環流ダイオードなどで作る保護回路）が必要。</w:t>
      </w:r>
    </w:p>
    <w:p w:rsidR="00353EE0" w:rsidRDefault="006B2C13">
      <w:pPr>
        <w:ind w:left="400"/>
      </w:pPr>
      <w:r>
        <w:t>※</w:t>
      </w:r>
      <w:r>
        <w:t>電流の急激な変化による逆方向気電圧</w:t>
      </w:r>
    </w:p>
    <w:p w:rsidR="00353EE0" w:rsidRDefault="006B2C13">
      <w:pPr>
        <w:widowControl/>
        <w:jc w:val="left"/>
      </w:pPr>
      <w:r>
        <w:br w:type="page"/>
      </w:r>
    </w:p>
    <w:p w:rsidR="00353EE0" w:rsidRDefault="006B2C13">
      <w:pPr>
        <w:pStyle w:val="3"/>
      </w:pPr>
      <w:bookmarkStart w:id="1" w:name="_コンデンサとコイル比較"/>
      <w:bookmarkEnd w:id="1"/>
      <w:r>
        <w:lastRenderedPageBreak/>
        <w:t>コンデンサとコイル比較</w:t>
      </w:r>
    </w:p>
    <w:p w:rsidR="00353EE0" w:rsidRDefault="006B2C13">
      <w:pPr>
        <w:pStyle w:val="4"/>
      </w:pPr>
      <w:r>
        <w:t>概要</w:t>
      </w:r>
    </w:p>
    <w:tbl>
      <w:tblPr>
        <w:tblW w:w="9776" w:type="dxa"/>
        <w:tblInd w:w="109" w:type="dxa"/>
        <w:tblLayout w:type="fixed"/>
        <w:tblLook w:val="04A0" w:firstRow="1" w:lastRow="0" w:firstColumn="1" w:lastColumn="0" w:noHBand="0" w:noVBand="1"/>
      </w:tblPr>
      <w:tblGrid>
        <w:gridCol w:w="2313"/>
        <w:gridCol w:w="3733"/>
        <w:gridCol w:w="3730"/>
      </w:tblGrid>
      <w:tr w:rsidR="00353EE0">
        <w:tc>
          <w:tcPr>
            <w:tcW w:w="2313"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353EE0"/>
        </w:tc>
        <w:tc>
          <w:tcPr>
            <w:tcW w:w="3733"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コンデンサ</w:t>
            </w:r>
          </w:p>
        </w:tc>
        <w:tc>
          <w:tcPr>
            <w:tcW w:w="3730"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コイル</w:t>
            </w:r>
          </w:p>
        </w:tc>
      </w:tr>
      <w:tr w:rsidR="00353EE0">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エネルギー保持</w:t>
            </w:r>
          </w:p>
        </w:tc>
        <w:tc>
          <w:tcPr>
            <w:tcW w:w="373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電界（</w:t>
            </w:r>
            <w:r>
              <w:t>F</w:t>
            </w:r>
            <w:r>
              <w:t>；ファラッド）</w:t>
            </w:r>
          </w:p>
        </w:tc>
        <w:tc>
          <w:tcPr>
            <w:tcW w:w="3730"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磁界（</w:t>
            </w:r>
            <w:r>
              <w:t>H</w:t>
            </w:r>
            <w:r>
              <w:t>；ヘンリー）</w:t>
            </w:r>
          </w:p>
        </w:tc>
      </w:tr>
      <w:tr w:rsidR="00353EE0">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平滑にするもの</w:t>
            </w:r>
          </w:p>
        </w:tc>
        <w:tc>
          <w:tcPr>
            <w:tcW w:w="373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同じ</w:t>
            </w:r>
            <w:r>
              <w:rPr>
                <w:b/>
                <w:bCs/>
              </w:rPr>
              <w:t>電圧</w:t>
            </w:r>
            <w:r>
              <w:t>を保とうとする</w:t>
            </w:r>
          </w:p>
        </w:tc>
        <w:tc>
          <w:tcPr>
            <w:tcW w:w="3730"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同じ</w:t>
            </w:r>
            <w:r>
              <w:rPr>
                <w:b/>
                <w:bCs/>
              </w:rPr>
              <w:t>電流量</w:t>
            </w:r>
            <w:r>
              <w:t>を保とうとする</w:t>
            </w:r>
          </w:p>
        </w:tc>
      </w:tr>
      <w:tr w:rsidR="00353EE0">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電圧と電流の関係</w:t>
            </w:r>
          </w:p>
        </w:tc>
        <w:tc>
          <w:tcPr>
            <w:tcW w:w="373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電圧の変化率が大きいほど大電流が流れる</w:t>
            </w:r>
          </w:p>
        </w:tc>
        <w:tc>
          <w:tcPr>
            <w:tcW w:w="3730"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電流の変化率が大きいほど大きな電圧が発生</w:t>
            </w:r>
          </w:p>
        </w:tc>
      </w:tr>
      <w:tr w:rsidR="00353EE0">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直流電流</w:t>
            </w:r>
          </w:p>
        </w:tc>
        <w:tc>
          <w:tcPr>
            <w:tcW w:w="373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通さない</w:t>
            </w:r>
          </w:p>
        </w:tc>
        <w:tc>
          <w:tcPr>
            <w:tcW w:w="3730"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通す</w:t>
            </w:r>
          </w:p>
        </w:tc>
      </w:tr>
      <w:tr w:rsidR="00353EE0">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交流</w:t>
            </w:r>
          </w:p>
        </w:tc>
        <w:tc>
          <w:tcPr>
            <w:tcW w:w="373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高周波ほど流れやすい（低抵抗）</w:t>
            </w:r>
          </w:p>
        </w:tc>
        <w:tc>
          <w:tcPr>
            <w:tcW w:w="3730"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低周波ほど流れやすい</w:t>
            </w:r>
          </w:p>
        </w:tc>
      </w:tr>
      <w:tr w:rsidR="00353EE0">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AC</w:t>
            </w:r>
            <w:r>
              <w:t>周波数の位相</w:t>
            </w:r>
          </w:p>
        </w:tc>
        <w:tc>
          <w:tcPr>
            <w:tcW w:w="373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電流が　＋</w:t>
            </w:r>
            <w:r>
              <w:t xml:space="preserve">π/2 </w:t>
            </w:r>
            <w:r>
              <w:t>（</w:t>
            </w:r>
            <w:r>
              <w:t>90°</w:t>
            </w:r>
            <w:r>
              <w:t>進む）</w:t>
            </w:r>
          </w:p>
        </w:tc>
        <w:tc>
          <w:tcPr>
            <w:tcW w:w="3730"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電流が　－</w:t>
            </w:r>
            <w:r>
              <w:t xml:space="preserve">π/2 </w:t>
            </w:r>
            <w:r>
              <w:t>（</w:t>
            </w:r>
            <w:r>
              <w:t>90°</w:t>
            </w:r>
            <w:r>
              <w:t>遅れる）</w:t>
            </w:r>
          </w:p>
        </w:tc>
      </w:tr>
      <w:tr w:rsidR="00353EE0">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用途</w:t>
            </w:r>
          </w:p>
        </w:tc>
        <w:tc>
          <w:tcPr>
            <w:tcW w:w="373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周波数フィルター、直流平滑</w:t>
            </w:r>
          </w:p>
          <w:p w:rsidR="00353EE0" w:rsidRDefault="006B2C13">
            <w:r>
              <w:t>直流使用時の交流ノイズ対策</w:t>
            </w:r>
          </w:p>
        </w:tc>
        <w:tc>
          <w:tcPr>
            <w:tcW w:w="3730"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電磁石、トランス（変圧）</w:t>
            </w:r>
          </w:p>
          <w:p w:rsidR="00353EE0" w:rsidRDefault="006B2C13">
            <w:r>
              <w:t>比較的大電力の交流ノイズ対策</w:t>
            </w:r>
          </w:p>
          <w:p w:rsidR="00353EE0" w:rsidRDefault="006B2C13">
            <w:r>
              <w:t>雷対策</w:t>
            </w:r>
          </w:p>
        </w:tc>
      </w:tr>
      <w:tr w:rsidR="00353EE0">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特徴、注意点など</w:t>
            </w:r>
          </w:p>
        </w:tc>
        <w:tc>
          <w:tcPr>
            <w:tcW w:w="373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コンデンサに向けた（直流）電流は、定格電圧に達した後は流れなくなる。</w:t>
            </w:r>
          </w:p>
        </w:tc>
        <w:tc>
          <w:tcPr>
            <w:tcW w:w="3730"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非常に大きな突入電流が流れる。</w:t>
            </w:r>
          </w:p>
        </w:tc>
      </w:tr>
    </w:tbl>
    <w:p w:rsidR="00353EE0" w:rsidRDefault="00353EE0"/>
    <w:p w:rsidR="00353EE0" w:rsidRDefault="006B2C13">
      <w:pPr>
        <w:pStyle w:val="4"/>
      </w:pPr>
      <w:bookmarkStart w:id="2" w:name="_交流フィルター"/>
      <w:bookmarkEnd w:id="2"/>
      <w:r>
        <w:t>交流フィルター</w:t>
      </w:r>
    </w:p>
    <w:p w:rsidR="00353EE0" w:rsidRDefault="006B2C13">
      <w:r>
        <w:t>電源，コンデンサ</w:t>
      </w:r>
      <w:r>
        <w:t>/</w:t>
      </w:r>
      <w:r>
        <w:t>コイル，抵抗の位置で用途が変わる。</w:t>
      </w:r>
    </w:p>
    <w:tbl>
      <w:tblPr>
        <w:tblStyle w:val="aff0"/>
        <w:tblW w:w="10456" w:type="dxa"/>
        <w:tblLayout w:type="fixed"/>
        <w:tblLook w:val="04A0" w:firstRow="1" w:lastRow="0" w:firstColumn="1" w:lastColumn="0" w:noHBand="0" w:noVBand="1"/>
      </w:tblPr>
      <w:tblGrid>
        <w:gridCol w:w="977"/>
        <w:gridCol w:w="1418"/>
        <w:gridCol w:w="2846"/>
        <w:gridCol w:w="5215"/>
      </w:tblGrid>
      <w:tr w:rsidR="00353EE0">
        <w:tc>
          <w:tcPr>
            <w:tcW w:w="976" w:type="dxa"/>
            <w:shd w:val="clear" w:color="auto" w:fill="D9E2F3" w:themeFill="accent1" w:themeFillTint="33"/>
          </w:tcPr>
          <w:p w:rsidR="00353EE0" w:rsidRDefault="006B2C13">
            <w:pPr>
              <w:jc w:val="left"/>
            </w:pPr>
            <w:r>
              <w:t>名称</w:t>
            </w:r>
          </w:p>
        </w:tc>
        <w:tc>
          <w:tcPr>
            <w:tcW w:w="1418" w:type="dxa"/>
            <w:shd w:val="clear" w:color="auto" w:fill="D9E2F3" w:themeFill="accent1" w:themeFillTint="33"/>
          </w:tcPr>
          <w:p w:rsidR="00353EE0" w:rsidRDefault="006B2C13">
            <w:pPr>
              <w:jc w:val="left"/>
            </w:pPr>
            <w:r>
              <w:t>効果</w:t>
            </w:r>
          </w:p>
        </w:tc>
        <w:tc>
          <w:tcPr>
            <w:tcW w:w="2846" w:type="dxa"/>
            <w:shd w:val="clear" w:color="auto" w:fill="D9E2F3" w:themeFill="accent1" w:themeFillTint="33"/>
          </w:tcPr>
          <w:p w:rsidR="00353EE0" w:rsidRDefault="006B2C13">
            <w:pPr>
              <w:jc w:val="left"/>
            </w:pPr>
            <w:r>
              <w:t>図</w:t>
            </w:r>
          </w:p>
        </w:tc>
        <w:tc>
          <w:tcPr>
            <w:tcW w:w="5215" w:type="dxa"/>
            <w:shd w:val="clear" w:color="auto" w:fill="D9E2F3" w:themeFill="accent1" w:themeFillTint="33"/>
          </w:tcPr>
          <w:p w:rsidR="00353EE0" w:rsidRDefault="006B2C13">
            <w:pPr>
              <w:jc w:val="left"/>
            </w:pPr>
            <w:r>
              <w:t>備考</w:t>
            </w:r>
          </w:p>
        </w:tc>
      </w:tr>
      <w:tr w:rsidR="00353EE0">
        <w:tc>
          <w:tcPr>
            <w:tcW w:w="976" w:type="dxa"/>
          </w:tcPr>
          <w:p w:rsidR="00353EE0" w:rsidRDefault="006B2C13">
            <w:pPr>
              <w:jc w:val="left"/>
            </w:pPr>
            <w:r>
              <w:t>RL</w:t>
            </w:r>
          </w:p>
        </w:tc>
        <w:tc>
          <w:tcPr>
            <w:tcW w:w="1418" w:type="dxa"/>
          </w:tcPr>
          <w:p w:rsidR="00353EE0" w:rsidRDefault="006B2C13">
            <w:pPr>
              <w:jc w:val="left"/>
            </w:pPr>
            <w:r>
              <w:t>ハイパス</w:t>
            </w:r>
          </w:p>
        </w:tc>
        <w:tc>
          <w:tcPr>
            <w:tcW w:w="2846" w:type="dxa"/>
          </w:tcPr>
          <w:p w:rsidR="00353EE0" w:rsidRDefault="006B4F27">
            <w:pPr>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tole_rId2" o:spid="_x0000_s1067" type="#_x0000_t75" style="position:absolute;margin-left:0;margin-top:0;width:50pt;height:50pt;z-index:251700736;visibility:hidden;mso-position-horizontal-relative:text;mso-position-vertical-relative:text">
                  <o:lock v:ext="edit" selection="t"/>
                </v:shape>
              </w:pict>
            </w:r>
            <w:r w:rsidR="006B2C13">
              <w:object w:dxaOrig="2572" w:dyaOrig="1292">
                <v:shape id="ole_rId2" o:spid="_x0000_i1025" type="#_x0000_t75" style="width:128.45pt;height:64.85pt;visibility:visible;mso-wrap-distance-right:0" o:ole="" filled="t">
                  <v:imagedata r:id="rId8" o:title=""/>
                </v:shape>
                <o:OLEObject Type="Embed" ProgID="PBrush" ShapeID="ole_rId2" DrawAspect="Content" ObjectID="_1754285207" r:id="rId9"/>
              </w:object>
            </w:r>
          </w:p>
        </w:tc>
        <w:tc>
          <w:tcPr>
            <w:tcW w:w="5215" w:type="dxa"/>
          </w:tcPr>
          <w:p w:rsidR="00353EE0" w:rsidRDefault="006B2C13">
            <w:pPr>
              <w:jc w:val="left"/>
            </w:pPr>
            <w:r>
              <w:t>特に高周波（</w:t>
            </w:r>
            <w:r>
              <w:t>1MHz</w:t>
            </w:r>
            <w:r>
              <w:t>以上）</w:t>
            </w:r>
          </w:p>
        </w:tc>
      </w:tr>
      <w:tr w:rsidR="00353EE0">
        <w:tc>
          <w:tcPr>
            <w:tcW w:w="976" w:type="dxa"/>
          </w:tcPr>
          <w:p w:rsidR="00353EE0" w:rsidRDefault="006B2C13">
            <w:pPr>
              <w:jc w:val="left"/>
            </w:pPr>
            <w:r>
              <w:t>RC</w:t>
            </w:r>
          </w:p>
        </w:tc>
        <w:tc>
          <w:tcPr>
            <w:tcW w:w="1418" w:type="dxa"/>
          </w:tcPr>
          <w:p w:rsidR="00353EE0" w:rsidRDefault="006B2C13">
            <w:pPr>
              <w:jc w:val="left"/>
            </w:pPr>
            <w:r>
              <w:t>ローパス</w:t>
            </w:r>
          </w:p>
        </w:tc>
        <w:tc>
          <w:tcPr>
            <w:tcW w:w="2846" w:type="dxa"/>
          </w:tcPr>
          <w:p w:rsidR="00353EE0" w:rsidRDefault="006B4F27">
            <w:pPr>
              <w:jc w:val="left"/>
            </w:pPr>
            <w:r>
              <w:pict>
                <v:shape id="_x0000_tole_rId4" o:spid="_x0000_s1065" type="#_x0000_t75" style="position:absolute;margin-left:0;margin-top:0;width:50pt;height:50pt;z-index:251701760;visibility:hidden;mso-position-horizontal-relative:text;mso-position-vertical-relative:text">
                  <o:lock v:ext="edit" selection="t"/>
                </v:shape>
              </w:pict>
            </w:r>
            <w:r w:rsidR="006B2C13">
              <w:object w:dxaOrig="2437" w:dyaOrig="1145">
                <v:shape id="ole_rId4" o:spid="_x0000_i1026" type="#_x0000_t75" style="width:121.95pt;height:57.1pt;visibility:visible;mso-wrap-distance-right:0" o:ole="" filled="t">
                  <v:imagedata r:id="rId10" o:title=""/>
                </v:shape>
                <o:OLEObject Type="Embed" ProgID="PBrush" ShapeID="ole_rId4" DrawAspect="Content" ObjectID="_1754285208" r:id="rId11"/>
              </w:object>
            </w:r>
          </w:p>
        </w:tc>
        <w:tc>
          <w:tcPr>
            <w:tcW w:w="5215" w:type="dxa"/>
          </w:tcPr>
          <w:p w:rsidR="00353EE0" w:rsidRDefault="006B2C13">
            <w:pPr>
              <w:jc w:val="left"/>
            </w:pPr>
            <w:r>
              <w:t>R</w:t>
            </w:r>
            <w:r>
              <w:t>の後にコイルを付けた</w:t>
            </w:r>
            <w:r>
              <w:t>RLC</w:t>
            </w:r>
            <w:r>
              <w:t>の方が良くみられる（らしい）</w:t>
            </w:r>
          </w:p>
        </w:tc>
      </w:tr>
      <w:tr w:rsidR="00353EE0">
        <w:tc>
          <w:tcPr>
            <w:tcW w:w="976" w:type="dxa"/>
          </w:tcPr>
          <w:p w:rsidR="00353EE0" w:rsidRDefault="006B2C13">
            <w:pPr>
              <w:jc w:val="left"/>
            </w:pPr>
            <w:r>
              <w:t>LR</w:t>
            </w:r>
          </w:p>
        </w:tc>
        <w:tc>
          <w:tcPr>
            <w:tcW w:w="1418" w:type="dxa"/>
          </w:tcPr>
          <w:p w:rsidR="00353EE0" w:rsidRDefault="006B2C13">
            <w:pPr>
              <w:jc w:val="left"/>
            </w:pPr>
            <w:r>
              <w:t>ローパス</w:t>
            </w:r>
          </w:p>
        </w:tc>
        <w:tc>
          <w:tcPr>
            <w:tcW w:w="2846" w:type="dxa"/>
          </w:tcPr>
          <w:p w:rsidR="00353EE0" w:rsidRDefault="006B4F27">
            <w:pPr>
              <w:jc w:val="left"/>
            </w:pPr>
            <w:r>
              <w:pict>
                <v:shape id="_x0000_tole_rId6" o:spid="_x0000_s1063" type="#_x0000_t75" style="position:absolute;margin-left:0;margin-top:0;width:50pt;height:50pt;z-index:251702784;visibility:hidden;mso-position-horizontal-relative:text;mso-position-vertical-relative:text">
                  <o:lock v:ext="edit" selection="t"/>
                </v:shape>
              </w:pict>
            </w:r>
            <w:r w:rsidR="006B2C13">
              <w:object w:dxaOrig="2449" w:dyaOrig="1292">
                <v:shape id="ole_rId6" o:spid="_x0000_i1027" type="#_x0000_t75" style="width:122.6pt;height:64.85pt;visibility:visible;mso-wrap-distance-right:0" o:ole="" filled="t">
                  <v:imagedata r:id="rId12" o:title=""/>
                </v:shape>
                <o:OLEObject Type="Embed" ProgID="PBrush" ShapeID="ole_rId6" DrawAspect="Content" ObjectID="_1754285209" r:id="rId13"/>
              </w:object>
            </w:r>
          </w:p>
        </w:tc>
        <w:tc>
          <w:tcPr>
            <w:tcW w:w="5215" w:type="dxa"/>
          </w:tcPr>
          <w:p w:rsidR="00353EE0" w:rsidRDefault="00353EE0">
            <w:pPr>
              <w:jc w:val="left"/>
            </w:pPr>
          </w:p>
        </w:tc>
      </w:tr>
      <w:tr w:rsidR="00353EE0">
        <w:tc>
          <w:tcPr>
            <w:tcW w:w="976" w:type="dxa"/>
          </w:tcPr>
          <w:p w:rsidR="00353EE0" w:rsidRDefault="006B2C13">
            <w:pPr>
              <w:jc w:val="left"/>
            </w:pPr>
            <w:r>
              <w:t>CR</w:t>
            </w:r>
          </w:p>
        </w:tc>
        <w:tc>
          <w:tcPr>
            <w:tcW w:w="1418" w:type="dxa"/>
          </w:tcPr>
          <w:p w:rsidR="00353EE0" w:rsidRDefault="006B2C13">
            <w:pPr>
              <w:jc w:val="left"/>
            </w:pPr>
            <w:r>
              <w:t>ハイパス</w:t>
            </w:r>
          </w:p>
        </w:tc>
        <w:tc>
          <w:tcPr>
            <w:tcW w:w="2846" w:type="dxa"/>
          </w:tcPr>
          <w:p w:rsidR="00353EE0" w:rsidRDefault="006B4F27">
            <w:pPr>
              <w:jc w:val="left"/>
            </w:pPr>
            <w:r>
              <w:pict>
                <v:shape id="_x0000_tole_rId8" o:spid="_x0000_s1061" type="#_x0000_t75" style="position:absolute;margin-left:0;margin-top:0;width:50pt;height:50pt;z-index:251703808;visibility:hidden;mso-position-horizontal-relative:text;mso-position-vertical-relative:text">
                  <o:lock v:ext="edit" selection="t"/>
                </v:shape>
              </w:pict>
            </w:r>
            <w:r w:rsidR="006B2C13">
              <w:object w:dxaOrig="2560" w:dyaOrig="1255">
                <v:shape id="ole_rId8" o:spid="_x0000_i1028" type="#_x0000_t75" style="width:127.8pt;height:62.9pt;visibility:visible;mso-wrap-distance-right:0" o:ole="" filled="t">
                  <v:imagedata r:id="rId14" o:title=""/>
                </v:shape>
                <o:OLEObject Type="Embed" ProgID="PBrush" ShapeID="ole_rId8" DrawAspect="Content" ObjectID="_1754285210" r:id="rId15"/>
              </w:object>
            </w:r>
          </w:p>
        </w:tc>
        <w:tc>
          <w:tcPr>
            <w:tcW w:w="5215" w:type="dxa"/>
          </w:tcPr>
          <w:p w:rsidR="00353EE0" w:rsidRDefault="006B2C13">
            <w:pPr>
              <w:jc w:val="left"/>
            </w:pPr>
            <w:r>
              <w:t>コンデンサの方が安価で種類が多く，特に</w:t>
            </w:r>
            <w:r>
              <w:t>1MHz</w:t>
            </w:r>
            <w:r>
              <w:t>以下のハイパスは</w:t>
            </w:r>
            <w:r>
              <w:t>RL</w:t>
            </w:r>
            <w:r>
              <w:t>よりも</w:t>
            </w:r>
            <w:r>
              <w:t>CR</w:t>
            </w:r>
            <w:r>
              <w:t>で作られる。</w:t>
            </w:r>
          </w:p>
        </w:tc>
      </w:tr>
    </w:tbl>
    <w:p w:rsidR="00353EE0" w:rsidRDefault="00353EE0">
      <w:pPr>
        <w:widowControl/>
        <w:jc w:val="left"/>
      </w:pPr>
    </w:p>
    <w:p w:rsidR="00353EE0" w:rsidRDefault="006B2C13">
      <w:pPr>
        <w:widowControl/>
        <w:jc w:val="left"/>
      </w:pPr>
      <w:r>
        <w:t>用語</w:t>
      </w:r>
    </w:p>
    <w:tbl>
      <w:tblPr>
        <w:tblStyle w:val="aff0"/>
        <w:tblW w:w="10256" w:type="dxa"/>
        <w:tblInd w:w="308" w:type="dxa"/>
        <w:tblLayout w:type="fixed"/>
        <w:tblLook w:val="04A0" w:firstRow="1" w:lastRow="0" w:firstColumn="1" w:lastColumn="0" w:noHBand="0" w:noVBand="1"/>
      </w:tblPr>
      <w:tblGrid>
        <w:gridCol w:w="1219"/>
        <w:gridCol w:w="2689"/>
        <w:gridCol w:w="1844"/>
        <w:gridCol w:w="4504"/>
      </w:tblGrid>
      <w:tr w:rsidR="00353EE0">
        <w:tc>
          <w:tcPr>
            <w:tcW w:w="1218" w:type="dxa"/>
          </w:tcPr>
          <w:p w:rsidR="00353EE0" w:rsidRDefault="00353EE0">
            <w:pPr>
              <w:jc w:val="left"/>
            </w:pPr>
          </w:p>
        </w:tc>
        <w:tc>
          <w:tcPr>
            <w:tcW w:w="2689" w:type="dxa"/>
            <w:shd w:val="clear" w:color="auto" w:fill="D9E2F3" w:themeFill="accent1" w:themeFillTint="33"/>
          </w:tcPr>
          <w:p w:rsidR="00353EE0" w:rsidRDefault="006B2C13">
            <w:pPr>
              <w:jc w:val="left"/>
            </w:pPr>
            <w:r>
              <w:t>別名</w:t>
            </w:r>
          </w:p>
        </w:tc>
        <w:tc>
          <w:tcPr>
            <w:tcW w:w="1844" w:type="dxa"/>
            <w:shd w:val="clear" w:color="auto" w:fill="D9E2F3" w:themeFill="accent1" w:themeFillTint="33"/>
          </w:tcPr>
          <w:p w:rsidR="00353EE0" w:rsidRDefault="006B2C13">
            <w:pPr>
              <w:jc w:val="left"/>
            </w:pPr>
            <w:r>
              <w:t>英語</w:t>
            </w:r>
          </w:p>
        </w:tc>
        <w:tc>
          <w:tcPr>
            <w:tcW w:w="4504" w:type="dxa"/>
            <w:shd w:val="clear" w:color="auto" w:fill="D9E2F3" w:themeFill="accent1" w:themeFillTint="33"/>
          </w:tcPr>
          <w:p w:rsidR="00353EE0" w:rsidRDefault="006B2C13">
            <w:pPr>
              <w:jc w:val="left"/>
            </w:pPr>
            <w:r>
              <w:t>備考</w:t>
            </w:r>
          </w:p>
        </w:tc>
      </w:tr>
      <w:tr w:rsidR="00353EE0">
        <w:tc>
          <w:tcPr>
            <w:tcW w:w="1218" w:type="dxa"/>
            <w:shd w:val="clear" w:color="auto" w:fill="D9E2F3" w:themeFill="accent1" w:themeFillTint="33"/>
          </w:tcPr>
          <w:p w:rsidR="00353EE0" w:rsidRDefault="006B2C13">
            <w:pPr>
              <w:jc w:val="left"/>
            </w:pPr>
            <w:r>
              <w:t>通過域</w:t>
            </w:r>
          </w:p>
        </w:tc>
        <w:tc>
          <w:tcPr>
            <w:tcW w:w="2689" w:type="dxa"/>
          </w:tcPr>
          <w:p w:rsidR="00353EE0" w:rsidRDefault="006B2C13">
            <w:pPr>
              <w:jc w:val="left"/>
            </w:pPr>
            <w:r>
              <w:t>通過帯域</w:t>
            </w:r>
          </w:p>
        </w:tc>
        <w:tc>
          <w:tcPr>
            <w:tcW w:w="1844" w:type="dxa"/>
          </w:tcPr>
          <w:p w:rsidR="00353EE0" w:rsidRDefault="006B2C13">
            <w:pPr>
              <w:jc w:val="left"/>
            </w:pPr>
            <w:r>
              <w:t>Pass Band</w:t>
            </w:r>
          </w:p>
        </w:tc>
        <w:tc>
          <w:tcPr>
            <w:tcW w:w="4504" w:type="dxa"/>
          </w:tcPr>
          <w:p w:rsidR="00353EE0" w:rsidRDefault="00353EE0">
            <w:pPr>
              <w:jc w:val="left"/>
            </w:pPr>
          </w:p>
        </w:tc>
      </w:tr>
      <w:tr w:rsidR="00353EE0">
        <w:tc>
          <w:tcPr>
            <w:tcW w:w="1218" w:type="dxa"/>
            <w:shd w:val="clear" w:color="auto" w:fill="D9E2F3" w:themeFill="accent1" w:themeFillTint="33"/>
          </w:tcPr>
          <w:p w:rsidR="00353EE0" w:rsidRDefault="006B2C13">
            <w:pPr>
              <w:jc w:val="left"/>
            </w:pPr>
            <w:r>
              <w:t>減衰域</w:t>
            </w:r>
          </w:p>
        </w:tc>
        <w:tc>
          <w:tcPr>
            <w:tcW w:w="2689" w:type="dxa"/>
          </w:tcPr>
          <w:p w:rsidR="00353EE0" w:rsidRDefault="006B2C13">
            <w:pPr>
              <w:jc w:val="left"/>
            </w:pPr>
            <w:r>
              <w:t>減衰帯域、阻止帯域、阻止域</w:t>
            </w:r>
          </w:p>
        </w:tc>
        <w:tc>
          <w:tcPr>
            <w:tcW w:w="1844" w:type="dxa"/>
          </w:tcPr>
          <w:p w:rsidR="00353EE0" w:rsidRDefault="006B2C13">
            <w:pPr>
              <w:jc w:val="left"/>
            </w:pPr>
            <w:r>
              <w:t>Stop Band</w:t>
            </w:r>
          </w:p>
        </w:tc>
        <w:tc>
          <w:tcPr>
            <w:tcW w:w="4504" w:type="dxa"/>
          </w:tcPr>
          <w:p w:rsidR="00353EE0" w:rsidRDefault="00353EE0">
            <w:pPr>
              <w:jc w:val="left"/>
            </w:pPr>
          </w:p>
        </w:tc>
      </w:tr>
      <w:tr w:rsidR="00353EE0">
        <w:tc>
          <w:tcPr>
            <w:tcW w:w="1218" w:type="dxa"/>
            <w:shd w:val="clear" w:color="auto" w:fill="D9E2F3" w:themeFill="accent1" w:themeFillTint="33"/>
          </w:tcPr>
          <w:p w:rsidR="00353EE0" w:rsidRDefault="006B2C13">
            <w:pPr>
              <w:jc w:val="left"/>
            </w:pPr>
            <w:r>
              <w:t>遷移域</w:t>
            </w:r>
          </w:p>
        </w:tc>
        <w:tc>
          <w:tcPr>
            <w:tcW w:w="2689" w:type="dxa"/>
          </w:tcPr>
          <w:p w:rsidR="00353EE0" w:rsidRDefault="006B2C13">
            <w:pPr>
              <w:jc w:val="left"/>
            </w:pPr>
            <w:r>
              <w:t>遷移帯域</w:t>
            </w:r>
          </w:p>
        </w:tc>
        <w:tc>
          <w:tcPr>
            <w:tcW w:w="1844" w:type="dxa"/>
          </w:tcPr>
          <w:p w:rsidR="00353EE0" w:rsidRDefault="006B2C13">
            <w:pPr>
              <w:jc w:val="left"/>
            </w:pPr>
            <w:r>
              <w:t>Transition Band</w:t>
            </w:r>
          </w:p>
        </w:tc>
        <w:tc>
          <w:tcPr>
            <w:tcW w:w="4504" w:type="dxa"/>
          </w:tcPr>
          <w:p w:rsidR="00353EE0" w:rsidRDefault="00353EE0">
            <w:pPr>
              <w:jc w:val="left"/>
            </w:pPr>
          </w:p>
        </w:tc>
      </w:tr>
    </w:tbl>
    <w:p w:rsidR="00353EE0" w:rsidRDefault="00353EE0">
      <w:pPr>
        <w:widowControl/>
        <w:jc w:val="left"/>
      </w:pPr>
    </w:p>
    <w:p w:rsidR="00353EE0" w:rsidRDefault="006B2C13">
      <w:r>
        <w:t>（参考）</w:t>
      </w:r>
      <w:hyperlink w:anchor="_フィルタ">
        <w:r>
          <w:t>コンデンサ</w:t>
        </w:r>
        <w:r>
          <w:t xml:space="preserve"> - </w:t>
        </w:r>
        <w:r>
          <w:t>フィルタ</w:t>
        </w:r>
      </w:hyperlink>
      <w:r>
        <w:t>ー，</w:t>
      </w:r>
      <w:hyperlink w:anchor="_フィルタ_1">
        <w:r>
          <w:t>インダクタ</w:t>
        </w:r>
        <w:r>
          <w:t xml:space="preserve"> - </w:t>
        </w:r>
        <w:r>
          <w:t>フィルタ</w:t>
        </w:r>
      </w:hyperlink>
      <w:r>
        <w:t>ー</w:t>
      </w:r>
    </w:p>
    <w:p w:rsidR="00353EE0" w:rsidRDefault="006B2C13">
      <w:r>
        <w:t>（参考）</w:t>
      </w:r>
      <w:hyperlink r:id="rId16">
        <w:r>
          <w:t>https://analogista.jp/transfer-function1/</w:t>
        </w:r>
      </w:hyperlink>
    </w:p>
    <w:p w:rsidR="00353EE0" w:rsidRDefault="00353EE0">
      <w:pPr>
        <w:widowControl/>
        <w:jc w:val="left"/>
      </w:pPr>
    </w:p>
    <w:p w:rsidR="00353EE0" w:rsidRDefault="006B2C13">
      <w:pPr>
        <w:widowControl/>
        <w:jc w:val="left"/>
      </w:pPr>
      <w:r>
        <w:br w:type="page"/>
      </w:r>
    </w:p>
    <w:p w:rsidR="00353EE0" w:rsidRDefault="00353EE0">
      <w:pPr>
        <w:widowControl/>
        <w:jc w:val="left"/>
      </w:pPr>
    </w:p>
    <w:p w:rsidR="00353EE0" w:rsidRDefault="006B2C13">
      <w:pPr>
        <w:pStyle w:val="3"/>
      </w:pPr>
      <w:r>
        <w:t>用語（電気全般・基本）</w:t>
      </w:r>
    </w:p>
    <w:p w:rsidR="00353EE0" w:rsidRDefault="006B2C13">
      <w:pPr>
        <w:pStyle w:val="4"/>
      </w:pPr>
      <w:r>
        <w:t>インピーダンス</w:t>
      </w:r>
    </w:p>
    <w:p w:rsidR="00353EE0" w:rsidRDefault="006B2C13">
      <w:pPr>
        <w:ind w:left="200"/>
      </w:pPr>
      <w:r>
        <w:rPr>
          <w:b/>
          <w:bCs/>
        </w:rPr>
        <w:t>交流回路</w:t>
      </w:r>
      <w:r>
        <w:t>の電圧と電流の比。</w:t>
      </w:r>
      <w:r>
        <w:t xml:space="preserve"> Z = V / I</w:t>
      </w:r>
      <w:r>
        <w:t>。</w:t>
      </w:r>
    </w:p>
    <w:p w:rsidR="00353EE0" w:rsidRDefault="006B2C13">
      <w:pPr>
        <w:ind w:left="200"/>
      </w:pPr>
      <w:r>
        <w:t>別名「</w:t>
      </w:r>
      <w:r>
        <w:rPr>
          <w:b/>
          <w:bCs/>
        </w:rPr>
        <w:t>交流抵抗</w:t>
      </w:r>
      <w:r>
        <w:t>」。単位は</w:t>
      </w:r>
      <w:r>
        <w:t>Ω</w:t>
      </w:r>
      <w:r>
        <w:t>。交流における「電気の流れにくさ」の指標となる</w:t>
      </w:r>
    </w:p>
    <w:p w:rsidR="00353EE0" w:rsidRDefault="006B2C13">
      <w:pPr>
        <w:ind w:left="200"/>
      </w:pPr>
      <w:r>
        <w:t>また，ノイズの受けやすさの指標にもなる。高いとノイズに弱く，低いとノイズに強い。</w:t>
      </w:r>
    </w:p>
    <w:p w:rsidR="00353EE0" w:rsidRDefault="006B2C13">
      <w:pPr>
        <w:ind w:left="200"/>
      </w:pPr>
      <w:r>
        <w:t>記号は</w:t>
      </w:r>
      <w:r>
        <w:t xml:space="preserve"> </w:t>
      </w:r>
      <w:r>
        <w:rPr>
          <w:noProof/>
        </w:rPr>
        <w:drawing>
          <wp:inline distT="0" distB="0" distL="0" distR="0">
            <wp:extent cx="111125" cy="1587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a:picLocks noChangeAspect="1" noChangeArrowheads="1"/>
                    </pic:cNvPicPr>
                  </pic:nvPicPr>
                  <pic:blipFill>
                    <a:blip r:embed="rId17"/>
                    <a:stretch>
                      <a:fillRect/>
                    </a:stretch>
                  </pic:blipFill>
                  <pic:spPr bwMode="auto">
                    <a:xfrm>
                      <a:off x="0" y="0"/>
                      <a:ext cx="111125" cy="158750"/>
                    </a:xfrm>
                    <a:prstGeom prst="rect">
                      <a:avLst/>
                    </a:prstGeom>
                  </pic:spPr>
                </pic:pic>
              </a:graphicData>
            </a:graphic>
          </wp:inline>
        </w:drawing>
      </w:r>
      <w:r>
        <w:t xml:space="preserve"> </w:t>
      </w:r>
      <w:r>
        <w:t>を用いる。ドットが付いている場合はベクトルで、付いていない場合はスカラー量を表す。</w:t>
      </w:r>
    </w:p>
    <w:p w:rsidR="00353EE0" w:rsidRDefault="00353EE0"/>
    <w:p w:rsidR="00353EE0" w:rsidRDefault="006B2C13">
      <w:pPr>
        <w:pStyle w:val="4"/>
        <w:ind w:left="0"/>
      </w:pPr>
      <w:r>
        <w:rPr>
          <w:noProof/>
        </w:rPr>
        <w:drawing>
          <wp:anchor distT="0" distB="0" distL="114300" distR="114300" simplePos="0" relativeHeight="251664896" behindDoc="0" locked="0" layoutInCell="0" allowOverlap="1">
            <wp:simplePos x="0" y="0"/>
            <wp:positionH relativeFrom="column">
              <wp:posOffset>4339590</wp:posOffset>
            </wp:positionH>
            <wp:positionV relativeFrom="paragraph">
              <wp:posOffset>34925</wp:posOffset>
            </wp:positionV>
            <wp:extent cx="1533525" cy="1212850"/>
            <wp:effectExtent l="0" t="0" r="0" b="0"/>
            <wp:wrapSquare wrapText="bothSides"/>
            <wp:docPr id="2"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37"/>
                    <pic:cNvPicPr>
                      <a:picLocks noChangeAspect="1" noChangeArrowheads="1"/>
                    </pic:cNvPicPr>
                  </pic:nvPicPr>
                  <pic:blipFill>
                    <a:blip r:embed="rId18"/>
                    <a:stretch>
                      <a:fillRect/>
                    </a:stretch>
                  </pic:blipFill>
                  <pic:spPr bwMode="auto">
                    <a:xfrm>
                      <a:off x="0" y="0"/>
                      <a:ext cx="1533525" cy="1212850"/>
                    </a:xfrm>
                    <a:prstGeom prst="rect">
                      <a:avLst/>
                    </a:prstGeom>
                  </pic:spPr>
                </pic:pic>
              </a:graphicData>
            </a:graphic>
          </wp:anchor>
        </w:drawing>
      </w:r>
      <w:r>
        <w:t>フレミングの法則</w:t>
      </w:r>
    </w:p>
    <w:p w:rsidR="00353EE0" w:rsidRDefault="006B2C13">
      <w:r>
        <w:t xml:space="preserve">フレミング左手の法則：導体に働く力　</w:t>
      </w:r>
      <w:r>
        <w:t>F [N] = B × i × l</w:t>
      </w:r>
    </w:p>
    <w:p w:rsidR="00353EE0" w:rsidRDefault="006B2C13">
      <w:pPr>
        <w:ind w:left="200"/>
      </w:pPr>
      <w:r>
        <w:t>B</w:t>
      </w:r>
      <w:r>
        <w:t>：磁界</w:t>
      </w:r>
      <w:r>
        <w:t xml:space="preserve"> [T]</w:t>
      </w:r>
      <w:r>
        <w:tab/>
      </w:r>
      <w:r>
        <w:t xml:space="preserve">　</w:t>
      </w:r>
      <w:r>
        <w:t>l</w:t>
      </w:r>
      <w:r>
        <w:t>：導体長さ</w:t>
      </w:r>
      <w:r>
        <w:t xml:space="preserve"> [m]</w:t>
      </w:r>
      <w:r>
        <w:tab/>
      </w:r>
      <w:r>
        <w:t xml:space="preserve">　</w:t>
      </w:r>
      <w:r>
        <w:t xml:space="preserve">i </w:t>
      </w:r>
      <w:r>
        <w:t>：電流</w:t>
      </w:r>
      <w:r>
        <w:t xml:space="preserve"> [A]</w:t>
      </w:r>
    </w:p>
    <w:p w:rsidR="00353EE0" w:rsidRDefault="006B2C13">
      <w:pPr>
        <w:ind w:left="200"/>
      </w:pPr>
      <w:r>
        <w:t>※</w:t>
      </w:r>
      <w:r>
        <w:t>磁界は</w:t>
      </w:r>
      <w:r>
        <w:t>N→S</w:t>
      </w:r>
    </w:p>
    <w:p w:rsidR="00353EE0" w:rsidRDefault="00353EE0"/>
    <w:p w:rsidR="00353EE0" w:rsidRDefault="006B2C13">
      <w:r>
        <w:rPr>
          <w:noProof/>
        </w:rPr>
        <w:drawing>
          <wp:anchor distT="0" distB="0" distL="114300" distR="114300" simplePos="0" relativeHeight="251663872" behindDoc="0" locked="0" layoutInCell="0" allowOverlap="1">
            <wp:simplePos x="0" y="0"/>
            <wp:positionH relativeFrom="column">
              <wp:posOffset>4333875</wp:posOffset>
            </wp:positionH>
            <wp:positionV relativeFrom="paragraph">
              <wp:posOffset>101600</wp:posOffset>
            </wp:positionV>
            <wp:extent cx="1559560" cy="1261745"/>
            <wp:effectExtent l="0" t="0" r="0" b="0"/>
            <wp:wrapSquare wrapText="bothSides"/>
            <wp:docPr id="3"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134"/>
                    <pic:cNvPicPr>
                      <a:picLocks noChangeAspect="1" noChangeArrowheads="1"/>
                    </pic:cNvPicPr>
                  </pic:nvPicPr>
                  <pic:blipFill>
                    <a:blip r:embed="rId19"/>
                    <a:stretch>
                      <a:fillRect/>
                    </a:stretch>
                  </pic:blipFill>
                  <pic:spPr bwMode="auto">
                    <a:xfrm>
                      <a:off x="0" y="0"/>
                      <a:ext cx="1559560" cy="1261745"/>
                    </a:xfrm>
                    <a:prstGeom prst="rect">
                      <a:avLst/>
                    </a:prstGeom>
                  </pic:spPr>
                </pic:pic>
              </a:graphicData>
            </a:graphic>
          </wp:anchor>
        </w:drawing>
      </w:r>
      <w:r>
        <w:t xml:space="preserve">フレミング右手の法則：導体の起電力　</w:t>
      </w:r>
      <w:r>
        <w:t>e [V] = B × i × v</w:t>
      </w:r>
    </w:p>
    <w:p w:rsidR="00353EE0" w:rsidRDefault="006B2C13">
      <w:pPr>
        <w:ind w:left="200"/>
      </w:pPr>
      <w:r>
        <w:t>B</w:t>
      </w:r>
      <w:r>
        <w:t>：磁界</w:t>
      </w:r>
      <w:r>
        <w:t xml:space="preserve"> [T]</w:t>
      </w:r>
      <w:r>
        <w:tab/>
      </w:r>
      <w:r>
        <w:t xml:space="preserve">　</w:t>
      </w:r>
      <w:r>
        <w:t>l</w:t>
      </w:r>
      <w:r>
        <w:t>：導体長さ</w:t>
      </w:r>
      <w:r>
        <w:t xml:space="preserve"> [m]</w:t>
      </w:r>
      <w:r>
        <w:tab/>
      </w:r>
      <w:r>
        <w:t xml:space="preserve">　</w:t>
      </w:r>
      <w:r>
        <w:t xml:space="preserve">v </w:t>
      </w:r>
      <w:r>
        <w:t>：速度</w:t>
      </w:r>
      <w:r>
        <w:t xml:space="preserve"> [m/sec]</w:t>
      </w:r>
    </w:p>
    <w:p w:rsidR="00353EE0" w:rsidRDefault="006B2C13">
      <w:pPr>
        <w:ind w:left="200"/>
      </w:pPr>
      <w:r>
        <w:t>※</w:t>
      </w:r>
      <w:r>
        <w:t>磁界は</w:t>
      </w:r>
      <w:r>
        <w:t>N→S</w:t>
      </w:r>
    </w:p>
    <w:p w:rsidR="00353EE0" w:rsidRDefault="00353EE0">
      <w:pPr>
        <w:ind w:left="200"/>
      </w:pPr>
    </w:p>
    <w:p w:rsidR="00353EE0" w:rsidRDefault="006B2C13">
      <w:r>
        <w:t>参考：</w:t>
      </w:r>
    </w:p>
    <w:p w:rsidR="00353EE0" w:rsidRDefault="006B4F27">
      <w:pPr>
        <w:ind w:left="200"/>
      </w:pPr>
      <w:hyperlink r:id="rId20">
        <w:r w:rsidR="006B2C13">
          <w:t>http://wakariyasui.sakura.ne.jp/p/elec/jisoku/mitudo.html</w:t>
        </w:r>
      </w:hyperlink>
    </w:p>
    <w:p w:rsidR="00353EE0" w:rsidRDefault="00353EE0">
      <w:pPr>
        <w:ind w:left="200"/>
      </w:pPr>
    </w:p>
    <w:p w:rsidR="00353EE0" w:rsidRDefault="006B2C13">
      <w:pPr>
        <w:widowControl/>
        <w:jc w:val="left"/>
      </w:pPr>
      <w:r>
        <w:br w:type="page"/>
      </w:r>
    </w:p>
    <w:p w:rsidR="00353EE0" w:rsidRDefault="00353EE0">
      <w:pPr>
        <w:ind w:left="200"/>
      </w:pPr>
    </w:p>
    <w:p w:rsidR="00353EE0" w:rsidRDefault="006B2C13">
      <w:pPr>
        <w:pStyle w:val="2"/>
      </w:pPr>
      <w:r>
        <w:t>電子系素子</w:t>
      </w:r>
    </w:p>
    <w:p w:rsidR="00353EE0" w:rsidRDefault="006B2C13">
      <w:pPr>
        <w:pStyle w:val="3"/>
      </w:pPr>
      <w:r>
        <w:t>トランジスタ</w:t>
      </w:r>
    </w:p>
    <w:p w:rsidR="00353EE0" w:rsidRDefault="006B2C13">
      <w:pPr>
        <w:pStyle w:val="4"/>
        <w:ind w:left="0" w:right="200"/>
      </w:pPr>
      <w:r>
        <w:t>基本</w:t>
      </w:r>
    </w:p>
    <w:p w:rsidR="00353EE0" w:rsidRDefault="006B2C13">
      <w:pPr>
        <w:ind w:left="200"/>
      </w:pPr>
      <w:r>
        <w:t>様々な用途に使われる電子部品の基礎。</w:t>
      </w:r>
    </w:p>
    <w:p w:rsidR="00353EE0" w:rsidRDefault="006B2C13">
      <w:pPr>
        <w:ind w:left="200"/>
      </w:pPr>
      <w:r>
        <w:t>・「電子的なスイッチ」と「電流を増幅する」の２つの機能が主。</w:t>
      </w:r>
    </w:p>
    <w:p w:rsidR="00353EE0" w:rsidRDefault="006B2C13">
      <w:pPr>
        <w:ind w:left="200"/>
      </w:pPr>
      <w:r>
        <w:t>・交流信号のスイッチングには使えない。（</w:t>
      </w:r>
      <w:r>
        <w:t>2021-10-22</w:t>
      </w:r>
      <w:r>
        <w:t>理由についてはあまり記述がみられない）</w:t>
      </w:r>
    </w:p>
    <w:p w:rsidR="00353EE0" w:rsidRDefault="00353EE0"/>
    <w:p w:rsidR="00353EE0" w:rsidRDefault="00353EE0"/>
    <w:p w:rsidR="00353EE0" w:rsidRDefault="006B2C13">
      <w:pPr>
        <w:pStyle w:val="4"/>
        <w:ind w:left="0"/>
      </w:pPr>
      <w:r>
        <w:t>種類</w:t>
      </w:r>
    </w:p>
    <w:p w:rsidR="00353EE0" w:rsidRDefault="006B2C13">
      <w:r>
        <w:t>この項ではバイポーラトランジスタのみ扱う。</w:t>
      </w:r>
    </w:p>
    <w:p w:rsidR="00353EE0" w:rsidRDefault="006B2C13">
      <w:r>
        <w:t>また，暗に「トランジスタ」とあった場合，バイポーラトランジスタの事を指す事が多い。</w:t>
      </w:r>
    </w:p>
    <w:p w:rsidR="00353EE0" w:rsidRDefault="006B2C13">
      <w:r>
        <w:rPr>
          <w:noProof/>
        </w:rPr>
        <w:drawing>
          <wp:inline distT="0" distB="0" distL="0" distR="0">
            <wp:extent cx="6639560" cy="2544445"/>
            <wp:effectExtent l="0" t="0" r="0" b="0"/>
            <wp:docPr id="4"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6"/>
                    <pic:cNvPicPr>
                      <a:picLocks noChangeAspect="1" noChangeArrowheads="1"/>
                    </pic:cNvPicPr>
                  </pic:nvPicPr>
                  <pic:blipFill>
                    <a:blip r:embed="rId21"/>
                    <a:stretch>
                      <a:fillRect/>
                    </a:stretch>
                  </pic:blipFill>
                  <pic:spPr bwMode="auto">
                    <a:xfrm>
                      <a:off x="0" y="0"/>
                      <a:ext cx="6639560" cy="2544445"/>
                    </a:xfrm>
                    <a:prstGeom prst="rect">
                      <a:avLst/>
                    </a:prstGeom>
                  </pic:spPr>
                </pic:pic>
              </a:graphicData>
            </a:graphic>
          </wp:inline>
        </w:drawing>
      </w:r>
    </w:p>
    <w:p w:rsidR="00353EE0" w:rsidRDefault="00353EE0"/>
    <w:p w:rsidR="00353EE0" w:rsidRDefault="006B2C13">
      <w:pPr>
        <w:widowControl/>
        <w:jc w:val="left"/>
      </w:pPr>
      <w:r>
        <w:br w:type="page"/>
      </w:r>
    </w:p>
    <w:p w:rsidR="00353EE0" w:rsidRDefault="00353EE0"/>
    <w:p w:rsidR="00353EE0" w:rsidRDefault="00353EE0"/>
    <w:p w:rsidR="00353EE0" w:rsidRDefault="006B2C13">
      <w:pPr>
        <w:pStyle w:val="4"/>
      </w:pPr>
      <w:r>
        <w:t>用語（トランジスタ）</w:t>
      </w:r>
    </w:p>
    <w:p w:rsidR="00353EE0" w:rsidRDefault="00353EE0"/>
    <w:p w:rsidR="00353EE0" w:rsidRDefault="006B2C13">
      <w:pPr>
        <w:pStyle w:val="5"/>
      </w:pPr>
      <w:r>
        <w:t>基本用語</w:t>
      </w:r>
    </w:p>
    <w:p w:rsidR="00353EE0" w:rsidRDefault="006B2C13">
      <w:r>
        <w:t>h</w:t>
      </w:r>
      <w:r>
        <w:rPr>
          <w:vertAlign w:val="subscript"/>
        </w:rPr>
        <w:t>FE</w:t>
      </w:r>
      <w:r>
        <w:rPr>
          <w:vertAlign w:val="subscript"/>
        </w:rPr>
        <w:tab/>
      </w:r>
      <w:r>
        <w:rPr>
          <w:vertAlign w:val="subscript"/>
        </w:rPr>
        <w:tab/>
      </w:r>
      <w:r>
        <w:rPr>
          <w:vertAlign w:val="subscript"/>
        </w:rPr>
        <w:tab/>
      </w:r>
      <w:r>
        <w:t>エミッタ接地時</w:t>
      </w:r>
      <w:r>
        <w:t>(e)</w:t>
      </w:r>
      <w:r>
        <w:t>の電流増幅率</w:t>
      </w:r>
      <w:r>
        <w:t xml:space="preserve">(hf) </w:t>
      </w:r>
      <w:r>
        <w:t>；エミッタ接地時のベース電流とコレクタ電流の比。</w:t>
      </w:r>
    </w:p>
    <w:p w:rsidR="00353EE0" w:rsidRDefault="006B2C13">
      <w:r>
        <w:t>フルモールド</w:t>
      </w:r>
      <w:r>
        <w:tab/>
      </w:r>
      <w:r>
        <w:t>トランジスタや</w:t>
      </w:r>
      <w:r>
        <w:t>FET</w:t>
      </w:r>
      <w:r>
        <w:t>で放熱部分が絶縁されているもの。</w:t>
      </w:r>
    </w:p>
    <w:p w:rsidR="00353EE0" w:rsidRDefault="006B2C13">
      <w:pPr>
        <w:widowControl/>
        <w:jc w:val="left"/>
      </w:pPr>
      <w:r>
        <w:br w:type="page"/>
      </w:r>
    </w:p>
    <w:p w:rsidR="00353EE0" w:rsidRDefault="00353EE0"/>
    <w:p w:rsidR="00353EE0" w:rsidRDefault="006B2C13">
      <w:pPr>
        <w:pStyle w:val="5"/>
        <w:ind w:left="200" w:right="200"/>
      </w:pPr>
      <w:r>
        <w:t>エミッタ接地</w:t>
      </w:r>
    </w:p>
    <w:p w:rsidR="00353EE0" w:rsidRDefault="006B2C13">
      <w:r>
        <w:t>別名：オープンコレクタ（但し厳密にはスイッチとして</w:t>
      </w:r>
      <w:r>
        <w:t>NPN</w:t>
      </w:r>
      <w:r>
        <w:t>トランジスタを用いる事を指す）</w:t>
      </w:r>
    </w:p>
    <w:p w:rsidR="00353EE0" w:rsidRDefault="006B2C13">
      <w:pPr>
        <w:ind w:left="200"/>
      </w:pPr>
      <w:r>
        <w:rPr>
          <w:noProof/>
        </w:rPr>
        <w:drawing>
          <wp:anchor distT="0" distB="0" distL="114300" distR="114300" simplePos="0" relativeHeight="251624960" behindDoc="0" locked="0" layoutInCell="0" allowOverlap="1">
            <wp:simplePos x="0" y="0"/>
            <wp:positionH relativeFrom="column">
              <wp:posOffset>3585845</wp:posOffset>
            </wp:positionH>
            <wp:positionV relativeFrom="paragraph">
              <wp:posOffset>192405</wp:posOffset>
            </wp:positionV>
            <wp:extent cx="867410" cy="1217930"/>
            <wp:effectExtent l="0" t="0" r="0" b="0"/>
            <wp:wrapSquare wrapText="bothSides"/>
            <wp:docPr id="5" name="図 9">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9">
                      <a:hlinkClick r:id="rId22"/>
                    </pic:cNvPr>
                    <pic:cNvPicPr>
                      <a:picLocks noChangeAspect="1" noChangeArrowheads="1"/>
                    </pic:cNvPicPr>
                  </pic:nvPicPr>
                  <pic:blipFill>
                    <a:blip r:embed="rId23"/>
                    <a:stretch>
                      <a:fillRect/>
                    </a:stretch>
                  </pic:blipFill>
                  <pic:spPr bwMode="auto">
                    <a:xfrm>
                      <a:off x="0" y="0"/>
                      <a:ext cx="867410" cy="1217930"/>
                    </a:xfrm>
                    <a:prstGeom prst="rect">
                      <a:avLst/>
                    </a:prstGeom>
                  </pic:spPr>
                </pic:pic>
              </a:graphicData>
            </a:graphic>
          </wp:anchor>
        </w:drawing>
      </w:r>
      <w:r>
        <w:t>最も標準的なトランジスタの使われ方。</w:t>
      </w:r>
    </w:p>
    <w:p w:rsidR="00353EE0" w:rsidRDefault="006B2C13">
      <w:r>
        <w:t>特徴</w:t>
      </w:r>
    </w:p>
    <w:p w:rsidR="00353EE0" w:rsidRDefault="006B2C13">
      <w:pPr>
        <w:ind w:left="200"/>
      </w:pPr>
      <w:r>
        <w:t>•</w:t>
      </w:r>
      <w:r>
        <w:t>電流、電圧の増幅度が大きい</w:t>
      </w:r>
    </w:p>
    <w:p w:rsidR="00353EE0" w:rsidRDefault="006B2C13">
      <w:pPr>
        <w:ind w:left="200"/>
      </w:pPr>
      <w:r>
        <w:t>•</w:t>
      </w:r>
      <w:r>
        <w:t>出力の位相は反転する</w:t>
      </w:r>
    </w:p>
    <w:p w:rsidR="00353EE0" w:rsidRDefault="006B2C13">
      <w:pPr>
        <w:ind w:left="200"/>
      </w:pPr>
      <w:r>
        <w:t>•</w:t>
      </w:r>
      <w:r>
        <w:t>高周波領域で増幅度が下がる</w:t>
      </w:r>
    </w:p>
    <w:p w:rsidR="00353EE0" w:rsidRDefault="006B2C13">
      <w:r>
        <w:t>要するにプルアップ？</w:t>
      </w:r>
    </w:p>
    <w:p w:rsidR="00353EE0" w:rsidRDefault="00353EE0"/>
    <w:p w:rsidR="00353EE0" w:rsidRDefault="00353EE0"/>
    <w:p w:rsidR="00353EE0" w:rsidRDefault="006B2C13">
      <w:pPr>
        <w:pStyle w:val="5"/>
        <w:ind w:left="200" w:right="200"/>
      </w:pPr>
      <w:r>
        <w:t>ベース接地</w:t>
      </w:r>
    </w:p>
    <w:p w:rsidR="00353EE0" w:rsidRDefault="006B2C13">
      <w:r>
        <w:rPr>
          <w:noProof/>
        </w:rPr>
        <w:drawing>
          <wp:anchor distT="0" distB="0" distL="114300" distR="114300" simplePos="0" relativeHeight="251627008" behindDoc="0" locked="0" layoutInCell="0" allowOverlap="1">
            <wp:simplePos x="0" y="0"/>
            <wp:positionH relativeFrom="margin">
              <wp:posOffset>3529965</wp:posOffset>
            </wp:positionH>
            <wp:positionV relativeFrom="paragraph">
              <wp:posOffset>74930</wp:posOffset>
            </wp:positionV>
            <wp:extent cx="867410" cy="1268730"/>
            <wp:effectExtent l="0" t="0" r="0" b="0"/>
            <wp:wrapSquare wrapText="bothSides"/>
            <wp:docPr id="6" name="図 11">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11">
                      <a:hlinkClick r:id="rId24"/>
                    </pic:cNvPr>
                    <pic:cNvPicPr>
                      <a:picLocks noChangeAspect="1" noChangeArrowheads="1"/>
                    </pic:cNvPicPr>
                  </pic:nvPicPr>
                  <pic:blipFill>
                    <a:blip r:embed="rId25"/>
                    <a:stretch>
                      <a:fillRect/>
                    </a:stretch>
                  </pic:blipFill>
                  <pic:spPr bwMode="auto">
                    <a:xfrm>
                      <a:off x="0" y="0"/>
                      <a:ext cx="867410" cy="1268730"/>
                    </a:xfrm>
                    <a:prstGeom prst="rect">
                      <a:avLst/>
                    </a:prstGeom>
                  </pic:spPr>
                </pic:pic>
              </a:graphicData>
            </a:graphic>
          </wp:anchor>
        </w:drawing>
      </w:r>
      <w:r>
        <w:t>特徴</w:t>
      </w:r>
    </w:p>
    <w:p w:rsidR="00353EE0" w:rsidRDefault="006B2C13">
      <w:pPr>
        <w:ind w:left="200"/>
      </w:pPr>
      <w:r>
        <w:t>•</w:t>
      </w:r>
      <w:r>
        <w:t>電圧増幅度があり，高周波特性がよい</w:t>
      </w:r>
    </w:p>
    <w:p w:rsidR="00353EE0" w:rsidRDefault="006B2C13">
      <w:pPr>
        <w:ind w:left="200"/>
      </w:pPr>
      <w:r>
        <w:t>•</w:t>
      </w:r>
      <w:r>
        <w:t>電流増幅率はほぼ１</w:t>
      </w:r>
    </w:p>
    <w:p w:rsidR="00353EE0" w:rsidRDefault="006B2C13">
      <w:pPr>
        <w:ind w:left="200"/>
      </w:pPr>
      <w:r>
        <w:t>•</w:t>
      </w:r>
      <w:r>
        <w:t>入力インピーダンスが低い（電流が流れやすい）</w:t>
      </w:r>
    </w:p>
    <w:p w:rsidR="00353EE0" w:rsidRDefault="006B2C13">
      <w:pPr>
        <w:ind w:left="200"/>
      </w:pPr>
      <w:r>
        <w:t>•</w:t>
      </w:r>
      <w:r>
        <w:t>出力インピーダンスが高い</w:t>
      </w:r>
    </w:p>
    <w:p w:rsidR="00353EE0" w:rsidRDefault="00353EE0"/>
    <w:p w:rsidR="00353EE0" w:rsidRDefault="00353EE0"/>
    <w:p w:rsidR="00353EE0" w:rsidRDefault="006B2C13">
      <w:pPr>
        <w:pStyle w:val="5"/>
        <w:ind w:left="200" w:right="200"/>
      </w:pPr>
      <w:r>
        <w:rPr>
          <w:noProof/>
        </w:rPr>
        <w:drawing>
          <wp:anchor distT="0" distB="0" distL="114300" distR="114300" simplePos="0" relativeHeight="251628032" behindDoc="0" locked="0" layoutInCell="0" allowOverlap="1">
            <wp:simplePos x="0" y="0"/>
            <wp:positionH relativeFrom="column">
              <wp:posOffset>3539490</wp:posOffset>
            </wp:positionH>
            <wp:positionV relativeFrom="paragraph">
              <wp:posOffset>163830</wp:posOffset>
            </wp:positionV>
            <wp:extent cx="867410" cy="1302385"/>
            <wp:effectExtent l="0" t="0" r="0" b="0"/>
            <wp:wrapSquare wrapText="bothSides"/>
            <wp:docPr id="7" name="図 1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10">
                      <a:hlinkClick r:id="rId26"/>
                    </pic:cNvPr>
                    <pic:cNvPicPr>
                      <a:picLocks noChangeAspect="1" noChangeArrowheads="1"/>
                    </pic:cNvPicPr>
                  </pic:nvPicPr>
                  <pic:blipFill>
                    <a:blip r:embed="rId27"/>
                    <a:stretch>
                      <a:fillRect/>
                    </a:stretch>
                  </pic:blipFill>
                  <pic:spPr bwMode="auto">
                    <a:xfrm>
                      <a:off x="0" y="0"/>
                      <a:ext cx="867410" cy="1302385"/>
                    </a:xfrm>
                    <a:prstGeom prst="rect">
                      <a:avLst/>
                    </a:prstGeom>
                  </pic:spPr>
                </pic:pic>
              </a:graphicData>
            </a:graphic>
          </wp:anchor>
        </w:drawing>
      </w:r>
      <w:r>
        <w:t>コレクタ接地</w:t>
      </w:r>
    </w:p>
    <w:p w:rsidR="00353EE0" w:rsidRDefault="006B2C13">
      <w:r>
        <w:t>別名：エミッタフォロア</w:t>
      </w:r>
    </w:p>
    <w:p w:rsidR="00353EE0" w:rsidRDefault="006B2C13">
      <w:r>
        <w:t>特徴</w:t>
      </w:r>
    </w:p>
    <w:p w:rsidR="00353EE0" w:rsidRDefault="006B2C13">
      <w:pPr>
        <w:ind w:left="200"/>
      </w:pPr>
      <w:r>
        <w:t>•</w:t>
      </w:r>
      <w:r>
        <w:t>電圧増幅度は１</w:t>
      </w:r>
    </w:p>
    <w:p w:rsidR="00353EE0" w:rsidRDefault="006B2C13">
      <w:pPr>
        <w:ind w:left="200"/>
      </w:pPr>
      <w:r>
        <w:t>•</w:t>
      </w:r>
      <w:r>
        <w:t>入力インピーダンスが高い（電流が流れ難い）</w:t>
      </w:r>
    </w:p>
    <w:p w:rsidR="00353EE0" w:rsidRDefault="006B2C13">
      <w:pPr>
        <w:ind w:left="200"/>
      </w:pPr>
      <w:r>
        <w:t>•</w:t>
      </w:r>
      <w:r>
        <w:t>出力インピーダンスが低い</w:t>
      </w:r>
    </w:p>
    <w:p w:rsidR="00353EE0" w:rsidRDefault="006B2C13">
      <w:r>
        <w:t>要するにプルダウン？</w:t>
      </w:r>
    </w:p>
    <w:p w:rsidR="00353EE0" w:rsidRDefault="00353EE0"/>
    <w:p w:rsidR="00353EE0" w:rsidRDefault="006B2C13">
      <w:pPr>
        <w:widowControl/>
        <w:jc w:val="left"/>
      </w:pPr>
      <w:r>
        <w:br w:type="page"/>
      </w:r>
    </w:p>
    <w:p w:rsidR="00353EE0" w:rsidRDefault="00353EE0"/>
    <w:p w:rsidR="00353EE0" w:rsidRDefault="006B2C13">
      <w:pPr>
        <w:pStyle w:val="5"/>
        <w:ind w:left="200" w:right="200"/>
      </w:pPr>
      <w:r>
        <w:rPr>
          <w:noProof/>
        </w:rPr>
        <w:drawing>
          <wp:anchor distT="0" distB="0" distL="114300" distR="114300" simplePos="0" relativeHeight="251629056" behindDoc="0" locked="0" layoutInCell="0" allowOverlap="1">
            <wp:simplePos x="0" y="0"/>
            <wp:positionH relativeFrom="column">
              <wp:posOffset>4994275</wp:posOffset>
            </wp:positionH>
            <wp:positionV relativeFrom="paragraph">
              <wp:posOffset>176530</wp:posOffset>
            </wp:positionV>
            <wp:extent cx="1604010" cy="1706880"/>
            <wp:effectExtent l="0" t="0" r="0" b="0"/>
            <wp:wrapSquare wrapText="bothSides"/>
            <wp:docPr id="8"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29"/>
                    <pic:cNvPicPr>
                      <a:picLocks noChangeAspect="1" noChangeArrowheads="1"/>
                    </pic:cNvPicPr>
                  </pic:nvPicPr>
                  <pic:blipFill>
                    <a:blip r:embed="rId28"/>
                    <a:stretch>
                      <a:fillRect/>
                    </a:stretch>
                  </pic:blipFill>
                  <pic:spPr bwMode="auto">
                    <a:xfrm>
                      <a:off x="0" y="0"/>
                      <a:ext cx="1604010" cy="1706880"/>
                    </a:xfrm>
                    <a:prstGeom prst="rect">
                      <a:avLst/>
                    </a:prstGeom>
                  </pic:spPr>
                </pic:pic>
              </a:graphicData>
            </a:graphic>
          </wp:anchor>
        </w:drawing>
      </w:r>
      <w:r>
        <w:t>飽和電圧</w:t>
      </w:r>
      <w:r>
        <w:t>V</w:t>
      </w:r>
      <w:r>
        <w:rPr>
          <w:vertAlign w:val="subscript"/>
        </w:rPr>
        <w:t>CE(sat)</w:t>
      </w:r>
    </w:p>
    <w:p w:rsidR="00353EE0" w:rsidRDefault="006B2C13">
      <w:pPr>
        <w:widowControl/>
        <w:ind w:left="200"/>
        <w:jc w:val="left"/>
      </w:pPr>
      <w:r>
        <w:t>正確にはコレクタ・エミッタ間飽和電圧。オン状態の時のコレクタ・エミッタ間の電圧の事。</w:t>
      </w:r>
    </w:p>
    <w:p w:rsidR="00353EE0" w:rsidRDefault="006B2C13">
      <w:pPr>
        <w:widowControl/>
        <w:ind w:left="200"/>
        <w:jc w:val="left"/>
      </w:pPr>
      <w:r>
        <w:t>h</w:t>
      </w:r>
      <w:r>
        <w:rPr>
          <w:vertAlign w:val="subscript"/>
        </w:rPr>
        <w:t>FE</w:t>
      </w:r>
      <w:r>
        <w:t>がある為，ベース電流</w:t>
      </w:r>
      <w:r>
        <w:t>I</w:t>
      </w:r>
      <w:r>
        <w:rPr>
          <w:vertAlign w:val="subscript"/>
        </w:rPr>
        <w:t>B</w:t>
      </w:r>
      <w:r>
        <w:t>を大きくするとコレクタ電流も</w:t>
      </w:r>
      <w:r>
        <w:t>I</w:t>
      </w:r>
      <w:r>
        <w:rPr>
          <w:vertAlign w:val="subscript"/>
        </w:rPr>
        <w:t>C</w:t>
      </w:r>
      <w:r>
        <w:t>が大きくなる。すると抵抗</w:t>
      </w:r>
      <w:r>
        <w:t>R</w:t>
      </w:r>
      <w:r>
        <w:rPr>
          <w:vertAlign w:val="subscript"/>
        </w:rPr>
        <w:t>C</w:t>
      </w:r>
      <w:r>
        <w:t>での電圧降下（</w:t>
      </w:r>
      <w:r>
        <w:t>R</w:t>
      </w:r>
      <w:r>
        <w:rPr>
          <w:vertAlign w:val="subscript"/>
        </w:rPr>
        <w:t>C</w:t>
      </w:r>
      <w:r>
        <w:t>×I</w:t>
      </w:r>
      <w:r>
        <w:rPr>
          <w:vertAlign w:val="subscript"/>
        </w:rPr>
        <w:t>C</w:t>
      </w:r>
      <w:r>
        <w:t>）が大きくなり，コレクタ・エミッタ間電圧</w:t>
      </w:r>
      <w:r>
        <w:t>V</w:t>
      </w:r>
      <w:r>
        <w:rPr>
          <w:vertAlign w:val="subscript"/>
        </w:rPr>
        <w:t>CE(sat)</w:t>
      </w:r>
      <w:r>
        <w:t>が小さくなる。</w:t>
      </w:r>
    </w:p>
    <w:p w:rsidR="00353EE0" w:rsidRDefault="006B2C13">
      <w:pPr>
        <w:widowControl/>
        <w:ind w:left="200"/>
        <w:jc w:val="left"/>
      </w:pPr>
      <w:r>
        <w:t>当然，ベース電流を大きくすればするほど電圧降下は大きくなる。</w:t>
      </w:r>
    </w:p>
    <w:p w:rsidR="00353EE0" w:rsidRDefault="006B2C13">
      <w:pPr>
        <w:widowControl/>
        <w:ind w:left="200"/>
        <w:jc w:val="left"/>
      </w:pPr>
      <w:r>
        <w:t>ただし，コレクタ・エミッタ間電圧が</w:t>
      </w:r>
      <w:r>
        <w:t>0V</w:t>
      </w:r>
      <w:r>
        <w:t>になる事はない。この時の電圧を</w:t>
      </w:r>
      <w:r>
        <w:rPr>
          <w:b/>
          <w:bCs/>
        </w:rPr>
        <w:t>飽和電圧</w:t>
      </w:r>
      <w:r>
        <w:t>と言う。</w:t>
      </w:r>
    </w:p>
    <w:p w:rsidR="00353EE0" w:rsidRDefault="006B2C13">
      <w:pPr>
        <w:widowControl/>
        <w:jc w:val="left"/>
      </w:pPr>
      <w:r>
        <w:t>補足）</w:t>
      </w:r>
      <w:r>
        <w:t>sat</w:t>
      </w:r>
      <w:r>
        <w:t>は</w:t>
      </w:r>
      <w:r>
        <w:t>saturation</w:t>
      </w:r>
      <w:r>
        <w:t>の事。</w:t>
      </w:r>
    </w:p>
    <w:p w:rsidR="00353EE0" w:rsidRDefault="00353EE0">
      <w:pPr>
        <w:widowControl/>
        <w:jc w:val="left"/>
      </w:pPr>
    </w:p>
    <w:p w:rsidR="00353EE0" w:rsidRDefault="006B2C13">
      <w:pPr>
        <w:widowControl/>
        <w:jc w:val="left"/>
      </w:pPr>
      <w:r>
        <w:t>エミッタ接地（スイッチ）の時の導通損失</w:t>
      </w:r>
      <w:r>
        <w:t>P</w:t>
      </w:r>
      <w:r>
        <w:rPr>
          <w:vertAlign w:val="subscript"/>
        </w:rPr>
        <w:t>LOSS</w:t>
      </w:r>
      <w:r>
        <w:t>は</w:t>
      </w:r>
      <w:r>
        <w:t xml:space="preserve"> P</w:t>
      </w:r>
      <w:r>
        <w:rPr>
          <w:vertAlign w:val="subscript"/>
        </w:rPr>
        <w:t>LOSS</w:t>
      </w:r>
      <w:r>
        <w:t>=V</w:t>
      </w:r>
      <w:r>
        <w:rPr>
          <w:vertAlign w:val="subscript"/>
        </w:rPr>
        <w:t>CE(sat)</w:t>
      </w:r>
      <w:r>
        <w:t xml:space="preserve">×IC </w:t>
      </w:r>
      <w:r>
        <w:t>となる。</w:t>
      </w:r>
    </w:p>
    <w:p w:rsidR="00353EE0" w:rsidRDefault="006B2C13">
      <w:pPr>
        <w:widowControl/>
        <w:jc w:val="left"/>
      </w:pPr>
      <w:r>
        <w:t>そのため、コレクタ・エミッタ間飽和電圧</w:t>
      </w:r>
      <w:r>
        <w:t>V</w:t>
      </w:r>
      <w:r>
        <w:rPr>
          <w:vertAlign w:val="subscript"/>
        </w:rPr>
        <w:t>CE</w:t>
      </w:r>
      <w:r>
        <w:t>(sat)</w:t>
      </w:r>
      <w:r>
        <w:t>が大きいと、導通損失</w:t>
      </w:r>
      <w:r>
        <w:t>P</w:t>
      </w:r>
      <w:r>
        <w:rPr>
          <w:vertAlign w:val="subscript"/>
        </w:rPr>
        <w:t>LOSS</w:t>
      </w:r>
      <w:r>
        <w:t>が大きくなる。</w:t>
      </w:r>
    </w:p>
    <w:p w:rsidR="00353EE0" w:rsidRDefault="006B2C13">
      <w:pPr>
        <w:widowControl/>
        <w:jc w:val="left"/>
      </w:pPr>
      <w:r>
        <w:t>特に電流量が多い時はこれが発熱の要因になるので注意する。</w:t>
      </w:r>
    </w:p>
    <w:p w:rsidR="00353EE0" w:rsidRDefault="00353EE0"/>
    <w:p w:rsidR="00353EE0" w:rsidRDefault="006B2C13">
      <w:pPr>
        <w:widowControl/>
        <w:jc w:val="left"/>
      </w:pPr>
      <w:r>
        <w:br w:type="page"/>
      </w:r>
    </w:p>
    <w:p w:rsidR="00353EE0" w:rsidRDefault="00353EE0"/>
    <w:p w:rsidR="00353EE0" w:rsidRDefault="006B2C13">
      <w:pPr>
        <w:pStyle w:val="4"/>
        <w:ind w:left="0" w:right="200"/>
      </w:pPr>
      <w:r>
        <w:t>デジタルトランジスタ</w:t>
      </w:r>
    </w:p>
    <w:p w:rsidR="00353EE0" w:rsidRDefault="006B2C13">
      <w:pPr>
        <w:ind w:left="200"/>
      </w:pPr>
      <w:r>
        <w:rPr>
          <w:noProof/>
        </w:rPr>
        <w:drawing>
          <wp:anchor distT="0" distB="0" distL="114300" distR="114300" simplePos="0" relativeHeight="251602432" behindDoc="0" locked="0" layoutInCell="0" allowOverlap="1">
            <wp:simplePos x="0" y="0"/>
            <wp:positionH relativeFrom="column">
              <wp:posOffset>4845685</wp:posOffset>
            </wp:positionH>
            <wp:positionV relativeFrom="paragraph">
              <wp:posOffset>194945</wp:posOffset>
            </wp:positionV>
            <wp:extent cx="1148080" cy="1033780"/>
            <wp:effectExtent l="0" t="0" r="0" b="0"/>
            <wp:wrapSquare wrapText="bothSides"/>
            <wp:docPr id="9"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6"/>
                    <pic:cNvPicPr>
                      <a:picLocks noChangeAspect="1" noChangeArrowheads="1"/>
                    </pic:cNvPicPr>
                  </pic:nvPicPr>
                  <pic:blipFill>
                    <a:blip r:embed="rId29"/>
                    <a:stretch>
                      <a:fillRect/>
                    </a:stretch>
                  </pic:blipFill>
                  <pic:spPr bwMode="auto">
                    <a:xfrm>
                      <a:off x="0" y="0"/>
                      <a:ext cx="1148080" cy="1033780"/>
                    </a:xfrm>
                    <a:prstGeom prst="rect">
                      <a:avLst/>
                    </a:prstGeom>
                  </pic:spPr>
                </pic:pic>
              </a:graphicData>
            </a:graphic>
          </wp:anchor>
        </w:drawing>
      </w:r>
      <w:r>
        <w:t>別名：抵抗内蔵型トランジスタ</w:t>
      </w:r>
    </w:p>
    <w:p w:rsidR="00353EE0" w:rsidRDefault="006B2C13">
      <w:pPr>
        <w:ind w:left="200"/>
      </w:pPr>
      <w:r>
        <w:t>トランジスタに抵抗を追加したもの。</w:t>
      </w:r>
      <w:r>
        <w:t>R2</w:t>
      </w:r>
      <w:r>
        <w:t>は付いてないものもある。</w:t>
      </w:r>
    </w:p>
    <w:p w:rsidR="00353EE0" w:rsidRDefault="006B2C13">
      <w:pPr>
        <w:ind w:left="200"/>
      </w:pPr>
      <w:r>
        <w:t>R1</w:t>
      </w:r>
      <w:r>
        <w:t>：抵抗を介して</w:t>
      </w:r>
      <w:r>
        <w:rPr>
          <w:b/>
          <w:bCs/>
        </w:rPr>
        <w:t>電流を安定</w:t>
      </w:r>
      <w:r>
        <w:t>させる。</w:t>
      </w:r>
    </w:p>
    <w:p w:rsidR="00353EE0" w:rsidRDefault="006B2C13">
      <w:pPr>
        <w:ind w:left="200"/>
      </w:pPr>
      <w:r>
        <w:t>（通常電圧差で制御を行うと動作が不安定になる）</w:t>
      </w:r>
    </w:p>
    <w:p w:rsidR="00353EE0" w:rsidRDefault="006B2C13">
      <w:pPr>
        <w:ind w:left="200"/>
      </w:pPr>
      <w:r>
        <w:t>R</w:t>
      </w:r>
      <w:r>
        <w:t>２：主にノイズ対策。また，</w:t>
      </w:r>
      <w:r>
        <w:t>R1</w:t>
      </w:r>
      <w:r>
        <w:t>：</w:t>
      </w:r>
      <w:r>
        <w:t>R2</w:t>
      </w:r>
      <w:r>
        <w:t>の抵抗比でトランジスタ作動電圧を変えられる。</w:t>
      </w:r>
    </w:p>
    <w:p w:rsidR="00353EE0" w:rsidRDefault="006B2C13">
      <w:pPr>
        <w:ind w:left="200"/>
      </w:pPr>
      <w:r>
        <w:t>（小電流（</w:t>
      </w:r>
      <w:r>
        <w:t>V</w:t>
      </w:r>
      <w:r>
        <w:rPr>
          <w:vertAlign w:val="subscript"/>
        </w:rPr>
        <w:t xml:space="preserve">BE </w:t>
      </w:r>
      <w:r>
        <w:t>&lt; V</w:t>
      </w:r>
      <w:r>
        <w:rPr>
          <w:vertAlign w:val="subscript"/>
        </w:rPr>
        <w:t>EB</w:t>
      </w:r>
      <w:r>
        <w:t>）の時はトランジスタがオンしない。）</w:t>
      </w:r>
    </w:p>
    <w:p w:rsidR="00353EE0" w:rsidRDefault="00353EE0"/>
    <w:p w:rsidR="00353EE0" w:rsidRDefault="00353EE0"/>
    <w:p w:rsidR="00353EE0" w:rsidRDefault="006B2C13">
      <w:pPr>
        <w:pStyle w:val="4"/>
        <w:ind w:left="200" w:right="200"/>
      </w:pPr>
      <w:r>
        <w:t>トランジスタアレイ</w:t>
      </w:r>
    </w:p>
    <w:p w:rsidR="00353EE0" w:rsidRDefault="006B2C13">
      <w:r>
        <w:t>目的</w:t>
      </w:r>
    </w:p>
    <w:p w:rsidR="00353EE0" w:rsidRDefault="006B2C13">
      <w:pPr>
        <w:ind w:left="200"/>
      </w:pPr>
      <w:r>
        <w:t>スイッチ回路の小型化。負荷電流量対策で，電流的なバッファとなる。（コイルとは何が違う？）そのまま，バッファと呼ばれる事すらある。主にマイコンのポートを負荷に接続する手前で用いられる。</w:t>
      </w:r>
    </w:p>
    <w:p w:rsidR="00353EE0" w:rsidRDefault="006B2C13">
      <w:pPr>
        <w:ind w:left="200"/>
      </w:pPr>
      <w:r>
        <w:t>マイコン電圧が</w:t>
      </w:r>
      <w:r>
        <w:t>5V</w:t>
      </w:r>
      <w:r>
        <w:t>の時，</w:t>
      </w:r>
      <w:r>
        <w:t>12V</w:t>
      </w:r>
      <w:r>
        <w:t>くらいの負荷ならフォトカプラなどによる絶縁無しで接続可能（らしい</w:t>
      </w:r>
      <w:r>
        <w:t xml:space="preserve"> 20.09.24</w:t>
      </w:r>
      <w:r>
        <w:t>）</w:t>
      </w:r>
    </w:p>
    <w:p w:rsidR="00353EE0" w:rsidRDefault="006B2C13">
      <w:r>
        <w:t>特徴</w:t>
      </w:r>
    </w:p>
    <w:p w:rsidR="00353EE0" w:rsidRDefault="006B2C13">
      <w:pPr>
        <w:ind w:left="200"/>
      </w:pPr>
      <w:r>
        <w:t>ダーリントン接続という二重構造が多く，通常の</w:t>
      </w:r>
      <w:r>
        <w:t>hFE</w:t>
      </w:r>
      <w:r>
        <w:t>よりはるかに高い倍率で電流を流す。つまり，小電流で大きな電流を制御できる。</w:t>
      </w:r>
    </w:p>
    <w:p w:rsidR="00353EE0" w:rsidRDefault="006B2C13">
      <w:pPr>
        <w:ind w:left="200"/>
      </w:pPr>
      <w:r>
        <w:t>NOT</w:t>
      </w:r>
      <w:r>
        <w:t>倫理になっているものが多い</w:t>
      </w:r>
    </w:p>
    <w:p w:rsidR="00353EE0" w:rsidRDefault="006B2C13">
      <w:pPr>
        <w:ind w:left="200"/>
      </w:pPr>
      <w:r>
        <w:t>入力電流制限用に抵抗内臓型のものがあり，マイコン直結が可能。</w:t>
      </w:r>
    </w:p>
    <w:p w:rsidR="00353EE0" w:rsidRDefault="00353EE0"/>
    <w:p w:rsidR="00353EE0" w:rsidRDefault="006B2C13">
      <w:r>
        <w:t>詳細</w:t>
      </w:r>
    </w:p>
    <w:p w:rsidR="00353EE0" w:rsidRDefault="006B2C13">
      <w:pPr>
        <w:ind w:left="200"/>
      </w:pPr>
      <w:r>
        <w:t>GND</w:t>
      </w:r>
      <w:r>
        <w:t>は通常共通。</w:t>
      </w:r>
    </w:p>
    <w:p w:rsidR="00353EE0" w:rsidRDefault="006B2C13">
      <w:pPr>
        <w:ind w:left="200"/>
      </w:pPr>
      <w:r>
        <w:t>抵抗アレイと併用する事もある。</w:t>
      </w:r>
    </w:p>
    <w:p w:rsidR="00353EE0" w:rsidRDefault="006B2C13">
      <w:pPr>
        <w:ind w:left="200"/>
      </w:pPr>
      <w:r>
        <w:t>容量は</w:t>
      </w:r>
      <w:r>
        <w:t>mA</w:t>
      </w:r>
      <w:r>
        <w:t>で表現される。</w:t>
      </w:r>
    </w:p>
    <w:p w:rsidR="00353EE0" w:rsidRDefault="00353EE0"/>
    <w:p w:rsidR="00353EE0" w:rsidRDefault="006B2C13">
      <w:r>
        <w:t xml:space="preserve">(compare) </w:t>
      </w:r>
      <w:r>
        <w:t>ラインドライバ</w:t>
      </w:r>
    </w:p>
    <w:p w:rsidR="00353EE0" w:rsidRDefault="00353EE0"/>
    <w:p w:rsidR="00353EE0" w:rsidRDefault="006B2C13">
      <w:pPr>
        <w:widowControl/>
        <w:jc w:val="left"/>
      </w:pPr>
      <w:r>
        <w:br w:type="page"/>
      </w:r>
    </w:p>
    <w:p w:rsidR="00353EE0" w:rsidRDefault="00353EE0"/>
    <w:p w:rsidR="00353EE0" w:rsidRDefault="006B2C13">
      <w:pPr>
        <w:pStyle w:val="3"/>
      </w:pPr>
      <w:r>
        <w:t>FET</w:t>
      </w:r>
    </w:p>
    <w:p w:rsidR="00353EE0" w:rsidRDefault="006B2C13">
      <w:pPr>
        <w:pStyle w:val="4"/>
      </w:pPr>
      <w:r>
        <w:t>概要</w:t>
      </w:r>
    </w:p>
    <w:p w:rsidR="00353EE0" w:rsidRDefault="006B2C13">
      <w:pPr>
        <w:ind w:left="200"/>
      </w:pPr>
      <w:r>
        <w:t>電圧で動作するトランジスタ。</w:t>
      </w:r>
      <w:r>
        <w:t>GS</w:t>
      </w:r>
      <w:r>
        <w:t>間</w:t>
      </w:r>
      <w:r>
        <w:rPr>
          <w:b/>
          <w:bCs/>
        </w:rPr>
        <w:t>電圧</w:t>
      </w:r>
      <w:r>
        <w:t>を制御する事で</w:t>
      </w:r>
      <w:r>
        <w:t>DS</w:t>
      </w:r>
      <w:r>
        <w:t>間</w:t>
      </w:r>
      <w:r>
        <w:rPr>
          <w:b/>
          <w:bCs/>
        </w:rPr>
        <w:t>電流</w:t>
      </w:r>
      <w:r>
        <w:t>をコントロールする。</w:t>
      </w:r>
    </w:p>
    <w:p w:rsidR="00353EE0" w:rsidRDefault="006B2C13">
      <w:pPr>
        <w:ind w:left="200"/>
      </w:pPr>
      <w:r>
        <w:t>JFET</w:t>
      </w:r>
      <w:r>
        <w:t>，</w:t>
      </w:r>
      <w:r>
        <w:t>MOS</w:t>
      </w:r>
      <w:r>
        <w:t>型</w:t>
      </w:r>
      <w:r>
        <w:t>FET</w:t>
      </w:r>
      <w:r>
        <w:t>があり，それぞれに</w:t>
      </w:r>
      <w:r>
        <w:t>N</w:t>
      </w:r>
      <w:r>
        <w:t>チャンネル，</w:t>
      </w:r>
      <w:r>
        <w:t>P</w:t>
      </w:r>
      <w:r>
        <w:t>チャンネルが存在する。</w:t>
      </w:r>
    </w:p>
    <w:p w:rsidR="00353EE0" w:rsidRDefault="006B2C13">
      <w:pPr>
        <w:ind w:left="200"/>
      </w:pPr>
      <w:r>
        <w:t>スイッチング速度がトランジスタよりも早く，高速パルス用途などで用いられる。</w:t>
      </w:r>
    </w:p>
    <w:p w:rsidR="00353EE0" w:rsidRDefault="00353EE0">
      <w:pPr>
        <w:ind w:left="200"/>
      </w:pPr>
    </w:p>
    <w:p w:rsidR="00353EE0" w:rsidRDefault="006B2C13">
      <w:pPr>
        <w:pStyle w:val="4"/>
      </w:pPr>
      <w:r>
        <w:t>特徴</w:t>
      </w:r>
    </w:p>
    <w:p w:rsidR="00353EE0" w:rsidRDefault="006B2C13">
      <w:pPr>
        <w:ind w:left="200"/>
      </w:pPr>
      <w:r>
        <w:t>入力インピーダンスが高い。（電流が流れ難い）</w:t>
      </w:r>
    </w:p>
    <w:p w:rsidR="00353EE0" w:rsidRDefault="006B2C13">
      <w:pPr>
        <w:ind w:left="200"/>
      </w:pPr>
      <w:r>
        <w:t>定常（</w:t>
      </w:r>
      <w:r>
        <w:t>On/Off</w:t>
      </w:r>
      <w:r>
        <w:t>維持時）では電力がほとんど発生せず，スイッチング時にわずかに電力を消費する。</w:t>
      </w:r>
    </w:p>
    <w:p w:rsidR="00353EE0" w:rsidRDefault="006B2C13">
      <w:pPr>
        <w:ind w:left="200"/>
      </w:pPr>
      <w:r>
        <w:t>高耐圧になるとオン抵抗が高くなる。</w:t>
      </w:r>
      <w:r>
        <w:t>C</w:t>
      </w:r>
      <w:r>
        <w:rPr>
          <w:vertAlign w:val="subscript"/>
        </w:rPr>
        <w:t>iss</w:t>
      </w:r>
      <w:r>
        <w:t xml:space="preserve"> </w:t>
      </w:r>
      <w:r>
        <w:t>（入力許容）が大きいと導通（ゲートをひらく）に電流量が多く必要。</w:t>
      </w:r>
    </w:p>
    <w:p w:rsidR="00353EE0" w:rsidRDefault="00353EE0"/>
    <w:p w:rsidR="00353EE0" w:rsidRDefault="006B2C13">
      <w:pPr>
        <w:pStyle w:val="4"/>
      </w:pPr>
      <w:r>
        <w:rPr>
          <w:noProof/>
        </w:rPr>
        <w:drawing>
          <wp:anchor distT="0" distB="0" distL="114300" distR="114300" simplePos="0" relativeHeight="251623936" behindDoc="0" locked="0" layoutInCell="0" allowOverlap="1">
            <wp:simplePos x="0" y="0"/>
            <wp:positionH relativeFrom="column">
              <wp:posOffset>5887720</wp:posOffset>
            </wp:positionH>
            <wp:positionV relativeFrom="paragraph">
              <wp:posOffset>38735</wp:posOffset>
            </wp:positionV>
            <wp:extent cx="620395" cy="1041400"/>
            <wp:effectExtent l="0" t="0" r="0" b="0"/>
            <wp:wrapSquare wrapText="bothSides"/>
            <wp:docPr id="10"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47"/>
                    <pic:cNvPicPr>
                      <a:picLocks noChangeAspect="1" noChangeArrowheads="1"/>
                    </pic:cNvPicPr>
                  </pic:nvPicPr>
                  <pic:blipFill>
                    <a:blip r:embed="rId30"/>
                    <a:stretch>
                      <a:fillRect/>
                    </a:stretch>
                  </pic:blipFill>
                  <pic:spPr bwMode="auto">
                    <a:xfrm>
                      <a:off x="0" y="0"/>
                      <a:ext cx="620395" cy="1041400"/>
                    </a:xfrm>
                    <a:prstGeom prst="rect">
                      <a:avLst/>
                    </a:prstGeom>
                  </pic:spPr>
                </pic:pic>
              </a:graphicData>
            </a:graphic>
          </wp:anchor>
        </w:drawing>
      </w:r>
      <w:r>
        <w:t>基本</w:t>
      </w:r>
    </w:p>
    <w:p w:rsidR="00353EE0" w:rsidRDefault="006B2C13">
      <w:pPr>
        <w:ind w:left="200"/>
      </w:pPr>
      <w:r>
        <w:t>N-ch (N</w:t>
      </w:r>
      <w:r>
        <w:t>チャネル</w:t>
      </w:r>
      <w:r>
        <w:t xml:space="preserve">) </w:t>
      </w:r>
      <w:r>
        <w:t>が良く使われる為，</w:t>
      </w:r>
      <w:r>
        <w:t>N-ch</w:t>
      </w:r>
      <w:r>
        <w:t>型を基本に考える。</w:t>
      </w:r>
    </w:p>
    <w:p w:rsidR="00353EE0" w:rsidRDefault="006B2C13">
      <w:pPr>
        <w:ind w:left="200"/>
      </w:pPr>
      <w:r>
        <w:t>まず</w:t>
      </w:r>
      <w:r>
        <w:t>Gate</w:t>
      </w:r>
      <w:r>
        <w:t>・</w:t>
      </w:r>
      <w:r>
        <w:t>Source</w:t>
      </w:r>
      <w:r>
        <w:t>間にコンデンサが付いていると想像する。</w:t>
      </w:r>
      <w:r>
        <w:t>Gate</w:t>
      </w:r>
      <w:r>
        <w:t>・</w:t>
      </w:r>
      <w:r>
        <w:t>Source</w:t>
      </w:r>
      <w:r>
        <w:t>間の充電が完了すると</w:t>
      </w:r>
      <w:r>
        <w:t>Drain</w:t>
      </w:r>
      <w:r>
        <w:t>・</w:t>
      </w:r>
      <w:r>
        <w:t>Source</w:t>
      </w:r>
      <w:r>
        <w:t>間が</w:t>
      </w:r>
      <w:r>
        <w:t>On</w:t>
      </w:r>
      <w:r>
        <w:t>し，</w:t>
      </w:r>
      <w:r>
        <w:t>Gate</w:t>
      </w:r>
      <w:r>
        <w:t>・</w:t>
      </w:r>
      <w:r>
        <w:t>Source</w:t>
      </w:r>
      <w:r>
        <w:t>間を</w:t>
      </w:r>
      <w:r>
        <w:t>0V</w:t>
      </w:r>
      <w:r>
        <w:t>に（短絡）すれば</w:t>
      </w:r>
      <w:r>
        <w:t>OFF</w:t>
      </w:r>
      <w:r>
        <w:t>する。</w:t>
      </w:r>
    </w:p>
    <w:p w:rsidR="00353EE0" w:rsidRDefault="006B2C13">
      <w:pPr>
        <w:ind w:left="200"/>
      </w:pPr>
      <w:r>
        <w:t>Gate</w:t>
      </w:r>
      <w:r>
        <w:t>に電圧を印加する事で生まれる磁界で</w:t>
      </w:r>
      <w:r>
        <w:t>On/Off</w:t>
      </w:r>
      <w:r>
        <w:t>を制御する為，磁界効果トランジスタ</w:t>
      </w:r>
      <w:r>
        <w:t>(Field Effect Transistor)</w:t>
      </w:r>
      <w:r>
        <w:t>と呼ばれる。</w:t>
      </w:r>
    </w:p>
    <w:p w:rsidR="00353EE0" w:rsidRDefault="00353EE0">
      <w:pPr>
        <w:ind w:left="200"/>
      </w:pPr>
    </w:p>
    <w:p w:rsidR="00353EE0" w:rsidRDefault="006B2C13">
      <w:pPr>
        <w:ind w:left="400"/>
      </w:pPr>
      <w:r>
        <w:rPr>
          <w:noProof/>
        </w:rPr>
        <w:drawing>
          <wp:anchor distT="0" distB="0" distL="114300" distR="114300" simplePos="0" relativeHeight="251630080" behindDoc="0" locked="0" layoutInCell="0" allowOverlap="1">
            <wp:simplePos x="0" y="0"/>
            <wp:positionH relativeFrom="column">
              <wp:posOffset>127635</wp:posOffset>
            </wp:positionH>
            <wp:positionV relativeFrom="paragraph">
              <wp:posOffset>201295</wp:posOffset>
            </wp:positionV>
            <wp:extent cx="1865630" cy="1155700"/>
            <wp:effectExtent l="0" t="0" r="0" b="0"/>
            <wp:wrapSquare wrapText="bothSides"/>
            <wp:docPr id="11"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48"/>
                    <pic:cNvPicPr>
                      <a:picLocks noChangeAspect="1" noChangeArrowheads="1"/>
                    </pic:cNvPicPr>
                  </pic:nvPicPr>
                  <pic:blipFill>
                    <a:blip r:embed="rId31"/>
                    <a:stretch>
                      <a:fillRect/>
                    </a:stretch>
                  </pic:blipFill>
                  <pic:spPr bwMode="auto">
                    <a:xfrm>
                      <a:off x="0" y="0"/>
                      <a:ext cx="1865630" cy="1155700"/>
                    </a:xfrm>
                    <a:prstGeom prst="rect">
                      <a:avLst/>
                    </a:prstGeom>
                  </pic:spPr>
                </pic:pic>
              </a:graphicData>
            </a:graphic>
          </wp:anchor>
        </w:drawing>
      </w:r>
      <w:r>
        <w:rPr>
          <w:noProof/>
        </w:rPr>
        <w:drawing>
          <wp:anchor distT="0" distB="0" distL="114300" distR="114300" simplePos="0" relativeHeight="251632128" behindDoc="0" locked="0" layoutInCell="0" allowOverlap="1">
            <wp:simplePos x="0" y="0"/>
            <wp:positionH relativeFrom="column">
              <wp:posOffset>2108835</wp:posOffset>
            </wp:positionH>
            <wp:positionV relativeFrom="paragraph">
              <wp:posOffset>204470</wp:posOffset>
            </wp:positionV>
            <wp:extent cx="1901825" cy="1104900"/>
            <wp:effectExtent l="0" t="0" r="0" b="0"/>
            <wp:wrapSquare wrapText="bothSides"/>
            <wp:docPr id="12"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49"/>
                    <pic:cNvPicPr>
                      <a:picLocks noChangeAspect="1" noChangeArrowheads="1"/>
                    </pic:cNvPicPr>
                  </pic:nvPicPr>
                  <pic:blipFill>
                    <a:blip r:embed="rId32"/>
                    <a:stretch>
                      <a:fillRect/>
                    </a:stretch>
                  </pic:blipFill>
                  <pic:spPr bwMode="auto">
                    <a:xfrm>
                      <a:off x="0" y="0"/>
                      <a:ext cx="1901825" cy="1104900"/>
                    </a:xfrm>
                    <a:prstGeom prst="rect">
                      <a:avLst/>
                    </a:prstGeom>
                  </pic:spPr>
                </pic:pic>
              </a:graphicData>
            </a:graphic>
          </wp:anchor>
        </w:drawing>
      </w:r>
      <w:r>
        <w:t>N-ch</w:t>
      </w:r>
      <w:r>
        <w:tab/>
      </w:r>
      <w:r>
        <w:tab/>
      </w:r>
      <w:r>
        <w:tab/>
      </w:r>
      <w:r>
        <w:tab/>
        <w:t>P-ch</w:t>
      </w:r>
    </w:p>
    <w:p w:rsidR="00353EE0" w:rsidRDefault="006B2C13">
      <w:pPr>
        <w:ind w:left="200"/>
      </w:pPr>
      <w:r>
        <w:t>N-ch</w:t>
      </w:r>
      <w:r>
        <w:t>は</w:t>
      </w:r>
      <w:r>
        <w:t>N</w:t>
      </w:r>
      <w:r>
        <w:t>極のホールが生まれる</w:t>
      </w:r>
      <w:r>
        <w:t>(N-N-N)</w:t>
      </w:r>
      <w:r>
        <w:t>になる。</w:t>
      </w:r>
    </w:p>
    <w:p w:rsidR="00353EE0" w:rsidRDefault="00353EE0">
      <w:pPr>
        <w:ind w:left="400"/>
      </w:pPr>
    </w:p>
    <w:p w:rsidR="00353EE0" w:rsidRDefault="00353EE0">
      <w:pPr>
        <w:ind w:left="400"/>
      </w:pPr>
    </w:p>
    <w:p w:rsidR="00353EE0" w:rsidRDefault="00353EE0">
      <w:pPr>
        <w:ind w:left="200"/>
      </w:pPr>
    </w:p>
    <w:p w:rsidR="00353EE0" w:rsidRDefault="00353EE0">
      <w:pPr>
        <w:ind w:left="200"/>
      </w:pPr>
    </w:p>
    <w:p w:rsidR="00353EE0" w:rsidRDefault="006B2C13">
      <w:pPr>
        <w:ind w:left="200"/>
      </w:pPr>
      <w:r>
        <w:t>（詳細情報）</w:t>
      </w:r>
    </w:p>
    <w:p w:rsidR="00353EE0" w:rsidRDefault="006B2C13">
      <w:pPr>
        <w:ind w:left="200"/>
      </w:pPr>
      <w:r>
        <w:t>・具体的には</w:t>
      </w:r>
      <w:r>
        <w:t>Gate</w:t>
      </w:r>
      <w:r>
        <w:t>・</w:t>
      </w:r>
      <w:r>
        <w:t>Source</w:t>
      </w:r>
      <w:r>
        <w:t>間電圧が閾値電圧</w:t>
      </w:r>
      <w:r>
        <w:t>V</w:t>
      </w:r>
      <w:r>
        <w:rPr>
          <w:vertAlign w:val="subscript"/>
        </w:rPr>
        <w:t>th</w:t>
      </w:r>
      <w:r>
        <w:t>を上回ると</w:t>
      </w:r>
      <w:r>
        <w:t>On</w:t>
      </w:r>
      <w:r>
        <w:t>する。</w:t>
      </w:r>
    </w:p>
    <w:p w:rsidR="00353EE0" w:rsidRDefault="006B2C13">
      <w:pPr>
        <w:ind w:left="200"/>
      </w:pPr>
      <w:r>
        <w:t>・バイポーラ・トランジスタと異なり，</w:t>
      </w:r>
      <w:r>
        <w:t>Gate</w:t>
      </w:r>
      <w:r>
        <w:t>・</w:t>
      </w:r>
      <w:r>
        <w:t>Source</w:t>
      </w:r>
      <w:r>
        <w:t>間に直接電流を流す事はできない。</w:t>
      </w:r>
    </w:p>
    <w:p w:rsidR="00353EE0" w:rsidRDefault="006B2C13">
      <w:pPr>
        <w:ind w:left="200"/>
      </w:pPr>
      <w:r>
        <w:t>・バイポーラ・トランジスタで例えると，</w:t>
      </w:r>
      <w:r>
        <w:t xml:space="preserve"> Gate</w:t>
      </w:r>
      <w:r>
        <w:t>がベース的，</w:t>
      </w:r>
      <w:r>
        <w:t>Drain</w:t>
      </w:r>
      <w:r>
        <w:t>がコレクタ的，</w:t>
      </w:r>
      <w:r>
        <w:t>Source</w:t>
      </w:r>
      <w:r>
        <w:t>がエミッタ的。</w:t>
      </w:r>
    </w:p>
    <w:p w:rsidR="00353EE0" w:rsidRDefault="006B2C13">
      <w:pPr>
        <w:ind w:left="200"/>
      </w:pPr>
      <w:r>
        <w:t>・特に高電圧／大電流型のものを「パワー</w:t>
      </w:r>
      <w:r>
        <w:t>FET</w:t>
      </w:r>
      <w:r>
        <w:t>」と呼び，発熱などの観点から単体（ディスクリート）が多い。</w:t>
      </w:r>
    </w:p>
    <w:p w:rsidR="00353EE0" w:rsidRDefault="006B2C13">
      <w:pPr>
        <w:ind w:left="200"/>
      </w:pPr>
      <w:r>
        <w:t>（逆に，その他大体の</w:t>
      </w:r>
      <w:r>
        <w:t>FET</w:t>
      </w:r>
      <w:r>
        <w:t>は</w:t>
      </w:r>
      <w:r>
        <w:t>IC</w:t>
      </w:r>
      <w:r>
        <w:t>に組み込まれるらしい。）</w:t>
      </w:r>
    </w:p>
    <w:p w:rsidR="00353EE0" w:rsidRDefault="006B2C13">
      <w:pPr>
        <w:ind w:left="200"/>
      </w:pPr>
      <w:r>
        <w:t>・</w:t>
      </w:r>
      <w:r>
        <w:t>MOSFET</w:t>
      </w:r>
      <w:r>
        <w:t>のゲートは容量性負荷と考える。（</w:t>
      </w:r>
      <w:r>
        <w:t>V</w:t>
      </w:r>
      <w:r>
        <w:rPr>
          <w:vertAlign w:val="subscript"/>
        </w:rPr>
        <w:t>th</w:t>
      </w:r>
      <w:r>
        <w:t>電圧にまで充電されるコンデンサと捉える）</w:t>
      </w:r>
    </w:p>
    <w:p w:rsidR="00353EE0" w:rsidRDefault="006B2C13">
      <w:pPr>
        <w:ind w:left="400"/>
        <w:rPr>
          <w:sz w:val="18"/>
          <w:szCs w:val="21"/>
        </w:rPr>
      </w:pPr>
      <w:r>
        <w:rPr>
          <w:sz w:val="18"/>
          <w:szCs w:val="21"/>
        </w:rPr>
        <w:t>※</w:t>
      </w:r>
      <w:r>
        <w:rPr>
          <w:sz w:val="18"/>
          <w:szCs w:val="21"/>
        </w:rPr>
        <w:t>容量性負荷：コンデンサなどの様に，力率的には無駄ともいえる負荷の事（？）</w:t>
      </w:r>
    </w:p>
    <w:p w:rsidR="00353EE0" w:rsidRDefault="006B2C13">
      <w:pPr>
        <w:ind w:left="400"/>
        <w:rPr>
          <w:sz w:val="18"/>
          <w:szCs w:val="21"/>
        </w:rPr>
      </w:pPr>
      <w:r>
        <w:rPr>
          <w:sz w:val="18"/>
          <w:szCs w:val="21"/>
        </w:rPr>
        <w:t>ちなみに容量性負荷には抵抗を挟むのが理想とされる</w:t>
      </w:r>
    </w:p>
    <w:p w:rsidR="00353EE0" w:rsidRDefault="006B2C13">
      <w:pPr>
        <w:ind w:left="200"/>
        <w:rPr>
          <w:sz w:val="18"/>
          <w:szCs w:val="21"/>
        </w:rPr>
      </w:pPr>
      <w:r>
        <w:rPr>
          <w:sz w:val="18"/>
          <w:szCs w:val="21"/>
        </w:rPr>
        <w:t>・電源電圧，スイッチング速度，出力の大きさから損出を計算し，それに耐えうる</w:t>
      </w:r>
      <w:r>
        <w:rPr>
          <w:sz w:val="18"/>
          <w:szCs w:val="21"/>
        </w:rPr>
        <w:t>FET</w:t>
      </w:r>
      <w:r>
        <w:rPr>
          <w:sz w:val="18"/>
          <w:szCs w:val="21"/>
        </w:rPr>
        <w:t>を選定する。</w:t>
      </w:r>
    </w:p>
    <w:p w:rsidR="00353EE0" w:rsidRDefault="00353EE0"/>
    <w:p w:rsidR="00353EE0" w:rsidRDefault="006B2C13">
      <w:pPr>
        <w:widowControl/>
        <w:jc w:val="left"/>
      </w:pPr>
      <w:r>
        <w:br w:type="page"/>
      </w:r>
    </w:p>
    <w:p w:rsidR="00353EE0" w:rsidRDefault="00353EE0"/>
    <w:p w:rsidR="00353EE0" w:rsidRDefault="006B2C13">
      <w:pPr>
        <w:pStyle w:val="4"/>
      </w:pPr>
      <w:r>
        <w:t>チャネル</w:t>
      </w:r>
      <w:r>
        <w:t>(N-ch/P-ch)</w:t>
      </w:r>
    </w:p>
    <w:p w:rsidR="00353EE0" w:rsidRDefault="006B2C13">
      <w:pPr>
        <w:ind w:left="400"/>
      </w:pPr>
      <w:r>
        <w:t>FET</w:t>
      </w:r>
      <w:r>
        <w:t>には</w:t>
      </w:r>
      <w:r>
        <w:t>N</w:t>
      </w:r>
      <w:r>
        <w:t>チャネル型</w:t>
      </w:r>
      <w:r>
        <w:t xml:space="preserve">(N-ch) </w:t>
      </w:r>
      <w:r>
        <w:t>と</w:t>
      </w:r>
      <w:r>
        <w:t>P</w:t>
      </w:r>
      <w:r>
        <w:t>チャネル型</w:t>
      </w:r>
      <w:r>
        <w:t xml:space="preserve">(P-ch) </w:t>
      </w:r>
      <w:r>
        <w:t>がある。</w:t>
      </w:r>
    </w:p>
    <w:p w:rsidR="00353EE0" w:rsidRDefault="006B2C13">
      <w:pPr>
        <w:ind w:left="400"/>
      </w:pPr>
      <w:r>
        <w:t>N</w:t>
      </w:r>
      <w:r>
        <w:t>チャネル；ゲート電圧が</w:t>
      </w:r>
      <w:r>
        <w:t xml:space="preserve">HI(G &gt; S) </w:t>
      </w:r>
      <w:r>
        <w:t>の時にドレイン電流プラス（</w:t>
      </w:r>
      <w:r>
        <w:t>D→S</w:t>
      </w:r>
      <w:r>
        <w:t>）</w:t>
      </w:r>
    </w:p>
    <w:p w:rsidR="00353EE0" w:rsidRDefault="006B2C13">
      <w:pPr>
        <w:ind w:left="400"/>
      </w:pPr>
      <w:r>
        <w:t>P</w:t>
      </w:r>
      <w:r>
        <w:t>チャネル；ゲート電圧が</w:t>
      </w:r>
      <w:r>
        <w:t>LOW(G &lt; S)</w:t>
      </w:r>
      <w:r>
        <w:t>の時にドレイン電流はマイナス（</w:t>
      </w:r>
      <w:r>
        <w:t>S→D</w:t>
      </w:r>
      <w:r>
        <w:t>）</w:t>
      </w:r>
    </w:p>
    <w:p w:rsidR="00353EE0" w:rsidRDefault="006B2C13">
      <w:pPr>
        <w:ind w:left="400"/>
      </w:pPr>
      <w:r>
        <w:t xml:space="preserve">N-ch </w:t>
      </w:r>
      <w:r>
        <w:t>をソース接地（プラスコモン）になるように使う用途が多い</w:t>
      </w:r>
      <w:r>
        <w:t>.</w:t>
      </w:r>
      <w:r>
        <w:t>。</w:t>
      </w:r>
      <w:r>
        <w:t>n/p</w:t>
      </w:r>
      <w:r>
        <w:t>は</w:t>
      </w:r>
      <w:r>
        <w:t>S,D</w:t>
      </w:r>
      <w:r>
        <w:t>が</w:t>
      </w:r>
      <w:r>
        <w:t>n</w:t>
      </w:r>
      <w:r>
        <w:t>型かどうか。</w:t>
      </w:r>
    </w:p>
    <w:p w:rsidR="00353EE0" w:rsidRDefault="00353EE0"/>
    <w:p w:rsidR="00353EE0" w:rsidRDefault="006B2C13">
      <w:r>
        <w:t>ボディダイオード</w:t>
      </w:r>
    </w:p>
    <w:p w:rsidR="00353EE0" w:rsidRDefault="006B2C13">
      <w:pPr>
        <w:ind w:left="200"/>
      </w:pPr>
      <w:r>
        <w:t>Source</w:t>
      </w:r>
      <w:r>
        <w:t>と</w:t>
      </w:r>
      <w:r>
        <w:t>Drain</w:t>
      </w:r>
      <w:r>
        <w:t>の半導体の関係が</w:t>
      </w:r>
      <w:r>
        <w:t>P</w:t>
      </w:r>
      <w:r>
        <w:t>：</w:t>
      </w:r>
      <w:r>
        <w:t>N</w:t>
      </w:r>
      <w:r>
        <w:t>である場合はダイオードとほぼ同等と見做せる</w:t>
      </w:r>
    </w:p>
    <w:p w:rsidR="00353EE0" w:rsidRDefault="006B2C13">
      <w:pPr>
        <w:ind w:left="200"/>
      </w:pPr>
      <w:r>
        <w:t>S→D</w:t>
      </w:r>
      <w:r>
        <w:t>間はいつでも電流が流せる</w:t>
      </w:r>
      <w:r>
        <w:t>???</w:t>
      </w:r>
      <w:r>
        <w:tab/>
      </w:r>
      <w:r>
        <w:t>別名：寄生ダイオード</w:t>
      </w:r>
    </w:p>
    <w:p w:rsidR="00353EE0" w:rsidRDefault="00353EE0">
      <w:pPr>
        <w:ind w:left="200"/>
      </w:pPr>
    </w:p>
    <w:p w:rsidR="00353EE0" w:rsidRDefault="006B2C13">
      <w:r>
        <w:t>まとめ</w:t>
      </w:r>
    </w:p>
    <w:tbl>
      <w:tblPr>
        <w:tblStyle w:val="aff0"/>
        <w:tblW w:w="10456" w:type="dxa"/>
        <w:tblInd w:w="109" w:type="dxa"/>
        <w:tblLayout w:type="fixed"/>
        <w:tblLook w:val="04A0" w:firstRow="1" w:lastRow="0" w:firstColumn="1" w:lastColumn="0" w:noHBand="0" w:noVBand="1"/>
      </w:tblPr>
      <w:tblGrid>
        <w:gridCol w:w="748"/>
        <w:gridCol w:w="1033"/>
        <w:gridCol w:w="1237"/>
        <w:gridCol w:w="1266"/>
        <w:gridCol w:w="1483"/>
        <w:gridCol w:w="4689"/>
      </w:tblGrid>
      <w:tr w:rsidR="00353EE0">
        <w:tc>
          <w:tcPr>
            <w:tcW w:w="747" w:type="dxa"/>
          </w:tcPr>
          <w:p w:rsidR="00353EE0" w:rsidRDefault="00353EE0"/>
        </w:tc>
        <w:tc>
          <w:tcPr>
            <w:tcW w:w="1033" w:type="dxa"/>
            <w:shd w:val="clear" w:color="auto" w:fill="D5DCE4" w:themeFill="text2" w:themeFillTint="33"/>
            <w:vAlign w:val="center"/>
          </w:tcPr>
          <w:p w:rsidR="00353EE0" w:rsidRDefault="006B2C13">
            <w:r>
              <w:t>記号</w:t>
            </w:r>
          </w:p>
        </w:tc>
        <w:tc>
          <w:tcPr>
            <w:tcW w:w="1237" w:type="dxa"/>
            <w:shd w:val="clear" w:color="auto" w:fill="D5DCE4" w:themeFill="text2" w:themeFillTint="33"/>
            <w:vAlign w:val="center"/>
          </w:tcPr>
          <w:p w:rsidR="00353EE0" w:rsidRDefault="006B2C13">
            <w:r>
              <w:t>On</w:t>
            </w:r>
            <w:r>
              <w:t>条件</w:t>
            </w:r>
          </w:p>
        </w:tc>
        <w:tc>
          <w:tcPr>
            <w:tcW w:w="1266" w:type="dxa"/>
            <w:shd w:val="clear" w:color="auto" w:fill="D5DCE4" w:themeFill="text2" w:themeFillTint="33"/>
            <w:vAlign w:val="center"/>
          </w:tcPr>
          <w:p w:rsidR="00353EE0" w:rsidRDefault="006B2C13">
            <w:r>
              <w:t>ボディ</w:t>
            </w:r>
          </w:p>
          <w:p w:rsidR="00353EE0" w:rsidRDefault="006B2C13">
            <w:r>
              <w:t>ダイオード</w:t>
            </w:r>
          </w:p>
        </w:tc>
        <w:tc>
          <w:tcPr>
            <w:tcW w:w="1483" w:type="dxa"/>
            <w:shd w:val="clear" w:color="auto" w:fill="D5DCE4" w:themeFill="text2" w:themeFillTint="33"/>
            <w:vAlign w:val="center"/>
          </w:tcPr>
          <w:p w:rsidR="00353EE0" w:rsidRDefault="00353EE0"/>
        </w:tc>
        <w:tc>
          <w:tcPr>
            <w:tcW w:w="4689" w:type="dxa"/>
            <w:shd w:val="clear" w:color="auto" w:fill="D5DCE4" w:themeFill="text2" w:themeFillTint="33"/>
            <w:vAlign w:val="center"/>
          </w:tcPr>
          <w:p w:rsidR="00353EE0" w:rsidRDefault="00353EE0"/>
        </w:tc>
      </w:tr>
      <w:tr w:rsidR="00353EE0">
        <w:tc>
          <w:tcPr>
            <w:tcW w:w="747" w:type="dxa"/>
            <w:shd w:val="clear" w:color="auto" w:fill="D5DCE4" w:themeFill="text2" w:themeFillTint="33"/>
          </w:tcPr>
          <w:p w:rsidR="00353EE0" w:rsidRDefault="006B2C13">
            <w:r>
              <w:t>N-ch</w:t>
            </w:r>
          </w:p>
        </w:tc>
        <w:tc>
          <w:tcPr>
            <w:tcW w:w="1033" w:type="dxa"/>
          </w:tcPr>
          <w:p w:rsidR="00353EE0" w:rsidRDefault="006B4F27">
            <w:r>
              <w:pict>
                <v:shape id="_x0000_tole_rId27" o:spid="_x0000_s1059" type="#_x0000_t75" style="position:absolute;left:0;text-align:left;margin-left:0;margin-top:0;width:50pt;height:50pt;z-index:251704832;visibility:hidden;mso-position-horizontal-relative:text;mso-position-vertical-relative:text">
                  <o:lock v:ext="edit" selection="t"/>
                </v:shape>
              </w:pict>
            </w:r>
            <w:r w:rsidR="006B2C13">
              <w:object w:dxaOrig="702" w:dyaOrig="997">
                <v:shape id="ole_rId27" o:spid="_x0000_i1029" type="#_x0000_t75" style="width:35.05pt;height:49.95pt;visibility:visible;mso-wrap-distance-right:0" o:ole="" filled="t">
                  <v:imagedata r:id="rId33" o:title=""/>
                </v:shape>
                <o:OLEObject Type="Embed" ProgID="PBrush" ShapeID="ole_rId27" DrawAspect="Content" ObjectID="_1754285211" r:id="rId34"/>
              </w:object>
            </w:r>
          </w:p>
        </w:tc>
        <w:tc>
          <w:tcPr>
            <w:tcW w:w="1237" w:type="dxa"/>
          </w:tcPr>
          <w:p w:rsidR="00353EE0" w:rsidRDefault="006B2C13">
            <w:pPr>
              <w:rPr>
                <w:vertAlign w:val="subscript"/>
              </w:rPr>
            </w:pPr>
            <w:r>
              <w:t>V</w:t>
            </w:r>
            <w:r>
              <w:rPr>
                <w:vertAlign w:val="subscript"/>
              </w:rPr>
              <w:t>GS</w:t>
            </w:r>
            <w:r>
              <w:t xml:space="preserve"> &gt; V</w:t>
            </w:r>
            <w:r>
              <w:rPr>
                <w:vertAlign w:val="subscript"/>
              </w:rPr>
              <w:t>th</w:t>
            </w:r>
          </w:p>
          <w:p w:rsidR="00353EE0" w:rsidRDefault="00353EE0"/>
          <w:p w:rsidR="00353EE0" w:rsidRDefault="006B2C13">
            <w:r>
              <w:t>G</w:t>
            </w:r>
            <w:r>
              <w:t>に正電圧</w:t>
            </w:r>
          </w:p>
          <w:p w:rsidR="00353EE0" w:rsidRDefault="00353EE0"/>
        </w:tc>
        <w:tc>
          <w:tcPr>
            <w:tcW w:w="1266" w:type="dxa"/>
          </w:tcPr>
          <w:p w:rsidR="00353EE0" w:rsidRDefault="006B2C13">
            <w:r>
              <w:t>S→D</w:t>
            </w:r>
          </w:p>
        </w:tc>
        <w:tc>
          <w:tcPr>
            <w:tcW w:w="1483" w:type="dxa"/>
          </w:tcPr>
          <w:p w:rsidR="00353EE0" w:rsidRDefault="00353EE0"/>
        </w:tc>
        <w:tc>
          <w:tcPr>
            <w:tcW w:w="4689" w:type="dxa"/>
          </w:tcPr>
          <w:p w:rsidR="00353EE0" w:rsidRDefault="00353EE0"/>
        </w:tc>
      </w:tr>
      <w:tr w:rsidR="00353EE0">
        <w:tc>
          <w:tcPr>
            <w:tcW w:w="747" w:type="dxa"/>
            <w:shd w:val="clear" w:color="auto" w:fill="D5DCE4" w:themeFill="text2" w:themeFillTint="33"/>
          </w:tcPr>
          <w:p w:rsidR="00353EE0" w:rsidRDefault="006B2C13">
            <w:r>
              <w:t>Pch</w:t>
            </w:r>
          </w:p>
        </w:tc>
        <w:tc>
          <w:tcPr>
            <w:tcW w:w="1033" w:type="dxa"/>
          </w:tcPr>
          <w:p w:rsidR="00353EE0" w:rsidRDefault="006B4F27">
            <w:r>
              <w:pict>
                <v:shape id="_x0000_tole_rId29" o:spid="_x0000_s1057" type="#_x0000_t75" style="position:absolute;left:0;text-align:left;margin-left:0;margin-top:0;width:50pt;height:50pt;z-index:251705856;visibility:hidden;mso-position-horizontal-relative:text;mso-position-vertical-relative:text">
                  <o:lock v:ext="edit" selection="t"/>
                </v:shape>
              </w:pict>
            </w:r>
            <w:r w:rsidR="006B2C13">
              <w:object w:dxaOrig="738" w:dyaOrig="1145">
                <v:shape id="ole_rId29" o:spid="_x0000_i1030" type="#_x0000_t75" style="width:36.95pt;height:57.1pt;visibility:visible;mso-wrap-distance-right:0" o:ole="" filled="t">
                  <v:imagedata r:id="rId35" o:title=""/>
                </v:shape>
                <o:OLEObject Type="Embed" ProgID="PBrush" ShapeID="ole_rId29" DrawAspect="Content" ObjectID="_1754285212" r:id="rId36"/>
              </w:object>
            </w:r>
          </w:p>
        </w:tc>
        <w:tc>
          <w:tcPr>
            <w:tcW w:w="1237" w:type="dxa"/>
          </w:tcPr>
          <w:p w:rsidR="00353EE0" w:rsidRDefault="006B2C13">
            <w:pPr>
              <w:rPr>
                <w:vertAlign w:val="subscript"/>
              </w:rPr>
            </w:pPr>
            <w:r>
              <w:t>V</w:t>
            </w:r>
            <w:r>
              <w:rPr>
                <w:vertAlign w:val="subscript"/>
              </w:rPr>
              <w:t>GS</w:t>
            </w:r>
            <w:r>
              <w:t xml:space="preserve"> &lt; V</w:t>
            </w:r>
            <w:r>
              <w:rPr>
                <w:vertAlign w:val="subscript"/>
              </w:rPr>
              <w:t>th</w:t>
            </w:r>
          </w:p>
          <w:p w:rsidR="00353EE0" w:rsidRDefault="00353EE0"/>
          <w:p w:rsidR="00353EE0" w:rsidRDefault="006B2C13">
            <w:r>
              <w:t>G</w:t>
            </w:r>
            <w:r>
              <w:t>に負電圧</w:t>
            </w:r>
          </w:p>
          <w:p w:rsidR="00353EE0" w:rsidRDefault="00353EE0"/>
        </w:tc>
        <w:tc>
          <w:tcPr>
            <w:tcW w:w="1266" w:type="dxa"/>
          </w:tcPr>
          <w:p w:rsidR="00353EE0" w:rsidRDefault="006B2C13">
            <w:r>
              <w:t>D→S</w:t>
            </w:r>
          </w:p>
        </w:tc>
        <w:tc>
          <w:tcPr>
            <w:tcW w:w="1483" w:type="dxa"/>
          </w:tcPr>
          <w:p w:rsidR="00353EE0" w:rsidRDefault="00353EE0"/>
        </w:tc>
        <w:tc>
          <w:tcPr>
            <w:tcW w:w="4689" w:type="dxa"/>
          </w:tcPr>
          <w:p w:rsidR="00353EE0" w:rsidRDefault="00353EE0"/>
        </w:tc>
      </w:tr>
    </w:tbl>
    <w:p w:rsidR="00353EE0" w:rsidRDefault="00353EE0"/>
    <w:p w:rsidR="00353EE0" w:rsidRDefault="00353EE0"/>
    <w:p w:rsidR="00353EE0" w:rsidRDefault="006B2C13">
      <w:pPr>
        <w:pStyle w:val="4"/>
      </w:pPr>
      <w:r>
        <w:t>JFET</w:t>
      </w:r>
      <w:r>
        <w:t>（ジャンクション</w:t>
      </w:r>
      <w:r>
        <w:t>FET</w:t>
      </w:r>
      <w:r>
        <w:t>）</w:t>
      </w:r>
    </w:p>
    <w:p w:rsidR="00353EE0" w:rsidRDefault="006B2C13">
      <w:r>
        <w:t>接合型</w:t>
      </w:r>
      <w:r>
        <w:t>FET</w:t>
      </w:r>
      <w:r>
        <w:t>。</w:t>
      </w:r>
    </w:p>
    <w:p w:rsidR="00353EE0" w:rsidRDefault="006B2C13">
      <w:r>
        <w:t>高周波増幅，インピーダンス変換など，主に小電流のオーディオ関係に用いられる。</w:t>
      </w:r>
    </w:p>
    <w:p w:rsidR="00353EE0" w:rsidRDefault="006B2C13">
      <w:pPr>
        <w:widowControl/>
        <w:jc w:val="left"/>
      </w:pPr>
      <w:r>
        <w:t>（</w:t>
      </w:r>
      <w:r>
        <w:t>MOSFET</w:t>
      </w:r>
      <w:r>
        <w:t>だと</w:t>
      </w:r>
      <w:r>
        <w:t>A</w:t>
      </w:r>
      <w:r>
        <w:t>単位で流せるのに，</w:t>
      </w:r>
      <w:r>
        <w:t>JFET</w:t>
      </w:r>
      <w:r>
        <w:t>は</w:t>
      </w:r>
      <w:r>
        <w:t>mA</w:t>
      </w:r>
      <w:r>
        <w:t>単位と桁が段違い）</w:t>
      </w:r>
    </w:p>
    <w:tbl>
      <w:tblPr>
        <w:tblStyle w:val="aff0"/>
        <w:tblW w:w="10456" w:type="dxa"/>
        <w:tblInd w:w="109" w:type="dxa"/>
        <w:tblLayout w:type="fixed"/>
        <w:tblLook w:val="04A0" w:firstRow="1" w:lastRow="0" w:firstColumn="1" w:lastColumn="0" w:noHBand="0" w:noVBand="1"/>
      </w:tblPr>
      <w:tblGrid>
        <w:gridCol w:w="696"/>
        <w:gridCol w:w="1236"/>
        <w:gridCol w:w="1243"/>
        <w:gridCol w:w="7281"/>
      </w:tblGrid>
      <w:tr w:rsidR="00353EE0">
        <w:tc>
          <w:tcPr>
            <w:tcW w:w="696" w:type="dxa"/>
          </w:tcPr>
          <w:p w:rsidR="00353EE0" w:rsidRDefault="00353EE0">
            <w:pPr>
              <w:jc w:val="left"/>
            </w:pPr>
          </w:p>
        </w:tc>
        <w:tc>
          <w:tcPr>
            <w:tcW w:w="1236" w:type="dxa"/>
            <w:shd w:val="clear" w:color="auto" w:fill="D5DCE4" w:themeFill="text2" w:themeFillTint="33"/>
          </w:tcPr>
          <w:p w:rsidR="00353EE0" w:rsidRDefault="006B2C13">
            <w:pPr>
              <w:jc w:val="left"/>
            </w:pPr>
            <w:r>
              <w:t>記号</w:t>
            </w:r>
          </w:p>
        </w:tc>
        <w:tc>
          <w:tcPr>
            <w:tcW w:w="1243" w:type="dxa"/>
            <w:shd w:val="clear" w:color="auto" w:fill="D5DCE4" w:themeFill="text2" w:themeFillTint="33"/>
          </w:tcPr>
          <w:p w:rsidR="00353EE0" w:rsidRDefault="00353EE0">
            <w:pPr>
              <w:jc w:val="left"/>
            </w:pPr>
          </w:p>
        </w:tc>
        <w:tc>
          <w:tcPr>
            <w:tcW w:w="7280" w:type="dxa"/>
            <w:shd w:val="clear" w:color="auto" w:fill="D5DCE4" w:themeFill="text2" w:themeFillTint="33"/>
          </w:tcPr>
          <w:p w:rsidR="00353EE0" w:rsidRDefault="00353EE0">
            <w:pPr>
              <w:jc w:val="left"/>
            </w:pPr>
          </w:p>
        </w:tc>
      </w:tr>
      <w:tr w:rsidR="00353EE0">
        <w:tc>
          <w:tcPr>
            <w:tcW w:w="696" w:type="dxa"/>
            <w:shd w:val="clear" w:color="auto" w:fill="D5DCE4" w:themeFill="text2" w:themeFillTint="33"/>
          </w:tcPr>
          <w:p w:rsidR="00353EE0" w:rsidRDefault="006B2C13">
            <w:pPr>
              <w:jc w:val="left"/>
            </w:pPr>
            <w:r>
              <w:t>N-ch</w:t>
            </w:r>
          </w:p>
        </w:tc>
        <w:tc>
          <w:tcPr>
            <w:tcW w:w="1236" w:type="dxa"/>
          </w:tcPr>
          <w:p w:rsidR="00353EE0" w:rsidRDefault="006B2C13">
            <w:pPr>
              <w:jc w:val="left"/>
            </w:pPr>
            <w:r>
              <w:rPr>
                <w:noProof/>
              </w:rPr>
              <w:drawing>
                <wp:inline distT="0" distB="0" distL="0" distR="0">
                  <wp:extent cx="646430" cy="612140"/>
                  <wp:effectExtent l="0" t="0" r="0" b="0"/>
                  <wp:docPr id="13"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55"/>
                          <pic:cNvPicPr>
                            <a:picLocks noChangeAspect="1" noChangeArrowheads="1"/>
                          </pic:cNvPicPr>
                        </pic:nvPicPr>
                        <pic:blipFill>
                          <a:blip r:embed="rId37"/>
                          <a:stretch>
                            <a:fillRect/>
                          </a:stretch>
                        </pic:blipFill>
                        <pic:spPr bwMode="auto">
                          <a:xfrm>
                            <a:off x="0" y="0"/>
                            <a:ext cx="646430" cy="612140"/>
                          </a:xfrm>
                          <a:prstGeom prst="rect">
                            <a:avLst/>
                          </a:prstGeom>
                        </pic:spPr>
                      </pic:pic>
                    </a:graphicData>
                  </a:graphic>
                </wp:inline>
              </w:drawing>
            </w:r>
          </w:p>
        </w:tc>
        <w:tc>
          <w:tcPr>
            <w:tcW w:w="1243" w:type="dxa"/>
          </w:tcPr>
          <w:p w:rsidR="00353EE0" w:rsidRDefault="00353EE0">
            <w:pPr>
              <w:jc w:val="left"/>
            </w:pPr>
          </w:p>
        </w:tc>
        <w:tc>
          <w:tcPr>
            <w:tcW w:w="7280" w:type="dxa"/>
          </w:tcPr>
          <w:p w:rsidR="00353EE0" w:rsidRDefault="00353EE0">
            <w:pPr>
              <w:jc w:val="left"/>
            </w:pPr>
          </w:p>
        </w:tc>
      </w:tr>
      <w:tr w:rsidR="00353EE0">
        <w:tc>
          <w:tcPr>
            <w:tcW w:w="696" w:type="dxa"/>
            <w:shd w:val="clear" w:color="auto" w:fill="D5DCE4" w:themeFill="text2" w:themeFillTint="33"/>
          </w:tcPr>
          <w:p w:rsidR="00353EE0" w:rsidRDefault="006B2C13">
            <w:pPr>
              <w:jc w:val="left"/>
            </w:pPr>
            <w:r>
              <w:t>P-ch</w:t>
            </w:r>
          </w:p>
        </w:tc>
        <w:tc>
          <w:tcPr>
            <w:tcW w:w="1236" w:type="dxa"/>
          </w:tcPr>
          <w:p w:rsidR="00353EE0" w:rsidRDefault="006B2C13">
            <w:pPr>
              <w:jc w:val="left"/>
            </w:pPr>
            <w:r>
              <w:rPr>
                <w:noProof/>
              </w:rPr>
              <w:drawing>
                <wp:inline distT="0" distB="0" distL="0" distR="0">
                  <wp:extent cx="612140" cy="607695"/>
                  <wp:effectExtent l="0" t="0" r="0" b="0"/>
                  <wp:docPr id="1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54"/>
                          <pic:cNvPicPr>
                            <a:picLocks noChangeAspect="1" noChangeArrowheads="1"/>
                          </pic:cNvPicPr>
                        </pic:nvPicPr>
                        <pic:blipFill>
                          <a:blip r:embed="rId38"/>
                          <a:stretch>
                            <a:fillRect/>
                          </a:stretch>
                        </pic:blipFill>
                        <pic:spPr bwMode="auto">
                          <a:xfrm>
                            <a:off x="0" y="0"/>
                            <a:ext cx="612140" cy="607695"/>
                          </a:xfrm>
                          <a:prstGeom prst="rect">
                            <a:avLst/>
                          </a:prstGeom>
                        </pic:spPr>
                      </pic:pic>
                    </a:graphicData>
                  </a:graphic>
                </wp:inline>
              </w:drawing>
            </w:r>
          </w:p>
        </w:tc>
        <w:tc>
          <w:tcPr>
            <w:tcW w:w="1243" w:type="dxa"/>
          </w:tcPr>
          <w:p w:rsidR="00353EE0" w:rsidRDefault="00353EE0">
            <w:pPr>
              <w:jc w:val="left"/>
            </w:pPr>
          </w:p>
        </w:tc>
        <w:tc>
          <w:tcPr>
            <w:tcW w:w="7280" w:type="dxa"/>
          </w:tcPr>
          <w:p w:rsidR="00353EE0" w:rsidRDefault="00353EE0">
            <w:pPr>
              <w:jc w:val="left"/>
            </w:pPr>
          </w:p>
        </w:tc>
      </w:tr>
    </w:tbl>
    <w:p w:rsidR="00353EE0" w:rsidRDefault="00353EE0">
      <w:pPr>
        <w:widowControl/>
        <w:jc w:val="left"/>
      </w:pPr>
    </w:p>
    <w:p w:rsidR="00353EE0" w:rsidRDefault="00353EE0">
      <w:pPr>
        <w:widowControl/>
        <w:jc w:val="left"/>
      </w:pPr>
    </w:p>
    <w:p w:rsidR="00353EE0" w:rsidRDefault="006B2C13">
      <w:pPr>
        <w:widowControl/>
        <w:jc w:val="left"/>
      </w:pPr>
      <w:r>
        <w:br w:type="page"/>
      </w:r>
    </w:p>
    <w:p w:rsidR="00353EE0" w:rsidRDefault="00353EE0">
      <w:pPr>
        <w:widowControl/>
        <w:jc w:val="left"/>
      </w:pPr>
    </w:p>
    <w:p w:rsidR="00353EE0" w:rsidRDefault="006B2C13">
      <w:pPr>
        <w:pStyle w:val="4"/>
      </w:pPr>
      <w:r>
        <w:t>特性図の重要な項目</w:t>
      </w:r>
    </w:p>
    <w:p w:rsidR="00353EE0" w:rsidRDefault="006B2C13">
      <w:pPr>
        <w:widowControl/>
        <w:jc w:val="left"/>
      </w:pPr>
      <w:r>
        <w:t>※</w:t>
      </w:r>
      <w:r>
        <w:t>最大定格を確認するのも当然重要！</w:t>
      </w:r>
    </w:p>
    <w:tbl>
      <w:tblPr>
        <w:tblStyle w:val="aff0"/>
        <w:tblW w:w="10456" w:type="dxa"/>
        <w:tblInd w:w="109" w:type="dxa"/>
        <w:tblLayout w:type="fixed"/>
        <w:tblLook w:val="04A0" w:firstRow="1" w:lastRow="0" w:firstColumn="1" w:lastColumn="0" w:noHBand="0" w:noVBand="1"/>
      </w:tblPr>
      <w:tblGrid>
        <w:gridCol w:w="2119"/>
        <w:gridCol w:w="987"/>
        <w:gridCol w:w="7350"/>
      </w:tblGrid>
      <w:tr w:rsidR="00353EE0">
        <w:tc>
          <w:tcPr>
            <w:tcW w:w="2119" w:type="dxa"/>
            <w:shd w:val="clear" w:color="auto" w:fill="D9E2F3" w:themeFill="accent1" w:themeFillTint="33"/>
          </w:tcPr>
          <w:p w:rsidR="00353EE0" w:rsidRDefault="00353EE0">
            <w:pPr>
              <w:jc w:val="left"/>
            </w:pPr>
          </w:p>
        </w:tc>
        <w:tc>
          <w:tcPr>
            <w:tcW w:w="987" w:type="dxa"/>
            <w:shd w:val="clear" w:color="auto" w:fill="D9E2F3" w:themeFill="accent1" w:themeFillTint="33"/>
          </w:tcPr>
          <w:p w:rsidR="00353EE0" w:rsidRDefault="006B2C13">
            <w:pPr>
              <w:jc w:val="left"/>
            </w:pPr>
            <w:r>
              <w:t>記号</w:t>
            </w:r>
          </w:p>
        </w:tc>
        <w:tc>
          <w:tcPr>
            <w:tcW w:w="7350" w:type="dxa"/>
            <w:shd w:val="clear" w:color="auto" w:fill="D9E2F3" w:themeFill="accent1" w:themeFillTint="33"/>
          </w:tcPr>
          <w:p w:rsidR="00353EE0" w:rsidRDefault="006B2C13">
            <w:pPr>
              <w:jc w:val="left"/>
            </w:pPr>
            <w:r>
              <w:t>備考</w:t>
            </w:r>
          </w:p>
        </w:tc>
      </w:tr>
      <w:tr w:rsidR="00353EE0">
        <w:tc>
          <w:tcPr>
            <w:tcW w:w="2119" w:type="dxa"/>
          </w:tcPr>
          <w:p w:rsidR="00353EE0" w:rsidRDefault="006B2C13">
            <w:pPr>
              <w:jc w:val="left"/>
            </w:pPr>
            <w:r>
              <w:t>ゲート閾値電圧</w:t>
            </w:r>
          </w:p>
        </w:tc>
        <w:tc>
          <w:tcPr>
            <w:tcW w:w="987" w:type="dxa"/>
          </w:tcPr>
          <w:p w:rsidR="00353EE0" w:rsidRDefault="006B2C13">
            <w:pPr>
              <w:jc w:val="left"/>
            </w:pPr>
            <w:r>
              <w:t>V</w:t>
            </w:r>
            <w:r>
              <w:rPr>
                <w:vertAlign w:val="subscript"/>
              </w:rPr>
              <w:t>th</w:t>
            </w:r>
          </w:p>
        </w:tc>
        <w:tc>
          <w:tcPr>
            <w:tcW w:w="7350" w:type="dxa"/>
          </w:tcPr>
          <w:p w:rsidR="00353EE0" w:rsidRDefault="006B2C13">
            <w:pPr>
              <w:jc w:val="left"/>
            </w:pPr>
            <w:r>
              <w:t>On/Off</w:t>
            </w:r>
            <w:r>
              <w:t>の境となる電圧。</w:t>
            </w:r>
          </w:p>
          <w:p w:rsidR="00353EE0" w:rsidRDefault="006B2C13">
            <w:pPr>
              <w:jc w:val="left"/>
            </w:pPr>
            <w:r>
              <w:t>V</w:t>
            </w:r>
            <w:r>
              <w:rPr>
                <w:vertAlign w:val="subscript"/>
              </w:rPr>
              <w:t>GS</w:t>
            </w:r>
            <w:r>
              <w:t>(th)</w:t>
            </w:r>
            <w:r>
              <w:t>となっている事もある</w:t>
            </w:r>
          </w:p>
        </w:tc>
      </w:tr>
      <w:tr w:rsidR="00353EE0">
        <w:tc>
          <w:tcPr>
            <w:tcW w:w="2119" w:type="dxa"/>
          </w:tcPr>
          <w:p w:rsidR="00353EE0" w:rsidRDefault="006B2C13">
            <w:pPr>
              <w:jc w:val="left"/>
            </w:pPr>
            <w:r>
              <w:t>ドレイン・ソース間</w:t>
            </w:r>
          </w:p>
          <w:p w:rsidR="00353EE0" w:rsidRDefault="006B2C13">
            <w:pPr>
              <w:jc w:val="left"/>
            </w:pPr>
            <w:r>
              <w:t>オン抵抗</w:t>
            </w:r>
          </w:p>
        </w:tc>
        <w:tc>
          <w:tcPr>
            <w:tcW w:w="987" w:type="dxa"/>
          </w:tcPr>
          <w:p w:rsidR="00353EE0" w:rsidRDefault="006B2C13">
            <w:pPr>
              <w:jc w:val="left"/>
            </w:pPr>
            <w:r>
              <w:t>R</w:t>
            </w:r>
            <w:r>
              <w:rPr>
                <w:vertAlign w:val="subscript"/>
              </w:rPr>
              <w:t>DS</w:t>
            </w:r>
            <w:r>
              <w:t>(on)</w:t>
            </w:r>
          </w:p>
        </w:tc>
        <w:tc>
          <w:tcPr>
            <w:tcW w:w="7350" w:type="dxa"/>
          </w:tcPr>
          <w:p w:rsidR="00353EE0" w:rsidRDefault="006B2C13">
            <w:pPr>
              <w:jc w:val="left"/>
            </w:pPr>
            <w:r>
              <w:t>ドレイン電流が流れている時の，</w:t>
            </w:r>
            <w:r>
              <w:t>FET</w:t>
            </w:r>
            <w:r>
              <w:t>自体の抵抗値。</w:t>
            </w:r>
          </w:p>
          <w:p w:rsidR="00353EE0" w:rsidRDefault="006B2C13">
            <w:pPr>
              <w:jc w:val="left"/>
            </w:pPr>
            <w:r>
              <w:rPr>
                <w:sz w:val="18"/>
                <w:szCs w:val="21"/>
              </w:rPr>
              <w:t>ここで消費した電力は熱となり放出される。当然この値は低いほど性能が良い。</w:t>
            </w:r>
          </w:p>
        </w:tc>
      </w:tr>
      <w:tr w:rsidR="00353EE0">
        <w:tc>
          <w:tcPr>
            <w:tcW w:w="2119" w:type="dxa"/>
          </w:tcPr>
          <w:p w:rsidR="00353EE0" w:rsidRDefault="006B2C13">
            <w:pPr>
              <w:jc w:val="left"/>
            </w:pPr>
            <w:r>
              <w:t>ドレイン・ソース間</w:t>
            </w:r>
          </w:p>
          <w:p w:rsidR="00353EE0" w:rsidRDefault="006B2C13">
            <w:pPr>
              <w:jc w:val="left"/>
            </w:pPr>
            <w:r>
              <w:t>オン電圧</w:t>
            </w:r>
          </w:p>
        </w:tc>
        <w:tc>
          <w:tcPr>
            <w:tcW w:w="987" w:type="dxa"/>
          </w:tcPr>
          <w:p w:rsidR="00353EE0" w:rsidRDefault="006B2C13">
            <w:pPr>
              <w:jc w:val="left"/>
            </w:pPr>
            <w:r>
              <w:t>V</w:t>
            </w:r>
            <w:r>
              <w:rPr>
                <w:vertAlign w:val="subscript"/>
              </w:rPr>
              <w:t>DS</w:t>
            </w:r>
          </w:p>
        </w:tc>
        <w:tc>
          <w:tcPr>
            <w:tcW w:w="7350" w:type="dxa"/>
          </w:tcPr>
          <w:p w:rsidR="00353EE0" w:rsidRDefault="00353EE0">
            <w:pPr>
              <w:jc w:val="left"/>
            </w:pPr>
          </w:p>
          <w:p w:rsidR="00353EE0" w:rsidRDefault="006B2C13">
            <w:pPr>
              <w:jc w:val="left"/>
            </w:pPr>
            <w:r>
              <w:t>コンプリメンタルで使う場合などに非常に重要になる。</w:t>
            </w:r>
          </w:p>
        </w:tc>
      </w:tr>
      <w:tr w:rsidR="00353EE0">
        <w:tc>
          <w:tcPr>
            <w:tcW w:w="2119" w:type="dxa"/>
          </w:tcPr>
          <w:p w:rsidR="00353EE0" w:rsidRDefault="006B2C13">
            <w:pPr>
              <w:jc w:val="left"/>
            </w:pPr>
            <w:r>
              <w:t>ドレイン電流</w:t>
            </w:r>
          </w:p>
        </w:tc>
        <w:tc>
          <w:tcPr>
            <w:tcW w:w="987" w:type="dxa"/>
          </w:tcPr>
          <w:p w:rsidR="00353EE0" w:rsidRDefault="006B2C13">
            <w:pPr>
              <w:jc w:val="left"/>
            </w:pPr>
            <w:r>
              <w:t>ID</w:t>
            </w:r>
          </w:p>
        </w:tc>
        <w:tc>
          <w:tcPr>
            <w:tcW w:w="7350" w:type="dxa"/>
          </w:tcPr>
          <w:p w:rsidR="00353EE0" w:rsidRDefault="006B2C13">
            <w:pPr>
              <w:jc w:val="left"/>
            </w:pPr>
            <w:r>
              <w:t>大体下の方にグラフで掲示されている。</w:t>
            </w:r>
          </w:p>
          <w:p w:rsidR="00353EE0" w:rsidRDefault="006B2C13">
            <w:pPr>
              <w:jc w:val="left"/>
            </w:pPr>
            <w:r>
              <w:t>横軸が</w:t>
            </w:r>
            <w:r>
              <w:t>V</w:t>
            </w:r>
            <w:r>
              <w:rPr>
                <w:vertAlign w:val="subscript"/>
              </w:rPr>
              <w:t>GS</w:t>
            </w:r>
            <w:r>
              <w:t>で縦軸が</w:t>
            </w:r>
            <w:r>
              <w:t>I</w:t>
            </w:r>
            <w:r>
              <w:rPr>
                <w:vertAlign w:val="subscript"/>
              </w:rPr>
              <w:t>D</w:t>
            </w:r>
            <w:r>
              <w:t>になっているものが多い。</w:t>
            </w:r>
          </w:p>
        </w:tc>
      </w:tr>
      <w:tr w:rsidR="00353EE0">
        <w:tc>
          <w:tcPr>
            <w:tcW w:w="2119" w:type="dxa"/>
          </w:tcPr>
          <w:p w:rsidR="00353EE0" w:rsidRDefault="006B2C13">
            <w:pPr>
              <w:jc w:val="left"/>
            </w:pPr>
            <w:r>
              <w:t>入力容量</w:t>
            </w:r>
          </w:p>
        </w:tc>
        <w:tc>
          <w:tcPr>
            <w:tcW w:w="987" w:type="dxa"/>
          </w:tcPr>
          <w:p w:rsidR="00353EE0" w:rsidRDefault="006B2C13">
            <w:pPr>
              <w:jc w:val="left"/>
            </w:pPr>
            <w:r>
              <w:t>C</w:t>
            </w:r>
            <w:r>
              <w:rPr>
                <w:vertAlign w:val="subscript"/>
              </w:rPr>
              <w:t>iss</w:t>
            </w:r>
          </w:p>
        </w:tc>
        <w:tc>
          <w:tcPr>
            <w:tcW w:w="7350" w:type="dxa"/>
          </w:tcPr>
          <w:p w:rsidR="00353EE0" w:rsidRDefault="00353EE0">
            <w:pPr>
              <w:jc w:val="left"/>
            </w:pPr>
          </w:p>
        </w:tc>
      </w:tr>
      <w:tr w:rsidR="00353EE0">
        <w:tc>
          <w:tcPr>
            <w:tcW w:w="2119" w:type="dxa"/>
          </w:tcPr>
          <w:p w:rsidR="00353EE0" w:rsidRDefault="00353EE0">
            <w:pPr>
              <w:jc w:val="left"/>
            </w:pPr>
          </w:p>
        </w:tc>
        <w:tc>
          <w:tcPr>
            <w:tcW w:w="987" w:type="dxa"/>
          </w:tcPr>
          <w:p w:rsidR="00353EE0" w:rsidRDefault="00353EE0">
            <w:pPr>
              <w:jc w:val="left"/>
            </w:pPr>
          </w:p>
        </w:tc>
        <w:tc>
          <w:tcPr>
            <w:tcW w:w="7350" w:type="dxa"/>
          </w:tcPr>
          <w:p w:rsidR="00353EE0" w:rsidRDefault="00353EE0">
            <w:pPr>
              <w:jc w:val="left"/>
            </w:pPr>
          </w:p>
        </w:tc>
      </w:tr>
      <w:tr w:rsidR="00353EE0">
        <w:tc>
          <w:tcPr>
            <w:tcW w:w="2119" w:type="dxa"/>
          </w:tcPr>
          <w:p w:rsidR="00353EE0" w:rsidRDefault="006B2C13">
            <w:pPr>
              <w:jc w:val="left"/>
            </w:pPr>
            <w:r>
              <w:t>ゲート入力電荷量</w:t>
            </w:r>
          </w:p>
        </w:tc>
        <w:tc>
          <w:tcPr>
            <w:tcW w:w="987" w:type="dxa"/>
          </w:tcPr>
          <w:p w:rsidR="00353EE0" w:rsidRDefault="006B2C13">
            <w:pPr>
              <w:jc w:val="left"/>
            </w:pPr>
            <w:r>
              <w:t>Q</w:t>
            </w:r>
            <w:r>
              <w:rPr>
                <w:vertAlign w:val="subscript"/>
              </w:rPr>
              <w:t>g</w:t>
            </w:r>
          </w:p>
        </w:tc>
        <w:tc>
          <w:tcPr>
            <w:tcW w:w="7350" w:type="dxa"/>
          </w:tcPr>
          <w:p w:rsidR="00353EE0" w:rsidRDefault="006B2C13">
            <w:r>
              <w:t>Qg</w:t>
            </w:r>
            <w:r>
              <w:t>／</w:t>
            </w:r>
            <w:r>
              <w:t xml:space="preserve">t[sec] </w:t>
            </w:r>
            <w:r>
              <w:t>で</w:t>
            </w:r>
            <w:r>
              <w:t>On/Off</w:t>
            </w:r>
            <w:r>
              <w:t>に必要な電流量の目安がでる。</w:t>
            </w:r>
          </w:p>
          <w:p w:rsidR="00353EE0" w:rsidRDefault="006B2C13">
            <w:r>
              <w:t>また，データシートには</w:t>
            </w:r>
            <w:r>
              <w:t>Qg</w:t>
            </w:r>
            <w:r>
              <w:t>の時の</w:t>
            </w:r>
            <w:r>
              <w:t>V</w:t>
            </w:r>
            <w:r>
              <w:rPr>
                <w:vertAlign w:val="subscript"/>
              </w:rPr>
              <w:t>GS</w:t>
            </w:r>
            <w:r>
              <w:t>が記載されているが，この値が確実に</w:t>
            </w:r>
            <w:r>
              <w:t>On</w:t>
            </w:r>
            <w:r>
              <w:t>する</w:t>
            </w:r>
            <w:r>
              <w:t>V</w:t>
            </w:r>
            <w:r>
              <w:rPr>
                <w:vertAlign w:val="subscript"/>
              </w:rPr>
              <w:t>GS</w:t>
            </w:r>
            <w:r>
              <w:t>の目安。</w:t>
            </w:r>
          </w:p>
        </w:tc>
      </w:tr>
      <w:tr w:rsidR="00353EE0">
        <w:tc>
          <w:tcPr>
            <w:tcW w:w="2119" w:type="dxa"/>
          </w:tcPr>
          <w:p w:rsidR="00353EE0" w:rsidRDefault="006B2C13">
            <w:pPr>
              <w:jc w:val="left"/>
            </w:pPr>
            <w:r>
              <w:t>ターンオン時間</w:t>
            </w:r>
          </w:p>
        </w:tc>
        <w:tc>
          <w:tcPr>
            <w:tcW w:w="987" w:type="dxa"/>
          </w:tcPr>
          <w:p w:rsidR="00353EE0" w:rsidRDefault="006B2C13">
            <w:pPr>
              <w:jc w:val="left"/>
            </w:pPr>
            <w:r>
              <w:t>t</w:t>
            </w:r>
            <w:r>
              <w:rPr>
                <w:vertAlign w:val="subscript"/>
              </w:rPr>
              <w:t>on</w:t>
            </w:r>
          </w:p>
        </w:tc>
        <w:tc>
          <w:tcPr>
            <w:tcW w:w="7350" w:type="dxa"/>
          </w:tcPr>
          <w:p w:rsidR="00353EE0" w:rsidRDefault="00353EE0"/>
        </w:tc>
      </w:tr>
      <w:tr w:rsidR="00353EE0">
        <w:tc>
          <w:tcPr>
            <w:tcW w:w="2119" w:type="dxa"/>
          </w:tcPr>
          <w:p w:rsidR="00353EE0" w:rsidRDefault="006B2C13">
            <w:pPr>
              <w:jc w:val="left"/>
            </w:pPr>
            <w:r>
              <w:t>ターンオフ時間</w:t>
            </w:r>
          </w:p>
        </w:tc>
        <w:tc>
          <w:tcPr>
            <w:tcW w:w="987" w:type="dxa"/>
          </w:tcPr>
          <w:p w:rsidR="00353EE0" w:rsidRDefault="006B2C13">
            <w:pPr>
              <w:jc w:val="left"/>
            </w:pPr>
            <w:r>
              <w:t>t</w:t>
            </w:r>
            <w:r>
              <w:rPr>
                <w:vertAlign w:val="subscript"/>
              </w:rPr>
              <w:t>off</w:t>
            </w:r>
          </w:p>
        </w:tc>
        <w:tc>
          <w:tcPr>
            <w:tcW w:w="7350" w:type="dxa"/>
          </w:tcPr>
          <w:p w:rsidR="00353EE0" w:rsidRDefault="00353EE0"/>
        </w:tc>
      </w:tr>
    </w:tbl>
    <w:p w:rsidR="00353EE0" w:rsidRDefault="00353EE0">
      <w:pPr>
        <w:widowControl/>
        <w:jc w:val="left"/>
      </w:pPr>
    </w:p>
    <w:p w:rsidR="00353EE0" w:rsidRDefault="006B2C13">
      <w:pPr>
        <w:widowControl/>
        <w:jc w:val="left"/>
      </w:pPr>
      <w:r>
        <w:br w:type="page"/>
      </w:r>
    </w:p>
    <w:p w:rsidR="00353EE0" w:rsidRDefault="00353EE0"/>
    <w:p w:rsidR="00353EE0" w:rsidRDefault="006B2C13">
      <w:pPr>
        <w:pStyle w:val="4"/>
      </w:pPr>
      <w:r>
        <w:t>具体的な使い方</w:t>
      </w:r>
    </w:p>
    <w:p w:rsidR="00353EE0" w:rsidRDefault="006B2C13">
      <w:pPr>
        <w:pStyle w:val="5"/>
      </w:pPr>
      <w:r>
        <w:t>配線例</w:t>
      </w:r>
    </w:p>
    <w:p w:rsidR="00353EE0" w:rsidRDefault="006B2C13">
      <w:r>
        <w:rPr>
          <w:noProof/>
        </w:rPr>
        <w:drawing>
          <wp:anchor distT="0" distB="0" distL="0" distR="0" simplePos="0" relativeHeight="251615744" behindDoc="0" locked="0" layoutInCell="0" allowOverlap="1">
            <wp:simplePos x="0" y="0"/>
            <wp:positionH relativeFrom="column">
              <wp:posOffset>213360</wp:posOffset>
            </wp:positionH>
            <wp:positionV relativeFrom="paragraph">
              <wp:posOffset>69215</wp:posOffset>
            </wp:positionV>
            <wp:extent cx="2207260" cy="1938020"/>
            <wp:effectExtent l="0" t="0" r="0" b="0"/>
            <wp:wrapSquare wrapText="largest"/>
            <wp:docPr id="1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pic:cNvPicPr>
                      <a:picLocks noChangeAspect="1" noChangeArrowheads="1"/>
                    </pic:cNvPicPr>
                  </pic:nvPicPr>
                  <pic:blipFill>
                    <a:blip r:embed="rId39"/>
                    <a:stretch>
                      <a:fillRect/>
                    </a:stretch>
                  </pic:blipFill>
                  <pic:spPr bwMode="auto">
                    <a:xfrm>
                      <a:off x="0" y="0"/>
                      <a:ext cx="2207260" cy="1938020"/>
                    </a:xfrm>
                    <a:prstGeom prst="rect">
                      <a:avLst/>
                    </a:prstGeom>
                  </pic:spPr>
                </pic:pic>
              </a:graphicData>
            </a:graphic>
          </wp:anchor>
        </w:drawing>
      </w:r>
      <w:r>
        <w:rPr>
          <w:noProof/>
        </w:rPr>
        <w:drawing>
          <wp:anchor distT="0" distB="0" distL="0" distR="0" simplePos="0" relativeHeight="251618816" behindDoc="0" locked="0" layoutInCell="0" allowOverlap="1">
            <wp:simplePos x="0" y="0"/>
            <wp:positionH relativeFrom="column">
              <wp:posOffset>2649855</wp:posOffset>
            </wp:positionH>
            <wp:positionV relativeFrom="paragraph">
              <wp:posOffset>186690</wp:posOffset>
            </wp:positionV>
            <wp:extent cx="2036445" cy="1877060"/>
            <wp:effectExtent l="0" t="0" r="0" b="0"/>
            <wp:wrapSquare wrapText="largest"/>
            <wp:docPr id="1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pic:cNvPicPr>
                      <a:picLocks noChangeAspect="1" noChangeArrowheads="1"/>
                    </pic:cNvPicPr>
                  </pic:nvPicPr>
                  <pic:blipFill>
                    <a:blip r:embed="rId40"/>
                    <a:stretch>
                      <a:fillRect/>
                    </a:stretch>
                  </pic:blipFill>
                  <pic:spPr bwMode="auto">
                    <a:xfrm>
                      <a:off x="0" y="0"/>
                      <a:ext cx="2036445" cy="1877060"/>
                    </a:xfrm>
                    <a:prstGeom prst="rect">
                      <a:avLst/>
                    </a:prstGeom>
                  </pic:spPr>
                </pic:pic>
              </a:graphicData>
            </a:graphic>
          </wp:anchor>
        </w:drawing>
      </w:r>
    </w:p>
    <w:p w:rsidR="00353EE0" w:rsidRDefault="00353EE0"/>
    <w:p w:rsidR="00353EE0" w:rsidRDefault="00353EE0"/>
    <w:p w:rsidR="00353EE0" w:rsidRDefault="00353EE0"/>
    <w:p w:rsidR="00353EE0" w:rsidRDefault="00353EE0"/>
    <w:p w:rsidR="00353EE0" w:rsidRDefault="00353EE0"/>
    <w:p w:rsidR="00353EE0" w:rsidRDefault="00353EE0"/>
    <w:p w:rsidR="00353EE0" w:rsidRDefault="00353EE0"/>
    <w:p w:rsidR="00353EE0" w:rsidRDefault="00353EE0"/>
    <w:p w:rsidR="00353EE0" w:rsidRDefault="00353EE0"/>
    <w:p w:rsidR="00353EE0" w:rsidRDefault="006B2C13">
      <w:r>
        <w:t>記号</w:t>
      </w:r>
    </w:p>
    <w:p w:rsidR="00353EE0" w:rsidRDefault="006B2C13">
      <w:r>
        <w:rPr>
          <w:noProof/>
        </w:rPr>
        <w:drawing>
          <wp:anchor distT="0" distB="0" distL="0" distR="0" simplePos="0" relativeHeight="251613696" behindDoc="0" locked="0" layoutInCell="0" allowOverlap="1">
            <wp:simplePos x="0" y="0"/>
            <wp:positionH relativeFrom="column">
              <wp:posOffset>141605</wp:posOffset>
            </wp:positionH>
            <wp:positionV relativeFrom="paragraph">
              <wp:posOffset>39370</wp:posOffset>
            </wp:positionV>
            <wp:extent cx="4309745" cy="1807210"/>
            <wp:effectExtent l="0" t="0" r="0" b="0"/>
            <wp:wrapSquare wrapText="bothSides"/>
            <wp:docPr id="1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pic:cNvPicPr>
                      <a:picLocks noChangeAspect="1" noChangeArrowheads="1"/>
                    </pic:cNvPicPr>
                  </pic:nvPicPr>
                  <pic:blipFill>
                    <a:blip r:embed="rId41"/>
                    <a:stretch>
                      <a:fillRect/>
                    </a:stretch>
                  </pic:blipFill>
                  <pic:spPr bwMode="auto">
                    <a:xfrm>
                      <a:off x="0" y="0"/>
                      <a:ext cx="4309745" cy="1807210"/>
                    </a:xfrm>
                    <a:prstGeom prst="rect">
                      <a:avLst/>
                    </a:prstGeom>
                  </pic:spPr>
                </pic:pic>
              </a:graphicData>
            </a:graphic>
          </wp:anchor>
        </w:drawing>
      </w:r>
    </w:p>
    <w:p w:rsidR="00353EE0" w:rsidRDefault="00353EE0"/>
    <w:p w:rsidR="00353EE0" w:rsidRDefault="00353EE0"/>
    <w:p w:rsidR="00353EE0" w:rsidRDefault="00353EE0">
      <w:pPr>
        <w:ind w:left="200"/>
      </w:pPr>
    </w:p>
    <w:p w:rsidR="00353EE0" w:rsidRDefault="00353EE0">
      <w:pPr>
        <w:ind w:left="200"/>
      </w:pPr>
    </w:p>
    <w:p w:rsidR="00353EE0" w:rsidRDefault="00353EE0"/>
    <w:p w:rsidR="00353EE0" w:rsidRDefault="00353EE0"/>
    <w:p w:rsidR="00353EE0" w:rsidRDefault="00353EE0">
      <w:pPr>
        <w:widowControl/>
        <w:ind w:left="200" w:right="200"/>
        <w:jc w:val="left"/>
      </w:pPr>
    </w:p>
    <w:p w:rsidR="00353EE0" w:rsidRDefault="00353EE0">
      <w:pPr>
        <w:widowControl/>
        <w:ind w:left="200" w:right="200"/>
        <w:jc w:val="left"/>
      </w:pPr>
    </w:p>
    <w:p w:rsidR="00353EE0" w:rsidRDefault="006B2C13">
      <w:pPr>
        <w:pStyle w:val="5"/>
      </w:pPr>
      <w:r>
        <w:t>MOS FET</w:t>
      </w:r>
      <w:r>
        <w:t>リレー</w:t>
      </w:r>
    </w:p>
    <w:p w:rsidR="00353EE0" w:rsidRDefault="006B2C13">
      <w:pPr>
        <w:widowControl/>
        <w:ind w:left="200"/>
        <w:jc w:val="left"/>
      </w:pPr>
      <w:r>
        <w:t>最大</w:t>
      </w:r>
      <w:r>
        <w:t>400mA</w:t>
      </w:r>
      <w:r>
        <w:t>くらいなら流せられる製品もあり，リレーを引くくらいのことはできる。</w:t>
      </w:r>
    </w:p>
    <w:p w:rsidR="00353EE0" w:rsidRDefault="006B2C13">
      <w:pPr>
        <w:widowControl/>
        <w:ind w:left="200"/>
        <w:jc w:val="left"/>
      </w:pPr>
      <w:r>
        <w:t>（フォトカプラの代用？）</w:t>
      </w:r>
    </w:p>
    <w:p w:rsidR="00353EE0" w:rsidRDefault="006B2C13">
      <w:r>
        <w:br w:type="page"/>
      </w:r>
    </w:p>
    <w:p w:rsidR="00353EE0" w:rsidRDefault="00353EE0"/>
    <w:p w:rsidR="00353EE0" w:rsidRDefault="006B2C13">
      <w:pPr>
        <w:pStyle w:val="4"/>
      </w:pPr>
      <w:r>
        <w:t>用語（</w:t>
      </w:r>
      <w:r>
        <w:t>FET)</w:t>
      </w:r>
    </w:p>
    <w:p w:rsidR="00353EE0" w:rsidRDefault="006B2C13">
      <w:r>
        <w:t>V</w:t>
      </w:r>
      <w:r>
        <w:rPr>
          <w:vertAlign w:val="subscript"/>
        </w:rPr>
        <w:t>th</w:t>
      </w:r>
      <w:r>
        <w:t xml:space="preserve">　</w:t>
      </w:r>
      <w:r>
        <w:tab/>
        <w:t>Volt Threshold</w:t>
      </w:r>
      <w:r>
        <w:t xml:space="preserve">　ゲート・ソース間電圧がこれを超えるとドレイン</w:t>
      </w:r>
      <w:r>
        <w:t xml:space="preserve"> - </w:t>
      </w:r>
      <w:r>
        <w:t>ソース間が</w:t>
      </w:r>
      <w:r>
        <w:t>ON</w:t>
      </w:r>
      <w:r>
        <w:t>する。</w:t>
      </w:r>
    </w:p>
    <w:p w:rsidR="00353EE0" w:rsidRDefault="006B2C13">
      <w:pPr>
        <w:ind w:firstLine="840"/>
      </w:pPr>
      <w:r>
        <w:t>V</w:t>
      </w:r>
      <w:r>
        <w:rPr>
          <w:vertAlign w:val="subscript"/>
        </w:rPr>
        <w:t>GS(th)</w:t>
      </w:r>
      <w:r>
        <w:t>という表記もある。</w:t>
      </w:r>
    </w:p>
    <w:p w:rsidR="00353EE0" w:rsidRDefault="006B2C13">
      <w:r>
        <w:t>V</w:t>
      </w:r>
      <w:r>
        <w:rPr>
          <w:vertAlign w:val="subscript"/>
        </w:rPr>
        <w:t>DSS</w:t>
      </w:r>
      <w:r>
        <w:tab/>
        <w:t>Drain Source Voltage</w:t>
      </w:r>
      <w:r>
        <w:t xml:space="preserve">　ドレイン・ソース間電圧</w:t>
      </w:r>
    </w:p>
    <w:p w:rsidR="00353EE0" w:rsidRDefault="00353EE0"/>
    <w:p w:rsidR="00353EE0" w:rsidRDefault="006B2C13">
      <w:r>
        <w:t>Q</w:t>
      </w:r>
      <w:r>
        <w:rPr>
          <w:vertAlign w:val="subscript"/>
        </w:rPr>
        <w:t>g</w:t>
      </w:r>
      <w:r>
        <w:tab/>
      </w:r>
      <w:r>
        <w:t>ゲート入力電荷量。</w:t>
      </w:r>
      <w:r>
        <w:t>Qg</w:t>
      </w:r>
      <w:r>
        <w:t>／</w:t>
      </w:r>
      <w:r>
        <w:t xml:space="preserve">t[sec] </w:t>
      </w:r>
      <w:r>
        <w:t>で</w:t>
      </w:r>
      <w:r>
        <w:t>On/Off</w:t>
      </w:r>
      <w:r>
        <w:t>に必要な電流量の目安がでる。</w:t>
      </w:r>
    </w:p>
    <w:p w:rsidR="00353EE0" w:rsidRDefault="006B2C13">
      <w:r>
        <w:tab/>
      </w:r>
      <w:r>
        <w:t>また，データシートには</w:t>
      </w:r>
      <w:r>
        <w:t>Qg</w:t>
      </w:r>
      <w:r>
        <w:t>の時の</w:t>
      </w:r>
      <w:r>
        <w:t>V</w:t>
      </w:r>
      <w:r>
        <w:rPr>
          <w:vertAlign w:val="subscript"/>
        </w:rPr>
        <w:t>GS</w:t>
      </w:r>
      <w:r>
        <w:t>が記載されているが，この値が確実に</w:t>
      </w:r>
      <w:r>
        <w:t>On</w:t>
      </w:r>
      <w:r>
        <w:t>する</w:t>
      </w:r>
      <w:r>
        <w:t>V</w:t>
      </w:r>
      <w:r>
        <w:rPr>
          <w:vertAlign w:val="subscript"/>
        </w:rPr>
        <w:t>GS</w:t>
      </w:r>
      <w:r>
        <w:t>の目安。</w:t>
      </w:r>
    </w:p>
    <w:p w:rsidR="00353EE0" w:rsidRDefault="00353EE0"/>
    <w:p w:rsidR="00353EE0" w:rsidRDefault="006B2C13">
      <w:r>
        <w:t>エンハンスト</w:t>
      </w:r>
    </w:p>
    <w:p w:rsidR="00353EE0" w:rsidRDefault="006B2C13">
      <w:pPr>
        <w:ind w:left="200"/>
      </w:pPr>
      <w:r>
        <w:t>GS</w:t>
      </w:r>
      <w:r>
        <w:t>間電圧に対して</w:t>
      </w:r>
      <w:r>
        <w:t>D</w:t>
      </w:r>
      <w:r>
        <w:t>電流が急激に増加する特性を持つ。</w:t>
      </w:r>
    </w:p>
    <w:p w:rsidR="00353EE0" w:rsidRDefault="006B2C13">
      <w:pPr>
        <w:ind w:left="200"/>
      </w:pPr>
      <w:r>
        <w:t>電流を流す／止める　のスイッチとして用いるのに最適。</w:t>
      </w:r>
    </w:p>
    <w:p w:rsidR="00353EE0" w:rsidRDefault="00353EE0">
      <w:pPr>
        <w:ind w:left="200"/>
      </w:pPr>
    </w:p>
    <w:p w:rsidR="00353EE0" w:rsidRDefault="006B2C13">
      <w:r>
        <w:t>デプレッション</w:t>
      </w:r>
    </w:p>
    <w:p w:rsidR="00353EE0" w:rsidRDefault="00353EE0">
      <w:pPr>
        <w:ind w:left="200"/>
      </w:pPr>
    </w:p>
    <w:p w:rsidR="00353EE0" w:rsidRDefault="00353EE0">
      <w:pPr>
        <w:ind w:left="200"/>
      </w:pPr>
    </w:p>
    <w:p w:rsidR="00353EE0" w:rsidRDefault="006B2C13">
      <w:pPr>
        <w:widowControl/>
        <w:jc w:val="left"/>
      </w:pPr>
      <w:r>
        <w:br w:type="page"/>
      </w:r>
    </w:p>
    <w:p w:rsidR="00353EE0" w:rsidRDefault="00353EE0"/>
    <w:p w:rsidR="00353EE0" w:rsidRDefault="006B2C13">
      <w:pPr>
        <w:pStyle w:val="3"/>
      </w:pPr>
      <w:r>
        <w:t>IGBT</w:t>
      </w:r>
    </w:p>
    <w:p w:rsidR="00353EE0" w:rsidRDefault="006B2C13">
      <w:pPr>
        <w:pStyle w:val="4"/>
      </w:pPr>
      <w:r>
        <w:t>基本</w:t>
      </w:r>
    </w:p>
    <w:p w:rsidR="00353EE0" w:rsidRDefault="006B2C13">
      <w:r>
        <w:t>Insulated Gate Bipolar Transistor</w:t>
      </w:r>
      <w:r>
        <w:t>；絶縁ゲートバイポーラトランジスタ</w:t>
      </w:r>
    </w:p>
    <w:p w:rsidR="00353EE0" w:rsidRDefault="006B2C13">
      <w:pPr>
        <w:textAlignment w:val="center"/>
      </w:pPr>
      <w:r>
        <w:t>記号：</w:t>
      </w:r>
      <w:r>
        <w:rPr>
          <w:noProof/>
        </w:rPr>
        <w:drawing>
          <wp:inline distT="0" distB="0" distL="0" distR="0">
            <wp:extent cx="1302385" cy="509270"/>
            <wp:effectExtent l="0" t="0" r="0" b="0"/>
            <wp:docPr id="18"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79"/>
                    <pic:cNvPicPr>
                      <a:picLocks noChangeAspect="1" noChangeArrowheads="1"/>
                    </pic:cNvPicPr>
                  </pic:nvPicPr>
                  <pic:blipFill>
                    <a:blip r:embed="rId42"/>
                    <a:stretch>
                      <a:fillRect/>
                    </a:stretch>
                  </pic:blipFill>
                  <pic:spPr bwMode="auto">
                    <a:xfrm>
                      <a:off x="0" y="0"/>
                      <a:ext cx="1302385" cy="509270"/>
                    </a:xfrm>
                    <a:prstGeom prst="rect">
                      <a:avLst/>
                    </a:prstGeom>
                  </pic:spPr>
                </pic:pic>
              </a:graphicData>
            </a:graphic>
          </wp:inline>
        </w:drawing>
      </w:r>
    </w:p>
    <w:p w:rsidR="00353EE0" w:rsidRDefault="006B2C13">
      <w:r>
        <w:t>内部構成は</w:t>
      </w:r>
      <w:r>
        <w:t>MOSFET</w:t>
      </w:r>
      <w:r>
        <w:t>＋</w:t>
      </w:r>
      <w:r>
        <w:t>PNP, NPN</w:t>
      </w:r>
      <w:r>
        <w:t>のバイポーラトランジスタ１対。</w:t>
      </w:r>
    </w:p>
    <w:p w:rsidR="00353EE0" w:rsidRDefault="006B2C13">
      <w:r>
        <w:t>大電流の高速スイッチングが可能。ゲートの</w:t>
      </w:r>
      <w:r>
        <w:t>On/Off</w:t>
      </w:r>
      <w:r>
        <w:t>は</w:t>
      </w:r>
      <w:r>
        <w:t>FET</w:t>
      </w:r>
      <w:r>
        <w:t>と同じくゲートに正負圧を印加する。</w:t>
      </w:r>
    </w:p>
    <w:p w:rsidR="00353EE0" w:rsidRDefault="006B2C13">
      <w:r>
        <w:t>ターンオフ時間が長い。</w:t>
      </w:r>
    </w:p>
    <w:p w:rsidR="00353EE0" w:rsidRDefault="00353EE0"/>
    <w:p w:rsidR="00353EE0" w:rsidRDefault="006B2C13">
      <w:r>
        <w:br w:type="page"/>
      </w:r>
    </w:p>
    <w:p w:rsidR="00353EE0" w:rsidRDefault="006B2C13">
      <w:pPr>
        <w:pStyle w:val="3"/>
      </w:pPr>
      <w:r>
        <w:lastRenderedPageBreak/>
        <w:t>インダクタ（コイル）</w:t>
      </w:r>
    </w:p>
    <w:p w:rsidR="00353EE0" w:rsidRDefault="006B2C13">
      <w:pPr>
        <w:pStyle w:val="4"/>
        <w:ind w:left="200" w:right="200"/>
      </w:pPr>
      <w:r>
        <w:t>基本</w:t>
      </w:r>
    </w:p>
    <w:p w:rsidR="00353EE0" w:rsidRDefault="006B2C13">
      <w:pPr>
        <w:pStyle w:val="5"/>
        <w:ind w:left="200" w:right="200"/>
      </w:pPr>
      <w:r>
        <w:t>概要</w:t>
      </w:r>
    </w:p>
    <w:p w:rsidR="00353EE0" w:rsidRDefault="006B2C13">
      <w:pPr>
        <w:ind w:left="200"/>
      </w:pPr>
      <w:r>
        <w:t>電流の変化率が大きいほど大きな電圧が発生する。</w:t>
      </w:r>
    </w:p>
    <w:p w:rsidR="00353EE0" w:rsidRDefault="006B2C13">
      <w:pPr>
        <w:ind w:left="200"/>
      </w:pPr>
      <w:r>
        <w:t>直流電流を流すと電磁石になる。プラス側が</w:t>
      </w:r>
      <w:r>
        <w:t>S</w:t>
      </w:r>
      <w:r>
        <w:t>極となり、マイナス側が</w:t>
      </w:r>
      <w:r>
        <w:t>N</w:t>
      </w:r>
      <w:r>
        <w:t>極となる。</w:t>
      </w:r>
    </w:p>
    <w:p w:rsidR="00353EE0" w:rsidRDefault="006B2C13">
      <w:pPr>
        <w:ind w:left="200"/>
      </w:pPr>
      <w:r>
        <w:t>交流電流を流すと変動磁場が発生する。２つの巻き数の異なるコイルを用いる事で、トランスとして利用できる。</w:t>
      </w:r>
    </w:p>
    <w:p w:rsidR="00353EE0" w:rsidRDefault="006B2C13">
      <w:pPr>
        <w:ind w:left="200"/>
      </w:pPr>
      <w:r>
        <w:t>交流は，特に高周波ほど電流が流れにくく，抵抗器のように働く</w:t>
      </w:r>
      <w:r>
        <w:t xml:space="preserve"> ⇒ </w:t>
      </w:r>
      <w:r>
        <w:t>フィルターとして使う。</w:t>
      </w:r>
    </w:p>
    <w:p w:rsidR="00353EE0" w:rsidRDefault="006B2C13">
      <w:pPr>
        <w:ind w:left="200"/>
      </w:pPr>
      <w:r>
        <w:t>（参考）</w:t>
      </w:r>
      <w:hyperlink w:anchor="_コンデンサとコイル比較">
        <w:r>
          <w:t>コンデンサとコイル比較</w:t>
        </w:r>
      </w:hyperlink>
    </w:p>
    <w:p w:rsidR="00353EE0" w:rsidRDefault="00353EE0">
      <w:pPr>
        <w:ind w:left="200"/>
        <w:textAlignment w:val="center"/>
      </w:pPr>
    </w:p>
    <w:p w:rsidR="00353EE0" w:rsidRDefault="006B2C13">
      <w:pPr>
        <w:widowControl/>
        <w:jc w:val="left"/>
      </w:pPr>
      <w:r>
        <w:t>単位のおさらい</w:t>
      </w:r>
    </w:p>
    <w:p w:rsidR="00353EE0" w:rsidRDefault="006B2C13">
      <w:pPr>
        <w:pStyle w:val="af8"/>
        <w:ind w:left="200"/>
      </w:pPr>
      <w:r>
        <w:t>H</w:t>
      </w:r>
      <w:r>
        <w:t>（ヘンリー）</w:t>
      </w:r>
      <w:r>
        <w:t xml:space="preserve">  </w:t>
      </w:r>
      <w:r>
        <w:t>：</w:t>
      </w:r>
      <w:r>
        <w:t>1</w:t>
      </w:r>
      <w:r>
        <w:t>秒間に</w:t>
      </w:r>
      <w:r>
        <w:t>1A</w:t>
      </w:r>
      <w:r>
        <w:t>電流が変化した時</w:t>
      </w:r>
      <w:r>
        <w:t>1V</w:t>
      </w:r>
      <w:r>
        <w:t>の起電力を生じる。</w:t>
      </w:r>
    </w:p>
    <w:p w:rsidR="00353EE0" w:rsidRDefault="006B2C13">
      <w:pPr>
        <w:pStyle w:val="af8"/>
        <w:ind w:left="200"/>
      </w:pPr>
      <w:r>
        <w:t>Wb</w:t>
      </w:r>
      <w:r>
        <w:t>（ウェーバ）：</w:t>
      </w:r>
      <w:r>
        <w:t>1</w:t>
      </w:r>
      <w:r>
        <w:t>秒間に</w:t>
      </w:r>
      <w:r>
        <w:t>1A</w:t>
      </w:r>
      <w:r>
        <w:t>電流が変化した時に発生する磁束</w:t>
      </w:r>
    </w:p>
    <w:p w:rsidR="00353EE0" w:rsidRDefault="00353EE0">
      <w:pPr>
        <w:ind w:left="200"/>
        <w:textAlignment w:val="center"/>
      </w:pPr>
    </w:p>
    <w:p w:rsidR="00353EE0" w:rsidRDefault="00353EE0">
      <w:pPr>
        <w:ind w:left="200"/>
        <w:textAlignment w:val="center"/>
      </w:pPr>
    </w:p>
    <w:p w:rsidR="00353EE0" w:rsidRDefault="006B2C13">
      <w:pPr>
        <w:ind w:left="200"/>
        <w:textAlignment w:val="center"/>
      </w:pPr>
      <w:r>
        <w:t>インダクタの電圧と電流の関係式</w:t>
      </w:r>
    </w:p>
    <w:p w:rsidR="00353EE0" w:rsidRDefault="006B2C13">
      <w:pPr>
        <w:ind w:left="400"/>
        <w:textAlignment w:val="center"/>
        <w:rPr>
          <w:sz w:val="24"/>
          <w:szCs w:val="32"/>
        </w:rPr>
      </w:pPr>
      <w:r>
        <w:t>逆起電圧（瞬時）</w:t>
      </w:r>
      <w:r>
        <w:t>e(t) [V] =L</w:t>
      </w:r>
      <w:r>
        <w:t>・</w:t>
      </w:r>
      <w:r>
        <w:t xml:space="preserve"> </w:t>
      </w:r>
      <m:oMath>
        <m:f>
          <m:fPr>
            <m:ctrlPr>
              <w:rPr>
                <w:rFonts w:ascii="Cambria Math" w:hAnsi="Cambria Math"/>
              </w:rPr>
            </m:ctrlPr>
          </m:fPr>
          <m:num>
            <m:r>
              <w:rPr>
                <w:rFonts w:ascii="Cambria Math" w:hAnsi="Cambria Math"/>
              </w:rPr>
              <m:t>di</m:t>
            </m:r>
            <m:d>
              <m:dPr>
                <m:ctrlPr>
                  <w:rPr>
                    <w:rFonts w:ascii="Cambria Math" w:hAnsi="Cambria Math"/>
                  </w:rPr>
                </m:ctrlPr>
              </m:dPr>
              <m:e>
                <m:r>
                  <w:rPr>
                    <w:rFonts w:ascii="Cambria Math" w:hAnsi="Cambria Math"/>
                  </w:rPr>
                  <m:t>t</m:t>
                </m:r>
              </m:e>
            </m:d>
          </m:num>
          <m:den>
            <m:r>
              <w:rPr>
                <w:rFonts w:ascii="Cambria Math" w:hAnsi="Cambria Math"/>
              </w:rPr>
              <m:t>dt</m:t>
            </m:r>
          </m:den>
        </m:f>
      </m:oMath>
      <w:r>
        <w:rPr>
          <w:sz w:val="24"/>
          <w:szCs w:val="32"/>
        </w:rPr>
        <w:tab/>
      </w:r>
      <w:r>
        <w:rPr>
          <w:sz w:val="24"/>
          <w:szCs w:val="32"/>
        </w:rPr>
        <w:tab/>
      </w:r>
    </w:p>
    <w:p w:rsidR="00353EE0" w:rsidRDefault="006B2C13">
      <w:pPr>
        <w:ind w:left="600"/>
        <w:textAlignment w:val="center"/>
      </w:pPr>
      <w:r>
        <w:t>例：電流変化</w:t>
      </w:r>
      <w:r>
        <w:t>di</w:t>
      </w:r>
      <w:r>
        <w:t>が</w:t>
      </w:r>
      <w:r>
        <w:t>50mA</w:t>
      </w:r>
      <w:r>
        <w:t>，変化時間</w:t>
      </w:r>
      <w:r>
        <w:t>dt</w:t>
      </w:r>
      <w:r>
        <w:t>が</w:t>
      </w:r>
      <w:r>
        <w:t>1n(=10</w:t>
      </w:r>
      <w:r>
        <w:rPr>
          <w:vertAlign w:val="superscript"/>
        </w:rPr>
        <w:t>-9</w:t>
      </w:r>
      <w:r>
        <w:t>)sec</w:t>
      </w:r>
      <w:r>
        <w:t>，回路のインダクタンス成分が</w:t>
      </w:r>
      <w:r>
        <w:t>2nH</w:t>
      </w:r>
      <w:r>
        <w:t>の場合</w:t>
      </w:r>
    </w:p>
    <w:p w:rsidR="00353EE0" w:rsidRDefault="006B2C13">
      <w:pPr>
        <w:ind w:left="600"/>
        <w:textAlignment w:val="center"/>
      </w:pPr>
      <w:r>
        <w:rPr>
          <w:sz w:val="21"/>
          <w:szCs w:val="24"/>
        </w:rPr>
        <w:t>2×10</w:t>
      </w:r>
      <w:r>
        <w:rPr>
          <w:sz w:val="21"/>
          <w:szCs w:val="24"/>
          <w:vertAlign w:val="superscript"/>
        </w:rPr>
        <w:t xml:space="preserve">-9 </w:t>
      </w:r>
      <w:r>
        <w:rPr>
          <w:sz w:val="21"/>
          <w:szCs w:val="24"/>
        </w:rPr>
        <w:t>[H] ×</w:t>
      </w:r>
      <m:oMath>
        <m:f>
          <m:fPr>
            <m:ctrlPr>
              <w:rPr>
                <w:rFonts w:ascii="Cambria Math" w:hAnsi="Cambria Math"/>
              </w:rPr>
            </m:ctrlPr>
          </m:fPr>
          <m:num>
            <m:r>
              <w:rPr>
                <w:rFonts w:ascii="Cambria Math" w:hAnsi="Cambria Math"/>
              </w:rPr>
              <m:t>50×</m:t>
            </m:r>
            <m:sSup>
              <m:sSupPr>
                <m:ctrlPr>
                  <w:rPr>
                    <w:rFonts w:ascii="Cambria Math" w:hAnsi="Cambria Math"/>
                  </w:rPr>
                </m:ctrlPr>
              </m:sSupPr>
              <m:e>
                <m:r>
                  <w:rPr>
                    <w:rFonts w:ascii="Cambria Math" w:hAnsi="Cambria Math"/>
                  </w:rPr>
                  <m:t>10</m:t>
                </m:r>
              </m:e>
              <m:sup>
                <m:r>
                  <w:rPr>
                    <w:rFonts w:ascii="Cambria Math" w:hAnsi="Cambria Math"/>
                  </w:rPr>
                  <m:t>-3</m:t>
                </m:r>
              </m:sup>
            </m:sSup>
            <m:d>
              <m:dPr>
                <m:begChr m:val="["/>
                <m:endChr m:val="]"/>
                <m:ctrlPr>
                  <w:rPr>
                    <w:rFonts w:ascii="Cambria Math" w:hAnsi="Cambria Math"/>
                  </w:rPr>
                </m:ctrlPr>
              </m:dPr>
              <m:e>
                <m:r>
                  <w:rPr>
                    <w:rFonts w:ascii="Cambria Math" w:hAnsi="Cambria Math"/>
                  </w:rPr>
                  <m:t>A</m:t>
                </m:r>
              </m:e>
            </m:d>
          </m:num>
          <m:den>
            <m:r>
              <w:rPr>
                <w:rFonts w:ascii="Cambria Math" w:hAnsi="Cambria Math"/>
              </w:rPr>
              <m:t>1×</m:t>
            </m:r>
            <m:sSup>
              <m:sSupPr>
                <m:ctrlPr>
                  <w:rPr>
                    <w:rFonts w:ascii="Cambria Math" w:hAnsi="Cambria Math"/>
                  </w:rPr>
                </m:ctrlPr>
              </m:sSupPr>
              <m:e>
                <m:r>
                  <w:rPr>
                    <w:rFonts w:ascii="Cambria Math" w:hAnsi="Cambria Math"/>
                  </w:rPr>
                  <m:t>10</m:t>
                </m:r>
              </m:e>
              <m:sup>
                <m:r>
                  <w:rPr>
                    <w:rFonts w:ascii="Cambria Math" w:hAnsi="Cambria Math"/>
                  </w:rPr>
                  <m:t>-9</m:t>
                </m:r>
              </m:sup>
            </m:sSup>
            <m:d>
              <m:dPr>
                <m:begChr m:val="["/>
                <m:endChr m:val="]"/>
                <m:ctrlPr>
                  <w:rPr>
                    <w:rFonts w:ascii="Cambria Math" w:hAnsi="Cambria Math"/>
                  </w:rPr>
                </m:ctrlPr>
              </m:dPr>
              <m:e>
                <m:r>
                  <w:rPr>
                    <w:rFonts w:ascii="Cambria Math" w:hAnsi="Cambria Math"/>
                  </w:rPr>
                  <m:t>sec</m:t>
                </m:r>
              </m:e>
            </m:d>
          </m:den>
        </m:f>
      </m:oMath>
      <w:r>
        <w:rPr>
          <w:sz w:val="36"/>
          <w:szCs w:val="44"/>
        </w:rPr>
        <w:t xml:space="preserve"> </w:t>
      </w:r>
      <w:r>
        <w:rPr>
          <w:sz w:val="21"/>
          <w:szCs w:val="24"/>
        </w:rPr>
        <w:t>＝</w:t>
      </w:r>
      <w:r>
        <w:rPr>
          <w:sz w:val="21"/>
          <w:szCs w:val="24"/>
        </w:rPr>
        <w:t xml:space="preserve"> 100mV</w:t>
      </w:r>
    </w:p>
    <w:p w:rsidR="00353EE0" w:rsidRDefault="006B2C13">
      <w:pPr>
        <w:ind w:left="400"/>
        <w:textAlignment w:val="center"/>
      </w:pPr>
      <w:r>
        <w:t>瞬時電流</w:t>
      </w:r>
      <w:r>
        <w:t>i(t) =</w:t>
      </w:r>
      <m:oMath>
        <m:f>
          <m:fPr>
            <m:ctrlPr>
              <w:rPr>
                <w:rFonts w:ascii="Cambria Math" w:hAnsi="Cambria Math"/>
              </w:rPr>
            </m:ctrlPr>
          </m:fPr>
          <m:num>
            <m:r>
              <w:rPr>
                <w:rFonts w:ascii="Cambria Math" w:hAnsi="Cambria Math"/>
              </w:rPr>
              <m:t>1</m:t>
            </m:r>
          </m:num>
          <m:den>
            <m:r>
              <w:rPr>
                <w:rFonts w:ascii="Cambria Math" w:hAnsi="Cambria Math"/>
              </w:rPr>
              <m:t>L</m:t>
            </m:r>
          </m:den>
        </m:f>
      </m:oMath>
      <w:r>
        <w:rPr>
          <w:sz w:val="32"/>
          <w:szCs w:val="40"/>
        </w:rPr>
        <w:t xml:space="preserve"> </w:t>
      </w:r>
      <m:oMath>
        <m:nary>
          <m:naryPr>
            <m:subHide m:val="1"/>
            <m:supHide m:val="1"/>
            <m:ctrlPr>
              <w:rPr>
                <w:rFonts w:ascii="Cambria Math" w:hAnsi="Cambria Math"/>
              </w:rPr>
            </m:ctrlPr>
          </m:naryPr>
          <m:sub/>
          <m:sup/>
          <m:e>
            <m:r>
              <w:rPr>
                <w:rFonts w:ascii="Cambria Math" w:hAnsi="Cambria Math"/>
              </w:rPr>
              <m:t>e</m:t>
            </m:r>
            <m:d>
              <m:dPr>
                <m:ctrlPr>
                  <w:rPr>
                    <w:rFonts w:ascii="Cambria Math" w:hAnsi="Cambria Math"/>
                  </w:rPr>
                </m:ctrlPr>
              </m:dPr>
              <m:e>
                <m:r>
                  <w:rPr>
                    <w:rFonts w:ascii="Cambria Math" w:hAnsi="Cambria Math"/>
                  </w:rPr>
                  <m:t>t</m:t>
                </m:r>
              </m:e>
            </m:d>
            <m:r>
              <w:rPr>
                <w:rFonts w:ascii="Cambria Math" w:hAnsi="Cambria Math"/>
              </w:rPr>
              <m:t>・</m:t>
            </m:r>
            <m:r>
              <w:rPr>
                <w:rFonts w:ascii="Cambria Math" w:hAnsi="Cambria Math"/>
              </w:rPr>
              <m:t>dt</m:t>
            </m:r>
          </m:e>
        </m:nary>
      </m:oMath>
    </w:p>
    <w:p w:rsidR="00353EE0" w:rsidRDefault="00353EE0">
      <w:pPr>
        <w:ind w:left="400"/>
        <w:textAlignment w:val="center"/>
        <w:rPr>
          <w:sz w:val="24"/>
          <w:szCs w:val="32"/>
        </w:rPr>
      </w:pPr>
    </w:p>
    <w:p w:rsidR="00353EE0" w:rsidRDefault="006B2C13">
      <w:pPr>
        <w:pStyle w:val="af8"/>
        <w:ind w:left="400"/>
      </w:pPr>
      <w:r>
        <w:t>L</w:t>
      </w:r>
      <w:r>
        <w:t xml:space="preserve">　コイルのインダクタンス</w:t>
      </w:r>
      <w:r>
        <w:t>[H]</w:t>
      </w:r>
    </w:p>
    <w:p w:rsidR="00353EE0" w:rsidRDefault="006B2C13">
      <w:pPr>
        <w:pStyle w:val="af8"/>
        <w:ind w:left="400"/>
        <w:rPr>
          <w:sz w:val="16"/>
          <w:szCs w:val="20"/>
        </w:rPr>
      </w:pPr>
      <w:r>
        <w:t>di(t)/dt</w:t>
      </w:r>
      <w:r>
        <w:t>（</w:t>
      </w:r>
      <w:r>
        <w:t>△I/△t</w:t>
      </w:r>
      <w:r>
        <w:t>）電流の変化量</w:t>
      </w:r>
    </w:p>
    <w:p w:rsidR="00353EE0" w:rsidRDefault="00353EE0">
      <w:pPr>
        <w:ind w:left="200"/>
        <w:textAlignment w:val="center"/>
      </w:pPr>
    </w:p>
    <w:p w:rsidR="00353EE0" w:rsidRDefault="00353EE0">
      <w:pPr>
        <w:ind w:left="200"/>
        <w:textAlignment w:val="center"/>
      </w:pPr>
    </w:p>
    <w:p w:rsidR="00353EE0" w:rsidRDefault="006B2C13">
      <w:pPr>
        <w:ind w:left="200"/>
        <w:textAlignment w:val="center"/>
      </w:pPr>
      <w:r>
        <w:t>記号：　鉄心なし</w:t>
      </w:r>
      <w:r>
        <w:rPr>
          <w:noProof/>
        </w:rPr>
        <w:drawing>
          <wp:inline distT="0" distB="0" distL="0" distR="0">
            <wp:extent cx="897255" cy="301625"/>
            <wp:effectExtent l="0" t="0" r="0" b="0"/>
            <wp:docPr id="19"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25"/>
                    <pic:cNvPicPr>
                      <a:picLocks noChangeAspect="1" noChangeArrowheads="1"/>
                    </pic:cNvPicPr>
                  </pic:nvPicPr>
                  <pic:blipFill>
                    <a:blip r:embed="rId43"/>
                    <a:stretch>
                      <a:fillRect/>
                    </a:stretch>
                  </pic:blipFill>
                  <pic:spPr bwMode="auto">
                    <a:xfrm>
                      <a:off x="0" y="0"/>
                      <a:ext cx="897255" cy="301625"/>
                    </a:xfrm>
                    <a:prstGeom prst="rect">
                      <a:avLst/>
                    </a:prstGeom>
                  </pic:spPr>
                </pic:pic>
              </a:graphicData>
            </a:graphic>
          </wp:inline>
        </w:drawing>
      </w:r>
      <w:r>
        <w:tab/>
      </w:r>
      <w:r>
        <w:t>鉄心あり</w:t>
      </w:r>
      <w:r>
        <w:rPr>
          <w:noProof/>
        </w:rPr>
        <w:drawing>
          <wp:inline distT="0" distB="0" distL="0" distR="0">
            <wp:extent cx="836930" cy="387985"/>
            <wp:effectExtent l="0" t="0" r="0" b="0"/>
            <wp:docPr id="20"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8"/>
                    <pic:cNvPicPr>
                      <a:picLocks noChangeAspect="1" noChangeArrowheads="1"/>
                    </pic:cNvPicPr>
                  </pic:nvPicPr>
                  <pic:blipFill>
                    <a:blip r:embed="rId44"/>
                    <a:stretch>
                      <a:fillRect/>
                    </a:stretch>
                  </pic:blipFill>
                  <pic:spPr bwMode="auto">
                    <a:xfrm>
                      <a:off x="0" y="0"/>
                      <a:ext cx="836930" cy="387985"/>
                    </a:xfrm>
                    <a:prstGeom prst="rect">
                      <a:avLst/>
                    </a:prstGeom>
                  </pic:spPr>
                </pic:pic>
              </a:graphicData>
            </a:graphic>
          </wp:inline>
        </w:drawing>
      </w:r>
    </w:p>
    <w:p w:rsidR="00353EE0" w:rsidRDefault="006B2C13">
      <w:pPr>
        <w:widowControl/>
        <w:jc w:val="left"/>
      </w:pPr>
      <w:r>
        <w:br w:type="page"/>
      </w:r>
    </w:p>
    <w:p w:rsidR="00353EE0" w:rsidRDefault="00353EE0">
      <w:pPr>
        <w:ind w:left="200"/>
        <w:textAlignment w:val="center"/>
      </w:pPr>
    </w:p>
    <w:p w:rsidR="00353EE0" w:rsidRDefault="006B2C13">
      <w:pPr>
        <w:pStyle w:val="5"/>
      </w:pPr>
      <w:r>
        <w:t>詳細</w:t>
      </w:r>
    </w:p>
    <w:p w:rsidR="00353EE0" w:rsidRDefault="006B2C13">
      <w:pPr>
        <w:ind w:left="200"/>
        <w:textAlignment w:val="center"/>
      </w:pPr>
      <w:r>
        <w:rPr>
          <w:noProof/>
        </w:rPr>
        <w:drawing>
          <wp:anchor distT="0" distB="0" distL="114300" distR="114300" simplePos="0" relativeHeight="251635200" behindDoc="0" locked="0" layoutInCell="0" allowOverlap="1">
            <wp:simplePos x="0" y="0"/>
            <wp:positionH relativeFrom="page">
              <wp:align>right</wp:align>
            </wp:positionH>
            <wp:positionV relativeFrom="paragraph">
              <wp:posOffset>360680</wp:posOffset>
            </wp:positionV>
            <wp:extent cx="4375785" cy="1181735"/>
            <wp:effectExtent l="0" t="0" r="0" b="0"/>
            <wp:wrapSquare wrapText="bothSides"/>
            <wp:docPr id="21"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56"/>
                    <pic:cNvPicPr>
                      <a:picLocks noChangeAspect="1" noChangeArrowheads="1"/>
                    </pic:cNvPicPr>
                  </pic:nvPicPr>
                  <pic:blipFill>
                    <a:blip r:embed="rId45"/>
                    <a:stretch>
                      <a:fillRect/>
                    </a:stretch>
                  </pic:blipFill>
                  <pic:spPr bwMode="auto">
                    <a:xfrm>
                      <a:off x="0" y="0"/>
                      <a:ext cx="4375785" cy="1181735"/>
                    </a:xfrm>
                    <a:prstGeom prst="rect">
                      <a:avLst/>
                    </a:prstGeom>
                  </pic:spPr>
                </pic:pic>
              </a:graphicData>
            </a:graphic>
          </wp:anchor>
        </w:drawing>
      </w:r>
      <w:r>
        <w:t>直流を印加した場合</w:t>
      </w:r>
    </w:p>
    <w:tbl>
      <w:tblPr>
        <w:tblStyle w:val="aff0"/>
        <w:tblW w:w="3354" w:type="dxa"/>
        <w:tblInd w:w="308" w:type="dxa"/>
        <w:tblLayout w:type="fixed"/>
        <w:tblLook w:val="04A0" w:firstRow="1" w:lastRow="0" w:firstColumn="1" w:lastColumn="0" w:noHBand="0" w:noVBand="1"/>
      </w:tblPr>
      <w:tblGrid>
        <w:gridCol w:w="640"/>
        <w:gridCol w:w="1280"/>
        <w:gridCol w:w="1434"/>
      </w:tblGrid>
      <w:tr w:rsidR="00353EE0">
        <w:trPr>
          <w:trHeight w:val="264"/>
        </w:trPr>
        <w:tc>
          <w:tcPr>
            <w:tcW w:w="640" w:type="dxa"/>
          </w:tcPr>
          <w:p w:rsidR="00353EE0" w:rsidRDefault="00353EE0">
            <w:pPr>
              <w:textAlignment w:val="center"/>
            </w:pPr>
          </w:p>
        </w:tc>
        <w:tc>
          <w:tcPr>
            <w:tcW w:w="1280" w:type="dxa"/>
            <w:shd w:val="clear" w:color="auto" w:fill="D9E2F3" w:themeFill="accent1" w:themeFillTint="33"/>
          </w:tcPr>
          <w:p w:rsidR="00353EE0" w:rsidRDefault="006B2C13">
            <w:pPr>
              <w:textAlignment w:val="center"/>
            </w:pPr>
            <w:r>
              <w:t>On</w:t>
            </w:r>
            <w:r>
              <w:t>時</w:t>
            </w:r>
          </w:p>
        </w:tc>
        <w:tc>
          <w:tcPr>
            <w:tcW w:w="1434" w:type="dxa"/>
            <w:shd w:val="clear" w:color="auto" w:fill="D9E2F3" w:themeFill="accent1" w:themeFillTint="33"/>
          </w:tcPr>
          <w:p w:rsidR="00353EE0" w:rsidRDefault="006B2C13">
            <w:pPr>
              <w:textAlignment w:val="center"/>
            </w:pPr>
            <w:r>
              <w:t>Off</w:t>
            </w:r>
            <w:r>
              <w:t>時</w:t>
            </w:r>
          </w:p>
        </w:tc>
      </w:tr>
      <w:tr w:rsidR="00353EE0">
        <w:trPr>
          <w:trHeight w:val="264"/>
        </w:trPr>
        <w:tc>
          <w:tcPr>
            <w:tcW w:w="640" w:type="dxa"/>
            <w:shd w:val="clear" w:color="auto" w:fill="D9E2F3" w:themeFill="accent1" w:themeFillTint="33"/>
          </w:tcPr>
          <w:p w:rsidR="00353EE0" w:rsidRDefault="006B2C13">
            <w:pPr>
              <w:textAlignment w:val="center"/>
            </w:pPr>
            <w:r>
              <w:t>電源</w:t>
            </w:r>
          </w:p>
          <w:p w:rsidR="00353EE0" w:rsidRDefault="006B2C13">
            <w:pPr>
              <w:textAlignment w:val="center"/>
            </w:pPr>
            <w:r>
              <w:t>電流</w:t>
            </w:r>
          </w:p>
        </w:tc>
        <w:tc>
          <w:tcPr>
            <w:tcW w:w="1280" w:type="dxa"/>
          </w:tcPr>
          <w:p w:rsidR="00353EE0" w:rsidRDefault="006B2C13">
            <w:pPr>
              <w:textAlignment w:val="center"/>
            </w:pPr>
            <w:r>
              <w:t>ゆっくり</w:t>
            </w:r>
          </w:p>
          <w:p w:rsidR="00353EE0" w:rsidRDefault="006B2C13">
            <w:pPr>
              <w:textAlignment w:val="center"/>
            </w:pPr>
            <w:r>
              <w:t>上昇</w:t>
            </w:r>
          </w:p>
        </w:tc>
        <w:tc>
          <w:tcPr>
            <w:tcW w:w="1434" w:type="dxa"/>
          </w:tcPr>
          <w:p w:rsidR="00353EE0" w:rsidRDefault="006B2C13">
            <w:pPr>
              <w:textAlignment w:val="center"/>
            </w:pPr>
            <w:r>
              <w:t>ある程度</w:t>
            </w:r>
          </w:p>
          <w:p w:rsidR="00353EE0" w:rsidRDefault="006B2C13">
            <w:pPr>
              <w:textAlignment w:val="center"/>
            </w:pPr>
            <w:r>
              <w:t>ゆっくり</w:t>
            </w:r>
          </w:p>
          <w:p w:rsidR="00353EE0" w:rsidRDefault="006B2C13">
            <w:pPr>
              <w:textAlignment w:val="center"/>
            </w:pPr>
            <w:r>
              <w:t>OFF</w:t>
            </w:r>
          </w:p>
        </w:tc>
      </w:tr>
      <w:tr w:rsidR="00353EE0">
        <w:trPr>
          <w:trHeight w:val="264"/>
        </w:trPr>
        <w:tc>
          <w:tcPr>
            <w:tcW w:w="640" w:type="dxa"/>
            <w:shd w:val="clear" w:color="auto" w:fill="D9E2F3" w:themeFill="accent1" w:themeFillTint="33"/>
          </w:tcPr>
          <w:p w:rsidR="00353EE0" w:rsidRDefault="006B2C13">
            <w:pPr>
              <w:textAlignment w:val="center"/>
            </w:pPr>
            <w:r>
              <w:t>電源電圧</w:t>
            </w:r>
          </w:p>
        </w:tc>
        <w:tc>
          <w:tcPr>
            <w:tcW w:w="1280" w:type="dxa"/>
          </w:tcPr>
          <w:p w:rsidR="00353EE0" w:rsidRDefault="006B2C13">
            <w:pPr>
              <w:textAlignment w:val="center"/>
            </w:pPr>
            <w:r>
              <w:t>急激に増加してゆっくり下がる</w:t>
            </w:r>
          </w:p>
        </w:tc>
        <w:tc>
          <w:tcPr>
            <w:tcW w:w="1434" w:type="dxa"/>
          </w:tcPr>
          <w:p w:rsidR="00353EE0" w:rsidRDefault="006B2C13">
            <w:pPr>
              <w:textAlignment w:val="center"/>
            </w:pPr>
            <w:r>
              <w:t>急激な逆方向の電圧が発生</w:t>
            </w:r>
          </w:p>
          <w:p w:rsidR="00353EE0" w:rsidRDefault="006B2C13">
            <w:pPr>
              <w:textAlignment w:val="center"/>
            </w:pPr>
            <w:r>
              <w:t>（</w:t>
            </w:r>
            <w:r>
              <w:rPr>
                <w:color w:val="FF0000"/>
              </w:rPr>
              <w:t>逆起電圧</w:t>
            </w:r>
            <w:r>
              <w:t>）</w:t>
            </w:r>
          </w:p>
        </w:tc>
      </w:tr>
      <w:tr w:rsidR="00353EE0">
        <w:trPr>
          <w:trHeight w:val="264"/>
        </w:trPr>
        <w:tc>
          <w:tcPr>
            <w:tcW w:w="640" w:type="dxa"/>
            <w:shd w:val="clear" w:color="auto" w:fill="D9E2F3" w:themeFill="accent1" w:themeFillTint="33"/>
          </w:tcPr>
          <w:p w:rsidR="00353EE0" w:rsidRDefault="00353EE0">
            <w:pPr>
              <w:textAlignment w:val="center"/>
            </w:pPr>
          </w:p>
        </w:tc>
        <w:tc>
          <w:tcPr>
            <w:tcW w:w="1280" w:type="dxa"/>
          </w:tcPr>
          <w:p w:rsidR="00353EE0" w:rsidRDefault="00353EE0">
            <w:pPr>
              <w:textAlignment w:val="center"/>
            </w:pPr>
          </w:p>
        </w:tc>
        <w:tc>
          <w:tcPr>
            <w:tcW w:w="1434" w:type="dxa"/>
          </w:tcPr>
          <w:p w:rsidR="00353EE0" w:rsidRDefault="00353EE0">
            <w:pPr>
              <w:textAlignment w:val="center"/>
            </w:pPr>
          </w:p>
        </w:tc>
      </w:tr>
    </w:tbl>
    <w:p w:rsidR="00353EE0" w:rsidRDefault="00353EE0">
      <w:pPr>
        <w:widowControl/>
        <w:jc w:val="left"/>
      </w:pPr>
    </w:p>
    <w:p w:rsidR="00353EE0" w:rsidRDefault="006B2C13">
      <w:pPr>
        <w:widowControl/>
        <w:ind w:left="200"/>
        <w:jc w:val="left"/>
      </w:pPr>
      <w:r>
        <w:rPr>
          <w:noProof/>
        </w:rPr>
        <w:drawing>
          <wp:anchor distT="0" distB="0" distL="114300" distR="114300" simplePos="0" relativeHeight="251636224" behindDoc="0" locked="0" layoutInCell="0" allowOverlap="1">
            <wp:simplePos x="0" y="0"/>
            <wp:positionH relativeFrom="column">
              <wp:posOffset>4954905</wp:posOffset>
            </wp:positionH>
            <wp:positionV relativeFrom="paragraph">
              <wp:posOffset>162560</wp:posOffset>
            </wp:positionV>
            <wp:extent cx="1885315" cy="2941320"/>
            <wp:effectExtent l="0" t="0" r="0" b="0"/>
            <wp:wrapSquare wrapText="bothSides"/>
            <wp:docPr id="22"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57"/>
                    <pic:cNvPicPr>
                      <a:picLocks noChangeAspect="1" noChangeArrowheads="1"/>
                    </pic:cNvPicPr>
                  </pic:nvPicPr>
                  <pic:blipFill>
                    <a:blip r:embed="rId46"/>
                    <a:stretch>
                      <a:fillRect/>
                    </a:stretch>
                  </pic:blipFill>
                  <pic:spPr bwMode="auto">
                    <a:xfrm>
                      <a:off x="0" y="0"/>
                      <a:ext cx="1885315" cy="2941320"/>
                    </a:xfrm>
                    <a:prstGeom prst="rect">
                      <a:avLst/>
                    </a:prstGeom>
                  </pic:spPr>
                </pic:pic>
              </a:graphicData>
            </a:graphic>
          </wp:anchor>
        </w:drawing>
      </w:r>
      <w:r>
        <w:t>交流を印加した場合</w:t>
      </w:r>
    </w:p>
    <w:p w:rsidR="00353EE0" w:rsidRDefault="006B2C13">
      <w:pPr>
        <w:widowControl/>
        <w:ind w:left="400"/>
        <w:jc w:val="left"/>
      </w:pPr>
      <w:r>
        <w:t>初めは電流の増加量が多いので，電圧が大きい。</w:t>
      </w:r>
    </w:p>
    <w:p w:rsidR="00353EE0" w:rsidRDefault="006B2C13">
      <w:pPr>
        <w:widowControl/>
        <w:ind w:left="400"/>
        <w:jc w:val="left"/>
      </w:pPr>
      <w:r>
        <w:t>電流量が最大値に達する時は電圧が</w:t>
      </w:r>
      <w:r>
        <w:t>0V</w:t>
      </w:r>
      <w:r>
        <w:t>。（電流の変化量が</w:t>
      </w:r>
      <w:r>
        <w:t>0</w:t>
      </w:r>
      <w:r>
        <w:t>になる為）</w:t>
      </w:r>
    </w:p>
    <w:p w:rsidR="00353EE0" w:rsidRDefault="006B2C13">
      <w:pPr>
        <w:widowControl/>
        <w:ind w:left="400"/>
        <w:jc w:val="left"/>
      </w:pPr>
      <w:r>
        <w:t>その後電流はマイナス方向に変化していく為に負電圧を生じ始める。</w:t>
      </w:r>
    </w:p>
    <w:p w:rsidR="00353EE0" w:rsidRDefault="006B2C13">
      <w:pPr>
        <w:widowControl/>
        <w:ind w:left="400"/>
        <w:jc w:val="left"/>
      </w:pPr>
      <w:r>
        <w:t>電流量が最低値に達する時もまた</w:t>
      </w:r>
      <w:r>
        <w:t>0V</w:t>
      </w:r>
      <w:r>
        <w:t>になる。</w:t>
      </w:r>
    </w:p>
    <w:p w:rsidR="00353EE0" w:rsidRDefault="006B2C13">
      <w:pPr>
        <w:widowControl/>
        <w:ind w:left="400"/>
        <w:jc w:val="left"/>
      </w:pPr>
      <w:r>
        <w:t>↓</w:t>
      </w:r>
    </w:p>
    <w:p w:rsidR="00353EE0" w:rsidRDefault="006B2C13">
      <w:pPr>
        <w:widowControl/>
        <w:ind w:left="400"/>
        <w:jc w:val="left"/>
      </w:pPr>
      <w:r>
        <w:t>コイル以降の回路には，このコイルの起電圧によって生じた電流が流れる為，</w:t>
      </w:r>
    </w:p>
    <w:p w:rsidR="00353EE0" w:rsidRDefault="006B2C13">
      <w:pPr>
        <w:widowControl/>
        <w:ind w:left="400"/>
        <w:jc w:val="left"/>
      </w:pPr>
      <w:r>
        <w:t>電源電流から位相が</w:t>
      </w:r>
      <w:r>
        <w:t>90°</w:t>
      </w:r>
      <w:r>
        <w:t>ずれた電流が流れる事になる。</w:t>
      </w:r>
    </w:p>
    <w:p w:rsidR="00353EE0" w:rsidRDefault="00353EE0">
      <w:pPr>
        <w:widowControl/>
        <w:jc w:val="left"/>
      </w:pPr>
    </w:p>
    <w:p w:rsidR="00353EE0" w:rsidRDefault="006B2C13">
      <w:pPr>
        <w:widowControl/>
        <w:ind w:left="400"/>
        <w:jc w:val="left"/>
      </w:pPr>
      <w:r>
        <w:br w:type="page"/>
      </w:r>
    </w:p>
    <w:p w:rsidR="00353EE0" w:rsidRDefault="00353EE0"/>
    <w:p w:rsidR="00353EE0" w:rsidRDefault="006B2C13">
      <w:pPr>
        <w:pStyle w:val="4"/>
      </w:pPr>
      <w:bookmarkStart w:id="3" w:name="_逆起電圧（詳細）"/>
      <w:bookmarkEnd w:id="3"/>
      <w:r>
        <w:t>詳細</w:t>
      </w:r>
    </w:p>
    <w:p w:rsidR="00353EE0" w:rsidRDefault="006B2C13">
      <w:pPr>
        <w:pStyle w:val="5"/>
      </w:pPr>
      <w:r>
        <w:t>磁場</w:t>
      </w:r>
    </w:p>
    <w:p w:rsidR="00353EE0" w:rsidRDefault="00353EE0"/>
    <w:p w:rsidR="00353EE0" w:rsidRDefault="00353EE0"/>
    <w:p w:rsidR="00353EE0" w:rsidRDefault="006B2C13">
      <w:pPr>
        <w:pStyle w:val="5"/>
        <w:ind w:left="200" w:right="200"/>
      </w:pPr>
      <w:r>
        <w:t>位相の</w:t>
      </w:r>
      <w:r>
        <w:t>90°</w:t>
      </w:r>
      <w:r>
        <w:t>の遅れ（詳細）</w:t>
      </w:r>
    </w:p>
    <w:p w:rsidR="00353EE0" w:rsidRDefault="00353EE0"/>
    <w:p w:rsidR="00353EE0" w:rsidRDefault="006B2C13">
      <w:pPr>
        <w:widowControl/>
        <w:jc w:val="left"/>
      </w:pPr>
      <w:r>
        <w:br w:type="page"/>
      </w:r>
    </w:p>
    <w:p w:rsidR="00353EE0" w:rsidRDefault="00353EE0"/>
    <w:p w:rsidR="00353EE0" w:rsidRDefault="006B2C13">
      <w:pPr>
        <w:pStyle w:val="5"/>
        <w:ind w:left="200" w:right="200"/>
      </w:pPr>
      <w:r>
        <w:t>逆起電圧（詳細）</w:t>
      </w:r>
    </w:p>
    <w:p w:rsidR="00353EE0" w:rsidRDefault="006B2C13">
      <w:r>
        <w:t>コイルに流れる電流量が変化してもコイル自身で発生（自己誘導）している磁場が今の電流量を維持しようとし，その磁場は増減する電流とは反対方向に働く事になる。（</w:t>
      </w:r>
      <w:r>
        <w:rPr>
          <w:rFonts w:ascii="ＭＳ 明朝" w:eastAsia="ＭＳ 明朝" w:hAnsi="ＭＳ 明朝" w:cs="ＭＳ 明朝"/>
        </w:rPr>
        <w:t>※</w:t>
      </w:r>
      <w:r>
        <w:t>１）</w:t>
      </w:r>
    </w:p>
    <w:p w:rsidR="00353EE0" w:rsidRDefault="006B2C13">
      <w:r>
        <w:t>この自己誘導による電圧は電流の変化率に比例する。</w:t>
      </w:r>
      <w:r>
        <w:t>V = L×</w:t>
      </w:r>
      <m:oMath>
        <m:f>
          <m:fPr>
            <m:ctrlPr>
              <w:rPr>
                <w:rFonts w:ascii="Cambria Math" w:hAnsi="Cambria Math"/>
              </w:rPr>
            </m:ctrlPr>
          </m:fPr>
          <m:num>
            <m:r>
              <w:rPr>
                <w:rFonts w:ascii="Cambria Math" w:hAnsi="Cambria Math"/>
              </w:rPr>
              <m:t>△I</m:t>
            </m:r>
          </m:num>
          <m:den>
            <m:r>
              <w:rPr>
                <w:rFonts w:ascii="Cambria Math" w:hAnsi="Cambria Math"/>
              </w:rPr>
              <m:t>△t</m:t>
            </m:r>
          </m:den>
        </m:f>
      </m:oMath>
      <w:r>
        <w:tab/>
        <w:t>L</w:t>
      </w:r>
      <w:r>
        <w:t xml:space="preserve">：インダクタンス　</w:t>
      </w:r>
      <w:r>
        <w:t>△I</w:t>
      </w:r>
      <w:r>
        <w:t>：電流の変化量</w:t>
      </w:r>
    </w:p>
    <w:p w:rsidR="00353EE0" w:rsidRDefault="006B2C13">
      <w:r>
        <w:t>スイッチをオフする時には一瞬で電流量が変化するので，この自己誘導起電圧は非常に大きくなる。（瞬間的には無限大）（</w:t>
      </w:r>
      <w:r>
        <w:rPr>
          <w:rFonts w:ascii="ＭＳ 明朝" w:eastAsia="ＭＳ 明朝" w:hAnsi="ＭＳ 明朝" w:cs="ＭＳ 明朝"/>
        </w:rPr>
        <w:t>※</w:t>
      </w:r>
      <w:r>
        <w:t>２）</w:t>
      </w:r>
    </w:p>
    <w:p w:rsidR="00353EE0" w:rsidRDefault="00353EE0"/>
    <w:p w:rsidR="00353EE0" w:rsidRDefault="006B2C13">
      <w:r>
        <w:t>リレー，マグネットスイッチなどでは，この時の大電流から回路を保護する為に「サージ電流保護」のオプション品があったりする。具体的には</w:t>
      </w:r>
      <w:r>
        <w:t>DC</w:t>
      </w:r>
      <w:r>
        <w:t>ではダイオード，</w:t>
      </w:r>
      <w:r>
        <w:t>AC</w:t>
      </w:r>
      <w:r>
        <w:t>ではバリスタや</w:t>
      </w:r>
      <w:r>
        <w:t>CR</w:t>
      </w:r>
      <w:r>
        <w:t>方式を使う。</w:t>
      </w:r>
    </w:p>
    <w:p w:rsidR="00353EE0" w:rsidRDefault="006B2C13">
      <w:r>
        <w:t>（情報元）</w:t>
      </w:r>
      <w:hyperlink r:id="rId47">
        <w:r>
          <w:t>https://wakariyasui.sakura.ne.jp/p/elec/yuudou/jiko.html</w:t>
        </w:r>
      </w:hyperlink>
    </w:p>
    <w:p w:rsidR="00353EE0" w:rsidRDefault="00353EE0"/>
    <w:p w:rsidR="00353EE0" w:rsidRDefault="006B2C13">
      <w:r>
        <w:t>（関連）レンツの法則</w:t>
      </w:r>
    </w:p>
    <w:p w:rsidR="00353EE0" w:rsidRDefault="00353EE0"/>
    <w:p w:rsidR="00353EE0" w:rsidRDefault="006B2C13">
      <w:pPr>
        <w:rPr>
          <w:sz w:val="18"/>
          <w:szCs w:val="21"/>
        </w:rPr>
      </w:pPr>
      <w:r>
        <w:rPr>
          <w:sz w:val="18"/>
          <w:szCs w:val="21"/>
        </w:rPr>
        <w:t>※</w:t>
      </w:r>
      <w:r>
        <w:rPr>
          <w:sz w:val="18"/>
          <w:szCs w:val="21"/>
        </w:rPr>
        <w:t>１</w:t>
      </w:r>
      <w:r>
        <w:rPr>
          <w:sz w:val="18"/>
          <w:szCs w:val="21"/>
        </w:rPr>
        <w:tab/>
      </w:r>
      <w:r>
        <w:rPr>
          <w:sz w:val="18"/>
          <w:szCs w:val="21"/>
        </w:rPr>
        <w:t>鉄心が入ったチョークコイルではこの現象が強く表れる。</w:t>
      </w:r>
    </w:p>
    <w:p w:rsidR="00353EE0" w:rsidRDefault="006B2C13">
      <w:r>
        <w:rPr>
          <w:sz w:val="18"/>
          <w:szCs w:val="21"/>
        </w:rPr>
        <w:t>※</w:t>
      </w:r>
      <w:r>
        <w:rPr>
          <w:sz w:val="18"/>
          <w:szCs w:val="21"/>
        </w:rPr>
        <w:t>２</w:t>
      </w:r>
      <w:r>
        <w:rPr>
          <w:sz w:val="18"/>
          <w:szCs w:val="21"/>
        </w:rPr>
        <w:tab/>
      </w:r>
      <w:r>
        <w:rPr>
          <w:sz w:val="18"/>
          <w:szCs w:val="21"/>
        </w:rPr>
        <w:t>自動車のイグニッションコイルなどは，このような方式で高電圧を発生させて利用する。</w:t>
      </w:r>
    </w:p>
    <w:p w:rsidR="00353EE0" w:rsidRDefault="00353EE0"/>
    <w:p w:rsidR="00353EE0" w:rsidRDefault="006B2C13">
      <w:pPr>
        <w:widowControl/>
        <w:jc w:val="left"/>
      </w:pPr>
      <w:r>
        <w:br w:type="page"/>
      </w:r>
    </w:p>
    <w:p w:rsidR="00353EE0" w:rsidRDefault="00353EE0">
      <w:pPr>
        <w:widowControl/>
        <w:jc w:val="left"/>
      </w:pPr>
    </w:p>
    <w:p w:rsidR="00353EE0" w:rsidRDefault="006B2C13">
      <w:pPr>
        <w:pStyle w:val="4"/>
      </w:pPr>
      <w:r>
        <w:t>誘導負荷</w:t>
      </w:r>
    </w:p>
    <w:p w:rsidR="00353EE0" w:rsidRDefault="006B2C13">
      <w:pPr>
        <w:ind w:left="200"/>
      </w:pPr>
      <w:r>
        <w:t>コイルを持つ負荷。モーターもコイルを用いるものは誘導負荷とみなされる。</w:t>
      </w:r>
    </w:p>
    <w:p w:rsidR="00353EE0" w:rsidRDefault="006B2C13">
      <w:pPr>
        <w:ind w:left="200"/>
      </w:pPr>
      <w:r>
        <w:t>・鉄心の磁気飽和現象により突入電流が発生する。</w:t>
      </w:r>
    </w:p>
    <w:p w:rsidR="00353EE0" w:rsidRDefault="006B2C13">
      <w:pPr>
        <w:ind w:left="200"/>
      </w:pPr>
      <w:r>
        <w:t>・電源オフ時にサージ電圧（電流の急激な変化による逆方向気電圧）を生む。</w:t>
      </w:r>
    </w:p>
    <w:p w:rsidR="00353EE0" w:rsidRDefault="00353EE0">
      <w:pPr>
        <w:ind w:left="200"/>
      </w:pPr>
    </w:p>
    <w:p w:rsidR="00353EE0" w:rsidRDefault="006B2C13">
      <w:pPr>
        <w:pStyle w:val="5"/>
      </w:pPr>
      <w:r>
        <w:t>力率</w:t>
      </w:r>
    </w:p>
    <w:p w:rsidR="00353EE0" w:rsidRDefault="006B2C13">
      <w:pPr>
        <w:widowControl/>
        <w:jc w:val="left"/>
      </w:pPr>
      <w:r>
        <w:t>通常</w:t>
      </w:r>
      <w:r>
        <w:t>cosφ</w:t>
      </w:r>
      <w:r>
        <w:t>で表される。</w:t>
      </w:r>
    </w:p>
    <w:p w:rsidR="00353EE0" w:rsidRDefault="006B2C13">
      <w:pPr>
        <w:widowControl/>
        <w:jc w:val="left"/>
      </w:pPr>
      <w:r>
        <w:t>これは電圧印加から電流が流れるまでのずれを表すのと，</w:t>
      </w:r>
      <w:r>
        <w:t>cosθ</w:t>
      </w:r>
      <w:r>
        <w:t>が</w:t>
      </w:r>
      <w:r>
        <w:t>0</w:t>
      </w:r>
      <w:r>
        <w:t>～</w:t>
      </w:r>
      <w:r>
        <w:t>1</w:t>
      </w:r>
      <w:r>
        <w:t>なのでパーセンテージを表現に都合が良い事から来ているらしい。シンプルに考える時は力率＝パーセンテージだと思えば良い。</w:t>
      </w:r>
    </w:p>
    <w:p w:rsidR="00353EE0" w:rsidRDefault="006B2C13">
      <w:pPr>
        <w:widowControl/>
        <w:jc w:val="left"/>
      </w:pPr>
      <w:r>
        <w:t>三相</w:t>
      </w:r>
      <w:r>
        <w:t xml:space="preserve"> 200V cosφ = 0.5 </w:t>
      </w:r>
      <w:r>
        <w:t>の場合</w:t>
      </w:r>
      <w:r>
        <w:t xml:space="preserve"> </w:t>
      </w:r>
    </w:p>
    <w:p w:rsidR="00353EE0" w:rsidRDefault="006B2C13">
      <w:pPr>
        <w:widowControl/>
        <w:ind w:left="200"/>
        <w:jc w:val="left"/>
      </w:pPr>
      <w:r>
        <w:t>有効電力</w:t>
      </w:r>
      <w:r>
        <w:t xml:space="preserve"> = 100 kw </w:t>
      </w:r>
      <w:r>
        <w:tab/>
      </w:r>
      <w:r>
        <w:tab/>
        <w:t>346A</w:t>
      </w:r>
    </w:p>
    <w:p w:rsidR="00353EE0" w:rsidRDefault="006B2C13">
      <w:pPr>
        <w:widowControl/>
        <w:ind w:left="200"/>
        <w:jc w:val="left"/>
      </w:pPr>
      <w:r>
        <w:t>皮相電力</w:t>
      </w:r>
      <w:r>
        <w:t xml:space="preserve"> = 200 kVA</w:t>
      </w:r>
      <w:r>
        <w:tab/>
      </w:r>
      <w:r>
        <w:tab/>
        <w:t>577A</w:t>
      </w:r>
    </w:p>
    <w:p w:rsidR="00353EE0" w:rsidRDefault="006B2C13">
      <w:pPr>
        <w:widowControl/>
        <w:ind w:left="200"/>
        <w:jc w:val="left"/>
      </w:pPr>
      <w:r>
        <w:t>無効電力</w:t>
      </w:r>
      <w:r>
        <w:t xml:space="preserve"> = 173.2 kvar</w:t>
      </w:r>
      <w:r>
        <w:tab/>
        <w:t>500A</w:t>
      </w:r>
    </w:p>
    <w:p w:rsidR="00353EE0" w:rsidRDefault="006B2C13">
      <w:pPr>
        <w:widowControl/>
        <w:ind w:left="200"/>
        <w:jc w:val="left"/>
      </w:pPr>
      <w:r>
        <w:t xml:space="preserve">2021-11-16 </w:t>
      </w:r>
      <w:r>
        <w:t>この計算はよく分からない</w:t>
      </w:r>
    </w:p>
    <w:p w:rsidR="00353EE0" w:rsidRDefault="006B2C13">
      <w:pPr>
        <w:widowControl/>
        <w:jc w:val="left"/>
      </w:pPr>
      <w:r>
        <w:br w:type="page"/>
      </w:r>
    </w:p>
    <w:p w:rsidR="00353EE0" w:rsidRDefault="00353EE0"/>
    <w:p w:rsidR="00353EE0" w:rsidRDefault="006B2C13">
      <w:pPr>
        <w:pStyle w:val="4"/>
      </w:pPr>
      <w:r>
        <w:t>具体的な用途</w:t>
      </w:r>
    </w:p>
    <w:p w:rsidR="00353EE0" w:rsidRDefault="006B2C13">
      <w:pPr>
        <w:pStyle w:val="5"/>
      </w:pPr>
      <w:bookmarkStart w:id="4" w:name="_フィルタ_1"/>
      <w:bookmarkEnd w:id="4"/>
      <w:r>
        <w:t>フィルター</w:t>
      </w:r>
    </w:p>
    <w:p w:rsidR="00353EE0" w:rsidRDefault="006B2C13">
      <w:pPr>
        <w:widowControl/>
        <w:jc w:val="left"/>
        <w:rPr>
          <w:sz w:val="22"/>
          <w:szCs w:val="28"/>
        </w:rPr>
      </w:pPr>
      <w:r>
        <w:rPr>
          <w:sz w:val="22"/>
          <w:szCs w:val="28"/>
        </w:rPr>
        <w:t>カットオフ周波数</w:t>
      </w:r>
    </w:p>
    <w:p w:rsidR="00353EE0" w:rsidRDefault="006B2C13">
      <w:pPr>
        <w:widowControl/>
        <w:ind w:left="200"/>
        <w:jc w:val="left"/>
      </w:pPr>
      <w:r>
        <w:t>デジタルフィルターにおいて，振幅が</w:t>
      </w:r>
      <w:r>
        <w:t xml:space="preserve">1/√2 (-3.01dB) </w:t>
      </w:r>
      <w:r>
        <w:t>になる周波数の事。</w:t>
      </w:r>
    </w:p>
    <w:p w:rsidR="00353EE0" w:rsidRDefault="006B2C13">
      <w:pPr>
        <w:widowControl/>
        <w:ind w:left="200"/>
        <w:jc w:val="left"/>
      </w:pPr>
      <w:r>
        <w:t>振幅が</w:t>
      </w:r>
      <w:r>
        <w:t>1/√2 (-3.01dB)</w:t>
      </w:r>
      <w:r>
        <w:t>とは、電力が半分に減衰する基準。</w:t>
      </w:r>
    </w:p>
    <w:p w:rsidR="00353EE0" w:rsidRDefault="006B2C13">
      <w:pPr>
        <w:widowControl/>
        <w:ind w:left="200"/>
        <w:jc w:val="left"/>
        <w:rPr>
          <w:sz w:val="22"/>
          <w:szCs w:val="28"/>
        </w:rPr>
      </w:pPr>
      <w:r>
        <w:t>f</w:t>
      </w:r>
      <w:r>
        <w:rPr>
          <w:vertAlign w:val="subscript"/>
        </w:rPr>
        <w:t>L</w:t>
      </w:r>
      <w:r>
        <w:t xml:space="preserve"> </w:t>
      </w:r>
      <w:r>
        <w:rPr>
          <w:sz w:val="22"/>
          <w:szCs w:val="28"/>
        </w:rPr>
        <w:t xml:space="preserve">[Hz] </w:t>
      </w:r>
      <w:r>
        <w:t xml:space="preserve">=  </w:t>
      </w:r>
      <m:oMath>
        <m:f>
          <m:fPr>
            <m:ctrlPr>
              <w:rPr>
                <w:rFonts w:ascii="Cambria Math" w:hAnsi="Cambria Math"/>
              </w:rPr>
            </m:ctrlPr>
          </m:fPr>
          <m:num>
            <m:r>
              <w:rPr>
                <w:rFonts w:ascii="Cambria Math" w:hAnsi="Cambria Math"/>
              </w:rPr>
              <m:t>R</m:t>
            </m:r>
          </m:num>
          <m:den>
            <m:r>
              <w:rPr>
                <w:rFonts w:ascii="Cambria Math" w:hAnsi="Cambria Math"/>
              </w:rPr>
              <m:t>2πL</m:t>
            </m:r>
          </m:den>
        </m:f>
      </m:oMath>
      <w:r>
        <w:rPr>
          <w:sz w:val="24"/>
          <w:szCs w:val="24"/>
        </w:rPr>
        <w:tab/>
      </w:r>
      <w:r>
        <w:rPr>
          <w:sz w:val="24"/>
          <w:szCs w:val="24"/>
        </w:rPr>
        <w:tab/>
      </w:r>
      <w:r>
        <w:rPr>
          <w:sz w:val="22"/>
          <w:szCs w:val="28"/>
        </w:rPr>
        <w:tab/>
        <w:t>R[Ω]</w:t>
      </w:r>
      <w:r>
        <w:rPr>
          <w:sz w:val="22"/>
          <w:szCs w:val="28"/>
        </w:rPr>
        <w:tab/>
        <w:t>L[H]</w:t>
      </w:r>
    </w:p>
    <w:p w:rsidR="00353EE0" w:rsidRDefault="006B2C13">
      <w:pPr>
        <w:widowControl/>
        <w:ind w:left="200"/>
        <w:jc w:val="left"/>
        <w:rPr>
          <w:sz w:val="22"/>
          <w:szCs w:val="28"/>
        </w:rPr>
      </w:pPr>
      <w:r>
        <w:rPr>
          <w:sz w:val="22"/>
          <w:szCs w:val="28"/>
        </w:rPr>
        <w:t>例：</w:t>
      </w:r>
      <w:r>
        <w:rPr>
          <w:sz w:val="22"/>
          <w:szCs w:val="28"/>
        </w:rPr>
        <w:t>100Ω</w:t>
      </w:r>
      <w:r>
        <w:rPr>
          <w:sz w:val="22"/>
          <w:szCs w:val="28"/>
        </w:rPr>
        <w:t>と</w:t>
      </w:r>
      <w:r>
        <w:rPr>
          <w:sz w:val="22"/>
          <w:szCs w:val="28"/>
        </w:rPr>
        <w:t>10mH</w:t>
      </w:r>
      <w:r>
        <w:rPr>
          <w:sz w:val="22"/>
          <w:szCs w:val="28"/>
        </w:rPr>
        <w:t>の場合</w:t>
      </w:r>
      <w:r>
        <w:rPr>
          <w:sz w:val="22"/>
          <w:szCs w:val="28"/>
        </w:rPr>
        <w:tab/>
      </w:r>
      <w:r>
        <w:rPr>
          <w:sz w:val="22"/>
          <w:szCs w:val="28"/>
        </w:rPr>
        <w:tab/>
        <w:t>100/(2π×10×10</w:t>
      </w:r>
      <w:r>
        <w:rPr>
          <w:sz w:val="22"/>
          <w:szCs w:val="28"/>
          <w:vertAlign w:val="superscript"/>
        </w:rPr>
        <w:t>-3</w:t>
      </w:r>
      <w:r>
        <w:rPr>
          <w:sz w:val="22"/>
          <w:szCs w:val="28"/>
        </w:rPr>
        <w:t>)</w:t>
      </w:r>
      <w:r>
        <w:rPr>
          <w:sz w:val="22"/>
          <w:szCs w:val="28"/>
        </w:rPr>
        <w:t xml:space="preserve">　</w:t>
      </w:r>
      <w:r>
        <w:rPr>
          <w:sz w:val="22"/>
          <w:szCs w:val="28"/>
        </w:rPr>
        <w:t>= 100/</w:t>
      </w:r>
      <w:r>
        <w:t xml:space="preserve"> </w:t>
      </w:r>
      <w:r>
        <w:rPr>
          <w:sz w:val="22"/>
          <w:szCs w:val="28"/>
        </w:rPr>
        <w:t>0.062831 = 1591.54Hz≒1.6kHz</w:t>
      </w:r>
    </w:p>
    <w:p w:rsidR="00353EE0" w:rsidRDefault="006B2C13">
      <w:pPr>
        <w:widowControl/>
        <w:ind w:left="200"/>
        <w:jc w:val="left"/>
        <w:rPr>
          <w:sz w:val="22"/>
          <w:szCs w:val="28"/>
        </w:rPr>
      </w:pPr>
      <w:r>
        <w:rPr>
          <w:sz w:val="22"/>
          <w:szCs w:val="28"/>
        </w:rPr>
        <w:t xml:space="preserve">⇒ </w:t>
      </w:r>
      <w:r>
        <w:rPr>
          <w:sz w:val="22"/>
          <w:szCs w:val="28"/>
        </w:rPr>
        <w:t>ローパスの場合は</w:t>
      </w:r>
      <w:r>
        <w:rPr>
          <w:sz w:val="22"/>
          <w:szCs w:val="28"/>
        </w:rPr>
        <w:t>1.6kHz</w:t>
      </w:r>
      <w:r>
        <w:rPr>
          <w:sz w:val="22"/>
          <w:szCs w:val="28"/>
        </w:rPr>
        <w:t>より高い周波数の電圧が低下し，ハイパスの場合は</w:t>
      </w:r>
      <w:r>
        <w:rPr>
          <w:sz w:val="22"/>
          <w:szCs w:val="28"/>
        </w:rPr>
        <w:t>1.6kHz</w:t>
      </w:r>
      <w:r>
        <w:rPr>
          <w:sz w:val="22"/>
          <w:szCs w:val="28"/>
        </w:rPr>
        <w:t>より低い周波数の電圧が低下する。</w:t>
      </w:r>
    </w:p>
    <w:p w:rsidR="00353EE0" w:rsidRDefault="00353EE0"/>
    <w:p w:rsidR="00353EE0" w:rsidRDefault="00353EE0"/>
    <w:p w:rsidR="00353EE0" w:rsidRDefault="006B2C13">
      <w:r>
        <w:t>（参考）</w:t>
      </w:r>
      <w:hyperlink w:anchor="_交流フィルター">
        <w:r>
          <w:t>交流フィルター</w:t>
        </w:r>
      </w:hyperlink>
      <w:r>
        <w:t>，</w:t>
      </w:r>
      <w:hyperlink w:anchor="_フィルタ">
        <w:r>
          <w:t>コンデンサ</w:t>
        </w:r>
        <w:r>
          <w:t xml:space="preserve"> - </w:t>
        </w:r>
        <w:r>
          <w:t>フィルタ</w:t>
        </w:r>
      </w:hyperlink>
      <w:r>
        <w:t>ー</w:t>
      </w:r>
    </w:p>
    <w:p w:rsidR="00353EE0" w:rsidRDefault="00353EE0"/>
    <w:p w:rsidR="00353EE0" w:rsidRDefault="00353EE0"/>
    <w:p w:rsidR="00353EE0" w:rsidRDefault="00353EE0"/>
    <w:p w:rsidR="00353EE0" w:rsidRDefault="006B2C13">
      <w:pPr>
        <w:pStyle w:val="5"/>
      </w:pPr>
      <w:r>
        <w:t>チョークコイル</w:t>
      </w:r>
    </w:p>
    <w:p w:rsidR="00353EE0" w:rsidRDefault="00353EE0"/>
    <w:p w:rsidR="00353EE0" w:rsidRDefault="00353EE0"/>
    <w:p w:rsidR="00353EE0" w:rsidRDefault="006B2C13">
      <w:r>
        <w:br w:type="page"/>
      </w:r>
    </w:p>
    <w:p w:rsidR="00353EE0" w:rsidRDefault="006B2C13">
      <w:pPr>
        <w:pStyle w:val="5"/>
      </w:pPr>
      <w:r>
        <w:lastRenderedPageBreak/>
        <w:t>フェライトビーズ</w:t>
      </w:r>
    </w:p>
    <w:p w:rsidR="00353EE0" w:rsidRDefault="006B2C13">
      <w:pPr>
        <w:ind w:left="200"/>
      </w:pPr>
      <w:r>
        <w:t>別名：インダクタ型フィルター，</w:t>
      </w:r>
      <w:r>
        <w:t>EMI</w:t>
      </w:r>
      <w:r w:rsidR="00671CB2" w:rsidRPr="00671CB2">
        <w:rPr>
          <w:rFonts w:ascii="ＭＳ 明朝" w:eastAsia="ＭＳ 明朝" w:hAnsi="ＭＳ 明朝" w:cs="ＭＳ 明朝" w:hint="eastAsia"/>
          <w:vertAlign w:val="subscript"/>
        </w:rPr>
        <w:t>※１</w:t>
      </w:r>
      <w:r>
        <w:t>フィルター，フェライトコア</w:t>
      </w:r>
    </w:p>
    <w:p w:rsidR="00353EE0" w:rsidRDefault="006B2C13">
      <w:pPr>
        <w:widowControl/>
        <w:ind w:left="200"/>
        <w:jc w:val="left"/>
      </w:pPr>
      <w:r>
        <w:t>ケーブルなどで拾ったノイズを除去するための素子。</w:t>
      </w:r>
    </w:p>
    <w:p w:rsidR="00353EE0" w:rsidRDefault="00353EE0">
      <w:pPr>
        <w:widowControl/>
        <w:ind w:left="200"/>
        <w:jc w:val="left"/>
      </w:pPr>
    </w:p>
    <w:p w:rsidR="00353EE0" w:rsidRDefault="00671CB2" w:rsidP="00671CB2">
      <w:pPr>
        <w:widowControl/>
        <w:ind w:left="200"/>
        <w:jc w:val="left"/>
      </w:pPr>
      <w:r>
        <w:rPr>
          <w:rFonts w:hint="eastAsia"/>
        </w:rPr>
        <w:t xml:space="preserve">※１　</w:t>
      </w:r>
      <w:r w:rsidRPr="00671CB2">
        <w:rPr>
          <w:rFonts w:hint="eastAsia"/>
        </w:rPr>
        <w:t>Electro Magnetic Interference</w:t>
      </w:r>
      <w:r w:rsidRPr="00671CB2">
        <w:rPr>
          <w:rFonts w:hint="eastAsia"/>
        </w:rPr>
        <w:t>の略で「電磁妨害</w:t>
      </w:r>
      <w:r>
        <w:rPr>
          <w:rFonts w:hint="eastAsia"/>
        </w:rPr>
        <w:t>」をさす</w:t>
      </w:r>
    </w:p>
    <w:p w:rsidR="00353EE0" w:rsidRDefault="00353EE0">
      <w:pPr>
        <w:widowControl/>
        <w:ind w:left="200"/>
        <w:jc w:val="left"/>
      </w:pPr>
    </w:p>
    <w:p w:rsidR="00353EE0" w:rsidRDefault="006B2C13">
      <w:pPr>
        <w:widowControl/>
        <w:ind w:left="200"/>
        <w:jc w:val="left"/>
      </w:pPr>
      <w:r>
        <w:rPr>
          <w:noProof/>
        </w:rPr>
        <w:drawing>
          <wp:anchor distT="0" distB="0" distL="114300" distR="114300" simplePos="0" relativeHeight="251666944" behindDoc="0" locked="0" layoutInCell="0" allowOverlap="1">
            <wp:simplePos x="0" y="0"/>
            <wp:positionH relativeFrom="margin">
              <wp:posOffset>5025390</wp:posOffset>
            </wp:positionH>
            <wp:positionV relativeFrom="paragraph">
              <wp:posOffset>48895</wp:posOffset>
            </wp:positionV>
            <wp:extent cx="1478915" cy="1129665"/>
            <wp:effectExtent l="0" t="0" r="0" b="0"/>
            <wp:wrapSquare wrapText="bothSides"/>
            <wp:docPr id="23" name="図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132"/>
                    <pic:cNvPicPr>
                      <a:picLocks noChangeAspect="1" noChangeArrowheads="1"/>
                    </pic:cNvPicPr>
                  </pic:nvPicPr>
                  <pic:blipFill>
                    <a:blip r:embed="rId48"/>
                    <a:stretch>
                      <a:fillRect/>
                    </a:stretch>
                  </pic:blipFill>
                  <pic:spPr bwMode="auto">
                    <a:xfrm>
                      <a:off x="0" y="0"/>
                      <a:ext cx="1478915" cy="1129665"/>
                    </a:xfrm>
                    <a:prstGeom prst="rect">
                      <a:avLst/>
                    </a:prstGeom>
                  </pic:spPr>
                </pic:pic>
              </a:graphicData>
            </a:graphic>
          </wp:anchor>
        </w:drawing>
      </w:r>
      <w:r>
        <w:t>（関連）フェライトコア</w:t>
      </w:r>
    </w:p>
    <w:p w:rsidR="00353EE0" w:rsidRDefault="006B2C13">
      <w:pPr>
        <w:widowControl/>
        <w:ind w:left="400"/>
        <w:jc w:val="left"/>
      </w:pPr>
      <w:r>
        <w:t>回路変更の必要が無いため，簡単に使用できるノイズフィルター。</w:t>
      </w:r>
    </w:p>
    <w:p w:rsidR="00353EE0" w:rsidRDefault="006B2C13">
      <w:pPr>
        <w:widowControl/>
        <w:ind w:left="400"/>
        <w:jc w:val="left"/>
      </w:pPr>
      <w:r>
        <w:t>中に通す導線とフェライトの輪でコイルを構成する為，コイルによるノイズ除去と同じ効果が得られる。</w:t>
      </w:r>
    </w:p>
    <w:p w:rsidR="00353EE0" w:rsidRDefault="006B2C13">
      <w:pPr>
        <w:widowControl/>
        <w:ind w:left="400"/>
        <w:jc w:val="left"/>
      </w:pPr>
      <w:r>
        <w:t>他にはインダクタのコアや変圧器としても使われている。</w:t>
      </w:r>
    </w:p>
    <w:p w:rsidR="00353EE0" w:rsidRDefault="00353EE0">
      <w:pPr>
        <w:widowControl/>
        <w:ind w:left="200"/>
        <w:jc w:val="left"/>
      </w:pPr>
    </w:p>
    <w:p w:rsidR="00353EE0" w:rsidRDefault="00353EE0">
      <w:pPr>
        <w:widowControl/>
        <w:ind w:left="200"/>
        <w:jc w:val="left"/>
      </w:pPr>
    </w:p>
    <w:p w:rsidR="00353EE0" w:rsidRDefault="00353EE0">
      <w:pPr>
        <w:widowControl/>
        <w:ind w:left="200"/>
        <w:jc w:val="left"/>
      </w:pPr>
    </w:p>
    <w:p w:rsidR="00353EE0" w:rsidRDefault="006B2C13">
      <w:pPr>
        <w:widowControl/>
        <w:ind w:left="200"/>
        <w:jc w:val="left"/>
      </w:pPr>
      <w:r>
        <w:br w:type="page"/>
      </w:r>
    </w:p>
    <w:p w:rsidR="00353EE0" w:rsidRDefault="00353EE0"/>
    <w:p w:rsidR="00353EE0" w:rsidRDefault="006B2C13">
      <w:pPr>
        <w:pStyle w:val="4"/>
        <w:ind w:left="200" w:right="200"/>
      </w:pPr>
      <w:r>
        <w:t>用語（コイル）</w:t>
      </w:r>
    </w:p>
    <w:p w:rsidR="00353EE0" w:rsidRDefault="006B2C13">
      <w:r>
        <w:t>インダクタンス：</w:t>
      </w:r>
    </w:p>
    <w:p w:rsidR="00353EE0" w:rsidRDefault="006B2C13">
      <w:pPr>
        <w:ind w:left="200"/>
      </w:pPr>
      <w:r>
        <w:t>コイルに流れる電流の変化量と，それによる誘導起電力の比を表す</w:t>
      </w:r>
      <w:r>
        <w:rPr>
          <w:b/>
          <w:bCs/>
        </w:rPr>
        <w:t>係数</w:t>
      </w:r>
      <w:r>
        <w:t>。</w:t>
      </w:r>
    </w:p>
    <w:p w:rsidR="00353EE0" w:rsidRDefault="006B2C13">
      <w:pPr>
        <w:ind w:left="200"/>
      </w:pPr>
      <w:r>
        <w:t>量記号：</w:t>
      </w:r>
      <w:r>
        <w:t>L</w:t>
      </w:r>
      <w:r>
        <w:t>（</w:t>
      </w:r>
      <w:r>
        <w:t>※</w:t>
      </w:r>
      <w:r>
        <w:t>）</w:t>
      </w:r>
      <w:r>
        <w:tab/>
      </w:r>
      <w:r>
        <w:t>単位：</w:t>
      </w:r>
      <w:r>
        <w:t>H</w:t>
      </w:r>
      <w:r>
        <w:t>（ヘンリー）</w:t>
      </w:r>
      <w:r>
        <w:tab/>
      </w:r>
      <w:r>
        <w:tab/>
      </w:r>
      <w:r>
        <w:t>（</w:t>
      </w:r>
      <w:r>
        <w:t>※</w:t>
      </w:r>
      <w:r>
        <w:t>）レンツに由来するらしい</w:t>
      </w:r>
    </w:p>
    <w:p w:rsidR="00353EE0" w:rsidRDefault="006B2C13">
      <w:pPr>
        <w:ind w:left="200"/>
      </w:pPr>
      <w:r>
        <w:t>コイルの起電力</w:t>
      </w:r>
      <w:r>
        <w:t>V</w:t>
      </w:r>
      <w:r>
        <w:rPr>
          <w:vertAlign w:val="subscript"/>
        </w:rPr>
        <w:t>L</w:t>
      </w:r>
      <w:r>
        <w:t xml:space="preserve"> = L × </w:t>
      </w:r>
      <m:oMath>
        <m:f>
          <m:fPr>
            <m:ctrlPr>
              <w:rPr>
                <w:rFonts w:ascii="Cambria Math" w:hAnsi="Cambria Math"/>
              </w:rPr>
            </m:ctrlPr>
          </m:fPr>
          <m:num>
            <m:r>
              <w:rPr>
                <w:rFonts w:ascii="Cambria Math" w:hAnsi="Cambria Math"/>
              </w:rPr>
              <m:t>△I</m:t>
            </m:r>
          </m:num>
          <m:den>
            <m:r>
              <w:rPr>
                <w:rFonts w:ascii="Cambria Math" w:hAnsi="Cambria Math"/>
              </w:rPr>
              <m:t>△t</m:t>
            </m:r>
          </m:den>
        </m:f>
      </m:oMath>
      <w:r>
        <w:rPr>
          <w:sz w:val="22"/>
          <w:szCs w:val="28"/>
        </w:rPr>
        <w:tab/>
        <w:t>△I</w:t>
      </w:r>
      <w:r>
        <w:rPr>
          <w:sz w:val="22"/>
          <w:szCs w:val="28"/>
        </w:rPr>
        <w:t>／</w:t>
      </w:r>
      <w:r>
        <w:rPr>
          <w:sz w:val="22"/>
          <w:szCs w:val="28"/>
        </w:rPr>
        <w:t xml:space="preserve">△t </w:t>
      </w:r>
      <w:r>
        <w:rPr>
          <w:sz w:val="22"/>
          <w:szCs w:val="28"/>
        </w:rPr>
        <w:t xml:space="preserve">電流の変化率　</w:t>
      </w:r>
      <w:r>
        <w:rPr>
          <w:sz w:val="22"/>
          <w:szCs w:val="28"/>
        </w:rPr>
        <w:t>※L[H]</w:t>
      </w:r>
      <w:r>
        <w:rPr>
          <w:sz w:val="22"/>
          <w:szCs w:val="28"/>
        </w:rPr>
        <w:t xml:space="preserve">　　</w:t>
      </w:r>
      <w:r>
        <w:rPr>
          <w:sz w:val="22"/>
          <w:szCs w:val="28"/>
        </w:rPr>
        <w:t>I[A]</w:t>
      </w:r>
      <w:r>
        <w:rPr>
          <w:sz w:val="22"/>
          <w:szCs w:val="28"/>
        </w:rPr>
        <w:t xml:space="preserve">　　</w:t>
      </w:r>
      <w:r>
        <w:rPr>
          <w:sz w:val="22"/>
          <w:szCs w:val="28"/>
        </w:rPr>
        <w:t>t[sec]</w:t>
      </w:r>
    </w:p>
    <w:p w:rsidR="00353EE0" w:rsidRDefault="006B2C13">
      <w:pPr>
        <w:ind w:left="200"/>
        <w:rPr>
          <w:sz w:val="22"/>
          <w:szCs w:val="28"/>
        </w:rPr>
      </w:pPr>
      <w:r>
        <w:rPr>
          <w:sz w:val="22"/>
          <w:szCs w:val="28"/>
        </w:rPr>
        <w:t>⇒ 1H</w:t>
      </w:r>
      <w:r>
        <w:rPr>
          <w:sz w:val="22"/>
          <w:szCs w:val="28"/>
        </w:rPr>
        <w:t>のコイルに</w:t>
      </w:r>
      <w:r>
        <w:rPr>
          <w:sz w:val="22"/>
          <w:szCs w:val="28"/>
        </w:rPr>
        <w:t>1</w:t>
      </w:r>
      <w:r>
        <w:rPr>
          <w:sz w:val="22"/>
          <w:szCs w:val="28"/>
        </w:rPr>
        <w:t>秒間に</w:t>
      </w:r>
      <w:r>
        <w:rPr>
          <w:sz w:val="22"/>
          <w:szCs w:val="28"/>
        </w:rPr>
        <w:t>1A</w:t>
      </w:r>
      <w:r>
        <w:rPr>
          <w:sz w:val="22"/>
          <w:szCs w:val="28"/>
        </w:rPr>
        <w:t>の割合で電流量が変化した時に</w:t>
      </w:r>
      <w:r>
        <w:rPr>
          <w:sz w:val="22"/>
          <w:szCs w:val="28"/>
        </w:rPr>
        <w:t>1V</w:t>
      </w:r>
      <w:r>
        <w:rPr>
          <w:sz w:val="22"/>
          <w:szCs w:val="28"/>
        </w:rPr>
        <w:t>の起電力を生じる</w:t>
      </w:r>
    </w:p>
    <w:p w:rsidR="00353EE0" w:rsidRDefault="00353EE0">
      <w:pPr>
        <w:ind w:left="200"/>
        <w:rPr>
          <w:sz w:val="22"/>
          <w:szCs w:val="28"/>
        </w:rPr>
      </w:pPr>
    </w:p>
    <w:p w:rsidR="00353EE0" w:rsidRDefault="006B2C13">
      <w:pPr>
        <w:ind w:left="200"/>
      </w:pPr>
      <w:r>
        <w:t>コイルのインダクタンスの大きさは，巻き数</w:t>
      </w:r>
      <w:r>
        <w:t>N</w:t>
      </w:r>
      <w:r>
        <w:t>，またはコイルの断面積</w:t>
      </w:r>
      <w:r>
        <w:t>S</w:t>
      </w:r>
      <w:r>
        <w:t>に比例する。</w:t>
      </w:r>
    </w:p>
    <w:p w:rsidR="00353EE0" w:rsidRDefault="006B2C13">
      <w:pPr>
        <w:ind w:left="200"/>
      </w:pPr>
      <w:r>
        <w:t>コイルの中に鉄心を入れる事でもインダクタンスの増加が期待できる。</w:t>
      </w:r>
    </w:p>
    <w:p w:rsidR="00353EE0" w:rsidRDefault="006B2C13">
      <w:pPr>
        <w:ind w:left="400"/>
      </w:pPr>
      <w:r>
        <w:t>L=</w:t>
      </w:r>
      <m:oMath>
        <m:f>
          <m:fPr>
            <m:ctrlPr>
              <w:rPr>
                <w:rFonts w:ascii="Cambria Math" w:hAnsi="Cambria Math"/>
              </w:rPr>
            </m:ctrlPr>
          </m:fPr>
          <m:num>
            <m:r>
              <w:rPr>
                <w:rFonts w:ascii="Cambria Math" w:hAnsi="Cambria Math"/>
              </w:rPr>
              <m:t>μ</m:t>
            </m:r>
            <m:r>
              <w:rPr>
                <w:rFonts w:ascii="Cambria Math" w:hAnsi="Cambria Math"/>
              </w:rPr>
              <m:t>・</m:t>
            </m:r>
            <m:r>
              <w:rPr>
                <w:rFonts w:ascii="Cambria Math" w:hAnsi="Cambria Math"/>
              </w:rPr>
              <m:t>k</m:t>
            </m:r>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r>
              <w:rPr>
                <w:rFonts w:ascii="Cambria Math" w:hAnsi="Cambria Math"/>
              </w:rPr>
              <m:t>S</m:t>
            </m:r>
          </m:num>
          <m:den>
            <m:r>
              <w:rPr>
                <w:rFonts w:ascii="Cambria Math" w:hAnsi="Cambria Math"/>
              </w:rPr>
              <m:t>l</m:t>
            </m:r>
          </m:den>
        </m:f>
      </m:oMath>
      <w:r>
        <w:rPr>
          <w:sz w:val="24"/>
          <w:szCs w:val="32"/>
        </w:rPr>
        <w:tab/>
      </w:r>
      <w:r>
        <w:tab/>
      </w:r>
    </w:p>
    <w:p w:rsidR="00353EE0" w:rsidRDefault="006B2C13">
      <w:pPr>
        <w:ind w:left="400"/>
      </w:pPr>
      <w:r>
        <w:t>μ</w:t>
      </w:r>
      <w:r>
        <w:t>：透磁率</w:t>
      </w:r>
      <w:r>
        <w:t>[H/m]</w:t>
      </w:r>
      <w:r>
        <w:t xml:space="preserve">　　</w:t>
      </w:r>
      <w:r>
        <w:t>k</w:t>
      </w:r>
      <w:r>
        <w:t xml:space="preserve">：長岡係数　　</w:t>
      </w:r>
      <w:r>
        <w:t>N</w:t>
      </w:r>
      <w:r>
        <w:t>：巻き数　　コイルの断面積</w:t>
      </w:r>
      <w:r>
        <w:t>[m</w:t>
      </w:r>
      <w:r>
        <w:rPr>
          <w:vertAlign w:val="superscript"/>
        </w:rPr>
        <w:t>2</w:t>
      </w:r>
      <w:r>
        <w:t>]</w:t>
      </w:r>
      <w:r>
        <w:t xml:space="preserve">　　</w:t>
      </w:r>
      <w:r>
        <w:t>l</w:t>
      </w:r>
      <w:r>
        <w:t>：コイルの軸方向の長さ</w:t>
      </w:r>
      <w:r>
        <w:t>[m]</w:t>
      </w:r>
    </w:p>
    <w:p w:rsidR="00353EE0" w:rsidRDefault="00353EE0"/>
    <w:p w:rsidR="00353EE0" w:rsidRDefault="006B2C13">
      <w:r>
        <w:t>ヘンリー</w:t>
      </w:r>
    </w:p>
    <w:p w:rsidR="00353EE0" w:rsidRDefault="006B2C13">
      <w:pPr>
        <w:ind w:left="200"/>
      </w:pPr>
      <w:r>
        <w:t>コイルに直流電気が流れる場合に発生する磁場：</w:t>
      </w:r>
      <w:r>
        <w:t xml:space="preserve"> </w:t>
      </w:r>
    </w:p>
    <w:p w:rsidR="00353EE0" w:rsidRDefault="006B2C13">
      <w:pPr>
        <w:ind w:left="200"/>
      </w:pPr>
      <w:r>
        <w:t>H= I</w:t>
      </w:r>
      <w:r>
        <w:t>／</w:t>
      </w:r>
      <w:r>
        <w:t>2πr</w:t>
      </w:r>
      <w:r>
        <w:t xml:space="preserve">　</w:t>
      </w:r>
      <w:r>
        <w:tab/>
        <w:t>I</w:t>
      </w:r>
      <w:r>
        <w:t>：電流量</w:t>
      </w:r>
      <w:r>
        <w:t>[A]</w:t>
      </w:r>
      <w:r>
        <w:tab/>
        <w:t>r</w:t>
      </w:r>
      <w:r>
        <w:t>：</w:t>
      </w:r>
      <w:r>
        <w:t xml:space="preserve"> </w:t>
      </w:r>
      <w:r>
        <w:t>電線（電流）からの距離</w:t>
      </w:r>
      <w:r>
        <w:t>[m]</w:t>
      </w:r>
    </w:p>
    <w:p w:rsidR="00353EE0" w:rsidRDefault="00353EE0"/>
    <w:p w:rsidR="00353EE0" w:rsidRDefault="00353EE0"/>
    <w:p w:rsidR="00353EE0" w:rsidRDefault="006B2C13">
      <w:r>
        <w:t>磁束</w:t>
      </w:r>
    </w:p>
    <w:p w:rsidR="00353EE0" w:rsidRDefault="006B2C13">
      <w:pPr>
        <w:ind w:left="200"/>
      </w:pPr>
      <w:r>
        <w:t>N</w:t>
      </w:r>
      <w:r>
        <w:t>極</w:t>
      </w:r>
      <w:r>
        <w:t xml:space="preserve"> → S</w:t>
      </w:r>
      <w:r>
        <w:t>極に向かって出ている磁力線の束の事。</w:t>
      </w:r>
    </w:p>
    <w:p w:rsidR="00353EE0" w:rsidRDefault="006B2C13">
      <w:pPr>
        <w:ind w:left="200"/>
      </w:pPr>
      <w:r>
        <w:t>量記号：</w:t>
      </w:r>
      <w:r>
        <w:t>Φ</w:t>
      </w:r>
      <w:r>
        <w:tab/>
      </w:r>
      <w:r>
        <w:t>単位：</w:t>
      </w:r>
      <w:r>
        <w:t>Wb</w:t>
      </w:r>
      <w:r>
        <w:t>（ウェーバ）</w:t>
      </w:r>
    </w:p>
    <w:p w:rsidR="00353EE0" w:rsidRDefault="006B2C13">
      <w:pPr>
        <w:ind w:left="200"/>
      </w:pPr>
      <w:r>
        <w:t>電流の進行方向に対して時計回り（右回り）方向に磁束は発生する。（右ネジの法則）</w:t>
      </w:r>
    </w:p>
    <w:p w:rsidR="00353EE0" w:rsidRDefault="006B2C13">
      <w:pPr>
        <w:ind w:left="200"/>
      </w:pPr>
      <w:r>
        <w:t>1</w:t>
      </w:r>
      <w:r>
        <w:t>秒間に</w:t>
      </w:r>
      <w:r>
        <w:t>1</w:t>
      </w:r>
      <w:r>
        <w:t>ウェーバの磁束の変化は</w:t>
      </w:r>
      <w:r>
        <w:t>1V</w:t>
      </w:r>
      <w:r>
        <w:t>の起電力を生ずる。</w:t>
      </w:r>
    </w:p>
    <w:p w:rsidR="00353EE0" w:rsidRDefault="00353EE0">
      <w:pPr>
        <w:ind w:left="200"/>
      </w:pPr>
    </w:p>
    <w:p w:rsidR="00353EE0" w:rsidRDefault="006B2C13">
      <w:r>
        <w:t>ウェーバ</w:t>
      </w:r>
    </w:p>
    <w:p w:rsidR="00353EE0" w:rsidRDefault="006B2C13">
      <w:pPr>
        <w:ind w:left="200"/>
      </w:pPr>
      <w:r>
        <w:t>磁束の量を表す単位。</w:t>
      </w:r>
    </w:p>
    <w:p w:rsidR="00353EE0" w:rsidRDefault="006B2C13">
      <w:pPr>
        <w:ind w:left="200"/>
      </w:pPr>
      <w:r>
        <w:t>Wb = V</w:t>
      </w:r>
      <w:r>
        <w:t>・</w:t>
      </w:r>
      <w:r>
        <w:t>sec</w:t>
      </w:r>
      <w:r>
        <w:t>または</w:t>
      </w:r>
      <w:r>
        <w:t>Tm</w:t>
      </w:r>
      <w:r>
        <w:rPr>
          <w:vertAlign w:val="superscript"/>
        </w:rPr>
        <w:t>2</w:t>
      </w:r>
      <w:r>
        <w:t>（テスラ平方メートル）</w:t>
      </w:r>
    </w:p>
    <w:p w:rsidR="00353EE0" w:rsidRDefault="00353EE0"/>
    <w:p w:rsidR="00353EE0" w:rsidRDefault="006B2C13">
      <w:r>
        <w:t>リアクタンス</w:t>
      </w:r>
    </w:p>
    <w:p w:rsidR="00353EE0" w:rsidRDefault="006B2C13">
      <w:pPr>
        <w:ind w:left="200"/>
      </w:pPr>
      <w:r>
        <w:t>コイルの電気エネルギー保持能力の事。言い換えると（特に交流）電流の流れを妨げる性質の事。</w:t>
      </w:r>
    </w:p>
    <w:p w:rsidR="00353EE0" w:rsidRDefault="006B2C13">
      <w:pPr>
        <w:ind w:left="200"/>
      </w:pPr>
      <w:r>
        <w:t>量記号：</w:t>
      </w:r>
      <w:r>
        <w:t>X</w:t>
      </w:r>
      <w:r>
        <w:rPr>
          <w:vertAlign w:val="subscript"/>
        </w:rPr>
        <w:t>L</w:t>
      </w:r>
      <w:r>
        <w:tab/>
      </w:r>
      <w:r>
        <w:t>単位は</w:t>
      </w:r>
      <w:r>
        <w:t>Ω</w:t>
      </w:r>
      <w:r>
        <w:t>だが、エネルギーを消費しない疑似的な抵抗。</w:t>
      </w:r>
    </w:p>
    <w:p w:rsidR="00353EE0" w:rsidRDefault="006B2C13">
      <w:pPr>
        <w:ind w:left="200"/>
      </w:pPr>
      <w:r>
        <w:t>交流</w:t>
      </w:r>
      <w:r>
        <w:t>= Vexp(jωt)=Z×Iexp(jωt)</w:t>
      </w:r>
      <w:r>
        <w:tab/>
        <w:t>j</w:t>
      </w:r>
      <w:r>
        <w:t>は虚数単位，</w:t>
      </w:r>
      <w:r>
        <w:t>ω</w:t>
      </w:r>
      <w:r>
        <w:t>は角周波数，</w:t>
      </w:r>
      <w:r>
        <w:t>Z</w:t>
      </w:r>
      <w:r>
        <w:t>インピーダンス</w:t>
      </w:r>
      <w:r>
        <w:t>(V/I)</w:t>
      </w:r>
      <w:r>
        <w:t>。</w:t>
      </w:r>
    </w:p>
    <w:p w:rsidR="00353EE0" w:rsidRDefault="006B2C13">
      <w:pPr>
        <w:ind w:left="200"/>
      </w:pPr>
      <w:r>
        <w:t>交流</w:t>
      </w:r>
      <w:r>
        <w:t>= 2πfL</w:t>
      </w:r>
      <w:r>
        <w:tab/>
      </w:r>
      <w:r>
        <w:tab/>
      </w:r>
      <w:r>
        <w:tab/>
        <w:t>f</w:t>
      </w:r>
      <w:r>
        <w:t xml:space="preserve">電圧の周波数　</w:t>
      </w:r>
      <w:r>
        <w:t>L</w:t>
      </w:r>
      <w:r>
        <w:t>コイルのインダクタンス</w:t>
      </w:r>
    </w:p>
    <w:p w:rsidR="00353EE0" w:rsidRDefault="006B2C13">
      <w:pPr>
        <w:ind w:left="400"/>
      </w:pPr>
      <w:r>
        <w:t xml:space="preserve">⇒ I = V </w:t>
      </w:r>
      <w:r>
        <w:t>／</w:t>
      </w:r>
      <w:r>
        <w:t>2πfL</w:t>
      </w:r>
    </w:p>
    <w:p w:rsidR="00353EE0" w:rsidRDefault="00353EE0"/>
    <w:p w:rsidR="00353EE0" w:rsidRDefault="006B2C13">
      <w:r>
        <w:t>インダクタのインピーダンス</w:t>
      </w:r>
      <w:r>
        <w:t xml:space="preserve"> </w:t>
      </w:r>
    </w:p>
    <w:p w:rsidR="00353EE0" w:rsidRDefault="006B2C13">
      <w:pPr>
        <w:ind w:left="200"/>
      </w:pPr>
      <w:r>
        <w:t>Z [Ω] = R+1/(1/jωL+jωC)</w:t>
      </w:r>
    </w:p>
    <w:p w:rsidR="00353EE0" w:rsidRDefault="006B2C13">
      <w:pPr>
        <w:ind w:left="400"/>
      </w:pPr>
      <w:r>
        <w:t>R</w:t>
      </w:r>
      <w:r>
        <w:t>：直流抵抗成分</w:t>
      </w:r>
      <w:r>
        <w:t>[Ω]</w:t>
      </w:r>
      <w:r>
        <w:tab/>
        <w:t>C</w:t>
      </w:r>
      <w:r>
        <w:t>：浮遊許容</w:t>
      </w:r>
      <w:r>
        <w:t>[F]</w:t>
      </w:r>
      <w:r>
        <w:tab/>
        <w:t>j</w:t>
      </w:r>
      <w:r>
        <w:t>：虚数</w:t>
      </w:r>
      <w:r>
        <w:tab/>
        <w:t>ω</w:t>
      </w:r>
      <w:r>
        <w:t>：角周波数</w:t>
      </w:r>
      <w:r>
        <w:t>[rad/sec]</w:t>
      </w:r>
      <w:r>
        <w:tab/>
        <w:t>L</w:t>
      </w:r>
      <w:r>
        <w:t>：インダクタンス</w:t>
      </w:r>
      <w:r>
        <w:t xml:space="preserve"> [H]</w:t>
      </w:r>
    </w:p>
    <w:p w:rsidR="00353EE0" w:rsidRDefault="006B2C13">
      <w:pPr>
        <w:ind w:left="200"/>
      </w:pPr>
      <w:r>
        <w:t xml:space="preserve">Z=jωL </w:t>
      </w:r>
      <w:r>
        <w:tab/>
      </w:r>
      <w:r>
        <w:t>でも表される。　（補足）</w:t>
      </w:r>
      <w:r>
        <w:t xml:space="preserve">ω=2πf </w:t>
      </w:r>
      <w:r>
        <w:t>，</w:t>
      </w:r>
    </w:p>
    <w:p w:rsidR="00353EE0" w:rsidRDefault="00353EE0"/>
    <w:p w:rsidR="00353EE0" w:rsidRDefault="00353EE0">
      <w:pPr>
        <w:ind w:left="200"/>
      </w:pPr>
    </w:p>
    <w:p w:rsidR="00353EE0" w:rsidRDefault="006B2C13">
      <w:pPr>
        <w:widowControl/>
        <w:jc w:val="left"/>
      </w:pPr>
      <w:r>
        <w:lastRenderedPageBreak/>
        <w:br w:type="page"/>
      </w:r>
    </w:p>
    <w:p w:rsidR="00353EE0" w:rsidRDefault="006B2C13">
      <w:r>
        <w:lastRenderedPageBreak/>
        <w:t>～用語（コイル）　つづき</w:t>
      </w:r>
    </w:p>
    <w:p w:rsidR="00353EE0" w:rsidRDefault="00353EE0"/>
    <w:p w:rsidR="00353EE0" w:rsidRDefault="006B2C13">
      <w:r>
        <w:t>アンペアの周回路の法則</w:t>
      </w:r>
    </w:p>
    <w:p w:rsidR="00353EE0" w:rsidRDefault="00353EE0"/>
    <w:p w:rsidR="00353EE0" w:rsidRDefault="006B2C13">
      <w:r>
        <w:t>磁場</w:t>
      </w:r>
    </w:p>
    <w:p w:rsidR="00353EE0" w:rsidRDefault="006B2C13">
      <w:pPr>
        <w:ind w:left="200"/>
      </w:pPr>
      <w:r>
        <w:t>磁石の</w:t>
      </w:r>
      <w:r>
        <w:t>N</w:t>
      </w:r>
      <w:r>
        <w:t>極，</w:t>
      </w:r>
      <w:r>
        <w:t>S</w:t>
      </w:r>
      <w:r>
        <w:t>極のような物。</w:t>
      </w:r>
    </w:p>
    <w:p w:rsidR="00353EE0" w:rsidRDefault="00353EE0"/>
    <w:p w:rsidR="00353EE0" w:rsidRDefault="006B2C13">
      <w:r>
        <w:t>角周波数</w:t>
      </w:r>
    </w:p>
    <w:p w:rsidR="00353EE0" w:rsidRDefault="006B2C13">
      <w:pPr>
        <w:ind w:left="200"/>
      </w:pPr>
      <w:r>
        <w:t>回転速度を表すスカラー量。</w:t>
      </w:r>
      <w:r>
        <w:t>1</w:t>
      </w:r>
      <w:r>
        <w:t>秒間に何度分の角度移動があるかを表し，特に計算で用いられる。</w:t>
      </w:r>
    </w:p>
    <w:p w:rsidR="00353EE0" w:rsidRDefault="006B2C13">
      <w:pPr>
        <w:ind w:left="200"/>
      </w:pPr>
      <w:r>
        <w:t>量記号は</w:t>
      </w:r>
      <w:r>
        <w:t>ω</w:t>
      </w:r>
      <w:r>
        <w:tab/>
      </w:r>
      <w:r>
        <w:t>単位は</w:t>
      </w:r>
      <w:r>
        <w:t>rad/sec</w:t>
      </w:r>
    </w:p>
    <w:p w:rsidR="00353EE0" w:rsidRDefault="006B2C13">
      <w:pPr>
        <w:ind w:left="200"/>
      </w:pPr>
      <w:r>
        <w:t>一回転が</w:t>
      </w:r>
      <w:r>
        <w:t xml:space="preserve">2πrad </w:t>
      </w:r>
      <w:r>
        <w:t>なので</w:t>
      </w:r>
      <w:r>
        <w:t xml:space="preserve"> ω≒ dθ</w:t>
      </w:r>
      <w:r>
        <w:t>／</w:t>
      </w:r>
      <w:r>
        <w:t>dt[sec]</w:t>
      </w:r>
      <w:r>
        <w:tab/>
        <w:t xml:space="preserve">= 2π </w:t>
      </w:r>
      <w:r>
        <w:t>／</w:t>
      </w:r>
      <w:r>
        <w:t>t[sec] = 2πf</w:t>
      </w:r>
    </w:p>
    <w:p w:rsidR="00353EE0" w:rsidRDefault="00353EE0">
      <w:pPr>
        <w:ind w:left="200"/>
      </w:pPr>
    </w:p>
    <w:p w:rsidR="00353EE0" w:rsidRDefault="006B2C13">
      <w:r>
        <w:t>磁気飽和</w:t>
      </w:r>
    </w:p>
    <w:p w:rsidR="00353EE0" w:rsidRDefault="006B2C13">
      <w:pPr>
        <w:ind w:left="200"/>
      </w:pPr>
      <w:r>
        <w:t>コイルに直流電圧を印加すると時間と共に磁束密度も上昇する。</w:t>
      </w:r>
    </w:p>
    <w:p w:rsidR="00353EE0" w:rsidRDefault="006B2C13">
      <w:pPr>
        <w:ind w:left="200"/>
      </w:pPr>
      <w:r>
        <w:t>ただしコイルの材質などによって決まる「最大磁束密度」があり，それを超えた状態を磁束飽和と呼ぶ。</w:t>
      </w:r>
    </w:p>
    <w:p w:rsidR="00353EE0" w:rsidRDefault="006B2C13">
      <w:pPr>
        <w:ind w:left="200"/>
      </w:pPr>
      <w:r>
        <w:t>磁束飽和するとコイルのインダクタンスは急激に下がり（</w:t>
      </w:r>
      <w:r>
        <w:t>※</w:t>
      </w:r>
      <w:r>
        <w:t>），大電流が流れる。</w:t>
      </w:r>
    </w:p>
    <w:p w:rsidR="00353EE0" w:rsidRDefault="006B2C13">
      <w:pPr>
        <w:ind w:left="200"/>
      </w:pPr>
      <w:r>
        <w:t>（</w:t>
      </w:r>
      <w:r>
        <w:t>※</w:t>
      </w:r>
      <w:r>
        <w:t>）具体的には鉄芯分を抜いた，コイル巻数分の抵抗しかなくなる。</w:t>
      </w:r>
    </w:p>
    <w:p w:rsidR="00353EE0" w:rsidRDefault="00353EE0">
      <w:pPr>
        <w:ind w:left="200"/>
      </w:pPr>
    </w:p>
    <w:p w:rsidR="00353EE0" w:rsidRDefault="006B2C13">
      <w:r>
        <w:t>磁束密度</w:t>
      </w:r>
    </w:p>
    <w:p w:rsidR="00353EE0" w:rsidRDefault="006B2C13">
      <w:pPr>
        <w:ind w:left="200"/>
      </w:pPr>
      <w:r>
        <w:t>磁束線が空間に締める密度の事。</w:t>
      </w:r>
    </w:p>
    <w:p w:rsidR="00353EE0" w:rsidRDefault="006B2C13">
      <w:pPr>
        <w:ind w:left="200"/>
      </w:pPr>
      <w:r>
        <w:t>量記号：</w:t>
      </w:r>
      <w:r>
        <w:t>T</w:t>
      </w:r>
      <w:r>
        <w:tab/>
      </w:r>
      <w:r>
        <w:t>単位：</w:t>
      </w:r>
      <w:r>
        <w:t>Wb/m</w:t>
      </w:r>
      <w:r>
        <w:rPr>
          <w:vertAlign w:val="superscript"/>
        </w:rPr>
        <w:t>2</w:t>
      </w:r>
      <w:r>
        <w:t>= μH</w:t>
      </w:r>
    </w:p>
    <w:p w:rsidR="00353EE0" w:rsidRDefault="006B2C13">
      <w:pPr>
        <w:ind w:left="200"/>
      </w:pPr>
      <w:r>
        <w:t xml:space="preserve">H </w:t>
      </w:r>
      <w:r>
        <w:t>磁場の強さ</w:t>
      </w:r>
      <w:r>
        <w:t xml:space="preserve"> [A/m]</w:t>
      </w:r>
      <w:r>
        <w:tab/>
        <w:t xml:space="preserve">μ </w:t>
      </w:r>
      <w:r>
        <w:t>透磁率</w:t>
      </w:r>
    </w:p>
    <w:p w:rsidR="00353EE0" w:rsidRDefault="00353EE0">
      <w:pPr>
        <w:ind w:left="200"/>
      </w:pPr>
    </w:p>
    <w:p w:rsidR="00353EE0" w:rsidRDefault="006B2C13">
      <w:r>
        <w:t>透磁率</w:t>
      </w:r>
    </w:p>
    <w:p w:rsidR="00353EE0" w:rsidRDefault="006B2C13">
      <w:pPr>
        <w:ind w:left="200"/>
      </w:pPr>
      <w:r>
        <w:t>物質の持つ、電気力線を集める性質の強さを表す。通常計算には「真空の透磁率」が用いられる。</w:t>
      </w:r>
    </w:p>
    <w:p w:rsidR="00353EE0" w:rsidRDefault="006B2C13">
      <w:pPr>
        <w:ind w:left="200"/>
      </w:pPr>
      <w:r>
        <w:t>真空の透磁率</w:t>
      </w:r>
    </w:p>
    <w:p w:rsidR="00353EE0" w:rsidRDefault="006B2C13">
      <w:pPr>
        <w:ind w:left="400"/>
      </w:pPr>
      <w:r>
        <w:t>μ</w:t>
      </w:r>
      <w:r>
        <w:rPr>
          <w:vertAlign w:val="subscript"/>
        </w:rPr>
        <w:t>0</w:t>
      </w:r>
      <w:r>
        <w:t>=4π×10</w:t>
      </w:r>
      <w:r>
        <w:rPr>
          <w:vertAlign w:val="superscript"/>
        </w:rPr>
        <w:t>-7</w:t>
      </w:r>
      <w:r>
        <w:t xml:space="preserve"> [H/m]</w:t>
      </w:r>
      <w:r>
        <w:tab/>
      </w:r>
      <w:r>
        <w:t>または</w:t>
      </w:r>
      <w:r>
        <w:t>[N/A</w:t>
      </w:r>
      <w:r>
        <w:rPr>
          <w:vertAlign w:val="superscript"/>
        </w:rPr>
        <w:t>2</w:t>
      </w:r>
      <w:r>
        <w:t>]</w:t>
      </w:r>
    </w:p>
    <w:p w:rsidR="00353EE0" w:rsidRDefault="00353EE0">
      <w:pPr>
        <w:ind w:left="200"/>
      </w:pPr>
    </w:p>
    <w:p w:rsidR="00353EE0" w:rsidRDefault="006B2C13">
      <w:r>
        <w:t>相互インダクタンス</w:t>
      </w:r>
    </w:p>
    <w:p w:rsidR="00353EE0" w:rsidRDefault="006B2C13">
      <w:pPr>
        <w:ind w:left="200"/>
      </w:pPr>
      <w:r>
        <w:t>コイルが２つある時に、片方のコイルの電流量が変化する事で、もう一方のコイルに起電力が発生する現象。（電磁誘導）。またこの時流れる電流の事を誘導電流という。</w:t>
      </w:r>
    </w:p>
    <w:p w:rsidR="00353EE0" w:rsidRDefault="00353EE0"/>
    <w:p w:rsidR="00353EE0" w:rsidRDefault="00353EE0"/>
    <w:p w:rsidR="00353EE0" w:rsidRDefault="006B2C13">
      <w:pPr>
        <w:widowControl/>
        <w:jc w:val="left"/>
      </w:pPr>
      <w:r>
        <w:br w:type="page"/>
      </w:r>
    </w:p>
    <w:p w:rsidR="00353EE0" w:rsidRDefault="00353EE0"/>
    <w:p w:rsidR="00353EE0" w:rsidRDefault="006B2C13">
      <w:r>
        <w:t>～用語（コイル）　つづき</w:t>
      </w:r>
    </w:p>
    <w:p w:rsidR="00353EE0" w:rsidRDefault="00353EE0"/>
    <w:p w:rsidR="00353EE0" w:rsidRDefault="006B2C13">
      <w:r>
        <w:t>電磁誘導現象</w:t>
      </w:r>
    </w:p>
    <w:p w:rsidR="00353EE0" w:rsidRDefault="00353EE0">
      <w:pPr>
        <w:ind w:left="200"/>
      </w:pPr>
    </w:p>
    <w:p w:rsidR="00353EE0" w:rsidRDefault="00353EE0"/>
    <w:p w:rsidR="00353EE0" w:rsidRDefault="006B2C13">
      <w:r>
        <w:t>ビオ・サバールの法則</w:t>
      </w:r>
    </w:p>
    <w:p w:rsidR="00353EE0" w:rsidRDefault="00353EE0">
      <w:pPr>
        <w:ind w:left="200"/>
      </w:pPr>
    </w:p>
    <w:p w:rsidR="00353EE0" w:rsidRDefault="00353EE0"/>
    <w:p w:rsidR="00353EE0" w:rsidRDefault="006B2C13">
      <w:r>
        <w:t>右ねじの法則</w:t>
      </w:r>
    </w:p>
    <w:p w:rsidR="00353EE0" w:rsidRDefault="006B2C13">
      <w:pPr>
        <w:ind w:left="200"/>
      </w:pPr>
      <w:r>
        <w:t>磁場と電流の電磁誘導の方向を示す法則。別名アンペールの法則。</w:t>
      </w:r>
    </w:p>
    <w:p w:rsidR="00353EE0" w:rsidRDefault="006B2C13">
      <w:pPr>
        <w:ind w:left="200"/>
      </w:pPr>
      <w:r>
        <w:t>例えば，磁場が流れる方向に対して，電流はネジを締める時の右回し方向に発生する。</w:t>
      </w:r>
    </w:p>
    <w:p w:rsidR="00353EE0" w:rsidRDefault="006B2C13">
      <w:pPr>
        <w:ind w:left="200"/>
      </w:pPr>
      <w:r>
        <w:t>磁場と電流を入れ替えても同じ関係が成り立つ。</w:t>
      </w:r>
    </w:p>
    <w:p w:rsidR="00353EE0" w:rsidRDefault="00353EE0"/>
    <w:p w:rsidR="00353EE0" w:rsidRDefault="006B2C13">
      <w:r>
        <w:t>誘導性リアクタンス</w:t>
      </w:r>
    </w:p>
    <w:p w:rsidR="00353EE0" w:rsidRDefault="006B2C13">
      <w:pPr>
        <w:ind w:left="200"/>
      </w:pPr>
      <w:r>
        <w:t>コイルに交流交流電流に抵抗の様に作用する</w:t>
      </w:r>
    </w:p>
    <w:p w:rsidR="00353EE0" w:rsidRDefault="00353EE0"/>
    <w:p w:rsidR="00353EE0" w:rsidRDefault="006B2C13">
      <w:r>
        <w:t>レンツの法則</w:t>
      </w:r>
    </w:p>
    <w:p w:rsidR="00353EE0" w:rsidRDefault="006B2C13">
      <w:pPr>
        <w:ind w:left="200"/>
      </w:pPr>
      <w:r>
        <w:t>コイルに磁石が近づいたり離れたりする事で、コイルに流れる電流が変化する法則。</w:t>
      </w:r>
    </w:p>
    <w:p w:rsidR="00353EE0" w:rsidRDefault="006B2C13">
      <w:pPr>
        <w:ind w:left="200"/>
      </w:pPr>
      <w:r>
        <w:t>言い換えると，コイル内の磁場が変化すると電流が流れる。</w:t>
      </w:r>
    </w:p>
    <w:p w:rsidR="00353EE0" w:rsidRDefault="006B2C13">
      <w:pPr>
        <w:ind w:left="200"/>
      </w:pPr>
      <w:r>
        <w:t>なお，磁力線は</w:t>
      </w:r>
      <w:r>
        <w:t>N</w:t>
      </w:r>
      <w:r>
        <w:t>極</w:t>
      </w:r>
      <w:r>
        <w:t>→S</w:t>
      </w:r>
      <w:r>
        <w:t>極の方向。</w:t>
      </w:r>
    </w:p>
    <w:p w:rsidR="00353EE0" w:rsidRDefault="00353EE0"/>
    <w:p w:rsidR="00353EE0" w:rsidRDefault="006B2C13">
      <w:pPr>
        <w:widowControl/>
        <w:jc w:val="left"/>
      </w:pPr>
      <w:r>
        <w:br w:type="page"/>
      </w:r>
    </w:p>
    <w:p w:rsidR="00353EE0" w:rsidRDefault="006B2C13">
      <w:pPr>
        <w:pStyle w:val="3"/>
      </w:pPr>
      <w:r>
        <w:lastRenderedPageBreak/>
        <w:t>トランス</w:t>
      </w:r>
    </w:p>
    <w:p w:rsidR="00353EE0" w:rsidRDefault="006B2C13">
      <w:pPr>
        <w:pStyle w:val="4"/>
      </w:pPr>
      <w:r>
        <w:t>基本</w:t>
      </w:r>
    </w:p>
    <w:p w:rsidR="00353EE0" w:rsidRDefault="006B2C13">
      <w:pPr>
        <w:ind w:left="200"/>
      </w:pPr>
      <w:r>
        <w:t>略字：</w:t>
      </w:r>
      <w:r>
        <w:t>TF</w:t>
      </w:r>
      <w:r>
        <w:t xml:space="preserve">　など</w:t>
      </w:r>
    </w:p>
    <w:p w:rsidR="00353EE0" w:rsidRDefault="006B2C13">
      <w:pPr>
        <w:ind w:left="200"/>
      </w:pPr>
      <w:r>
        <w:t>特徴：</w:t>
      </w:r>
    </w:p>
    <w:p w:rsidR="00353EE0" w:rsidRDefault="006B2C13">
      <w:pPr>
        <w:ind w:left="400"/>
      </w:pPr>
      <w:r>
        <w:t>一次コイルの発生させる変動磁場を二次コイルとのコイル巻き数比により変圧。</w:t>
      </w:r>
    </w:p>
    <w:p w:rsidR="00353EE0" w:rsidRDefault="006B2C13">
      <w:pPr>
        <w:ind w:left="400"/>
      </w:pPr>
      <w:r>
        <w:t>変圧後の電流の周波数は変化する事がない。</w:t>
      </w:r>
    </w:p>
    <w:p w:rsidR="00353EE0" w:rsidRDefault="006B2C13">
      <w:pPr>
        <w:ind w:left="400"/>
      </w:pPr>
      <w:r>
        <w:t>比較的大電流の交流を使用する際のノイズ取り。（二次側のノイズを一次側に伝えない目的でも使える）</w:t>
      </w:r>
    </w:p>
    <w:p w:rsidR="00353EE0" w:rsidRDefault="00353EE0">
      <w:pPr>
        <w:ind w:left="200"/>
      </w:pPr>
    </w:p>
    <w:p w:rsidR="00353EE0" w:rsidRDefault="006B2C13">
      <w:pPr>
        <w:ind w:left="200"/>
      </w:pPr>
      <w:r>
        <w:t>注意点：</w:t>
      </w:r>
    </w:p>
    <w:p w:rsidR="00353EE0" w:rsidRDefault="006B2C13">
      <w:pPr>
        <w:ind w:left="400"/>
      </w:pPr>
      <w:r>
        <w:t>大きな熱を発する</w:t>
      </w:r>
    </w:p>
    <w:p w:rsidR="00353EE0" w:rsidRDefault="006B2C13">
      <w:pPr>
        <w:ind w:left="400"/>
      </w:pPr>
      <w:r>
        <w:t>大きな突入電流を発する。一次側（入力側）側に遮断機が必要。</w:t>
      </w:r>
    </w:p>
    <w:p w:rsidR="00353EE0" w:rsidRDefault="006B2C13">
      <w:pPr>
        <w:ind w:left="400"/>
      </w:pPr>
      <w:r>
        <w:t>出力容量を超えた電力を発生させ続けるとコイルにダメージとなる。その目的での遮断機を用いる際は、トランス容量と同程度のものを用いる。</w:t>
      </w:r>
    </w:p>
    <w:p w:rsidR="00353EE0" w:rsidRDefault="006B2C13">
      <w:pPr>
        <w:ind w:left="400"/>
      </w:pPr>
      <w:r>
        <w:t>一次側（入力側）にテスターを当てて抵抗値を計測しても無意味。むしろやってはいけない。</w:t>
      </w:r>
    </w:p>
    <w:p w:rsidR="00353EE0" w:rsidRDefault="00353EE0"/>
    <w:p w:rsidR="00353EE0" w:rsidRDefault="006B2C13">
      <w:pPr>
        <w:pStyle w:val="4"/>
      </w:pPr>
      <w:r>
        <w:t>突入電流</w:t>
      </w:r>
    </w:p>
    <w:p w:rsidR="00353EE0" w:rsidRDefault="006B2C13">
      <w:pPr>
        <w:ind w:left="200"/>
      </w:pPr>
      <w:r>
        <w:t>鉄心の磁気飽和現象により発生する。</w:t>
      </w:r>
    </w:p>
    <w:p w:rsidR="00353EE0" w:rsidRDefault="006B2C13">
      <w:pPr>
        <w:ind w:left="200"/>
      </w:pPr>
      <w:r>
        <w:t>時間</w:t>
      </w:r>
    </w:p>
    <w:p w:rsidR="00353EE0" w:rsidRDefault="006B2C13">
      <w:pPr>
        <w:ind w:left="400"/>
      </w:pPr>
      <w:r>
        <w:t>おおむね</w:t>
      </w:r>
      <w:r>
        <w:t>5,6</w:t>
      </w:r>
      <w:r>
        <w:t>周期でかなり下がるらしい。</w:t>
      </w:r>
      <w:r>
        <w:t>10</w:t>
      </w:r>
      <w:r>
        <w:t xml:space="preserve">サイクルほど見ておけばよい？　</w:t>
      </w:r>
      <w:r>
        <w:t xml:space="preserve"> </w:t>
      </w:r>
      <w:hyperlink r:id="rId49">
        <w:r>
          <w:t>参考資料</w:t>
        </w:r>
      </w:hyperlink>
    </w:p>
    <w:p w:rsidR="00353EE0" w:rsidRDefault="006B2C13">
      <w:pPr>
        <w:ind w:left="400"/>
      </w:pPr>
      <w:r>
        <w:t>例：</w:t>
      </w:r>
      <w:r>
        <w:t>60Hz</w:t>
      </w:r>
      <w:r>
        <w:t>の場合</w:t>
      </w:r>
      <w:r>
        <w:tab/>
        <w:t>1</w:t>
      </w:r>
      <w:r>
        <w:t>周期が</w:t>
      </w:r>
      <w:r>
        <w:t>16.6mSec</w:t>
      </w:r>
      <w:r>
        <w:t>なので、</w:t>
      </w:r>
      <w:r>
        <w:t>166mSec</w:t>
      </w:r>
      <w:r>
        <w:t>耐えられるブレーカーなどを選定する</w:t>
      </w:r>
    </w:p>
    <w:p w:rsidR="00353EE0" w:rsidRDefault="006B2C13">
      <w:pPr>
        <w:ind w:left="400"/>
      </w:pPr>
      <w:r>
        <w:t>0.5</w:t>
      </w:r>
      <w:r>
        <w:t>秒で</w:t>
      </w:r>
      <w:r>
        <w:t>70%</w:t>
      </w:r>
      <w:r>
        <w:t>，</w:t>
      </w:r>
      <w:r>
        <w:t>1</w:t>
      </w:r>
      <w:r>
        <w:t>秒で半減　という情報もある。</w:t>
      </w:r>
      <w:hyperlink r:id="rId50">
        <w:r>
          <w:t>情報元</w:t>
        </w:r>
      </w:hyperlink>
    </w:p>
    <w:p w:rsidR="00353EE0" w:rsidRDefault="00353EE0">
      <w:pPr>
        <w:ind w:left="200"/>
      </w:pPr>
    </w:p>
    <w:p w:rsidR="00353EE0" w:rsidRDefault="00353EE0"/>
    <w:p w:rsidR="00353EE0" w:rsidRDefault="006B2C13">
      <w:pPr>
        <w:pStyle w:val="4"/>
      </w:pPr>
      <w:r>
        <w:t>皮相電力</w:t>
      </w:r>
    </w:p>
    <w:p w:rsidR="00353EE0" w:rsidRDefault="006B2C13">
      <w:pPr>
        <w:ind w:left="200"/>
      </w:pPr>
      <w:r>
        <w:t>トランス（変圧器）の容量は一般に</w:t>
      </w:r>
      <w:r>
        <w:t>VA</w:t>
      </w:r>
      <w:r>
        <w:t>（ボルトアンペア），皮相電力で表される。</w:t>
      </w:r>
    </w:p>
    <w:p w:rsidR="00353EE0" w:rsidRDefault="006B2C13">
      <w:pPr>
        <w:ind w:left="400"/>
      </w:pPr>
      <w:r>
        <w:t>VA</w:t>
      </w:r>
      <w:r>
        <w:t>＝有効電力</w:t>
      </w:r>
      <w:r>
        <w:t>[W]</w:t>
      </w:r>
      <w:r>
        <w:t>／力率</w:t>
      </w:r>
      <w:r>
        <w:t>Pf</w:t>
      </w:r>
    </w:p>
    <w:p w:rsidR="00353EE0" w:rsidRDefault="006B2C13">
      <w:pPr>
        <w:ind w:left="200"/>
      </w:pPr>
      <w:r>
        <w:t>つまりトランス２次側に繋ぐ負荷の力率によってトランスは選定する必用があるという事。</w:t>
      </w:r>
    </w:p>
    <w:p w:rsidR="00353EE0" w:rsidRDefault="006B2C13">
      <w:pPr>
        <w:ind w:left="200"/>
      </w:pPr>
      <w:r>
        <w:t>例えば力率</w:t>
      </w:r>
      <w:r>
        <w:t>60%</w:t>
      </w:r>
      <w:r>
        <w:t>の</w:t>
      </w:r>
      <w:r>
        <w:t>100W</w:t>
      </w:r>
      <w:r>
        <w:t>モーターをつなぐときは</w:t>
      </w:r>
      <w:r>
        <w:t xml:space="preserve"> 100W/0.6≒167VA</w:t>
      </w:r>
      <w:r>
        <w:t xml:space="preserve">　必要なトランスの容量は</w:t>
      </w:r>
      <w:r>
        <w:t>100VA</w:t>
      </w:r>
      <w:r>
        <w:t>では無く，例えば</w:t>
      </w:r>
      <w:r>
        <w:t>200VA</w:t>
      </w:r>
      <w:r>
        <w:t>などになる点に注意。</w:t>
      </w:r>
    </w:p>
    <w:p w:rsidR="00353EE0" w:rsidRDefault="006B2C13">
      <w:pPr>
        <w:ind w:left="200"/>
      </w:pPr>
      <w:r>
        <w:t>（参考）</w:t>
      </w:r>
      <w:hyperlink w:anchor="_用語（交流回路）">
        <w:r>
          <w:t>用語（交流回路）</w:t>
        </w:r>
      </w:hyperlink>
    </w:p>
    <w:p w:rsidR="00353EE0" w:rsidRDefault="00353EE0"/>
    <w:p w:rsidR="00353EE0" w:rsidRDefault="006B2C13">
      <w:pPr>
        <w:pStyle w:val="4"/>
      </w:pPr>
      <w:r>
        <w:t>サージ</w:t>
      </w:r>
    </w:p>
    <w:p w:rsidR="00353EE0" w:rsidRDefault="006B2C13">
      <w:pPr>
        <w:ind w:left="200"/>
      </w:pPr>
      <w:r>
        <w:t>（参考）</w:t>
      </w:r>
      <w:hyperlink w:anchor="_逆起電圧（詳細）">
        <w:r>
          <w:t>コイル</w:t>
        </w:r>
        <w:r>
          <w:t xml:space="preserve"> - </w:t>
        </w:r>
        <w:r>
          <w:t>逆起電圧</w:t>
        </w:r>
      </w:hyperlink>
    </w:p>
    <w:p w:rsidR="00353EE0" w:rsidRDefault="006B2C13">
      <w:pPr>
        <w:widowControl/>
        <w:jc w:val="left"/>
      </w:pPr>
      <w:r>
        <w:br w:type="page"/>
      </w:r>
    </w:p>
    <w:p w:rsidR="00353EE0" w:rsidRDefault="00353EE0"/>
    <w:p w:rsidR="00353EE0" w:rsidRDefault="006B2C13">
      <w:pPr>
        <w:pStyle w:val="4"/>
      </w:pPr>
      <w:r>
        <w:t>単巻／複巻</w:t>
      </w:r>
    </w:p>
    <w:p w:rsidR="00353EE0" w:rsidRDefault="00353EE0"/>
    <w:p w:rsidR="00353EE0" w:rsidRDefault="00353EE0"/>
    <w:p w:rsidR="00353EE0" w:rsidRDefault="00353EE0"/>
    <w:p w:rsidR="00353EE0" w:rsidRDefault="006B2C13">
      <w:pPr>
        <w:pStyle w:val="4"/>
      </w:pPr>
      <w:r>
        <w:t>結線方式</w:t>
      </w:r>
    </w:p>
    <w:p w:rsidR="00353EE0" w:rsidRDefault="006B2C13">
      <w:pPr>
        <w:ind w:left="200"/>
      </w:pPr>
      <w:r>
        <w:t>デルタ結線</w:t>
      </w:r>
    </w:p>
    <w:p w:rsidR="00353EE0" w:rsidRDefault="006B2C13">
      <w:pPr>
        <w:ind w:left="200"/>
      </w:pPr>
      <w:r>
        <w:t>スター結線</w:t>
      </w:r>
    </w:p>
    <w:p w:rsidR="00353EE0" w:rsidRDefault="00353EE0"/>
    <w:p w:rsidR="00353EE0" w:rsidRDefault="006B2C13">
      <w:pPr>
        <w:pStyle w:val="4"/>
      </w:pPr>
      <w:r>
        <w:t>その他</w:t>
      </w:r>
    </w:p>
    <w:p w:rsidR="00353EE0" w:rsidRDefault="006B2C13">
      <w:pPr>
        <w:ind w:left="200"/>
      </w:pPr>
      <w:r>
        <w:t>逆転</w:t>
      </w:r>
    </w:p>
    <w:p w:rsidR="00353EE0" w:rsidRDefault="006B2C13">
      <w:pPr>
        <w:ind w:left="400"/>
      </w:pPr>
      <w:r>
        <w:t>Web</w:t>
      </w:r>
      <w:r>
        <w:t>上に「</w:t>
      </w:r>
      <w:r>
        <w:t>100V→200V</w:t>
      </w:r>
      <w:r>
        <w:t>昇圧トランスを逆に使って、降圧トランスとしてつかえますか。」という質問があった。</w:t>
      </w:r>
    </w:p>
    <w:p w:rsidR="00353EE0" w:rsidRDefault="006B2C13">
      <w:pPr>
        <w:ind w:left="400"/>
      </w:pPr>
      <w:r>
        <w:t>・シンプルな構造であれば問題ないかもしれない。</w:t>
      </w:r>
    </w:p>
    <w:p w:rsidR="00353EE0" w:rsidRDefault="006B2C13">
      <w:pPr>
        <w:ind w:left="400"/>
      </w:pPr>
      <w:r>
        <w:t>・ヒューズや安定化回路などが機能しなくなる（最悪故障とか）可能性はある。</w:t>
      </w:r>
    </w:p>
    <w:p w:rsidR="00353EE0" w:rsidRDefault="006B2C13">
      <w:pPr>
        <w:ind w:left="400"/>
      </w:pPr>
      <w:r>
        <w:t>・容量は定格の半分くらいとして用いる</w:t>
      </w:r>
    </w:p>
    <w:p w:rsidR="00353EE0" w:rsidRDefault="006B2C13">
      <w:pPr>
        <w:ind w:left="400"/>
      </w:pPr>
      <w:r>
        <w:t>と言ったアドバイスがみられた。基本的には逆転して使うのは止めておいた方が良い。</w:t>
      </w:r>
    </w:p>
    <w:p w:rsidR="00353EE0" w:rsidRDefault="006B2C13">
      <w:r>
        <w:br w:type="page"/>
      </w:r>
    </w:p>
    <w:p w:rsidR="00353EE0" w:rsidRDefault="006B2C13">
      <w:pPr>
        <w:pStyle w:val="3"/>
      </w:pPr>
      <w:r>
        <w:lastRenderedPageBreak/>
        <w:t>抵抗</w:t>
      </w:r>
    </w:p>
    <w:p w:rsidR="00353EE0" w:rsidRDefault="006B2C13">
      <w:pPr>
        <w:pStyle w:val="4"/>
        <w:ind w:left="200" w:right="200"/>
      </w:pPr>
      <w:r>
        <w:t>基本</w:t>
      </w:r>
    </w:p>
    <w:p w:rsidR="00353EE0" w:rsidRDefault="006B2C13">
      <w:pPr>
        <w:ind w:left="200"/>
      </w:pPr>
      <w:r>
        <w:t>抵抗の用途</w:t>
      </w:r>
    </w:p>
    <w:p w:rsidR="00353EE0" w:rsidRDefault="006B2C13">
      <w:pPr>
        <w:ind w:left="400"/>
      </w:pPr>
      <w:r>
        <w:t>電流量調整</w:t>
      </w:r>
    </w:p>
    <w:p w:rsidR="00353EE0" w:rsidRDefault="006B2C13">
      <w:pPr>
        <w:ind w:left="400"/>
      </w:pPr>
      <w:r>
        <w:t>プルダウン，プルアップなどマイコン対応</w:t>
      </w:r>
    </w:p>
    <w:p w:rsidR="00353EE0" w:rsidRDefault="006B2C13">
      <w:pPr>
        <w:ind w:left="400"/>
      </w:pPr>
      <w:r>
        <w:t>分圧</w:t>
      </w:r>
    </w:p>
    <w:p w:rsidR="00353EE0" w:rsidRDefault="00353EE0">
      <w:pPr>
        <w:ind w:left="400"/>
      </w:pPr>
    </w:p>
    <w:p w:rsidR="00353EE0" w:rsidRDefault="006B2C13">
      <w:pPr>
        <w:ind w:left="200"/>
      </w:pPr>
      <w:r>
        <w:t>などがメイン。</w:t>
      </w:r>
    </w:p>
    <w:p w:rsidR="00353EE0" w:rsidRDefault="00353EE0">
      <w:pPr>
        <w:ind w:left="200"/>
      </w:pPr>
    </w:p>
    <w:p w:rsidR="00353EE0" w:rsidRDefault="006B2C13">
      <w:pPr>
        <w:ind w:left="200"/>
      </w:pPr>
      <w:r>
        <w:t>抵抗器に書いてあるワット数は，焼ききれずに使う事の出来る電力を表す。</w:t>
      </w:r>
    </w:p>
    <w:p w:rsidR="00353EE0" w:rsidRDefault="006B2C13">
      <w:pPr>
        <w:ind w:left="200"/>
      </w:pPr>
      <w:r>
        <w:t>印加する電圧に従い，ワット数を選定する。</w:t>
      </w:r>
    </w:p>
    <w:p w:rsidR="00353EE0" w:rsidRDefault="006B2C13">
      <w:pPr>
        <w:ind w:left="200"/>
      </w:pPr>
      <w:r>
        <w:t>一瞬でも定格を超えるとダメ。計算値の２倍以上を用いるようにする。</w:t>
      </w:r>
      <w:r>
        <w:t>1/4w</w:t>
      </w:r>
      <w:r>
        <w:t>がほとんど。</w:t>
      </w:r>
    </w:p>
    <w:p w:rsidR="00353EE0" w:rsidRDefault="00353EE0"/>
    <w:p w:rsidR="00353EE0" w:rsidRDefault="00353EE0"/>
    <w:p w:rsidR="00353EE0" w:rsidRDefault="006B2C13">
      <w:pPr>
        <w:pStyle w:val="5"/>
        <w:ind w:left="300"/>
      </w:pPr>
      <w:r>
        <w:t>合成抵抗</w:t>
      </w:r>
    </w:p>
    <w:p w:rsidR="00353EE0" w:rsidRDefault="006B2C13">
      <w:r>
        <w:t>並列の時は</w:t>
      </w:r>
      <w:r>
        <w:t xml:space="preserve">1/R </w:t>
      </w:r>
      <w:r>
        <w:t>（インダクタンス）を足して、最終的に分子と分母をひっくり返すのが一番確実。</w:t>
      </w:r>
    </w:p>
    <w:p w:rsidR="00353EE0" w:rsidRDefault="006B2C13">
      <w:r>
        <w:rPr>
          <w:b/>
          <w:bCs/>
        </w:rPr>
        <w:t>抵抗が２つの場合のみ和分の積</w:t>
      </w:r>
      <w:r>
        <w:t>で求められる。３つ以上の時も、１つずつ和分の積をしていくと求められる。</w:t>
      </w:r>
    </w:p>
    <w:p w:rsidR="00353EE0" w:rsidRDefault="00353EE0"/>
    <w:p w:rsidR="00353EE0" w:rsidRDefault="00353EE0"/>
    <w:p w:rsidR="00353EE0" w:rsidRDefault="006B2C13">
      <w:pPr>
        <w:pStyle w:val="5"/>
        <w:ind w:left="200" w:right="200"/>
      </w:pPr>
      <w:r>
        <w:t>分流</w:t>
      </w:r>
    </w:p>
    <w:p w:rsidR="00353EE0" w:rsidRDefault="006B2C13">
      <w:pPr>
        <w:widowControl/>
        <w:jc w:val="left"/>
      </w:pPr>
      <w:r>
        <w:t>要するに並行抵抗の事らしい。</w:t>
      </w:r>
    </w:p>
    <w:p w:rsidR="00353EE0" w:rsidRDefault="00353EE0">
      <w:pPr>
        <w:widowControl/>
        <w:jc w:val="left"/>
      </w:pPr>
    </w:p>
    <w:p w:rsidR="00353EE0" w:rsidRDefault="006B2C13">
      <w:pPr>
        <w:pStyle w:val="5"/>
        <w:ind w:left="200" w:right="200"/>
      </w:pPr>
      <w:r>
        <w:t>消費電力（ワット）</w:t>
      </w:r>
    </w:p>
    <w:p w:rsidR="00353EE0" w:rsidRDefault="006B2C13">
      <w:pPr>
        <w:widowControl/>
        <w:jc w:val="left"/>
      </w:pPr>
      <w:r>
        <w:t>抵抗の消費電力</w:t>
      </w:r>
      <w:r>
        <w:t xml:space="preserve"> = </w:t>
      </w:r>
      <w:r>
        <w:t>抵抗値（</w:t>
      </w:r>
      <w:r>
        <w:t>Ω</w:t>
      </w:r>
      <w:r>
        <w:t>）</w:t>
      </w:r>
      <w:r>
        <w:t xml:space="preserve">× </w:t>
      </w:r>
      <w:r>
        <w:t>電流値</w:t>
      </w:r>
      <w:r>
        <w:t xml:space="preserve"> × </w:t>
      </w:r>
      <w:r>
        <w:t>電流値</w:t>
      </w:r>
    </w:p>
    <w:p w:rsidR="00353EE0" w:rsidRDefault="00353EE0">
      <w:pPr>
        <w:widowControl/>
        <w:jc w:val="left"/>
      </w:pPr>
    </w:p>
    <w:p w:rsidR="00353EE0" w:rsidRDefault="006B2C13">
      <w:pPr>
        <w:widowControl/>
        <w:jc w:val="left"/>
      </w:pPr>
      <w:r>
        <w:br w:type="page"/>
      </w:r>
    </w:p>
    <w:p w:rsidR="00353EE0" w:rsidRDefault="006B2C13">
      <w:pPr>
        <w:pStyle w:val="5"/>
        <w:ind w:left="300"/>
      </w:pPr>
      <w:r>
        <w:rPr>
          <w:noProof/>
        </w:rPr>
        <w:lastRenderedPageBreak/>
        <w:drawing>
          <wp:anchor distT="0" distB="0" distL="0" distR="0" simplePos="0" relativeHeight="251621888" behindDoc="0" locked="0" layoutInCell="0" allowOverlap="1">
            <wp:simplePos x="0" y="0"/>
            <wp:positionH relativeFrom="column">
              <wp:posOffset>4095115</wp:posOffset>
            </wp:positionH>
            <wp:positionV relativeFrom="paragraph">
              <wp:posOffset>123825</wp:posOffset>
            </wp:positionV>
            <wp:extent cx="1836420" cy="1836420"/>
            <wp:effectExtent l="0" t="0" r="0" b="0"/>
            <wp:wrapSquare wrapText="largest"/>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51"/>
                    <a:stretch>
                      <a:fillRect/>
                    </a:stretch>
                  </pic:blipFill>
                  <pic:spPr bwMode="auto">
                    <a:xfrm>
                      <a:off x="0" y="0"/>
                      <a:ext cx="1836420" cy="1836420"/>
                    </a:xfrm>
                    <a:prstGeom prst="rect">
                      <a:avLst/>
                    </a:prstGeom>
                  </pic:spPr>
                </pic:pic>
              </a:graphicData>
            </a:graphic>
          </wp:anchor>
        </w:drawing>
      </w:r>
      <w:r>
        <w:t>分圧</w:t>
      </w:r>
    </w:p>
    <w:p w:rsidR="00353EE0" w:rsidRDefault="006B2C13">
      <w:pPr>
        <w:widowControl/>
        <w:jc w:val="left"/>
        <w:rPr>
          <w:sz w:val="21"/>
          <w:szCs w:val="24"/>
        </w:rPr>
      </w:pPr>
      <w:r>
        <w:rPr>
          <w:sz w:val="21"/>
          <w:szCs w:val="24"/>
        </w:rPr>
        <w:t xml:space="preserve">分圧＝電源電圧　</w:t>
      </w:r>
      <w:r>
        <w:rPr>
          <w:sz w:val="21"/>
          <w:szCs w:val="24"/>
        </w:rPr>
        <w:t>×</w:t>
      </w:r>
      <w:r>
        <w:rPr>
          <w:sz w:val="21"/>
          <w:szCs w:val="24"/>
        </w:rPr>
        <w:t xml:space="preserve">　</w:t>
      </w:r>
      <m:oMath>
        <m:f>
          <m:fPr>
            <m:ctrlPr>
              <w:rPr>
                <w:rFonts w:ascii="Cambria Math" w:hAnsi="Cambria Math"/>
              </w:rPr>
            </m:ctrlPr>
          </m:fPr>
          <m:num>
            <m:r>
              <w:rPr>
                <w:rFonts w:ascii="Cambria Math" w:hAnsi="Cambria Math"/>
              </w:rPr>
              <m:t>分圧分の抵抗値</m:t>
            </m:r>
          </m:num>
          <m:den>
            <m:r>
              <w:rPr>
                <w:rFonts w:ascii="Cambria Math" w:hAnsi="Cambria Math"/>
              </w:rPr>
              <m:t>直列に接続された抵抗値の合計</m:t>
            </m:r>
          </m:den>
        </m:f>
      </m:oMath>
      <w:r>
        <w:rPr>
          <w:sz w:val="21"/>
          <w:szCs w:val="24"/>
        </w:rPr>
        <w:t xml:space="preserve">　</w:t>
      </w:r>
    </w:p>
    <w:p w:rsidR="00353EE0" w:rsidRDefault="006B2C13">
      <w:pPr>
        <w:widowControl/>
        <w:jc w:val="left"/>
      </w:pPr>
      <w:r>
        <w:t>E</w:t>
      </w:r>
      <w:r>
        <w:rPr>
          <w:vertAlign w:val="subscript"/>
        </w:rPr>
        <w:t>1</w:t>
      </w:r>
      <w:r>
        <w:t>[V] = { R</w:t>
      </w:r>
      <w:r>
        <w:rPr>
          <w:vertAlign w:val="subscript"/>
        </w:rPr>
        <w:t>1</w:t>
      </w:r>
      <w:r>
        <w:t>/(R</w:t>
      </w:r>
      <w:r>
        <w:rPr>
          <w:vertAlign w:val="subscript"/>
        </w:rPr>
        <w:t>1</w:t>
      </w:r>
      <w:r>
        <w:t>+R</w:t>
      </w:r>
      <w:r>
        <w:rPr>
          <w:vertAlign w:val="subscript"/>
        </w:rPr>
        <w:t>2</w:t>
      </w:r>
      <w:r>
        <w:t>) } × V</w:t>
      </w:r>
      <w:r>
        <w:rPr>
          <w:vertAlign w:val="subscript"/>
        </w:rPr>
        <w:t>IN</w:t>
      </w:r>
      <w:r>
        <w:t xml:space="preserve">　</w:t>
      </w:r>
      <w:r>
        <w:t>E</w:t>
      </w:r>
      <w:r>
        <w:rPr>
          <w:vertAlign w:val="subscript"/>
        </w:rPr>
        <w:t>2</w:t>
      </w:r>
      <w:r>
        <w:t>[V] = { R</w:t>
      </w:r>
      <w:r>
        <w:rPr>
          <w:vertAlign w:val="subscript"/>
        </w:rPr>
        <w:t>2</w:t>
      </w:r>
      <w:r>
        <w:t>/(R</w:t>
      </w:r>
      <w:r>
        <w:rPr>
          <w:vertAlign w:val="subscript"/>
        </w:rPr>
        <w:t>1</w:t>
      </w:r>
      <w:r>
        <w:t>+R</w:t>
      </w:r>
      <w:r>
        <w:rPr>
          <w:vertAlign w:val="subscript"/>
        </w:rPr>
        <w:t>2</w:t>
      </w:r>
      <w:r>
        <w:t>) } × V</w:t>
      </w:r>
      <w:r>
        <w:rPr>
          <w:vertAlign w:val="subscript"/>
        </w:rPr>
        <w:t>IN</w:t>
      </w:r>
    </w:p>
    <w:p w:rsidR="00353EE0" w:rsidRDefault="00353EE0">
      <w:pPr>
        <w:widowControl/>
        <w:jc w:val="left"/>
      </w:pPr>
    </w:p>
    <w:p w:rsidR="00353EE0" w:rsidRDefault="006B2C13">
      <w:pPr>
        <w:widowControl/>
        <w:ind w:left="200"/>
        <w:jc w:val="left"/>
        <w:rPr>
          <w:sz w:val="18"/>
          <w:szCs w:val="21"/>
        </w:rPr>
      </w:pPr>
      <w:r>
        <w:rPr>
          <w:sz w:val="18"/>
          <w:szCs w:val="21"/>
        </w:rPr>
        <w:t>回路に流れる電流</w:t>
      </w:r>
      <w:r>
        <w:rPr>
          <w:sz w:val="18"/>
          <w:szCs w:val="21"/>
        </w:rPr>
        <w:tab/>
        <w:t>I</w:t>
      </w:r>
      <w:r>
        <w:rPr>
          <w:sz w:val="18"/>
          <w:szCs w:val="21"/>
          <w:vertAlign w:val="subscript"/>
        </w:rPr>
        <w:t>SUM</w:t>
      </w:r>
      <w:r>
        <w:rPr>
          <w:sz w:val="18"/>
          <w:szCs w:val="21"/>
        </w:rPr>
        <w:t>[A] = V</w:t>
      </w:r>
      <w:r>
        <w:rPr>
          <w:sz w:val="18"/>
          <w:szCs w:val="21"/>
          <w:vertAlign w:val="subscript"/>
        </w:rPr>
        <w:t>IN</w:t>
      </w:r>
      <w:bookmarkStart w:id="5" w:name="_Hlk51832317"/>
      <w:r>
        <w:rPr>
          <w:sz w:val="18"/>
          <w:szCs w:val="21"/>
        </w:rPr>
        <w:t xml:space="preserve"> [V]  ÷ </w:t>
      </w:r>
      <w:r>
        <w:rPr>
          <w:sz w:val="18"/>
          <w:szCs w:val="21"/>
        </w:rPr>
        <w:t>（</w:t>
      </w:r>
      <w:r>
        <w:rPr>
          <w:sz w:val="18"/>
          <w:szCs w:val="21"/>
        </w:rPr>
        <w:t>R</w:t>
      </w:r>
      <w:r>
        <w:rPr>
          <w:sz w:val="18"/>
          <w:szCs w:val="21"/>
          <w:vertAlign w:val="subscript"/>
        </w:rPr>
        <w:t>1</w:t>
      </w:r>
      <w:r>
        <w:rPr>
          <w:sz w:val="18"/>
          <w:szCs w:val="21"/>
        </w:rPr>
        <w:t>+R</w:t>
      </w:r>
      <w:r>
        <w:rPr>
          <w:sz w:val="18"/>
          <w:szCs w:val="21"/>
          <w:vertAlign w:val="subscript"/>
        </w:rPr>
        <w:t>2</w:t>
      </w:r>
      <w:r>
        <w:rPr>
          <w:sz w:val="18"/>
          <w:szCs w:val="21"/>
        </w:rPr>
        <w:t>）</w:t>
      </w:r>
      <w:r>
        <w:rPr>
          <w:sz w:val="18"/>
          <w:szCs w:val="21"/>
        </w:rPr>
        <w:t>[Ω]</w:t>
      </w:r>
      <w:bookmarkEnd w:id="5"/>
    </w:p>
    <w:p w:rsidR="00353EE0" w:rsidRDefault="006B2C13">
      <w:pPr>
        <w:widowControl/>
        <w:ind w:left="200"/>
        <w:jc w:val="left"/>
        <w:rPr>
          <w:sz w:val="18"/>
          <w:szCs w:val="21"/>
        </w:rPr>
      </w:pPr>
      <w:r>
        <w:rPr>
          <w:sz w:val="18"/>
          <w:szCs w:val="21"/>
        </w:rPr>
        <w:t>R1</w:t>
      </w:r>
      <w:r>
        <w:rPr>
          <w:sz w:val="18"/>
          <w:szCs w:val="21"/>
        </w:rPr>
        <w:t>にかかる電圧</w:t>
      </w:r>
      <w:r>
        <w:rPr>
          <w:sz w:val="18"/>
          <w:szCs w:val="21"/>
        </w:rPr>
        <w:tab/>
        <w:t>E1 =R</w:t>
      </w:r>
      <w:r>
        <w:rPr>
          <w:sz w:val="18"/>
          <w:szCs w:val="21"/>
          <w:vertAlign w:val="subscript"/>
        </w:rPr>
        <w:t>1</w:t>
      </w:r>
      <w:r>
        <w:rPr>
          <w:sz w:val="18"/>
          <w:szCs w:val="21"/>
        </w:rPr>
        <w:t xml:space="preserve"> × I</w:t>
      </w:r>
      <w:r>
        <w:rPr>
          <w:sz w:val="18"/>
          <w:szCs w:val="21"/>
          <w:vertAlign w:val="subscript"/>
        </w:rPr>
        <w:t>SUM</w:t>
      </w:r>
      <w:r>
        <w:rPr>
          <w:sz w:val="18"/>
          <w:szCs w:val="21"/>
        </w:rPr>
        <w:t xml:space="preserve"> </w:t>
      </w:r>
      <w:r>
        <w:rPr>
          <w:sz w:val="18"/>
          <w:szCs w:val="21"/>
        </w:rPr>
        <w:t xml:space="preserve">　【これで考えると簡単！】</w:t>
      </w:r>
    </w:p>
    <w:p w:rsidR="00353EE0" w:rsidRDefault="00353EE0">
      <w:pPr>
        <w:widowControl/>
        <w:jc w:val="left"/>
      </w:pPr>
    </w:p>
    <w:p w:rsidR="00353EE0" w:rsidRDefault="006B2C13">
      <w:pPr>
        <w:widowControl/>
        <w:tabs>
          <w:tab w:val="left" w:pos="6466"/>
        </w:tabs>
        <w:jc w:val="left"/>
        <w:rPr>
          <w:sz w:val="18"/>
          <w:szCs w:val="21"/>
        </w:rPr>
      </w:pPr>
      <w:r>
        <w:rPr>
          <w:sz w:val="18"/>
          <w:szCs w:val="21"/>
        </w:rPr>
        <w:t>詳細：</w:t>
      </w:r>
      <w:r>
        <w:rPr>
          <w:sz w:val="18"/>
          <w:szCs w:val="21"/>
        </w:rPr>
        <w:tab/>
      </w:r>
    </w:p>
    <w:p w:rsidR="00353EE0" w:rsidRDefault="006B2C13">
      <w:pPr>
        <w:widowControl/>
        <w:ind w:left="210"/>
        <w:jc w:val="left"/>
      </w:pPr>
      <w:r>
        <w:t>キルヒホッフの第二法則</w:t>
      </w:r>
    </w:p>
    <w:p w:rsidR="00353EE0" w:rsidRDefault="006B2C13">
      <w:pPr>
        <w:widowControl/>
        <w:ind w:left="210"/>
        <w:jc w:val="left"/>
      </w:pPr>
      <w:r>
        <w:t>「電源電圧は電圧降下の総和と等しい」</w:t>
      </w:r>
      <w:r>
        <w:t xml:space="preserve"> </w:t>
      </w:r>
      <w:r>
        <w:t>により。</w:t>
      </w:r>
    </w:p>
    <w:p w:rsidR="00353EE0" w:rsidRDefault="006B2C13">
      <w:pPr>
        <w:widowControl/>
        <w:ind w:left="210"/>
        <w:jc w:val="left"/>
      </w:pPr>
      <w:r>
        <w:t>R1</w:t>
      </w:r>
      <w:r>
        <w:t>の電圧降下＋</w:t>
      </w:r>
      <w:r>
        <w:t>R2</w:t>
      </w:r>
      <w:r>
        <w:t>の電圧降下</w:t>
      </w:r>
      <w:r>
        <w:t xml:space="preserve"> = </w:t>
      </w:r>
      <w:r>
        <w:t>電源電圧</w:t>
      </w:r>
    </w:p>
    <w:p w:rsidR="00353EE0" w:rsidRDefault="00353EE0">
      <w:pPr>
        <w:widowControl/>
        <w:jc w:val="left"/>
      </w:pPr>
    </w:p>
    <w:p w:rsidR="00353EE0" w:rsidRDefault="006B2C13">
      <w:pPr>
        <w:widowControl/>
        <w:jc w:val="left"/>
      </w:pPr>
      <w:r>
        <w:t>注意点：</w:t>
      </w:r>
    </w:p>
    <w:p w:rsidR="00353EE0" w:rsidRDefault="006B2C13">
      <w:pPr>
        <w:widowControl/>
        <w:ind w:left="210"/>
        <w:jc w:val="left"/>
      </w:pPr>
      <w:r>
        <w:t>分圧だけなら簡単にできるが，これに負荷を接続すると並列の合成抵抗になりうまく動かず，</w:t>
      </w:r>
      <w:r>
        <w:rPr>
          <w:b/>
          <w:bCs/>
        </w:rPr>
        <w:t>精密用途の電源としてはとても使えない</w:t>
      </w:r>
      <w:r>
        <w:t>。温度や入力電圧の変化などには対応できない。</w:t>
      </w:r>
    </w:p>
    <w:p w:rsidR="00353EE0" w:rsidRDefault="006B2C13">
      <w:pPr>
        <w:widowControl/>
        <w:ind w:left="210"/>
        <w:jc w:val="left"/>
      </w:pPr>
      <w:r>
        <w:t>対策としては：</w:t>
      </w:r>
    </w:p>
    <w:p w:rsidR="00353EE0" w:rsidRDefault="006B2C13">
      <w:pPr>
        <w:widowControl/>
        <w:ind w:left="210"/>
        <w:jc w:val="left"/>
      </w:pPr>
      <w:r>
        <w:t>・コンデンサを使う</w:t>
      </w:r>
    </w:p>
    <w:p w:rsidR="00353EE0" w:rsidRDefault="006B2C13">
      <w:pPr>
        <w:widowControl/>
        <w:ind w:left="210"/>
        <w:jc w:val="left"/>
      </w:pPr>
      <w:r>
        <w:t>・ツェナーダイオードを使う</w:t>
      </w:r>
    </w:p>
    <w:p w:rsidR="00353EE0" w:rsidRDefault="006B2C13">
      <w:pPr>
        <w:widowControl/>
        <w:ind w:left="420"/>
        <w:jc w:val="left"/>
      </w:pPr>
      <w:r>
        <w:t>降伏電圧で安定させる事ができる。ただ，サージ電圧からの保護の為の素子なので本格的な電源には不向き。</w:t>
      </w:r>
    </w:p>
    <w:p w:rsidR="00353EE0" w:rsidRDefault="006B2C13">
      <w:pPr>
        <w:widowControl/>
        <w:ind w:left="210"/>
        <w:jc w:val="left"/>
      </w:pPr>
      <w:r>
        <w:t>・トランジスタとオペアンプ</w:t>
      </w:r>
    </w:p>
    <w:p w:rsidR="00353EE0" w:rsidRDefault="006B2C13">
      <w:pPr>
        <w:widowControl/>
        <w:ind w:left="420"/>
        <w:jc w:val="left"/>
      </w:pPr>
      <w:r>
        <w:t>ちなみに</w:t>
      </w:r>
      <w:r>
        <w:t>3</w:t>
      </w:r>
      <w:r>
        <w:t>端子レギュレータの内部回路もこの方式を採用している。</w:t>
      </w:r>
    </w:p>
    <w:p w:rsidR="00353EE0" w:rsidRDefault="00353EE0">
      <w:pPr>
        <w:widowControl/>
        <w:jc w:val="left"/>
      </w:pPr>
    </w:p>
    <w:p w:rsidR="00353EE0" w:rsidRDefault="00353EE0">
      <w:pPr>
        <w:widowControl/>
        <w:jc w:val="left"/>
      </w:pPr>
    </w:p>
    <w:p w:rsidR="00353EE0" w:rsidRDefault="006B2C13">
      <w:pPr>
        <w:widowControl/>
        <w:jc w:val="left"/>
      </w:pPr>
      <w:r>
        <w:t>補足：</w:t>
      </w:r>
    </w:p>
    <w:p w:rsidR="00353EE0" w:rsidRDefault="006B2C13">
      <w:pPr>
        <w:widowControl/>
        <w:ind w:left="200"/>
        <w:jc w:val="left"/>
      </w:pPr>
      <w:r>
        <w:t>抵抗には使用最高電圧がある。</w:t>
      </w:r>
    </w:p>
    <w:p w:rsidR="00353EE0" w:rsidRDefault="006B2C13">
      <w:pPr>
        <w:widowControl/>
        <w:ind w:left="200"/>
        <w:jc w:val="left"/>
      </w:pPr>
      <w:r>
        <w:rPr>
          <w:b/>
          <w:bCs/>
        </w:rPr>
        <w:t>回路に流れる電流量と抵抗の電力容量に注意</w:t>
      </w:r>
      <w:r>
        <w:t>する。その為か</w:t>
      </w:r>
      <w:r>
        <w:t>kΩ</w:t>
      </w:r>
      <w:r>
        <w:t>単位の抵抗がよく使われる。</w:t>
      </w:r>
    </w:p>
    <w:p w:rsidR="00353EE0" w:rsidRDefault="00353EE0">
      <w:pPr>
        <w:widowControl/>
        <w:ind w:left="200"/>
        <w:jc w:val="left"/>
      </w:pPr>
    </w:p>
    <w:p w:rsidR="00353EE0" w:rsidRDefault="006B2C13">
      <w:pPr>
        <w:widowControl/>
        <w:jc w:val="left"/>
      </w:pPr>
      <w:r>
        <w:br w:type="page"/>
      </w:r>
    </w:p>
    <w:p w:rsidR="00353EE0" w:rsidRDefault="00353EE0">
      <w:pPr>
        <w:widowControl/>
        <w:jc w:val="left"/>
      </w:pPr>
    </w:p>
    <w:p w:rsidR="00353EE0" w:rsidRDefault="006B2C13">
      <w:pPr>
        <w:widowControl/>
        <w:jc w:val="left"/>
      </w:pPr>
      <w:r>
        <w:br w:type="page"/>
      </w:r>
    </w:p>
    <w:p w:rsidR="00353EE0" w:rsidRDefault="00353EE0"/>
    <w:p w:rsidR="00353EE0" w:rsidRDefault="006B2C13">
      <w:pPr>
        <w:pStyle w:val="5"/>
      </w:pPr>
      <w:r>
        <w:t>プルアップ（プルダウン）抵抗</w:t>
      </w:r>
    </w:p>
    <w:p w:rsidR="00353EE0" w:rsidRDefault="006B2C13">
      <w:pPr>
        <w:ind w:left="200"/>
      </w:pPr>
      <w:r>
        <w:t>信号線のフローティング状態を防ぐ為に付けられる抵抗の事。</w:t>
      </w:r>
    </w:p>
    <w:p w:rsidR="00353EE0" w:rsidRDefault="006B2C13">
      <w:pPr>
        <w:ind w:left="200"/>
        <w:rPr>
          <w:sz w:val="18"/>
          <w:szCs w:val="21"/>
        </w:rPr>
      </w:pPr>
      <w:r>
        <w:rPr>
          <w:sz w:val="18"/>
          <w:szCs w:val="21"/>
        </w:rPr>
        <w:t>※</w:t>
      </w:r>
      <w:r>
        <w:rPr>
          <w:sz w:val="18"/>
          <w:szCs w:val="21"/>
        </w:rPr>
        <w:t>スイッチ抵抗値を仮に</w:t>
      </w:r>
      <w:r>
        <w:rPr>
          <w:sz w:val="18"/>
          <w:szCs w:val="21"/>
        </w:rPr>
        <w:t>ON</w:t>
      </w:r>
      <w:r>
        <w:rPr>
          <w:sz w:val="18"/>
          <w:szCs w:val="21"/>
        </w:rPr>
        <w:t>時</w:t>
      </w:r>
      <w:r>
        <w:rPr>
          <w:sz w:val="18"/>
          <w:szCs w:val="21"/>
        </w:rPr>
        <w:t>0.1Ω</w:t>
      </w:r>
      <w:r>
        <w:rPr>
          <w:sz w:val="18"/>
          <w:szCs w:val="21"/>
        </w:rPr>
        <w:t>，</w:t>
      </w:r>
      <w:r>
        <w:rPr>
          <w:sz w:val="18"/>
          <w:szCs w:val="21"/>
        </w:rPr>
        <w:t>OFF</w:t>
      </w:r>
      <w:r>
        <w:rPr>
          <w:sz w:val="18"/>
          <w:szCs w:val="21"/>
        </w:rPr>
        <w:t>時</w:t>
      </w:r>
      <w:r>
        <w:rPr>
          <w:sz w:val="18"/>
          <w:szCs w:val="21"/>
        </w:rPr>
        <w:t>1MΩ</w:t>
      </w:r>
      <w:r>
        <w:rPr>
          <w:sz w:val="18"/>
          <w:szCs w:val="21"/>
        </w:rPr>
        <w:t>とする。</w:t>
      </w:r>
    </w:p>
    <w:p w:rsidR="00353EE0" w:rsidRDefault="006B2C13">
      <w:pPr>
        <w:ind w:left="200"/>
      </w:pPr>
      <w:r>
        <w:rPr>
          <w:noProof/>
        </w:rPr>
        <w:drawing>
          <wp:anchor distT="0" distB="0" distL="114300" distR="114300" simplePos="0" relativeHeight="251595264" behindDoc="0" locked="0" layoutInCell="0" allowOverlap="1">
            <wp:simplePos x="0" y="0"/>
            <wp:positionH relativeFrom="column">
              <wp:posOffset>3388995</wp:posOffset>
            </wp:positionH>
            <wp:positionV relativeFrom="paragraph">
              <wp:posOffset>39370</wp:posOffset>
            </wp:positionV>
            <wp:extent cx="3181350" cy="1291590"/>
            <wp:effectExtent l="0" t="0" r="0" b="0"/>
            <wp:wrapSquare wrapText="bothSides"/>
            <wp:docPr id="25"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2"/>
                    <pic:cNvPicPr>
                      <a:picLocks noChangeAspect="1" noChangeArrowheads="1"/>
                    </pic:cNvPicPr>
                  </pic:nvPicPr>
                  <pic:blipFill>
                    <a:blip r:embed="rId52"/>
                    <a:stretch>
                      <a:fillRect/>
                    </a:stretch>
                  </pic:blipFill>
                  <pic:spPr bwMode="auto">
                    <a:xfrm>
                      <a:off x="0" y="0"/>
                      <a:ext cx="3181350" cy="1291590"/>
                    </a:xfrm>
                    <a:prstGeom prst="rect">
                      <a:avLst/>
                    </a:prstGeom>
                  </pic:spPr>
                </pic:pic>
              </a:graphicData>
            </a:graphic>
          </wp:anchor>
        </w:drawing>
      </w:r>
    </w:p>
    <w:p w:rsidR="00353EE0" w:rsidRDefault="006B2C13">
      <w:pPr>
        <w:ind w:left="200"/>
      </w:pPr>
      <w:r>
        <w:t>ON</w:t>
      </w:r>
      <w:r>
        <w:t>の時：</w:t>
      </w:r>
    </w:p>
    <w:p w:rsidR="00353EE0" w:rsidRDefault="006B2C13">
      <w:pPr>
        <w:ind w:left="400"/>
      </w:pPr>
      <w:r>
        <w:t>マイコンに流れる電圧は分圧</w:t>
      </w:r>
      <w:r>
        <w:t xml:space="preserve">(0.1/5k+0.1) </w:t>
      </w:r>
      <w:r>
        <w:t>される為</w:t>
      </w:r>
    </w:p>
    <w:p w:rsidR="00353EE0" w:rsidRDefault="006B2C13">
      <w:pPr>
        <w:ind w:left="400"/>
      </w:pPr>
      <w:r>
        <w:t xml:space="preserve"> 5÷(5000.1) ≒ 0.1mV</w:t>
      </w:r>
    </w:p>
    <w:p w:rsidR="00353EE0" w:rsidRDefault="006B2C13">
      <w:pPr>
        <w:ind w:left="200"/>
      </w:pPr>
      <w:r>
        <w:t>OFF</w:t>
      </w:r>
      <w:r>
        <w:t>の時：</w:t>
      </w:r>
    </w:p>
    <w:p w:rsidR="00353EE0" w:rsidRDefault="006B2C13">
      <w:pPr>
        <w:ind w:left="400"/>
      </w:pPr>
      <w:r>
        <w:t>同じく分圧</w:t>
      </w:r>
      <w:r>
        <w:t xml:space="preserve">(1M/(5k+ 1M)) </w:t>
      </w:r>
      <w:r>
        <w:t>される</w:t>
      </w:r>
      <w:r>
        <w:t xml:space="preserve"> 5×0.99.. = 4.98V</w:t>
      </w:r>
    </w:p>
    <w:p w:rsidR="00353EE0" w:rsidRDefault="006B2C13">
      <w:pPr>
        <w:ind w:left="400"/>
      </w:pPr>
      <w:r>
        <w:t>引っ張った時に</w:t>
      </w:r>
      <w:r>
        <w:t>ON</w:t>
      </w:r>
      <w:r>
        <w:t>（電圧アップ）なのでプルアップ。</w:t>
      </w:r>
    </w:p>
    <w:p w:rsidR="00353EE0" w:rsidRDefault="00353EE0">
      <w:pPr>
        <w:ind w:left="400"/>
      </w:pPr>
    </w:p>
    <w:p w:rsidR="00353EE0" w:rsidRDefault="006B2C13">
      <w:pPr>
        <w:ind w:left="200"/>
      </w:pPr>
      <w:r>
        <w:t>この抵抗がないと</w:t>
      </w:r>
      <w:r>
        <w:t xml:space="preserve"> ON/OFF </w:t>
      </w:r>
      <w:r>
        <w:t>ともに</w:t>
      </w:r>
      <w:r>
        <w:t>5V</w:t>
      </w:r>
      <w:r>
        <w:t>か、仮にプルアップの部分の信号線に</w:t>
      </w:r>
      <w:r>
        <w:t>0.1Ω</w:t>
      </w:r>
      <w:r>
        <w:t>分の抵抗があっても</w:t>
      </w:r>
      <w:r>
        <w:t xml:space="preserve">0.1/0.1+0.1 </w:t>
      </w:r>
      <w:r>
        <w:t>なので</w:t>
      </w:r>
      <w:r>
        <w:t>2.5V</w:t>
      </w:r>
      <w:r>
        <w:t>。実際には周囲の静電気や電磁誘導の影響を受けて電圧が定まらない状態になる。人が触った時などに誤作動してしまう。</w:t>
      </w:r>
    </w:p>
    <w:p w:rsidR="00353EE0" w:rsidRDefault="006B2C13">
      <w:pPr>
        <w:ind w:left="200"/>
      </w:pPr>
      <w:r>
        <w:t>抵抗値は極端に大きい値では意味がなく、</w:t>
      </w:r>
      <w:r>
        <w:t>10Ω</w:t>
      </w:r>
      <w:r>
        <w:t>～数</w:t>
      </w:r>
      <w:r>
        <w:t>10kΩ</w:t>
      </w:r>
      <w:r>
        <w:t>あたりが良く使用される。抵抗値が大きいほどノイズに弱い。</w:t>
      </w:r>
    </w:p>
    <w:p w:rsidR="00353EE0" w:rsidRDefault="00353EE0">
      <w:pPr>
        <w:ind w:left="200"/>
      </w:pPr>
    </w:p>
    <w:p w:rsidR="00353EE0" w:rsidRDefault="006B2C13">
      <w:pPr>
        <w:ind w:left="200"/>
      </w:pPr>
      <w:r>
        <w:t>実際にはスイッチではなく，</w:t>
      </w:r>
      <w:r>
        <w:t>NPN</w:t>
      </w:r>
      <w:r>
        <w:t>トランジスタ（アレイ）を用いる場合が多い。</w:t>
      </w:r>
    </w:p>
    <w:p w:rsidR="00353EE0" w:rsidRDefault="006B2C13">
      <w:pPr>
        <w:ind w:left="200"/>
      </w:pPr>
      <w:r>
        <w:t>（プルダウンでは</w:t>
      </w:r>
      <w:r>
        <w:t>PNP</w:t>
      </w:r>
      <w:r>
        <w:t>？）</w:t>
      </w:r>
    </w:p>
    <w:p w:rsidR="00353EE0" w:rsidRDefault="00353EE0">
      <w:pPr>
        <w:ind w:left="200"/>
      </w:pPr>
    </w:p>
    <w:p w:rsidR="00353EE0" w:rsidRDefault="006B2C13">
      <w:pPr>
        <w:ind w:left="200"/>
      </w:pPr>
      <w:r>
        <w:t>グラウンド側に抵抗を使用するプルダウン（</w:t>
      </w:r>
      <w:r>
        <w:t>ON</w:t>
      </w:r>
      <w:r>
        <w:t>の時</w:t>
      </w:r>
      <w:r>
        <w:t>5V</w:t>
      </w:r>
      <w:r>
        <w:t>；</w:t>
      </w:r>
      <w:r>
        <w:t>OFF</w:t>
      </w:r>
      <w:r>
        <w:t>の時</w:t>
      </w:r>
      <w:r>
        <w:t>0.1mV</w:t>
      </w:r>
      <w:r>
        <w:t>）もあるが、断線故障した時の電圧をどうしたいのかでアップ（断線時５</w:t>
      </w:r>
      <w:r>
        <w:t>V</w:t>
      </w:r>
      <w:r>
        <w:t>）かダウン（断線時</w:t>
      </w:r>
      <w:r>
        <w:t>0V</w:t>
      </w:r>
      <w:r>
        <w:t>）かを決める。</w:t>
      </w:r>
      <w:r>
        <w:rPr>
          <w:b/>
          <w:bCs/>
        </w:rPr>
        <w:t>マイコン系ではプルアップが多い</w:t>
      </w:r>
      <w:r>
        <w:t>。</w:t>
      </w:r>
    </w:p>
    <w:p w:rsidR="00353EE0" w:rsidRDefault="006B2C13">
      <w:pPr>
        <w:ind w:left="200"/>
      </w:pPr>
      <w:r>
        <w:t>（参考）</w:t>
      </w:r>
      <w:hyperlink r:id="rId53">
        <w:r>
          <w:t>http://arduinopid.web.fc2.com/M8.html</w:t>
        </w:r>
      </w:hyperlink>
    </w:p>
    <w:p w:rsidR="00353EE0" w:rsidRDefault="006B2C13">
      <w:pPr>
        <w:widowControl/>
        <w:jc w:val="left"/>
      </w:pPr>
      <w:r>
        <w:br w:type="page"/>
      </w:r>
    </w:p>
    <w:p w:rsidR="00353EE0" w:rsidRDefault="006B2C13">
      <w:pPr>
        <w:pStyle w:val="4"/>
      </w:pPr>
      <w:r>
        <w:lastRenderedPageBreak/>
        <w:t>具体的な用途</w:t>
      </w:r>
    </w:p>
    <w:p w:rsidR="00353EE0" w:rsidRDefault="006B2C13">
      <w:pPr>
        <w:pStyle w:val="5"/>
      </w:pPr>
      <w:r>
        <w:t>ブリーダ抵抗</w:t>
      </w:r>
    </w:p>
    <w:p w:rsidR="00353EE0" w:rsidRDefault="006B2C13">
      <w:r>
        <w:t>ブリーダ回路（放電回路）</w:t>
      </w:r>
    </w:p>
    <w:p w:rsidR="00353EE0" w:rsidRDefault="006B2C13">
      <w:r>
        <w:t>無負荷では電圧が高くなってしまう、といった調整されていない電源（特に</w:t>
      </w:r>
      <w:r>
        <w:t>DC</w:t>
      </w:r>
      <w:r>
        <w:t>）出力の場合に負荷が過電圧にならないように調整する為、常にある程度の電流を流す為に用いられる抵抗。</w:t>
      </w:r>
    </w:p>
    <w:p w:rsidR="00353EE0" w:rsidRDefault="00353EE0"/>
    <w:p w:rsidR="00353EE0" w:rsidRDefault="006B2C13">
      <w:r>
        <w:t>OUTPUT OFF</w:t>
      </w:r>
      <w:r>
        <w:t>時の残電圧の放電、電圧立ち下がり特性の改善などの目的で用いられる。</w:t>
      </w:r>
    </w:p>
    <w:p w:rsidR="00353EE0" w:rsidRDefault="00353EE0"/>
    <w:p w:rsidR="00353EE0" w:rsidRDefault="006B4F27">
      <w:hyperlink r:id="rId54">
        <w:r w:rsidR="006B2C13">
          <w:t>http://www.gxk.jp/elec/musen/1ama/H12/html/H1208A17_.html</w:t>
        </w:r>
      </w:hyperlink>
    </w:p>
    <w:p w:rsidR="00353EE0" w:rsidRDefault="00353EE0"/>
    <w:p w:rsidR="00353EE0" w:rsidRDefault="00353EE0"/>
    <w:p w:rsidR="00353EE0" w:rsidRDefault="006B2C13">
      <w:pPr>
        <w:pStyle w:val="5"/>
      </w:pPr>
      <w:r>
        <w:t>ダンピング抵抗</w:t>
      </w:r>
    </w:p>
    <w:p w:rsidR="00353EE0" w:rsidRDefault="006B2C13">
      <w:r>
        <w:t>LC</w:t>
      </w:r>
      <w:r>
        <w:t>共振などの波形の乱れを抑制する為に使用される抵抗の事。信号ノイズの低減，オーバーシュートなどの抑制の目的に使用される。</w:t>
      </w:r>
    </w:p>
    <w:p w:rsidR="00353EE0" w:rsidRDefault="006B2C13">
      <w:r>
        <w:br w:type="page"/>
      </w:r>
    </w:p>
    <w:p w:rsidR="00353EE0" w:rsidRDefault="00353EE0"/>
    <w:p w:rsidR="00353EE0" w:rsidRDefault="00353EE0">
      <w:pPr>
        <w:ind w:left="200"/>
      </w:pPr>
    </w:p>
    <w:p w:rsidR="00353EE0" w:rsidRDefault="006B2C13">
      <w:pPr>
        <w:pStyle w:val="5"/>
      </w:pPr>
      <w:r>
        <w:t>シャント抵抗</w:t>
      </w:r>
    </w:p>
    <w:p w:rsidR="00353EE0" w:rsidRDefault="006B2C13">
      <w:pPr>
        <w:ind w:left="200"/>
      </w:pPr>
      <w:r>
        <w:t>略称：</w:t>
      </w:r>
      <w:r>
        <w:t>SHT</w:t>
      </w:r>
    </w:p>
    <w:p w:rsidR="00353EE0" w:rsidRDefault="006B2C13">
      <w:pPr>
        <w:ind w:left="200"/>
      </w:pPr>
      <w:r>
        <w:t>記号：通常の抵抗と同じ</w:t>
      </w:r>
      <w:r>
        <w:tab/>
      </w:r>
      <w:r>
        <w:t>但し</w:t>
      </w:r>
      <w:r>
        <w:t xml:space="preserve"> R</w:t>
      </w:r>
      <w:r>
        <w:rPr>
          <w:vertAlign w:val="subscript"/>
        </w:rPr>
        <w:t>S</w:t>
      </w:r>
      <w:r>
        <w:tab/>
      </w:r>
      <w:r>
        <w:t>とか記述される。</w:t>
      </w:r>
    </w:p>
    <w:p w:rsidR="00353EE0" w:rsidRDefault="006B2C13">
      <w:pPr>
        <w:ind w:left="200"/>
      </w:pPr>
      <w:r>
        <w:t>電流量測定に用いられる抵抗の事。主回路を分流（</w:t>
      </w:r>
      <w:r>
        <w:t>shunt</w:t>
      </w:r>
      <w:r>
        <w:t>）して測定用の回路を組むことからこう呼ばれる。</w:t>
      </w:r>
    </w:p>
    <w:p w:rsidR="00353EE0" w:rsidRDefault="006B2C13">
      <w:pPr>
        <w:ind w:left="200"/>
      </w:pPr>
      <w:r>
        <w:t>自身の両端の電圧値から、回路に流れる電流量を測定する。（オームの法則）</w:t>
      </w:r>
    </w:p>
    <w:p w:rsidR="00353EE0" w:rsidRDefault="00353EE0">
      <w:pPr>
        <w:ind w:left="200"/>
      </w:pPr>
    </w:p>
    <w:p w:rsidR="00353EE0" w:rsidRDefault="00353EE0"/>
    <w:p w:rsidR="00353EE0" w:rsidRDefault="00353EE0"/>
    <w:p w:rsidR="00353EE0" w:rsidRDefault="006B2C13">
      <w:pPr>
        <w:ind w:left="200"/>
      </w:pPr>
      <w:r>
        <w:br w:type="page"/>
      </w:r>
    </w:p>
    <w:p w:rsidR="00353EE0" w:rsidRDefault="00353EE0">
      <w:pPr>
        <w:ind w:left="200"/>
      </w:pPr>
    </w:p>
    <w:p w:rsidR="00353EE0" w:rsidRDefault="006B2C13">
      <w:pPr>
        <w:widowControl/>
        <w:jc w:val="left"/>
      </w:pPr>
      <w:r>
        <w:br w:type="page"/>
      </w:r>
    </w:p>
    <w:p w:rsidR="00353EE0" w:rsidRDefault="00353EE0">
      <w:pPr>
        <w:widowControl/>
        <w:jc w:val="left"/>
      </w:pPr>
    </w:p>
    <w:p w:rsidR="00353EE0" w:rsidRDefault="006B2C13">
      <w:pPr>
        <w:pStyle w:val="4"/>
      </w:pPr>
      <w:r>
        <w:t>色々な抵抗</w:t>
      </w:r>
    </w:p>
    <w:p w:rsidR="00353EE0" w:rsidRDefault="006B2C13">
      <w:pPr>
        <w:pStyle w:val="5"/>
      </w:pPr>
      <w:r>
        <w:t>金属皮膜抵抗</w:t>
      </w:r>
    </w:p>
    <w:p w:rsidR="00353EE0" w:rsidRDefault="006B2C13">
      <w:pPr>
        <w:ind w:left="200"/>
      </w:pPr>
      <w:r>
        <w:t>誤差が</w:t>
      </w:r>
      <w:r>
        <w:t>±1%</w:t>
      </w:r>
      <w:r>
        <w:t>（カーボン抵抗が</w:t>
      </w:r>
      <w:r>
        <w:t>±5%</w:t>
      </w:r>
      <w:r>
        <w:t>）</w:t>
      </w:r>
    </w:p>
    <w:p w:rsidR="00353EE0" w:rsidRDefault="006B2C13">
      <w:pPr>
        <w:ind w:left="200"/>
      </w:pPr>
      <w:r>
        <w:t>また，温度変化に対する安定性も高い。どちらかと言うとこちらの理由で使われる事が多い気がする。</w:t>
      </w:r>
    </w:p>
    <w:p w:rsidR="00353EE0" w:rsidRDefault="00353EE0">
      <w:pPr>
        <w:ind w:left="200"/>
      </w:pPr>
    </w:p>
    <w:p w:rsidR="00353EE0" w:rsidRDefault="00353EE0"/>
    <w:p w:rsidR="00353EE0" w:rsidRDefault="006B2C13">
      <w:pPr>
        <w:pStyle w:val="5"/>
      </w:pPr>
      <w:r>
        <w:t>サーミスタ</w:t>
      </w:r>
    </w:p>
    <w:p w:rsidR="00353EE0" w:rsidRDefault="006B2C13">
      <w:pPr>
        <w:ind w:left="200"/>
        <w:textAlignment w:val="center"/>
      </w:pPr>
      <w:r>
        <w:t>記号：</w:t>
      </w:r>
      <w:r>
        <w:rPr>
          <w:noProof/>
        </w:rPr>
        <w:drawing>
          <wp:inline distT="0" distB="0" distL="0" distR="0">
            <wp:extent cx="483235" cy="301625"/>
            <wp:effectExtent l="0" t="0" r="0" b="0"/>
            <wp:docPr id="26"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68"/>
                    <pic:cNvPicPr>
                      <a:picLocks noChangeAspect="1" noChangeArrowheads="1"/>
                    </pic:cNvPicPr>
                  </pic:nvPicPr>
                  <pic:blipFill>
                    <a:blip r:embed="rId55"/>
                    <a:stretch>
                      <a:fillRect/>
                    </a:stretch>
                  </pic:blipFill>
                  <pic:spPr bwMode="auto">
                    <a:xfrm>
                      <a:off x="0" y="0"/>
                      <a:ext cx="483235" cy="301625"/>
                    </a:xfrm>
                    <a:prstGeom prst="rect">
                      <a:avLst/>
                    </a:prstGeom>
                  </pic:spPr>
                </pic:pic>
              </a:graphicData>
            </a:graphic>
          </wp:inline>
        </w:drawing>
      </w:r>
      <w:r>
        <w:tab/>
      </w:r>
      <w:r>
        <w:tab/>
      </w:r>
      <w:r>
        <w:t>旧</w:t>
      </w:r>
      <w:r>
        <w:t>JIS</w:t>
      </w:r>
      <w:r>
        <w:t>：</w:t>
      </w:r>
      <w:r>
        <w:rPr>
          <w:noProof/>
        </w:rPr>
        <w:drawing>
          <wp:inline distT="0" distB="0" distL="0" distR="0">
            <wp:extent cx="483235" cy="215900"/>
            <wp:effectExtent l="0" t="0" r="0" b="0"/>
            <wp:docPr id="27"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71"/>
                    <pic:cNvPicPr>
                      <a:picLocks noChangeAspect="1" noChangeArrowheads="1"/>
                    </pic:cNvPicPr>
                  </pic:nvPicPr>
                  <pic:blipFill>
                    <a:blip r:embed="rId56"/>
                    <a:stretch>
                      <a:fillRect/>
                    </a:stretch>
                  </pic:blipFill>
                  <pic:spPr bwMode="auto">
                    <a:xfrm>
                      <a:off x="0" y="0"/>
                      <a:ext cx="483235" cy="215900"/>
                    </a:xfrm>
                    <a:prstGeom prst="rect">
                      <a:avLst/>
                    </a:prstGeom>
                  </pic:spPr>
                </pic:pic>
              </a:graphicData>
            </a:graphic>
          </wp:inline>
        </w:drawing>
      </w:r>
    </w:p>
    <w:p w:rsidR="00353EE0" w:rsidRDefault="006B2C13">
      <w:pPr>
        <w:widowControl/>
        <w:ind w:left="200"/>
        <w:jc w:val="left"/>
      </w:pPr>
      <w:r>
        <w:t>略称：</w:t>
      </w:r>
      <w:r>
        <w:t>TH</w:t>
      </w:r>
    </w:p>
    <w:p w:rsidR="00353EE0" w:rsidRDefault="006B2C13">
      <w:pPr>
        <w:widowControl/>
        <w:ind w:left="200"/>
        <w:jc w:val="left"/>
      </w:pPr>
      <w:r>
        <w:t>熱に応じて抵抗値が変化する半導体で、安価な温度センサーとして用いられる。</w:t>
      </w:r>
    </w:p>
    <w:p w:rsidR="00353EE0" w:rsidRDefault="00353EE0">
      <w:pPr>
        <w:widowControl/>
        <w:ind w:left="200"/>
        <w:jc w:val="left"/>
      </w:pPr>
    </w:p>
    <w:p w:rsidR="00353EE0" w:rsidRDefault="00353EE0">
      <w:pPr>
        <w:widowControl/>
        <w:ind w:left="200"/>
        <w:jc w:val="left"/>
      </w:pPr>
    </w:p>
    <w:p w:rsidR="00353EE0" w:rsidRDefault="006B2C13">
      <w:pPr>
        <w:pStyle w:val="5"/>
      </w:pPr>
      <w:r>
        <w:t>CdS</w:t>
      </w:r>
      <w:r>
        <w:t>セル</w:t>
      </w:r>
    </w:p>
    <w:p w:rsidR="00353EE0" w:rsidRDefault="006B2C13">
      <w:r>
        <w:t>光の強さで抵抗値が変わる素子。</w:t>
      </w:r>
      <w:r>
        <w:br w:type="page"/>
      </w:r>
    </w:p>
    <w:p w:rsidR="00353EE0" w:rsidRDefault="006B2C13">
      <w:pPr>
        <w:pStyle w:val="4"/>
        <w:ind w:left="200" w:right="200"/>
      </w:pPr>
      <w:r>
        <w:lastRenderedPageBreak/>
        <w:t>一般的な抵抗値（</w:t>
      </w:r>
      <w:r>
        <w:t>E24</w:t>
      </w:r>
      <w:r>
        <w:t>系列）</w:t>
      </w:r>
    </w:p>
    <w:tbl>
      <w:tblPr>
        <w:tblW w:w="10249" w:type="dxa"/>
        <w:tblInd w:w="109" w:type="dxa"/>
        <w:tblLayout w:type="fixed"/>
        <w:tblLook w:val="04A0" w:firstRow="1" w:lastRow="0" w:firstColumn="1" w:lastColumn="0" w:noHBand="0" w:noVBand="1"/>
      </w:tblPr>
      <w:tblGrid>
        <w:gridCol w:w="651"/>
        <w:gridCol w:w="662"/>
        <w:gridCol w:w="666"/>
        <w:gridCol w:w="659"/>
        <w:gridCol w:w="654"/>
        <w:gridCol w:w="647"/>
        <w:gridCol w:w="652"/>
        <w:gridCol w:w="655"/>
        <w:gridCol w:w="652"/>
        <w:gridCol w:w="658"/>
        <w:gridCol w:w="652"/>
        <w:gridCol w:w="651"/>
        <w:gridCol w:w="655"/>
        <w:gridCol w:w="602"/>
        <w:gridCol w:w="593"/>
        <w:gridCol w:w="540"/>
      </w:tblGrid>
      <w:tr w:rsidR="00353EE0">
        <w:trPr>
          <w:trHeight w:val="335"/>
        </w:trPr>
        <w:tc>
          <w:tcPr>
            <w:tcW w:w="650"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10Ω</w:t>
            </w: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20Ω</w:t>
            </w:r>
          </w:p>
        </w:tc>
        <w:tc>
          <w:tcPr>
            <w:tcW w:w="665"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24Ω</w:t>
            </w:r>
          </w:p>
        </w:tc>
        <w:tc>
          <w:tcPr>
            <w:tcW w:w="659"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30Ω</w:t>
            </w:r>
          </w:p>
        </w:tc>
        <w:tc>
          <w:tcPr>
            <w:tcW w:w="65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33Ω</w:t>
            </w:r>
          </w:p>
        </w:tc>
        <w:tc>
          <w:tcPr>
            <w:tcW w:w="64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36Ω</w:t>
            </w:r>
          </w:p>
        </w:tc>
        <w:tc>
          <w:tcPr>
            <w:tcW w:w="65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39Ω</w:t>
            </w:r>
          </w:p>
        </w:tc>
        <w:tc>
          <w:tcPr>
            <w:tcW w:w="655"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43Ω</w:t>
            </w:r>
          </w:p>
        </w:tc>
        <w:tc>
          <w:tcPr>
            <w:tcW w:w="65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47Ω</w:t>
            </w:r>
          </w:p>
        </w:tc>
        <w:tc>
          <w:tcPr>
            <w:tcW w:w="658"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51Ω</w:t>
            </w:r>
          </w:p>
        </w:tc>
        <w:tc>
          <w:tcPr>
            <w:tcW w:w="65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56Ω</w:t>
            </w:r>
          </w:p>
        </w:tc>
        <w:tc>
          <w:tcPr>
            <w:tcW w:w="65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62Ω</w:t>
            </w:r>
          </w:p>
        </w:tc>
        <w:tc>
          <w:tcPr>
            <w:tcW w:w="655" w:type="dxa"/>
            <w:tcBorders>
              <w:top w:val="single" w:sz="4" w:space="0" w:color="000000"/>
              <w:left w:val="single" w:sz="4" w:space="0" w:color="000000"/>
              <w:bottom w:val="single" w:sz="4" w:space="0" w:color="000000"/>
            </w:tcBorders>
            <w:shd w:val="clear" w:color="auto" w:fill="auto"/>
          </w:tcPr>
          <w:p w:rsidR="00353EE0" w:rsidRDefault="006B2C13">
            <w:pPr>
              <w:rPr>
                <w:sz w:val="18"/>
                <w:szCs w:val="18"/>
              </w:rPr>
            </w:pPr>
            <w:r>
              <w:rPr>
                <w:sz w:val="18"/>
                <w:szCs w:val="18"/>
              </w:rPr>
              <w:t>68Ω</w:t>
            </w:r>
          </w:p>
        </w:tc>
        <w:tc>
          <w:tcPr>
            <w:tcW w:w="602" w:type="dxa"/>
            <w:tcBorders>
              <w:top w:val="single" w:sz="4" w:space="0" w:color="000000"/>
              <w:left w:val="single" w:sz="4" w:space="0" w:color="000000"/>
              <w:bottom w:val="single" w:sz="4" w:space="0" w:color="000000"/>
            </w:tcBorders>
            <w:shd w:val="clear" w:color="auto" w:fill="auto"/>
          </w:tcPr>
          <w:p w:rsidR="00353EE0" w:rsidRDefault="006B2C13">
            <w:pPr>
              <w:rPr>
                <w:sz w:val="18"/>
                <w:szCs w:val="18"/>
              </w:rPr>
            </w:pPr>
            <w:r>
              <w:rPr>
                <w:sz w:val="18"/>
                <w:szCs w:val="18"/>
              </w:rPr>
              <w:t>75Ω</w:t>
            </w:r>
          </w:p>
        </w:tc>
        <w:tc>
          <w:tcPr>
            <w:tcW w:w="593" w:type="dxa"/>
            <w:tcBorders>
              <w:top w:val="single" w:sz="4" w:space="0" w:color="000000"/>
              <w:left w:val="single" w:sz="4" w:space="0" w:color="000000"/>
              <w:bottom w:val="single" w:sz="4" w:space="0" w:color="000000"/>
            </w:tcBorders>
            <w:shd w:val="clear" w:color="auto" w:fill="auto"/>
          </w:tcPr>
          <w:p w:rsidR="00353EE0" w:rsidRDefault="006B2C13">
            <w:pPr>
              <w:rPr>
                <w:sz w:val="18"/>
                <w:szCs w:val="18"/>
              </w:rPr>
            </w:pPr>
            <w:r>
              <w:rPr>
                <w:sz w:val="18"/>
                <w:szCs w:val="18"/>
              </w:rPr>
              <w:t>82Ω</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91Ω</w:t>
            </w:r>
          </w:p>
        </w:tc>
      </w:tr>
      <w:tr w:rsidR="00353EE0">
        <w:trPr>
          <w:trHeight w:val="175"/>
        </w:trPr>
        <w:tc>
          <w:tcPr>
            <w:tcW w:w="650" w:type="dxa"/>
            <w:tcBorders>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100Ω</w:t>
            </w:r>
          </w:p>
        </w:tc>
        <w:tc>
          <w:tcPr>
            <w:tcW w:w="661" w:type="dxa"/>
            <w:tcBorders>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110Ω</w:t>
            </w:r>
          </w:p>
        </w:tc>
        <w:tc>
          <w:tcPr>
            <w:tcW w:w="665" w:type="dxa"/>
            <w:tcBorders>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120Ω</w:t>
            </w:r>
          </w:p>
        </w:tc>
        <w:tc>
          <w:tcPr>
            <w:tcW w:w="659" w:type="dxa"/>
            <w:tcBorders>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130Ω</w:t>
            </w:r>
          </w:p>
        </w:tc>
        <w:tc>
          <w:tcPr>
            <w:tcW w:w="654" w:type="dxa"/>
            <w:tcBorders>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150Ω</w:t>
            </w:r>
          </w:p>
        </w:tc>
        <w:tc>
          <w:tcPr>
            <w:tcW w:w="647" w:type="dxa"/>
            <w:tcBorders>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160Ω</w:t>
            </w:r>
          </w:p>
        </w:tc>
        <w:tc>
          <w:tcPr>
            <w:tcW w:w="652" w:type="dxa"/>
            <w:tcBorders>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180Ω</w:t>
            </w:r>
          </w:p>
        </w:tc>
        <w:tc>
          <w:tcPr>
            <w:tcW w:w="655" w:type="dxa"/>
            <w:tcBorders>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200Ω</w:t>
            </w:r>
          </w:p>
        </w:tc>
        <w:tc>
          <w:tcPr>
            <w:tcW w:w="652" w:type="dxa"/>
            <w:tcBorders>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220Ω</w:t>
            </w:r>
          </w:p>
        </w:tc>
        <w:tc>
          <w:tcPr>
            <w:tcW w:w="658" w:type="dxa"/>
            <w:tcBorders>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240Ω</w:t>
            </w:r>
          </w:p>
        </w:tc>
        <w:tc>
          <w:tcPr>
            <w:tcW w:w="652" w:type="dxa"/>
            <w:tcBorders>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270Ω</w:t>
            </w:r>
          </w:p>
        </w:tc>
        <w:tc>
          <w:tcPr>
            <w:tcW w:w="651" w:type="dxa"/>
            <w:tcBorders>
              <w:left w:val="single" w:sz="4" w:space="0" w:color="000000"/>
              <w:bottom w:val="single" w:sz="4" w:space="0" w:color="000000"/>
              <w:right w:val="single" w:sz="4" w:space="0" w:color="000000"/>
            </w:tcBorders>
            <w:shd w:val="clear" w:color="auto" w:fill="auto"/>
          </w:tcPr>
          <w:p w:rsidR="00353EE0" w:rsidRDefault="00353EE0">
            <w:pPr>
              <w:rPr>
                <w:sz w:val="18"/>
                <w:szCs w:val="18"/>
              </w:rPr>
            </w:pPr>
          </w:p>
        </w:tc>
        <w:tc>
          <w:tcPr>
            <w:tcW w:w="655" w:type="dxa"/>
            <w:tcBorders>
              <w:left w:val="single" w:sz="4" w:space="0" w:color="000000"/>
              <w:bottom w:val="single" w:sz="4" w:space="0" w:color="000000"/>
            </w:tcBorders>
            <w:shd w:val="clear" w:color="auto" w:fill="auto"/>
          </w:tcPr>
          <w:p w:rsidR="00353EE0" w:rsidRDefault="00353EE0">
            <w:pPr>
              <w:rPr>
                <w:sz w:val="18"/>
                <w:szCs w:val="18"/>
              </w:rPr>
            </w:pPr>
          </w:p>
        </w:tc>
        <w:tc>
          <w:tcPr>
            <w:tcW w:w="602" w:type="dxa"/>
            <w:tcBorders>
              <w:left w:val="single" w:sz="4" w:space="0" w:color="000000"/>
              <w:bottom w:val="single" w:sz="4" w:space="0" w:color="000000"/>
            </w:tcBorders>
            <w:shd w:val="clear" w:color="auto" w:fill="auto"/>
          </w:tcPr>
          <w:p w:rsidR="00353EE0" w:rsidRDefault="00353EE0">
            <w:pPr>
              <w:rPr>
                <w:sz w:val="18"/>
                <w:szCs w:val="18"/>
              </w:rPr>
            </w:pPr>
          </w:p>
        </w:tc>
        <w:tc>
          <w:tcPr>
            <w:tcW w:w="593" w:type="dxa"/>
            <w:tcBorders>
              <w:left w:val="single" w:sz="4" w:space="0" w:color="000000"/>
              <w:bottom w:val="single" w:sz="4" w:space="0" w:color="000000"/>
            </w:tcBorders>
            <w:shd w:val="clear" w:color="auto" w:fill="auto"/>
          </w:tcPr>
          <w:p w:rsidR="00353EE0" w:rsidRDefault="00353EE0">
            <w:pPr>
              <w:rPr>
                <w:sz w:val="18"/>
                <w:szCs w:val="18"/>
              </w:rPr>
            </w:pPr>
          </w:p>
        </w:tc>
        <w:tc>
          <w:tcPr>
            <w:tcW w:w="540" w:type="dxa"/>
            <w:tcBorders>
              <w:left w:val="single" w:sz="4" w:space="0" w:color="000000"/>
              <w:bottom w:val="single" w:sz="4" w:space="0" w:color="000000"/>
              <w:right w:val="single" w:sz="4" w:space="0" w:color="000000"/>
            </w:tcBorders>
            <w:shd w:val="clear" w:color="auto" w:fill="auto"/>
          </w:tcPr>
          <w:p w:rsidR="00353EE0" w:rsidRDefault="00353EE0">
            <w:pPr>
              <w:rPr>
                <w:sz w:val="18"/>
                <w:szCs w:val="18"/>
              </w:rPr>
            </w:pPr>
          </w:p>
        </w:tc>
      </w:tr>
      <w:tr w:rsidR="00353EE0">
        <w:trPr>
          <w:trHeight w:val="175"/>
        </w:trPr>
        <w:tc>
          <w:tcPr>
            <w:tcW w:w="650" w:type="dxa"/>
            <w:tcBorders>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300Ω</w:t>
            </w:r>
          </w:p>
        </w:tc>
        <w:tc>
          <w:tcPr>
            <w:tcW w:w="661" w:type="dxa"/>
            <w:tcBorders>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330Ω</w:t>
            </w:r>
          </w:p>
        </w:tc>
        <w:tc>
          <w:tcPr>
            <w:tcW w:w="665" w:type="dxa"/>
            <w:tcBorders>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360Ω</w:t>
            </w:r>
          </w:p>
        </w:tc>
        <w:tc>
          <w:tcPr>
            <w:tcW w:w="659" w:type="dxa"/>
            <w:tcBorders>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390Ω</w:t>
            </w:r>
          </w:p>
        </w:tc>
        <w:tc>
          <w:tcPr>
            <w:tcW w:w="654" w:type="dxa"/>
            <w:tcBorders>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430Ω</w:t>
            </w:r>
          </w:p>
        </w:tc>
        <w:tc>
          <w:tcPr>
            <w:tcW w:w="647" w:type="dxa"/>
            <w:tcBorders>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470Ω</w:t>
            </w:r>
          </w:p>
        </w:tc>
        <w:tc>
          <w:tcPr>
            <w:tcW w:w="652" w:type="dxa"/>
            <w:tcBorders>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510Ω</w:t>
            </w:r>
          </w:p>
        </w:tc>
        <w:tc>
          <w:tcPr>
            <w:tcW w:w="655" w:type="dxa"/>
            <w:tcBorders>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560Ω</w:t>
            </w:r>
          </w:p>
        </w:tc>
        <w:tc>
          <w:tcPr>
            <w:tcW w:w="652" w:type="dxa"/>
            <w:tcBorders>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620Ω</w:t>
            </w:r>
          </w:p>
        </w:tc>
        <w:tc>
          <w:tcPr>
            <w:tcW w:w="658" w:type="dxa"/>
            <w:tcBorders>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680Ω</w:t>
            </w:r>
          </w:p>
        </w:tc>
        <w:tc>
          <w:tcPr>
            <w:tcW w:w="652" w:type="dxa"/>
            <w:tcBorders>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750Ω</w:t>
            </w:r>
          </w:p>
        </w:tc>
        <w:tc>
          <w:tcPr>
            <w:tcW w:w="651" w:type="dxa"/>
            <w:tcBorders>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820Ω</w:t>
            </w:r>
          </w:p>
        </w:tc>
        <w:tc>
          <w:tcPr>
            <w:tcW w:w="655" w:type="dxa"/>
            <w:tcBorders>
              <w:left w:val="single" w:sz="4" w:space="0" w:color="000000"/>
              <w:bottom w:val="single" w:sz="4" w:space="0" w:color="000000"/>
            </w:tcBorders>
            <w:shd w:val="clear" w:color="auto" w:fill="auto"/>
          </w:tcPr>
          <w:p w:rsidR="00353EE0" w:rsidRDefault="006B2C13">
            <w:pPr>
              <w:rPr>
                <w:sz w:val="18"/>
                <w:szCs w:val="18"/>
              </w:rPr>
            </w:pPr>
            <w:r>
              <w:rPr>
                <w:sz w:val="18"/>
                <w:szCs w:val="18"/>
              </w:rPr>
              <w:t>910Ω</w:t>
            </w:r>
          </w:p>
        </w:tc>
        <w:tc>
          <w:tcPr>
            <w:tcW w:w="602" w:type="dxa"/>
            <w:tcBorders>
              <w:left w:val="single" w:sz="4" w:space="0" w:color="000000"/>
              <w:bottom w:val="single" w:sz="4" w:space="0" w:color="000000"/>
            </w:tcBorders>
            <w:shd w:val="clear" w:color="auto" w:fill="auto"/>
          </w:tcPr>
          <w:p w:rsidR="00353EE0" w:rsidRDefault="00353EE0">
            <w:pPr>
              <w:rPr>
                <w:sz w:val="18"/>
                <w:szCs w:val="18"/>
              </w:rPr>
            </w:pPr>
          </w:p>
        </w:tc>
        <w:tc>
          <w:tcPr>
            <w:tcW w:w="593" w:type="dxa"/>
            <w:tcBorders>
              <w:left w:val="single" w:sz="4" w:space="0" w:color="000000"/>
              <w:bottom w:val="single" w:sz="4" w:space="0" w:color="000000"/>
            </w:tcBorders>
            <w:shd w:val="clear" w:color="auto" w:fill="auto"/>
          </w:tcPr>
          <w:p w:rsidR="00353EE0" w:rsidRDefault="00353EE0">
            <w:pPr>
              <w:rPr>
                <w:sz w:val="18"/>
                <w:szCs w:val="18"/>
              </w:rPr>
            </w:pPr>
          </w:p>
        </w:tc>
        <w:tc>
          <w:tcPr>
            <w:tcW w:w="540" w:type="dxa"/>
            <w:tcBorders>
              <w:left w:val="single" w:sz="4" w:space="0" w:color="000000"/>
              <w:bottom w:val="single" w:sz="4" w:space="0" w:color="000000"/>
              <w:right w:val="single" w:sz="4" w:space="0" w:color="000000"/>
            </w:tcBorders>
            <w:shd w:val="clear" w:color="auto" w:fill="auto"/>
          </w:tcPr>
          <w:p w:rsidR="00353EE0" w:rsidRDefault="00353EE0">
            <w:pPr>
              <w:rPr>
                <w:sz w:val="18"/>
                <w:szCs w:val="18"/>
              </w:rPr>
            </w:pPr>
          </w:p>
        </w:tc>
      </w:tr>
      <w:tr w:rsidR="00353EE0">
        <w:trPr>
          <w:trHeight w:val="343"/>
        </w:trPr>
        <w:tc>
          <w:tcPr>
            <w:tcW w:w="650"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pPr>
              <w:rPr>
                <w:sz w:val="14"/>
                <w:szCs w:val="14"/>
              </w:rPr>
            </w:pPr>
          </w:p>
        </w:tc>
        <w:tc>
          <w:tcPr>
            <w:tcW w:w="66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pPr>
              <w:rPr>
                <w:sz w:val="14"/>
                <w:szCs w:val="14"/>
              </w:rPr>
            </w:pPr>
          </w:p>
        </w:tc>
        <w:tc>
          <w:tcPr>
            <w:tcW w:w="665"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pPr>
              <w:rPr>
                <w:sz w:val="14"/>
                <w:szCs w:val="14"/>
              </w:rPr>
            </w:pPr>
          </w:p>
        </w:tc>
        <w:tc>
          <w:tcPr>
            <w:tcW w:w="659"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pPr>
              <w:rPr>
                <w:sz w:val="14"/>
                <w:szCs w:val="14"/>
              </w:rPr>
            </w:pPr>
          </w:p>
        </w:tc>
        <w:tc>
          <w:tcPr>
            <w:tcW w:w="65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pPr>
              <w:rPr>
                <w:sz w:val="14"/>
                <w:szCs w:val="14"/>
              </w:rPr>
            </w:pPr>
          </w:p>
        </w:tc>
        <w:tc>
          <w:tcPr>
            <w:tcW w:w="64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pPr>
              <w:rPr>
                <w:sz w:val="14"/>
                <w:szCs w:val="14"/>
              </w:rPr>
            </w:pPr>
          </w:p>
        </w:tc>
        <w:tc>
          <w:tcPr>
            <w:tcW w:w="65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pPr>
              <w:rPr>
                <w:sz w:val="14"/>
                <w:szCs w:val="14"/>
              </w:rPr>
            </w:pPr>
          </w:p>
        </w:tc>
        <w:tc>
          <w:tcPr>
            <w:tcW w:w="655"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pPr>
              <w:rPr>
                <w:sz w:val="14"/>
                <w:szCs w:val="14"/>
              </w:rPr>
            </w:pPr>
          </w:p>
        </w:tc>
        <w:tc>
          <w:tcPr>
            <w:tcW w:w="65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pPr>
              <w:rPr>
                <w:sz w:val="14"/>
                <w:szCs w:val="14"/>
              </w:rPr>
            </w:pPr>
          </w:p>
        </w:tc>
        <w:tc>
          <w:tcPr>
            <w:tcW w:w="658"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pPr>
              <w:rPr>
                <w:sz w:val="14"/>
                <w:szCs w:val="14"/>
              </w:rPr>
            </w:pPr>
          </w:p>
        </w:tc>
        <w:tc>
          <w:tcPr>
            <w:tcW w:w="65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pPr>
              <w:rPr>
                <w:sz w:val="14"/>
                <w:szCs w:val="14"/>
              </w:rPr>
            </w:pPr>
          </w:p>
        </w:tc>
        <w:tc>
          <w:tcPr>
            <w:tcW w:w="65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pPr>
              <w:rPr>
                <w:sz w:val="14"/>
                <w:szCs w:val="14"/>
              </w:rPr>
            </w:pPr>
          </w:p>
        </w:tc>
        <w:tc>
          <w:tcPr>
            <w:tcW w:w="655" w:type="dxa"/>
            <w:tcBorders>
              <w:top w:val="single" w:sz="4" w:space="0" w:color="000000"/>
              <w:left w:val="single" w:sz="4" w:space="0" w:color="000000"/>
              <w:bottom w:val="single" w:sz="4" w:space="0" w:color="000000"/>
            </w:tcBorders>
            <w:shd w:val="clear" w:color="auto" w:fill="auto"/>
          </w:tcPr>
          <w:p w:rsidR="00353EE0" w:rsidRDefault="00353EE0">
            <w:pPr>
              <w:rPr>
                <w:sz w:val="14"/>
                <w:szCs w:val="14"/>
              </w:rPr>
            </w:pPr>
          </w:p>
        </w:tc>
        <w:tc>
          <w:tcPr>
            <w:tcW w:w="602" w:type="dxa"/>
            <w:tcBorders>
              <w:top w:val="single" w:sz="4" w:space="0" w:color="000000"/>
              <w:left w:val="single" w:sz="4" w:space="0" w:color="000000"/>
              <w:bottom w:val="single" w:sz="4" w:space="0" w:color="000000"/>
            </w:tcBorders>
            <w:shd w:val="clear" w:color="auto" w:fill="auto"/>
          </w:tcPr>
          <w:p w:rsidR="00353EE0" w:rsidRDefault="00353EE0">
            <w:pPr>
              <w:rPr>
                <w:sz w:val="14"/>
                <w:szCs w:val="14"/>
              </w:rPr>
            </w:pPr>
          </w:p>
        </w:tc>
        <w:tc>
          <w:tcPr>
            <w:tcW w:w="593" w:type="dxa"/>
            <w:tcBorders>
              <w:top w:val="single" w:sz="4" w:space="0" w:color="000000"/>
              <w:left w:val="single" w:sz="4" w:space="0" w:color="000000"/>
              <w:bottom w:val="single" w:sz="4" w:space="0" w:color="000000"/>
            </w:tcBorders>
            <w:shd w:val="clear" w:color="auto" w:fill="auto"/>
          </w:tcPr>
          <w:p w:rsidR="00353EE0" w:rsidRDefault="00353EE0">
            <w:pPr>
              <w:rPr>
                <w:sz w:val="14"/>
                <w:szCs w:val="14"/>
              </w:rPr>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pPr>
              <w:rPr>
                <w:sz w:val="14"/>
                <w:szCs w:val="14"/>
              </w:rPr>
            </w:pPr>
          </w:p>
        </w:tc>
      </w:tr>
    </w:tbl>
    <w:p w:rsidR="00353EE0" w:rsidRDefault="006B2C13">
      <w:r>
        <w:t>あとは</w:t>
      </w:r>
      <w:r>
        <w:t>10</w:t>
      </w:r>
      <w:r>
        <w:rPr>
          <w:vertAlign w:val="superscript"/>
        </w:rPr>
        <w:t>n</w:t>
      </w:r>
      <w:r>
        <w:t>した抵抗値をもつ抵抗が存在する。例</w:t>
      </w:r>
      <w:r>
        <w:t xml:space="preserve"> 110Ω</w:t>
      </w:r>
      <w:r>
        <w:t>，</w:t>
      </w:r>
      <w:r>
        <w:t>1.1kΩ</w:t>
      </w:r>
      <w:r>
        <w:t>，</w:t>
      </w:r>
      <w:r>
        <w:t>11kΩ</w:t>
      </w:r>
      <w:r>
        <w:t>，</w:t>
      </w:r>
      <w:r>
        <w:t>110kΩ</w:t>
      </w:r>
      <w:r>
        <w:t>など。</w:t>
      </w:r>
    </w:p>
    <w:p w:rsidR="00353EE0" w:rsidRDefault="00353EE0"/>
    <w:p w:rsidR="00353EE0" w:rsidRDefault="006B2C13">
      <w:r>
        <w:t>※E96</w:t>
      </w:r>
      <w:r>
        <w:t>系統も存在する</w:t>
      </w:r>
    </w:p>
    <w:p w:rsidR="00353EE0" w:rsidRDefault="00353EE0"/>
    <w:p w:rsidR="00353EE0" w:rsidRDefault="00353EE0"/>
    <w:tbl>
      <w:tblPr>
        <w:tblW w:w="9776" w:type="dxa"/>
        <w:tblInd w:w="109" w:type="dxa"/>
        <w:tblLayout w:type="fixed"/>
        <w:tblLook w:val="04A0" w:firstRow="1" w:lastRow="0" w:firstColumn="1" w:lastColumn="0" w:noHBand="0" w:noVBand="1"/>
      </w:tblPr>
      <w:tblGrid>
        <w:gridCol w:w="1221"/>
        <w:gridCol w:w="1391"/>
        <w:gridCol w:w="7164"/>
      </w:tblGrid>
      <w:tr w:rsidR="00353EE0">
        <w:tc>
          <w:tcPr>
            <w:tcW w:w="1221"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値</w:t>
            </w:r>
          </w:p>
        </w:tc>
        <w:tc>
          <w:tcPr>
            <w:tcW w:w="1391"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色</w:t>
            </w:r>
          </w:p>
        </w:tc>
        <w:tc>
          <w:tcPr>
            <w:tcW w:w="7164"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覚え方</w:t>
            </w:r>
          </w:p>
        </w:tc>
      </w:tr>
      <w:tr w:rsidR="00353EE0">
        <w:tc>
          <w:tcPr>
            <w:tcW w:w="122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０</w:t>
            </w:r>
          </w:p>
        </w:tc>
        <w:tc>
          <w:tcPr>
            <w:tcW w:w="139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黒</w:t>
            </w:r>
          </w:p>
        </w:tc>
        <w:tc>
          <w:tcPr>
            <w:tcW w:w="716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黒い礼（０）服</w:t>
            </w:r>
            <w:r>
              <w:t xml:space="preserve"> </w:t>
            </w:r>
            <w:r>
              <w:t xml:space="preserve">　</w:t>
            </w:r>
            <w:r>
              <w:t xml:space="preserve"> </w:t>
            </w:r>
          </w:p>
        </w:tc>
      </w:tr>
      <w:tr w:rsidR="00353EE0">
        <w:tc>
          <w:tcPr>
            <w:tcW w:w="122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１</w:t>
            </w:r>
          </w:p>
        </w:tc>
        <w:tc>
          <w:tcPr>
            <w:tcW w:w="139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茶</w:t>
            </w:r>
          </w:p>
        </w:tc>
        <w:tc>
          <w:tcPr>
            <w:tcW w:w="716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 xml:space="preserve">茶碗（１）　</w:t>
            </w:r>
            <w:r>
              <w:t xml:space="preserve"> </w:t>
            </w:r>
          </w:p>
        </w:tc>
      </w:tr>
      <w:tr w:rsidR="00353EE0">
        <w:tc>
          <w:tcPr>
            <w:tcW w:w="122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２</w:t>
            </w:r>
          </w:p>
        </w:tc>
        <w:tc>
          <w:tcPr>
            <w:tcW w:w="139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赤</w:t>
            </w:r>
          </w:p>
        </w:tc>
        <w:tc>
          <w:tcPr>
            <w:tcW w:w="716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赤いに（２）んじん</w:t>
            </w:r>
            <w:r>
              <w:t xml:space="preserve"> </w:t>
            </w:r>
            <w:r>
              <w:t xml:space="preserve">　</w:t>
            </w:r>
            <w:r>
              <w:t xml:space="preserve"> </w:t>
            </w:r>
          </w:p>
        </w:tc>
      </w:tr>
      <w:tr w:rsidR="00353EE0">
        <w:tc>
          <w:tcPr>
            <w:tcW w:w="122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３</w:t>
            </w:r>
          </w:p>
        </w:tc>
        <w:tc>
          <w:tcPr>
            <w:tcW w:w="139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橙</w:t>
            </w:r>
            <w:r>
              <w:t xml:space="preserve"> </w:t>
            </w:r>
          </w:p>
        </w:tc>
        <w:tc>
          <w:tcPr>
            <w:tcW w:w="716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第三（橙３）</w:t>
            </w:r>
            <w:r>
              <w:t xml:space="preserve"> </w:t>
            </w:r>
          </w:p>
        </w:tc>
      </w:tr>
      <w:tr w:rsidR="00353EE0">
        <w:tc>
          <w:tcPr>
            <w:tcW w:w="122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４</w:t>
            </w:r>
          </w:p>
        </w:tc>
        <w:tc>
          <w:tcPr>
            <w:tcW w:w="139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黄</w:t>
            </w:r>
            <w:r>
              <w:t xml:space="preserve"> </w:t>
            </w:r>
          </w:p>
        </w:tc>
        <w:tc>
          <w:tcPr>
            <w:tcW w:w="716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四季（黄）の色</w:t>
            </w:r>
            <w:r>
              <w:t xml:space="preserve"> </w:t>
            </w:r>
          </w:p>
        </w:tc>
      </w:tr>
      <w:tr w:rsidR="00353EE0">
        <w:tc>
          <w:tcPr>
            <w:tcW w:w="122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５</w:t>
            </w:r>
          </w:p>
        </w:tc>
        <w:tc>
          <w:tcPr>
            <w:tcW w:w="139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緑</w:t>
            </w:r>
          </w:p>
        </w:tc>
        <w:tc>
          <w:tcPr>
            <w:tcW w:w="716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信号機（緑は</w:t>
            </w:r>
            <w:r>
              <w:t>GO</w:t>
            </w:r>
            <w:r>
              <w:t>）</w:t>
            </w:r>
            <w:r>
              <w:t xml:space="preserve"> </w:t>
            </w:r>
          </w:p>
        </w:tc>
      </w:tr>
      <w:tr w:rsidR="00353EE0">
        <w:tc>
          <w:tcPr>
            <w:tcW w:w="122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６</w:t>
            </w:r>
          </w:p>
        </w:tc>
        <w:tc>
          <w:tcPr>
            <w:tcW w:w="139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青</w:t>
            </w:r>
          </w:p>
        </w:tc>
        <w:tc>
          <w:tcPr>
            <w:tcW w:w="716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青虫（あお６し）；徳川無声（六声）</w:t>
            </w:r>
            <w:r>
              <w:t xml:space="preserve"> </w:t>
            </w:r>
          </w:p>
        </w:tc>
      </w:tr>
      <w:tr w:rsidR="00353EE0">
        <w:tc>
          <w:tcPr>
            <w:tcW w:w="122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７</w:t>
            </w:r>
          </w:p>
        </w:tc>
        <w:tc>
          <w:tcPr>
            <w:tcW w:w="139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紫</w:t>
            </w:r>
          </w:p>
        </w:tc>
        <w:tc>
          <w:tcPr>
            <w:tcW w:w="716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紫式（七）部</w:t>
            </w:r>
            <w:r>
              <w:t xml:space="preserve"> </w:t>
            </w:r>
          </w:p>
        </w:tc>
      </w:tr>
      <w:tr w:rsidR="00353EE0">
        <w:tc>
          <w:tcPr>
            <w:tcW w:w="122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８</w:t>
            </w:r>
          </w:p>
        </w:tc>
        <w:tc>
          <w:tcPr>
            <w:tcW w:w="139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灰</w:t>
            </w:r>
          </w:p>
        </w:tc>
        <w:tc>
          <w:tcPr>
            <w:tcW w:w="716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ハイヤー（８）</w:t>
            </w:r>
            <w:r>
              <w:t xml:space="preserve"> </w:t>
            </w:r>
          </w:p>
        </w:tc>
      </w:tr>
      <w:tr w:rsidR="00353EE0">
        <w:tc>
          <w:tcPr>
            <w:tcW w:w="122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９</w:t>
            </w:r>
          </w:p>
        </w:tc>
        <w:tc>
          <w:tcPr>
            <w:tcW w:w="139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白</w:t>
            </w:r>
          </w:p>
        </w:tc>
        <w:tc>
          <w:tcPr>
            <w:tcW w:w="716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ホワイトク（９）リスマス</w:t>
            </w:r>
          </w:p>
        </w:tc>
      </w:tr>
      <w:tr w:rsidR="00353EE0">
        <w:tc>
          <w:tcPr>
            <w:tcW w:w="122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c>
          <w:tcPr>
            <w:tcW w:w="139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c>
          <w:tcPr>
            <w:tcW w:w="716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r>
    </w:tbl>
    <w:p w:rsidR="00353EE0" w:rsidRDefault="006B2C13">
      <w:pPr>
        <w:widowControl/>
        <w:jc w:val="left"/>
      </w:pPr>
      <w:r>
        <w:br w:type="page"/>
      </w:r>
    </w:p>
    <w:p w:rsidR="00353EE0" w:rsidRDefault="00353EE0"/>
    <w:p w:rsidR="00353EE0" w:rsidRDefault="006B2C13">
      <w:r>
        <w:t>抵抗系素子</w:t>
      </w:r>
    </w:p>
    <w:p w:rsidR="00353EE0" w:rsidRDefault="006B2C13">
      <w:pPr>
        <w:pStyle w:val="3"/>
      </w:pPr>
      <w:r>
        <w:t>コンデンサ</w:t>
      </w:r>
    </w:p>
    <w:p w:rsidR="00353EE0" w:rsidRDefault="006B2C13">
      <w:pPr>
        <w:pStyle w:val="4"/>
      </w:pPr>
      <w:r>
        <w:t>基本</w:t>
      </w:r>
    </w:p>
    <w:p w:rsidR="00353EE0" w:rsidRDefault="006B2C13">
      <w:pPr>
        <w:widowControl/>
        <w:jc w:val="left"/>
      </w:pPr>
      <w:r>
        <w:t>直流は流さず，交流は流す　が基本。</w:t>
      </w:r>
    </w:p>
    <w:p w:rsidR="00353EE0" w:rsidRDefault="006B2C13">
      <w:pPr>
        <w:widowControl/>
        <w:jc w:val="left"/>
      </w:pPr>
      <w:r>
        <w:t>厳密には、直流電圧を印加した瞬間はコンデンサには短絡とほぼ同等の大電流が流れ，電荷が蓄積されるごとにコンデンサ電圧が上がる為，徐々に電流量は減っていく。既定の電荷が蓄えられるとコンデンサ電圧が電源電圧と同等になり、それ以降の回路には直流電流が流れなくなる、が正確。</w:t>
      </w:r>
    </w:p>
    <w:p w:rsidR="00353EE0" w:rsidRDefault="00353EE0">
      <w:pPr>
        <w:widowControl/>
        <w:jc w:val="left"/>
      </w:pPr>
    </w:p>
    <w:tbl>
      <w:tblPr>
        <w:tblStyle w:val="aff0"/>
        <w:tblW w:w="10456" w:type="dxa"/>
        <w:tblLayout w:type="fixed"/>
        <w:tblLook w:val="04A0" w:firstRow="1" w:lastRow="0" w:firstColumn="1" w:lastColumn="0" w:noHBand="0" w:noVBand="1"/>
      </w:tblPr>
      <w:tblGrid>
        <w:gridCol w:w="2689"/>
        <w:gridCol w:w="1978"/>
        <w:gridCol w:w="5789"/>
      </w:tblGrid>
      <w:tr w:rsidR="00353EE0">
        <w:tc>
          <w:tcPr>
            <w:tcW w:w="2689" w:type="dxa"/>
            <w:shd w:val="clear" w:color="auto" w:fill="D9E2F3" w:themeFill="accent1" w:themeFillTint="33"/>
          </w:tcPr>
          <w:p w:rsidR="00353EE0" w:rsidRDefault="006B2C13">
            <w:pPr>
              <w:jc w:val="left"/>
            </w:pPr>
            <w:r>
              <w:t>種類</w:t>
            </w:r>
          </w:p>
        </w:tc>
        <w:tc>
          <w:tcPr>
            <w:tcW w:w="1978" w:type="dxa"/>
            <w:shd w:val="clear" w:color="auto" w:fill="D9E2F3" w:themeFill="accent1" w:themeFillTint="33"/>
          </w:tcPr>
          <w:p w:rsidR="00353EE0" w:rsidRDefault="006B2C13">
            <w:pPr>
              <w:jc w:val="left"/>
            </w:pPr>
            <w:r>
              <w:t>容量</w:t>
            </w:r>
          </w:p>
        </w:tc>
        <w:tc>
          <w:tcPr>
            <w:tcW w:w="5789" w:type="dxa"/>
            <w:shd w:val="clear" w:color="auto" w:fill="D9E2F3" w:themeFill="accent1" w:themeFillTint="33"/>
          </w:tcPr>
          <w:p w:rsidR="00353EE0" w:rsidRDefault="006B2C13">
            <w:pPr>
              <w:jc w:val="left"/>
            </w:pPr>
            <w:r>
              <w:t>備考</w:t>
            </w:r>
          </w:p>
        </w:tc>
      </w:tr>
      <w:tr w:rsidR="00353EE0">
        <w:tc>
          <w:tcPr>
            <w:tcW w:w="2689" w:type="dxa"/>
          </w:tcPr>
          <w:p w:rsidR="00353EE0" w:rsidRDefault="006B2C13">
            <w:pPr>
              <w:jc w:val="left"/>
            </w:pPr>
            <w:r>
              <w:t>電解コンデンサ</w:t>
            </w:r>
          </w:p>
        </w:tc>
        <w:tc>
          <w:tcPr>
            <w:tcW w:w="1978" w:type="dxa"/>
          </w:tcPr>
          <w:p w:rsidR="00353EE0" w:rsidRDefault="006B2C13">
            <w:pPr>
              <w:jc w:val="left"/>
            </w:pPr>
            <w:r>
              <w:t>使用</w:t>
            </w:r>
            <w:r>
              <w:t>1 - 100 μF</w:t>
            </w:r>
          </w:p>
          <w:p w:rsidR="00353EE0" w:rsidRDefault="006B2C13">
            <w:pPr>
              <w:jc w:val="left"/>
            </w:pPr>
            <w:r>
              <w:t>0.47 - 1F</w:t>
            </w:r>
          </w:p>
        </w:tc>
        <w:tc>
          <w:tcPr>
            <w:tcW w:w="5789" w:type="dxa"/>
          </w:tcPr>
          <w:p w:rsidR="00353EE0" w:rsidRDefault="006B2C13">
            <w:pPr>
              <w:jc w:val="left"/>
            </w:pPr>
            <w:r>
              <w:t>低周波用。電源平滑。＋と－（極性）がある</w:t>
            </w:r>
          </w:p>
        </w:tc>
      </w:tr>
      <w:tr w:rsidR="00353EE0">
        <w:tc>
          <w:tcPr>
            <w:tcW w:w="2689" w:type="dxa"/>
          </w:tcPr>
          <w:p w:rsidR="00353EE0" w:rsidRDefault="006B2C13">
            <w:pPr>
              <w:jc w:val="left"/>
            </w:pPr>
            <w:r>
              <w:t>セラミックコンデンサ</w:t>
            </w:r>
          </w:p>
        </w:tc>
        <w:tc>
          <w:tcPr>
            <w:tcW w:w="1978" w:type="dxa"/>
          </w:tcPr>
          <w:p w:rsidR="00353EE0" w:rsidRDefault="006B2C13">
            <w:pPr>
              <w:jc w:val="left"/>
            </w:pPr>
            <w:r>
              <w:t>使用</w:t>
            </w:r>
            <w:r>
              <w:t>0.01 - 0.1 μF</w:t>
            </w:r>
          </w:p>
          <w:p w:rsidR="00353EE0" w:rsidRDefault="006B2C13">
            <w:pPr>
              <w:jc w:val="left"/>
            </w:pPr>
            <w:r>
              <w:t>0.5pF</w:t>
            </w:r>
            <w:r>
              <w:t>〜</w:t>
            </w:r>
            <w:r>
              <w:t>0.5μF</w:t>
            </w:r>
          </w:p>
        </w:tc>
        <w:tc>
          <w:tcPr>
            <w:tcW w:w="5789" w:type="dxa"/>
          </w:tcPr>
          <w:p w:rsidR="00353EE0" w:rsidRDefault="006B2C13">
            <w:pPr>
              <w:jc w:val="left"/>
            </w:pPr>
            <w:r>
              <w:t>高周波回路</w:t>
            </w:r>
          </w:p>
        </w:tc>
      </w:tr>
      <w:tr w:rsidR="00353EE0">
        <w:tc>
          <w:tcPr>
            <w:tcW w:w="2689" w:type="dxa"/>
          </w:tcPr>
          <w:p w:rsidR="00353EE0" w:rsidRDefault="006B2C13">
            <w:pPr>
              <w:jc w:val="left"/>
            </w:pPr>
            <w:r>
              <w:t>フィルムコンデンサ</w:t>
            </w:r>
          </w:p>
        </w:tc>
        <w:tc>
          <w:tcPr>
            <w:tcW w:w="1978" w:type="dxa"/>
          </w:tcPr>
          <w:p w:rsidR="00353EE0" w:rsidRDefault="00353EE0">
            <w:pPr>
              <w:jc w:val="left"/>
            </w:pPr>
          </w:p>
        </w:tc>
        <w:tc>
          <w:tcPr>
            <w:tcW w:w="5789" w:type="dxa"/>
          </w:tcPr>
          <w:p w:rsidR="00353EE0" w:rsidRDefault="00353EE0">
            <w:pPr>
              <w:jc w:val="left"/>
            </w:pPr>
          </w:p>
        </w:tc>
      </w:tr>
      <w:tr w:rsidR="00353EE0">
        <w:tc>
          <w:tcPr>
            <w:tcW w:w="2689" w:type="dxa"/>
            <w:tcBorders>
              <w:top w:val="nil"/>
            </w:tcBorders>
          </w:tcPr>
          <w:p w:rsidR="00353EE0" w:rsidRDefault="006B2C13">
            <w:pPr>
              <w:jc w:val="left"/>
            </w:pPr>
            <w:r>
              <w:t>タンタル固定</w:t>
            </w:r>
          </w:p>
        </w:tc>
        <w:tc>
          <w:tcPr>
            <w:tcW w:w="1978" w:type="dxa"/>
            <w:tcBorders>
              <w:top w:val="nil"/>
            </w:tcBorders>
          </w:tcPr>
          <w:p w:rsidR="00353EE0" w:rsidRDefault="006B2C13">
            <w:pPr>
              <w:jc w:val="left"/>
            </w:pPr>
            <w:r>
              <w:t>0.1</w:t>
            </w:r>
            <w:r>
              <w:t>〜</w:t>
            </w:r>
            <w:r>
              <w:t>220μF</w:t>
            </w:r>
          </w:p>
        </w:tc>
        <w:tc>
          <w:tcPr>
            <w:tcW w:w="5789" w:type="dxa"/>
            <w:tcBorders>
              <w:top w:val="nil"/>
            </w:tcBorders>
          </w:tcPr>
          <w:p w:rsidR="00353EE0" w:rsidRDefault="006B2C13">
            <w:pPr>
              <w:jc w:val="left"/>
            </w:pPr>
            <w:r>
              <w:t>時定数回路（リセッタブルヒューズなど）で使用。</w:t>
            </w:r>
          </w:p>
          <w:p w:rsidR="00353EE0" w:rsidRDefault="006B2C13">
            <w:pPr>
              <w:jc w:val="left"/>
            </w:pPr>
            <w:r>
              <w:t>低週波用。極性がある</w:t>
            </w:r>
          </w:p>
        </w:tc>
      </w:tr>
    </w:tbl>
    <w:p w:rsidR="00353EE0" w:rsidRDefault="00353EE0">
      <w:pPr>
        <w:widowControl/>
        <w:jc w:val="left"/>
      </w:pPr>
    </w:p>
    <w:p w:rsidR="00353EE0" w:rsidRDefault="006B2C13">
      <w:pPr>
        <w:widowControl/>
        <w:jc w:val="left"/>
      </w:pPr>
      <w:r>
        <w:t>単位のおさらい</w:t>
      </w:r>
    </w:p>
    <w:p w:rsidR="00353EE0" w:rsidRDefault="006B2C13">
      <w:pPr>
        <w:pStyle w:val="af8"/>
        <w:ind w:left="200"/>
      </w:pPr>
      <w:r>
        <w:t>F</w:t>
      </w:r>
      <w:r>
        <w:t>（ファラッド）：１</w:t>
      </w:r>
      <w:r>
        <w:t>C</w:t>
      </w:r>
      <w:r>
        <w:t>（クーロン）の電気量を充電した時に</w:t>
      </w:r>
      <w:r>
        <w:t>1VDC</w:t>
      </w:r>
      <w:r>
        <w:t>を生じる２つの導体間の静電容量</w:t>
      </w:r>
    </w:p>
    <w:p w:rsidR="00353EE0" w:rsidRDefault="006B2C13">
      <w:pPr>
        <w:pStyle w:val="af8"/>
        <w:ind w:left="200"/>
      </w:pPr>
      <w:r>
        <w:t>C</w:t>
      </w:r>
      <w:r>
        <w:t>（クーロン）</w:t>
      </w:r>
      <w:r>
        <w:t xml:space="preserve">  </w:t>
      </w:r>
      <w:r>
        <w:t>：</w:t>
      </w:r>
      <w:r>
        <w:t>1</w:t>
      </w:r>
      <w:r>
        <w:t>秒間に</w:t>
      </w:r>
      <w:r>
        <w:t>1A</w:t>
      </w:r>
      <w:r>
        <w:t>の電流によって運ばれる電荷の量</w:t>
      </w:r>
      <w:r>
        <w:tab/>
        <w:t>C = A × sec</w:t>
      </w:r>
      <w:r>
        <w:tab/>
      </w:r>
      <w:r>
        <w:tab/>
        <w:t>=</w:t>
      </w:r>
      <m:oMath>
        <m:nary>
          <m:naryPr>
            <m:subHide m:val="1"/>
            <m:supHide m:val="1"/>
            <m:ctrlPr>
              <w:rPr>
                <w:rFonts w:ascii="Cambria Math" w:hAnsi="Cambria Math"/>
              </w:rPr>
            </m:ctrlPr>
          </m:naryPr>
          <m:sub/>
          <m:sup/>
          <m:e>
            <m:r>
              <w:rPr>
                <w:rFonts w:ascii="Cambria Math" w:hAnsi="Cambria Math"/>
              </w:rPr>
              <m:t>idt</m:t>
            </m:r>
          </m:e>
        </m:nary>
      </m:oMath>
      <w:r>
        <w:t xml:space="preserve"> </w:t>
      </w:r>
      <w:r>
        <w:t>（</w:t>
      </w:r>
      <w:r>
        <w:t>i</w:t>
      </w:r>
      <w:r>
        <w:t>：微分した電流量）</w:t>
      </w:r>
    </w:p>
    <w:p w:rsidR="00353EE0" w:rsidRDefault="00353EE0">
      <w:pPr>
        <w:widowControl/>
        <w:jc w:val="left"/>
      </w:pPr>
    </w:p>
    <w:p w:rsidR="00353EE0" w:rsidRDefault="00353EE0">
      <w:pPr>
        <w:widowControl/>
        <w:jc w:val="left"/>
      </w:pPr>
    </w:p>
    <w:p w:rsidR="00353EE0" w:rsidRDefault="006B2C13">
      <w:pPr>
        <w:widowControl/>
        <w:jc w:val="left"/>
      </w:pPr>
      <w:r>
        <w:t xml:space="preserve">コンデンサに必要な静電容量　</w:t>
      </w:r>
      <w:r>
        <w:t>C[F]=Q/V</w:t>
      </w:r>
      <w:r>
        <w:t xml:space="preserve">；　</w:t>
      </w:r>
      <w:r>
        <w:t xml:space="preserve">C [F] = </w:t>
      </w:r>
      <w:r>
        <w:t>（</w:t>
      </w:r>
      <w:r>
        <w:t>Q</w:t>
      </w:r>
      <w:r>
        <w:t>；コンデンサが蓄える電荷</w:t>
      </w:r>
      <w:r>
        <w:t xml:space="preserve"> [C]</w:t>
      </w:r>
      <w:r>
        <w:t>）</w:t>
      </w:r>
      <w:r>
        <w:t xml:space="preserve"> ÷</w:t>
      </w:r>
      <w:r>
        <w:t>（</w:t>
      </w:r>
      <w:r>
        <w:t xml:space="preserve"> V</w:t>
      </w:r>
      <w:r>
        <w:t>；印加電圧</w:t>
      </w:r>
      <w:r>
        <w:t>[V]</w:t>
      </w:r>
      <w:r>
        <w:t>）</w:t>
      </w:r>
    </w:p>
    <w:p w:rsidR="00353EE0" w:rsidRDefault="006B2C13">
      <w:pPr>
        <w:widowControl/>
        <w:ind w:left="200"/>
        <w:jc w:val="left"/>
      </w:pPr>
      <w:r>
        <w:t>例：印加電圧</w:t>
      </w:r>
      <w:r>
        <w:t>20V</w:t>
      </w:r>
      <w:r>
        <w:t>の時</w:t>
      </w:r>
      <w:r>
        <w:t>2.5nC</w:t>
      </w:r>
      <w:r>
        <w:t>の電荷を蓄えるコンデンサ容量は</w:t>
      </w:r>
      <w:r>
        <w:t xml:space="preserve"> ( 2.5×10</w:t>
      </w:r>
      <w:r>
        <w:rPr>
          <w:vertAlign w:val="superscript"/>
        </w:rPr>
        <w:t>-9</w:t>
      </w:r>
      <w:r>
        <w:t xml:space="preserve"> ) ÷20 = 0.125nF</w:t>
      </w:r>
    </w:p>
    <w:p w:rsidR="00353EE0" w:rsidRDefault="00353EE0">
      <w:pPr>
        <w:widowControl/>
        <w:jc w:val="left"/>
      </w:pPr>
    </w:p>
    <w:p w:rsidR="00353EE0" w:rsidRDefault="006B2C13">
      <w:pPr>
        <w:widowControl/>
        <w:jc w:val="left"/>
      </w:pPr>
      <w:r>
        <w:t xml:space="preserve">コンデンサが蓄える電荷　</w:t>
      </w:r>
      <w:r>
        <w:t>Q[C]=CV</w:t>
      </w:r>
      <w:r>
        <w:t>；</w:t>
      </w:r>
      <w:r>
        <w:t>Q [C] = C</w:t>
      </w:r>
      <w:r>
        <w:t>；　コンデンサの静電容量</w:t>
      </w:r>
      <w:r>
        <w:t xml:space="preserve"> [F] × V</w:t>
      </w:r>
      <w:r>
        <w:t>；印加電圧</w:t>
      </w:r>
      <w:r>
        <w:t xml:space="preserve"> [V] </w:t>
      </w:r>
    </w:p>
    <w:p w:rsidR="00353EE0" w:rsidRDefault="006B2C13">
      <w:pPr>
        <w:widowControl/>
        <w:ind w:left="200"/>
        <w:jc w:val="left"/>
      </w:pPr>
      <w:r>
        <w:t>例：</w:t>
      </w:r>
      <w:r>
        <w:t>4.7μF</w:t>
      </w:r>
      <w:r>
        <w:t>のコンデンサに</w:t>
      </w:r>
      <w:r>
        <w:t>5V</w:t>
      </w:r>
      <w:r>
        <w:t>を印加して十分な時間が経過すると</w:t>
      </w:r>
      <w:r>
        <w:t xml:space="preserve"> 4.7×10</w:t>
      </w:r>
      <w:r>
        <w:rPr>
          <w:vertAlign w:val="superscript"/>
        </w:rPr>
        <w:t>-6</w:t>
      </w:r>
      <w:r>
        <w:t xml:space="preserve">×5=23.5μC </w:t>
      </w:r>
      <w:r>
        <w:t>の電荷を蓄える。</w:t>
      </w:r>
    </w:p>
    <w:p w:rsidR="00353EE0" w:rsidRDefault="006B2C13">
      <w:pPr>
        <w:widowControl/>
        <w:ind w:left="200"/>
        <w:jc w:val="left"/>
      </w:pPr>
      <w:r>
        <w:t xml:space="preserve">⇒ </w:t>
      </w:r>
      <w:r>
        <w:t>回路に流れる電流量で充電時間が変わってくる事が分かる。</w:t>
      </w:r>
    </w:p>
    <w:p w:rsidR="00353EE0" w:rsidRDefault="00353EE0">
      <w:pPr>
        <w:widowControl/>
        <w:jc w:val="left"/>
      </w:pPr>
    </w:p>
    <w:p w:rsidR="00353EE0" w:rsidRDefault="006B2C13">
      <w:pPr>
        <w:widowControl/>
        <w:jc w:val="left"/>
      </w:pPr>
      <w:r>
        <w:t>コンデンサのインピーダンス</w:t>
      </w:r>
    </w:p>
    <w:p w:rsidR="00353EE0" w:rsidRDefault="006B2C13">
      <w:pPr>
        <w:widowControl/>
        <w:ind w:left="200"/>
        <w:jc w:val="left"/>
      </w:pPr>
      <w:r>
        <w:t>Z</w:t>
      </w:r>
      <w:r>
        <w:rPr>
          <w:vertAlign w:val="subscript"/>
        </w:rPr>
        <w:t>C</w:t>
      </w:r>
      <w:r>
        <w:t>=1/jωC</w:t>
      </w:r>
      <w:r>
        <w:tab/>
      </w:r>
      <w:r>
        <w:t>コンデンサ容量</w:t>
      </w:r>
      <w:r>
        <w:t>C[F]</w:t>
      </w:r>
      <w:r>
        <w:tab/>
      </w:r>
      <w:r>
        <w:tab/>
      </w:r>
      <w:r>
        <w:t>角周波数</w:t>
      </w:r>
      <w:r>
        <w:t>ω=2πf</w:t>
      </w:r>
    </w:p>
    <w:p w:rsidR="00353EE0" w:rsidRDefault="00353EE0">
      <w:pPr>
        <w:widowControl/>
        <w:jc w:val="left"/>
      </w:pPr>
    </w:p>
    <w:p w:rsidR="00353EE0" w:rsidRDefault="006B2C13">
      <w:pPr>
        <w:widowControl/>
        <w:jc w:val="left"/>
      </w:pPr>
      <w:r>
        <w:t>コイルのインピーダンス</w:t>
      </w:r>
    </w:p>
    <w:p w:rsidR="00353EE0" w:rsidRDefault="006B2C13">
      <w:pPr>
        <w:widowControl/>
        <w:ind w:left="200"/>
        <w:jc w:val="left"/>
      </w:pPr>
      <w:r>
        <w:t>Z</w:t>
      </w:r>
      <w:r>
        <w:rPr>
          <w:vertAlign w:val="subscript"/>
        </w:rPr>
        <w:t>L</w:t>
      </w:r>
      <w:r>
        <w:t>=1/jωL</w:t>
      </w:r>
      <w:r>
        <w:tab/>
      </w:r>
      <w:r>
        <w:t>コイル</w:t>
      </w:r>
      <w:r>
        <w:t>L[H]</w:t>
      </w:r>
      <w:r>
        <w:tab/>
      </w:r>
      <w:r>
        <w:tab/>
      </w:r>
      <w:r>
        <w:t>角周波数</w:t>
      </w:r>
      <w:r>
        <w:t>ω=2πf</w:t>
      </w:r>
    </w:p>
    <w:p w:rsidR="00353EE0" w:rsidRDefault="00353EE0">
      <w:pPr>
        <w:widowControl/>
        <w:jc w:val="left"/>
      </w:pPr>
    </w:p>
    <w:p w:rsidR="00353EE0" w:rsidRDefault="006B2C13">
      <w:pPr>
        <w:widowControl/>
        <w:jc w:val="left"/>
      </w:pPr>
      <w:r>
        <w:t>合成</w:t>
      </w:r>
    </w:p>
    <w:p w:rsidR="00353EE0" w:rsidRDefault="006B2C13">
      <w:pPr>
        <w:widowControl/>
        <w:ind w:left="105"/>
        <w:jc w:val="left"/>
      </w:pPr>
      <w:r>
        <w:t>直列の時</w:t>
      </w:r>
      <w:r>
        <w:tab/>
      </w:r>
      <w:r>
        <w:tab/>
      </w:r>
      <w:r>
        <w:t xml:space="preserve">和分の積で求める。　</w:t>
      </w:r>
      <w:r>
        <w:t>[F]</w:t>
      </w:r>
    </w:p>
    <w:p w:rsidR="00353EE0" w:rsidRDefault="00353EE0">
      <w:pPr>
        <w:widowControl/>
        <w:ind w:left="105"/>
        <w:jc w:val="left"/>
      </w:pPr>
    </w:p>
    <w:p w:rsidR="00353EE0" w:rsidRDefault="00353EE0">
      <w:pPr>
        <w:widowControl/>
        <w:ind w:left="105"/>
        <w:jc w:val="left"/>
      </w:pPr>
    </w:p>
    <w:p w:rsidR="00353EE0" w:rsidRDefault="006B2C13">
      <w:pPr>
        <w:widowControl/>
        <w:jc w:val="left"/>
      </w:pPr>
      <w:r>
        <w:br w:type="page"/>
      </w:r>
    </w:p>
    <w:p w:rsidR="00353EE0" w:rsidRDefault="006B2C13">
      <w:pPr>
        <w:pStyle w:val="5"/>
      </w:pPr>
      <w:r>
        <w:rPr>
          <w:noProof/>
        </w:rPr>
        <w:lastRenderedPageBreak/>
        <w:drawing>
          <wp:anchor distT="0" distB="0" distL="114300" distR="0" simplePos="0" relativeHeight="251650560" behindDoc="0" locked="0" layoutInCell="0" allowOverlap="1">
            <wp:simplePos x="0" y="0"/>
            <wp:positionH relativeFrom="margin">
              <wp:posOffset>4839335</wp:posOffset>
            </wp:positionH>
            <wp:positionV relativeFrom="paragraph">
              <wp:posOffset>38735</wp:posOffset>
            </wp:positionV>
            <wp:extent cx="1787525" cy="1071245"/>
            <wp:effectExtent l="0" t="0" r="0" b="0"/>
            <wp:wrapSquare wrapText="bothSides"/>
            <wp:docPr id="2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118"/>
                    <pic:cNvPicPr>
                      <a:picLocks noChangeAspect="1" noChangeArrowheads="1"/>
                    </pic:cNvPicPr>
                  </pic:nvPicPr>
                  <pic:blipFill>
                    <a:blip r:embed="rId57"/>
                    <a:stretch>
                      <a:fillRect/>
                    </a:stretch>
                  </pic:blipFill>
                  <pic:spPr bwMode="auto">
                    <a:xfrm>
                      <a:off x="0" y="0"/>
                      <a:ext cx="1787525" cy="1071245"/>
                    </a:xfrm>
                    <a:prstGeom prst="rect">
                      <a:avLst/>
                    </a:prstGeom>
                  </pic:spPr>
                </pic:pic>
              </a:graphicData>
            </a:graphic>
          </wp:anchor>
        </w:drawing>
      </w:r>
      <w:r>
        <w:t>コンデンサに流れる直流電流</w:t>
      </w:r>
    </w:p>
    <w:p w:rsidR="00353EE0" w:rsidRDefault="006B2C13">
      <w:pPr>
        <w:widowControl/>
        <w:ind w:left="200"/>
        <w:jc w:val="left"/>
      </w:pPr>
      <w:r>
        <w:t>コンデンサに直流電圧を印加すると，一定の時間をかけコンデンサ電圧は上昇し，最終的にはコンデンサ電圧が電源電圧と同等となって回路に電流は流れなくなる。</w:t>
      </w:r>
    </w:p>
    <w:p w:rsidR="00353EE0" w:rsidRDefault="00353EE0">
      <w:pPr>
        <w:widowControl/>
        <w:ind w:left="200"/>
        <w:jc w:val="left"/>
      </w:pPr>
    </w:p>
    <w:p w:rsidR="00353EE0" w:rsidRDefault="006B2C13">
      <w:pPr>
        <w:widowControl/>
        <w:ind w:left="200"/>
        <w:jc w:val="left"/>
      </w:pPr>
      <w:r>
        <w:t>t[sec]</w:t>
      </w:r>
      <w:r>
        <w:t>経過後のコンデンサ電圧</w:t>
      </w:r>
      <w:r>
        <w:t xml:space="preserve"> e</w:t>
      </w:r>
      <w:r>
        <w:rPr>
          <w:vertAlign w:val="subscript"/>
        </w:rPr>
        <w:t>C</w:t>
      </w:r>
      <w:r>
        <w:t>(t)[V]</w:t>
      </w:r>
      <w:r>
        <w:tab/>
        <w:t>= E</w:t>
      </w:r>
      <w:r>
        <w:t>（</w:t>
      </w:r>
      <w:r>
        <w:t xml:space="preserve">1 </w:t>
      </w:r>
      <w:r>
        <w:t>－</w:t>
      </w:r>
      <m:oMath>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-1</m:t>
                </m:r>
              </m:num>
              <m:den>
                <m:r>
                  <w:rPr>
                    <w:rFonts w:ascii="Cambria Math" w:hAnsi="Cambria Math"/>
                  </w:rPr>
                  <m:t>CR</m:t>
                </m:r>
              </m:den>
            </m:f>
            <m:r>
              <w:rPr>
                <w:rFonts w:ascii="Cambria Math" w:hAnsi="Cambria Math"/>
              </w:rPr>
              <m:t>t</m:t>
            </m:r>
          </m:sup>
        </m:sSup>
      </m:oMath>
      <w:r>
        <w:t>）</w:t>
      </w:r>
    </w:p>
    <w:p w:rsidR="00353EE0" w:rsidRDefault="006B2C13">
      <w:pPr>
        <w:widowControl/>
        <w:ind w:left="200"/>
        <w:jc w:val="left"/>
      </w:pPr>
      <w:r>
        <w:t>t[sec]</w:t>
      </w:r>
      <w:r>
        <w:t>経過後の抵抗の電圧</w:t>
      </w:r>
      <w:r>
        <w:t xml:space="preserve"> e</w:t>
      </w:r>
      <w:r>
        <w:rPr>
          <w:vertAlign w:val="subscript"/>
        </w:rPr>
        <w:t>R</w:t>
      </w:r>
      <w:r>
        <w:t>(t)[V]</w:t>
      </w:r>
      <w:r>
        <w:tab/>
      </w:r>
      <w:r>
        <w:tab/>
        <w:t xml:space="preserve">=  </w:t>
      </w:r>
      <m:oMath>
        <m:sSup>
          <m:sSupPr>
            <m:ctrlPr>
              <w:rPr>
                <w:rFonts w:ascii="Cambria Math" w:hAnsi="Cambria Math"/>
              </w:rPr>
            </m:ctrlPr>
          </m:sSupPr>
          <m:e>
            <m:r>
              <w:rPr>
                <w:rFonts w:ascii="Cambria Math" w:hAnsi="Cambria Math"/>
              </w:rPr>
              <m:t>E</m:t>
            </m:r>
            <m:r>
              <w:rPr>
                <w:rFonts w:ascii="Cambria Math" w:hAnsi="Cambria Math"/>
              </w:rPr>
              <m:t>・</m:t>
            </m:r>
            <m:r>
              <w:rPr>
                <w:rFonts w:ascii="Cambria Math" w:hAnsi="Cambria Math"/>
              </w:rPr>
              <m:t>e</m:t>
            </m:r>
          </m:e>
          <m:sup>
            <m:f>
              <m:fPr>
                <m:ctrlPr>
                  <w:rPr>
                    <w:rFonts w:ascii="Cambria Math" w:hAnsi="Cambria Math"/>
                  </w:rPr>
                </m:ctrlPr>
              </m:fPr>
              <m:num>
                <m:r>
                  <w:rPr>
                    <w:rFonts w:ascii="Cambria Math" w:hAnsi="Cambria Math"/>
                  </w:rPr>
                  <m:t>-1</m:t>
                </m:r>
              </m:num>
              <m:den>
                <m:r>
                  <w:rPr>
                    <w:rFonts w:ascii="Cambria Math" w:hAnsi="Cambria Math"/>
                  </w:rPr>
                  <m:t>CR</m:t>
                </m:r>
              </m:den>
            </m:f>
            <m:r>
              <w:rPr>
                <w:rFonts w:ascii="Cambria Math" w:hAnsi="Cambria Math"/>
              </w:rPr>
              <m:t>t</m:t>
            </m:r>
          </m:sup>
        </m:sSup>
      </m:oMath>
    </w:p>
    <w:p w:rsidR="00353EE0" w:rsidRDefault="006B2C13">
      <w:pPr>
        <w:pStyle w:val="af8"/>
        <w:ind w:left="200"/>
      </w:pPr>
      <w:r>
        <w:t>E</w:t>
      </w:r>
      <w:r>
        <w:tab/>
      </w:r>
      <w:r>
        <w:t>：電源電圧</w:t>
      </w:r>
      <w:r>
        <w:tab/>
      </w:r>
      <w:r>
        <w:tab/>
      </w:r>
      <w:r>
        <w:tab/>
      </w:r>
      <w:r>
        <w:tab/>
      </w:r>
      <w:r>
        <w:tab/>
      </w:r>
      <w:r>
        <w:tab/>
        <w:t>e</w:t>
      </w:r>
      <w:r>
        <w:t>：ネイピア数；自然定数</w:t>
      </w:r>
      <w:r>
        <w:t>log</w:t>
      </w:r>
      <w:r>
        <w:rPr>
          <w:vertAlign w:val="subscript"/>
        </w:rPr>
        <w:t>e</w:t>
      </w:r>
      <w:r>
        <w:t>の底</w:t>
      </w:r>
      <w:r>
        <w:t xml:space="preserve"> = 2.71828...</w:t>
      </w:r>
    </w:p>
    <w:p w:rsidR="00353EE0" w:rsidRDefault="006B4F27">
      <w:pPr>
        <w:pStyle w:val="af8"/>
        <w:ind w:left="200"/>
        <w:rPr>
          <w:sz w:val="16"/>
          <w:szCs w:val="20"/>
        </w:rPr>
      </w:pPr>
      <m:oMath>
        <m:f>
          <m:fPr>
            <m:ctrlPr>
              <w:rPr>
                <w:rFonts w:ascii="Cambria Math" w:hAnsi="Cambria Math"/>
              </w:rPr>
            </m:ctrlPr>
          </m:fPr>
          <m:num>
            <m:r>
              <w:rPr>
                <w:rFonts w:ascii="Cambria Math" w:hAnsi="Cambria Math"/>
              </w:rPr>
              <m:t>dv</m:t>
            </m:r>
            <m:d>
              <m:dPr>
                <m:ctrlPr>
                  <w:rPr>
                    <w:rFonts w:ascii="Cambria Math" w:hAnsi="Cambria Math"/>
                  </w:rPr>
                </m:ctrlPr>
              </m:dPr>
              <m:e>
                <m:r>
                  <w:rPr>
                    <w:rFonts w:ascii="Cambria Math" w:hAnsi="Cambria Math"/>
                  </w:rPr>
                  <m:t>t</m:t>
                </m:r>
              </m:e>
            </m:d>
          </m:num>
          <m:den>
            <m:r>
              <w:rPr>
                <w:rFonts w:ascii="Cambria Math" w:hAnsi="Cambria Math"/>
              </w:rPr>
              <m:t>dt</m:t>
            </m:r>
          </m:den>
        </m:f>
      </m:oMath>
      <w:r w:rsidR="006B2C13">
        <w:rPr>
          <w:sz w:val="21"/>
          <w:szCs w:val="24"/>
        </w:rPr>
        <w:t>：特定時間の電圧の傾き</w:t>
      </w:r>
    </w:p>
    <w:p w:rsidR="00353EE0" w:rsidRDefault="006B2C13">
      <w:pPr>
        <w:widowControl/>
        <w:ind w:left="200"/>
        <w:jc w:val="left"/>
      </w:pPr>
      <w:r>
        <w:t>（補足）</w:t>
      </w:r>
      <w:r>
        <w:t>x</w:t>
      </w:r>
      <w:r>
        <w:rPr>
          <w:vertAlign w:val="superscript"/>
        </w:rPr>
        <w:t>-n</w:t>
      </w:r>
      <w:r>
        <w:t xml:space="preserve"> =</w:t>
      </w:r>
      <w:r>
        <w:rPr>
          <w:sz w:val="22"/>
          <w:szCs w:val="28"/>
        </w:rPr>
        <w:t xml:space="preserve"> </w:t>
      </w:r>
      <m:oMath>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x</m:t>
                </m:r>
              </m:e>
              <m:sup>
                <m:r>
                  <w:rPr>
                    <w:rFonts w:ascii="Cambria Math" w:hAnsi="Cambria Math"/>
                  </w:rPr>
                  <m:t>n</m:t>
                </m:r>
              </m:sup>
            </m:sSup>
          </m:den>
        </m:f>
      </m:oMath>
      <w:r>
        <w:t xml:space="preserve">　</w:t>
      </w:r>
      <w:r>
        <w:tab/>
      </w:r>
      <w:r>
        <w:t>例：</w:t>
      </w:r>
      <w:r>
        <w:t>10</w:t>
      </w:r>
      <w:r>
        <w:rPr>
          <w:vertAlign w:val="superscript"/>
        </w:rPr>
        <w:t>-1</w:t>
      </w:r>
      <w:r>
        <w:t>=1/10</w:t>
      </w:r>
      <w:r>
        <w:tab/>
      </w:r>
      <w:r>
        <w:tab/>
        <w:t>2</w:t>
      </w:r>
      <w:r>
        <w:rPr>
          <w:vertAlign w:val="superscript"/>
        </w:rPr>
        <w:t>-3</w:t>
      </w:r>
      <w:r>
        <w:t>= 1/2</w:t>
      </w:r>
      <w:r>
        <w:rPr>
          <w:vertAlign w:val="superscript"/>
        </w:rPr>
        <w:t>3</w:t>
      </w:r>
      <w:r>
        <w:t>=1/8</w:t>
      </w:r>
      <w:r>
        <w:tab/>
      </w:r>
      <w:r>
        <w:tab/>
        <w:t>x</w:t>
      </w:r>
      <w:r>
        <w:rPr>
          <w:vertAlign w:val="superscript"/>
        </w:rPr>
        <w:t>-2</w:t>
      </w:r>
      <w:r>
        <w:t>×x</w:t>
      </w:r>
      <w:r>
        <w:rPr>
          <w:vertAlign w:val="superscript"/>
        </w:rPr>
        <w:t>3</w:t>
      </w:r>
      <w:r>
        <w:t>= x</w:t>
      </w:r>
      <w:r>
        <w:rPr>
          <w:vertAlign w:val="superscript"/>
        </w:rPr>
        <w:t>(-2+3)</w:t>
      </w:r>
      <w:r>
        <w:t xml:space="preserve"> = x</w:t>
      </w:r>
      <w:r>
        <w:rPr>
          <w:vertAlign w:val="superscript"/>
        </w:rPr>
        <w:t>1</w:t>
      </w:r>
      <w:r>
        <w:t xml:space="preserve"> </w:t>
      </w:r>
      <w:r>
        <w:t>となる事からも理解できる。</w:t>
      </w:r>
    </w:p>
    <w:p w:rsidR="00353EE0" w:rsidRDefault="00353EE0">
      <w:pPr>
        <w:widowControl/>
        <w:ind w:left="200"/>
        <w:jc w:val="left"/>
      </w:pPr>
    </w:p>
    <w:p w:rsidR="00353EE0" w:rsidRDefault="006B2C13">
      <w:pPr>
        <w:widowControl/>
        <w:ind w:left="200"/>
        <w:jc w:val="left"/>
      </w:pPr>
      <w:r>
        <w:t>過渡現象</w:t>
      </w:r>
    </w:p>
    <w:p w:rsidR="00353EE0" w:rsidRDefault="006B2C13">
      <w:pPr>
        <w:widowControl/>
        <w:ind w:left="400"/>
        <w:jc w:val="left"/>
      </w:pPr>
      <w:r>
        <w:t>コンデンサの電圧が一定になるまで間の内，特に電源電圧の</w:t>
      </w:r>
      <w:r>
        <w:t>63.2%</w:t>
      </w:r>
      <w:r>
        <w:t>になるまでの事を言う。</w:t>
      </w:r>
    </w:p>
    <w:p w:rsidR="00353EE0" w:rsidRDefault="006B2C13">
      <w:pPr>
        <w:widowControl/>
        <w:ind w:left="600"/>
        <w:jc w:val="left"/>
      </w:pPr>
      <w:r>
        <w:t xml:space="preserve">⇒ </w:t>
      </w:r>
      <w:r>
        <w:t>なぜ</w:t>
      </w:r>
      <w:r>
        <w:t xml:space="preserve">63.2% </w:t>
      </w:r>
      <w:r>
        <w:t>か。上式の</w:t>
      </w:r>
      <w:r>
        <w:t xml:space="preserve"> </w:t>
      </w:r>
      <w:r>
        <w:t>経過時間</w:t>
      </w:r>
      <w:r>
        <w:t>t</w:t>
      </w:r>
      <w:r>
        <w:t>に時定数</w:t>
      </w:r>
      <w:r>
        <w:t>CR</w:t>
      </w:r>
      <w:r>
        <w:t>を代入すると，</w:t>
      </w:r>
    </w:p>
    <w:p w:rsidR="00353EE0" w:rsidRDefault="006B2C13">
      <w:pPr>
        <w:widowControl/>
        <w:ind w:left="800"/>
        <w:jc w:val="left"/>
      </w:pPr>
      <w:r>
        <w:t>e</w:t>
      </w:r>
      <w:r>
        <w:rPr>
          <w:vertAlign w:val="subscript"/>
        </w:rPr>
        <w:t>c</w:t>
      </w:r>
      <w:r>
        <w:t>(τ)[V] = E</w:t>
      </w:r>
      <w:r>
        <w:t>（</w:t>
      </w:r>
      <w:r>
        <w:t xml:space="preserve">1 </w:t>
      </w:r>
      <w:r>
        <w:t>－</w:t>
      </w:r>
      <w:r>
        <w:t xml:space="preserve"> </w:t>
      </w:r>
      <m:oMath>
        <m:f>
          <m:fPr>
            <m:ctrlPr>
              <w:rPr>
                <w:rFonts w:ascii="Cambria Math" w:hAnsi="Cambria Math"/>
              </w:rPr>
            </m:ctrlPr>
          </m:fPr>
          <m:num>
            <m:r>
              <w:rPr>
                <w:rFonts w:ascii="Cambria Math" w:hAnsi="Cambria Math"/>
              </w:rPr>
              <m:t>1</m:t>
            </m:r>
          </m:num>
          <m:den>
            <m:r>
              <w:rPr>
                <w:rFonts w:ascii="Cambria Math" w:hAnsi="Cambria Math"/>
              </w:rPr>
              <m:t>e</m:t>
            </m:r>
          </m:den>
        </m:f>
      </m:oMath>
      <w:r>
        <w:t xml:space="preserve"> </w:t>
      </w:r>
      <w:r>
        <w:t>）</w:t>
      </w:r>
      <w:r>
        <w:t xml:space="preserve"> = E</w:t>
      </w:r>
      <w:r>
        <w:t>（</w:t>
      </w:r>
      <w:r>
        <w:t xml:space="preserve">1 </w:t>
      </w:r>
      <w:r>
        <w:t>－</w:t>
      </w:r>
      <w:r>
        <w:t xml:space="preserve"> </w:t>
      </w:r>
      <m:oMath>
        <m:f>
          <m:fPr>
            <m:ctrlPr>
              <w:rPr>
                <w:rFonts w:ascii="Cambria Math" w:hAnsi="Cambria Math"/>
              </w:rPr>
            </m:ctrlPr>
          </m:fPr>
          <m:num>
            <m:r>
              <w:rPr>
                <w:rFonts w:ascii="Cambria Math" w:hAnsi="Cambria Math"/>
              </w:rPr>
              <m:t>1</m:t>
            </m:r>
          </m:num>
          <m:den>
            <m:r>
              <w:rPr>
                <w:rFonts w:ascii="Cambria Math" w:hAnsi="Cambria Math"/>
              </w:rPr>
              <m:t>2.71828..</m:t>
            </m:r>
          </m:den>
        </m:f>
      </m:oMath>
      <w:r>
        <w:t xml:space="preserve"> </w:t>
      </w:r>
      <w:r>
        <w:t>）</w:t>
      </w:r>
      <w:r>
        <w:t>= 0.632E</w:t>
      </w:r>
      <w:r>
        <w:tab/>
      </w:r>
      <w:r>
        <w:t>となる為。</w:t>
      </w:r>
    </w:p>
    <w:p w:rsidR="00353EE0" w:rsidRDefault="006B2C13">
      <w:pPr>
        <w:widowControl/>
        <w:ind w:left="400"/>
        <w:jc w:val="left"/>
      </w:pPr>
      <w:r>
        <w:t xml:space="preserve">時定数　</w:t>
      </w:r>
      <w:r>
        <w:t>τ[sec] =CR</w:t>
      </w:r>
      <w:r>
        <w:tab/>
      </w:r>
      <w:r>
        <w:tab/>
      </w:r>
      <w:r>
        <w:t>過渡現象の長さの目安。</w:t>
      </w:r>
      <w:r>
        <w:t>≒</w:t>
      </w:r>
      <w:r>
        <w:t>コンデンサ電圧が</w:t>
      </w:r>
      <w:r>
        <w:t>63.2%</w:t>
      </w:r>
      <w:r>
        <w:t>になるまでの時間。</w:t>
      </w:r>
    </w:p>
    <w:p w:rsidR="00353EE0" w:rsidRDefault="006B2C13">
      <w:pPr>
        <w:widowControl/>
        <w:ind w:left="600"/>
        <w:jc w:val="left"/>
      </w:pPr>
      <w:r>
        <w:t xml:space="preserve">⇒ </w:t>
      </w:r>
      <w:r>
        <w:t>つまり</w:t>
      </w:r>
      <w:r>
        <w:t>CR</w:t>
      </w:r>
      <w:r>
        <w:t>の値が大きいと</w:t>
      </w:r>
      <w:r>
        <w:t>63.2%</w:t>
      </w:r>
      <w:r>
        <w:t>になるまでの時間が長く，逆に小さいと時間が短くなる。</w:t>
      </w:r>
    </w:p>
    <w:p w:rsidR="00353EE0" w:rsidRDefault="006B2C13">
      <w:pPr>
        <w:widowControl/>
        <w:ind w:left="600"/>
        <w:jc w:val="left"/>
      </w:pPr>
      <w:r>
        <w:t>（補足情報）</w:t>
      </w:r>
    </w:p>
    <w:tbl>
      <w:tblPr>
        <w:tblStyle w:val="aff0"/>
        <w:tblW w:w="9855" w:type="dxa"/>
        <w:tblInd w:w="600" w:type="dxa"/>
        <w:tblLayout w:type="fixed"/>
        <w:tblLook w:val="04A0" w:firstRow="1" w:lastRow="0" w:firstColumn="1" w:lastColumn="0" w:noHBand="0" w:noVBand="1"/>
      </w:tblPr>
      <w:tblGrid>
        <w:gridCol w:w="2089"/>
        <w:gridCol w:w="1922"/>
        <w:gridCol w:w="1961"/>
        <w:gridCol w:w="1940"/>
        <w:gridCol w:w="1943"/>
      </w:tblGrid>
      <w:tr w:rsidR="00353EE0">
        <w:tc>
          <w:tcPr>
            <w:tcW w:w="2089" w:type="dxa"/>
          </w:tcPr>
          <w:p w:rsidR="00353EE0" w:rsidRDefault="006B2C13">
            <w:pPr>
              <w:jc w:val="left"/>
            </w:pPr>
            <w:r>
              <w:t>時定数</w:t>
            </w:r>
          </w:p>
        </w:tc>
        <w:tc>
          <w:tcPr>
            <w:tcW w:w="1922" w:type="dxa"/>
          </w:tcPr>
          <w:p w:rsidR="00353EE0" w:rsidRDefault="006B2C13">
            <w:pPr>
              <w:jc w:val="left"/>
            </w:pPr>
            <w:r>
              <w:t>2τ</w:t>
            </w:r>
          </w:p>
        </w:tc>
        <w:tc>
          <w:tcPr>
            <w:tcW w:w="1961" w:type="dxa"/>
          </w:tcPr>
          <w:p w:rsidR="00353EE0" w:rsidRDefault="006B2C13">
            <w:pPr>
              <w:jc w:val="left"/>
            </w:pPr>
            <w:r>
              <w:t>3τ</w:t>
            </w:r>
          </w:p>
        </w:tc>
        <w:tc>
          <w:tcPr>
            <w:tcW w:w="1940" w:type="dxa"/>
          </w:tcPr>
          <w:p w:rsidR="00353EE0" w:rsidRDefault="006B2C13">
            <w:pPr>
              <w:jc w:val="left"/>
            </w:pPr>
            <w:r>
              <w:t>4τ</w:t>
            </w:r>
          </w:p>
        </w:tc>
        <w:tc>
          <w:tcPr>
            <w:tcW w:w="1943" w:type="dxa"/>
          </w:tcPr>
          <w:p w:rsidR="00353EE0" w:rsidRDefault="006B2C13">
            <w:pPr>
              <w:jc w:val="left"/>
            </w:pPr>
            <w:r>
              <w:t>5τ</w:t>
            </w:r>
          </w:p>
        </w:tc>
      </w:tr>
      <w:tr w:rsidR="00353EE0">
        <w:tc>
          <w:tcPr>
            <w:tcW w:w="2089" w:type="dxa"/>
          </w:tcPr>
          <w:p w:rsidR="00353EE0" w:rsidRDefault="006B2C13">
            <w:pPr>
              <w:jc w:val="left"/>
            </w:pPr>
            <w:r>
              <w:t>コンデンサ電圧</w:t>
            </w:r>
          </w:p>
        </w:tc>
        <w:tc>
          <w:tcPr>
            <w:tcW w:w="1922" w:type="dxa"/>
          </w:tcPr>
          <w:p w:rsidR="00353EE0" w:rsidRDefault="006B2C13">
            <w:pPr>
              <w:jc w:val="left"/>
            </w:pPr>
            <w:r>
              <w:t>86.5%</w:t>
            </w:r>
          </w:p>
        </w:tc>
        <w:tc>
          <w:tcPr>
            <w:tcW w:w="1961" w:type="dxa"/>
          </w:tcPr>
          <w:p w:rsidR="00353EE0" w:rsidRDefault="006B2C13">
            <w:pPr>
              <w:jc w:val="left"/>
            </w:pPr>
            <w:r>
              <w:t>95.0%</w:t>
            </w:r>
          </w:p>
        </w:tc>
        <w:tc>
          <w:tcPr>
            <w:tcW w:w="1940" w:type="dxa"/>
          </w:tcPr>
          <w:p w:rsidR="00353EE0" w:rsidRDefault="006B2C13">
            <w:pPr>
              <w:jc w:val="left"/>
            </w:pPr>
            <w:r>
              <w:t>98.2%</w:t>
            </w:r>
          </w:p>
        </w:tc>
        <w:tc>
          <w:tcPr>
            <w:tcW w:w="1943" w:type="dxa"/>
          </w:tcPr>
          <w:p w:rsidR="00353EE0" w:rsidRDefault="006B2C13">
            <w:pPr>
              <w:jc w:val="left"/>
            </w:pPr>
            <w:r>
              <w:t>99.3%</w:t>
            </w:r>
          </w:p>
        </w:tc>
      </w:tr>
    </w:tbl>
    <w:p w:rsidR="00353EE0" w:rsidRDefault="00353EE0">
      <w:pPr>
        <w:widowControl/>
        <w:ind w:left="600"/>
        <w:jc w:val="left"/>
      </w:pPr>
    </w:p>
    <w:p w:rsidR="00353EE0" w:rsidRDefault="006B2C13">
      <w:pPr>
        <w:widowControl/>
        <w:ind w:left="200"/>
        <w:jc w:val="left"/>
      </w:pPr>
      <w:r>
        <w:t>（情報元）</w:t>
      </w:r>
      <w:hyperlink r:id="rId58">
        <w:r>
          <w:t>https://detail-infomation.com/rc-circuit-time-constant/</w:t>
        </w:r>
      </w:hyperlink>
    </w:p>
    <w:p w:rsidR="00353EE0" w:rsidRDefault="00353EE0">
      <w:pPr>
        <w:widowControl/>
        <w:ind w:left="200"/>
        <w:jc w:val="left"/>
      </w:pPr>
    </w:p>
    <w:p w:rsidR="00353EE0" w:rsidRDefault="006B2C13">
      <w:pPr>
        <w:widowControl/>
        <w:jc w:val="left"/>
      </w:pPr>
      <w:r>
        <w:br w:type="page"/>
      </w:r>
    </w:p>
    <w:p w:rsidR="00353EE0" w:rsidRDefault="00353EE0">
      <w:pPr>
        <w:widowControl/>
        <w:ind w:left="200"/>
        <w:jc w:val="left"/>
      </w:pPr>
    </w:p>
    <w:p w:rsidR="00353EE0" w:rsidRDefault="006B2C13">
      <w:pPr>
        <w:pStyle w:val="5"/>
      </w:pPr>
      <w:r>
        <w:t>コンデンサに流れる交流電流</w:t>
      </w:r>
    </w:p>
    <w:p w:rsidR="00353EE0" w:rsidRDefault="00353EE0">
      <w:pPr>
        <w:widowControl/>
        <w:ind w:left="200"/>
        <w:jc w:val="left"/>
      </w:pPr>
    </w:p>
    <w:p w:rsidR="00353EE0" w:rsidRDefault="006B2C13">
      <w:pPr>
        <w:widowControl/>
        <w:ind w:left="200"/>
        <w:jc w:val="left"/>
      </w:pPr>
      <w:r>
        <w:t>i[A] = E[V]×ωt×C[F]</w:t>
      </w:r>
    </w:p>
    <w:p w:rsidR="00353EE0" w:rsidRDefault="006B2C13">
      <w:pPr>
        <w:pStyle w:val="af8"/>
        <w:ind w:left="200"/>
      </w:pPr>
      <w:r>
        <w:t>ω</w:t>
      </w:r>
      <w:r>
        <w:t>：角周波数</w:t>
      </w:r>
      <w:r>
        <w:t xml:space="preserve"> =2πf[rad/sec]</w:t>
      </w:r>
    </w:p>
    <w:p w:rsidR="00353EE0" w:rsidRDefault="00353EE0">
      <w:pPr>
        <w:widowControl/>
        <w:ind w:left="200"/>
        <w:jc w:val="left"/>
      </w:pPr>
    </w:p>
    <w:p w:rsidR="00353EE0" w:rsidRDefault="006B2C13">
      <w:pPr>
        <w:widowControl/>
        <w:ind w:left="200"/>
        <w:jc w:val="left"/>
      </w:pPr>
      <w:r>
        <w:t>電荷変化量</w:t>
      </w:r>
      <w:r>
        <w:t xml:space="preserve">△q [C] </w:t>
      </w:r>
      <w:r>
        <w:tab/>
      </w:r>
      <w:r>
        <w:tab/>
      </w:r>
      <w:r>
        <w:tab/>
      </w:r>
      <w:r>
        <w:tab/>
      </w:r>
      <w:r>
        <w:tab/>
      </w:r>
      <w:r>
        <w:t>＝</w:t>
      </w:r>
      <w:r>
        <w:t xml:space="preserve"> C[F] × △e[V]</w:t>
      </w:r>
      <w:r>
        <w:tab/>
      </w:r>
      <w:r>
        <w:tab/>
        <w:t xml:space="preserve">Q[C]=CV </w:t>
      </w:r>
      <w:r>
        <w:t xml:space="preserve">より　</w:t>
      </w:r>
      <w:r>
        <w:t xml:space="preserve">※△e </w:t>
      </w:r>
      <w:r>
        <w:t>電圧変化量</w:t>
      </w:r>
    </w:p>
    <w:p w:rsidR="00353EE0" w:rsidRDefault="006B2C13">
      <w:pPr>
        <w:widowControl/>
        <w:ind w:left="200"/>
        <w:jc w:val="left"/>
      </w:pPr>
      <w:r>
        <w:t xml:space="preserve">コンデンサに流れる電流の瞬時値　</w:t>
      </w:r>
      <w:r>
        <w:t>i</w:t>
      </w:r>
      <w:r>
        <w:rPr>
          <w:vertAlign w:val="subscript"/>
        </w:rPr>
        <w:t>C</w:t>
      </w:r>
      <w:r>
        <w:t>[A]</w:t>
      </w:r>
      <w:r>
        <w:tab/>
      </w:r>
      <w:r>
        <w:t>＝</w:t>
      </w:r>
      <w:r>
        <w:t xml:space="preserve"> </w:t>
      </w:r>
      <w:r>
        <w:t>電荷変化量</w:t>
      </w:r>
      <w:r>
        <w:t xml:space="preserve"> </w:t>
      </w:r>
      <m:oMath>
        <m:f>
          <m:fPr>
            <m:ctrlPr>
              <w:rPr>
                <w:rFonts w:ascii="Cambria Math" w:hAnsi="Cambria Math"/>
              </w:rPr>
            </m:ctrlPr>
          </m:fPr>
          <m:num>
            <m:r>
              <w:rPr>
                <w:rFonts w:ascii="Cambria Math" w:hAnsi="Cambria Math"/>
              </w:rPr>
              <m:t>△q</m:t>
            </m:r>
          </m:num>
          <m:den>
            <m:r>
              <w:rPr>
                <w:rFonts w:ascii="Cambria Math" w:hAnsi="Cambria Math"/>
              </w:rPr>
              <m:t>△t</m:t>
            </m:r>
          </m:den>
        </m:f>
      </m:oMath>
      <w:r>
        <w:t xml:space="preserve"> =  C[F]</w:t>
      </w:r>
      <m:oMath>
        <m:f>
          <m:fPr>
            <m:ctrlPr>
              <w:rPr>
                <w:rFonts w:ascii="Cambria Math" w:hAnsi="Cambria Math"/>
              </w:rPr>
            </m:ctrlPr>
          </m:fPr>
          <m:num>
            <m:r>
              <w:rPr>
                <w:rFonts w:ascii="Cambria Math" w:hAnsi="Cambria Math"/>
              </w:rPr>
              <m:t>△e</m:t>
            </m:r>
          </m:num>
          <m:den>
            <m:r>
              <w:rPr>
                <w:rFonts w:ascii="Cambria Math" w:hAnsi="Cambria Math"/>
              </w:rPr>
              <m:t>△t</m:t>
            </m:r>
          </m:den>
        </m:f>
      </m:oMath>
    </w:p>
    <w:p w:rsidR="00353EE0" w:rsidRDefault="006B2C13">
      <w:pPr>
        <w:widowControl/>
        <w:ind w:left="200"/>
        <w:jc w:val="left"/>
      </w:pPr>
      <w:r>
        <w:t xml:space="preserve">⇒ </w:t>
      </w:r>
      <w:r>
        <w:t>電圧の変化が大きい最初は電流が多く流れ，電圧の変化が少ない電圧のピークでは電流量が少なくなる事が分かる。つまり位相が</w:t>
      </w:r>
      <w:r>
        <w:t>90°</w:t>
      </w:r>
      <w:r>
        <w:t>早くなる。</w:t>
      </w:r>
    </w:p>
    <w:p w:rsidR="00353EE0" w:rsidRDefault="00353EE0">
      <w:pPr>
        <w:widowControl/>
        <w:ind w:left="200"/>
        <w:jc w:val="left"/>
      </w:pPr>
    </w:p>
    <w:p w:rsidR="00353EE0" w:rsidRDefault="006B2C13">
      <w:pPr>
        <w:widowControl/>
        <w:ind w:left="200"/>
        <w:jc w:val="left"/>
      </w:pPr>
      <w:r>
        <w:t>ちなみに三相モーターでコンデンサを使う際に位相のずれが</w:t>
      </w:r>
      <w:r>
        <w:t>120°</w:t>
      </w:r>
      <w:r>
        <w:t>ではなく</w:t>
      </w:r>
      <w:r>
        <w:t>90°</w:t>
      </w:r>
      <w:r>
        <w:t>でも問題ないのは，重要なのは位相ずれそのものでは無く，その位相差によって生まれる</w:t>
      </w:r>
      <w:r>
        <w:t>U</w:t>
      </w:r>
      <w:r>
        <w:t>相と</w:t>
      </w:r>
      <w:r>
        <w:t>V</w:t>
      </w:r>
      <w:r>
        <w:t>相の電流量の差？電圧の差？</w:t>
      </w:r>
      <w:r>
        <w:t xml:space="preserve"> </w:t>
      </w:r>
      <w:r>
        <w:t>である為。</w:t>
      </w:r>
    </w:p>
    <w:p w:rsidR="00353EE0" w:rsidRDefault="006B2C13">
      <w:pPr>
        <w:widowControl/>
        <w:ind w:left="200"/>
        <w:jc w:val="left"/>
      </w:pPr>
      <w:r>
        <w:t>モーター用に使うコンデンサの容量が定格より小さいとトルクが下がってしまい，定格より大きいとトルクは大きくなるが発信しやすくなる，といった事が起こる。</w:t>
      </w:r>
    </w:p>
    <w:p w:rsidR="00353EE0" w:rsidRDefault="00353EE0">
      <w:pPr>
        <w:widowControl/>
        <w:ind w:left="200"/>
        <w:jc w:val="left"/>
      </w:pPr>
    </w:p>
    <w:p w:rsidR="00353EE0" w:rsidRDefault="006B2C13">
      <w:pPr>
        <w:widowControl/>
        <w:jc w:val="left"/>
      </w:pPr>
      <w:r>
        <w:br w:type="page"/>
      </w:r>
    </w:p>
    <w:p w:rsidR="00353EE0" w:rsidRDefault="00353EE0">
      <w:pPr>
        <w:widowControl/>
        <w:jc w:val="left"/>
      </w:pPr>
    </w:p>
    <w:p w:rsidR="00353EE0" w:rsidRDefault="006B2C13">
      <w:pPr>
        <w:widowControl/>
        <w:jc w:val="left"/>
      </w:pPr>
      <w:r>
        <w:t>コンデンサの静電容量</w:t>
      </w:r>
    </w:p>
    <w:p w:rsidR="00353EE0" w:rsidRDefault="006B2C13">
      <w:pPr>
        <w:widowControl/>
        <w:ind w:left="200"/>
        <w:jc w:val="left"/>
      </w:pPr>
      <w:r>
        <w:t xml:space="preserve">C[F] = </w:t>
      </w:r>
      <w:r>
        <w:rPr>
          <w:sz w:val="22"/>
          <w:szCs w:val="28"/>
        </w:rPr>
        <w:t>ε</w:t>
      </w:r>
      <w:r>
        <w:rPr>
          <w:sz w:val="22"/>
          <w:szCs w:val="28"/>
        </w:rPr>
        <w:t>・</w:t>
      </w:r>
      <m:oMath>
        <m:f>
          <m:fPr>
            <m:ctrlPr>
              <w:rPr>
                <w:rFonts w:ascii="Cambria Math" w:hAnsi="Cambria Math"/>
              </w:rPr>
            </m:ctrlPr>
          </m:fPr>
          <m:num>
            <m:r>
              <w:rPr>
                <w:rFonts w:ascii="Cambria Math" w:hAnsi="Cambria Math"/>
              </w:rPr>
              <m:t>S</m:t>
            </m:r>
          </m:num>
          <m:den>
            <m:r>
              <w:rPr>
                <w:rFonts w:ascii="Cambria Math" w:hAnsi="Cambria Math"/>
              </w:rPr>
              <m:t>d</m:t>
            </m:r>
          </m:den>
        </m:f>
      </m:oMath>
      <w:r>
        <w:rPr>
          <w:sz w:val="32"/>
          <w:szCs w:val="40"/>
        </w:rPr>
        <w:t xml:space="preserve"> </w:t>
      </w:r>
      <w:r>
        <w:rPr>
          <w:sz w:val="21"/>
          <w:szCs w:val="21"/>
        </w:rPr>
        <w:t>=</w:t>
      </w:r>
      <w:r>
        <w:rPr>
          <w:sz w:val="32"/>
          <w:szCs w:val="40"/>
        </w:rPr>
        <w:t xml:space="preserve">　</w:t>
      </w:r>
      <m:oMath>
        <m:f>
          <m:fPr>
            <m:ctrlPr>
              <w:rPr>
                <w:rFonts w:ascii="Cambria Math" w:hAnsi="Cambria Math"/>
              </w:rPr>
            </m:ctrlPr>
          </m:fPr>
          <m:num>
            <m:sSub>
              <m:sSubPr>
                <m:ctrlPr>
                  <w:rPr>
                    <w:rFonts w:ascii="Cambria Math" w:hAnsi="Cambria Math"/>
                  </w:rPr>
                </m:ctrlPr>
              </m:sSubPr>
              <m:e>
                <m:r>
                  <w:rPr>
                    <w:rFonts w:ascii="Cambria Math" w:hAnsi="Cambria Math"/>
                  </w:rPr>
                  <m:t>ε</m:t>
                </m:r>
              </m:e>
              <m:sub>
                <m:r>
                  <w:rPr>
                    <w:rFonts w:ascii="Cambria Math" w:hAnsi="Cambria Math"/>
                  </w:rPr>
                  <m:t>0</m:t>
                </m:r>
              </m:sub>
            </m:sSub>
            <m:sSub>
              <m:sSubPr>
                <m:ctrlPr>
                  <w:rPr>
                    <w:rFonts w:ascii="Cambria Math" w:hAnsi="Cambria Math"/>
                  </w:rPr>
                </m:ctrlPr>
              </m:sSubPr>
              <m:e>
                <m:r>
                  <w:rPr>
                    <w:rFonts w:ascii="Cambria Math" w:hAnsi="Cambria Math"/>
                  </w:rPr>
                  <m:t>ε</m:t>
                </m:r>
              </m:e>
              <m:sub>
                <m:r>
                  <w:rPr>
                    <w:rFonts w:ascii="Cambria Math" w:hAnsi="Cambria Math"/>
                  </w:rPr>
                  <m:t>r</m:t>
                </m:r>
              </m:sub>
            </m:sSub>
            <m:r>
              <w:rPr>
                <w:rFonts w:ascii="Cambria Math" w:hAnsi="Cambria Math"/>
              </w:rPr>
              <m:t>S</m:t>
            </m:r>
          </m:num>
          <m:den>
            <m:r>
              <w:rPr>
                <w:rFonts w:ascii="Cambria Math" w:hAnsi="Cambria Math"/>
              </w:rPr>
              <m:t>d</m:t>
            </m:r>
          </m:den>
        </m:f>
      </m:oMath>
    </w:p>
    <w:p w:rsidR="00353EE0" w:rsidRDefault="006B2C13">
      <w:pPr>
        <w:pStyle w:val="af8"/>
        <w:ind w:left="200"/>
      </w:pPr>
      <w:r>
        <w:t>S=</w:t>
      </w:r>
      <w:r>
        <w:t>電極の面積</w:t>
      </w:r>
      <w:r>
        <w:t>[m</w:t>
      </w:r>
      <w:r>
        <w:rPr>
          <w:vertAlign w:val="superscript"/>
        </w:rPr>
        <w:t>2</w:t>
      </w:r>
      <w:r>
        <w:t>]</w:t>
      </w:r>
      <w:r>
        <w:t xml:space="preserve">　　</w:t>
      </w:r>
      <w:r>
        <w:t>d</w:t>
      </w:r>
      <w:r>
        <w:t>：</w:t>
      </w:r>
      <w:r>
        <w:t>2</w:t>
      </w:r>
      <w:r>
        <w:t>極間の距離</w:t>
      </w:r>
      <w:r>
        <w:t>[m</w:t>
      </w:r>
      <w:r>
        <w:t>：メートル</w:t>
      </w:r>
      <w:r>
        <w:t>]</w:t>
      </w:r>
    </w:p>
    <w:p w:rsidR="00353EE0" w:rsidRDefault="006B2C13">
      <w:pPr>
        <w:pStyle w:val="af8"/>
        <w:ind w:left="200"/>
      </w:pPr>
      <w:r>
        <w:t>ε</w:t>
      </w:r>
      <w:r>
        <w:t>：</w:t>
      </w:r>
      <w:r>
        <w:t xml:space="preserve"> </w:t>
      </w:r>
      <w:r>
        <w:t>誘電率</w:t>
      </w:r>
      <w:r>
        <w:t>[F/m]</w:t>
      </w:r>
      <w:r>
        <w:t xml:space="preserve">　　</w:t>
      </w:r>
      <w:r>
        <w:t>ε</w:t>
      </w:r>
      <w:r>
        <w:rPr>
          <w:vertAlign w:val="subscript"/>
        </w:rPr>
        <w:t>0</w:t>
      </w:r>
      <w:r>
        <w:t>：</w:t>
      </w:r>
      <w:r>
        <w:t xml:space="preserve"> </w:t>
      </w:r>
      <w:r>
        <w:t>真空の誘電率</w:t>
      </w:r>
      <w:r>
        <w:t>(8.855×10</w:t>
      </w:r>
      <w:r>
        <w:rPr>
          <w:vertAlign w:val="superscript"/>
        </w:rPr>
        <w:t>-12</w:t>
      </w:r>
      <w:r>
        <w:t>[F/m])</w:t>
      </w:r>
      <w:r>
        <w:t xml:space="preserve">　　</w:t>
      </w:r>
      <w:r>
        <w:t>ε</w:t>
      </w:r>
      <w:r>
        <w:rPr>
          <w:vertAlign w:val="subscript"/>
        </w:rPr>
        <w:t>r</w:t>
      </w:r>
      <w:r>
        <w:t>：</w:t>
      </w:r>
      <w:r>
        <w:t xml:space="preserve"> </w:t>
      </w:r>
      <w:r>
        <w:t>真空の比誘電率</w:t>
      </w:r>
    </w:p>
    <w:p w:rsidR="00353EE0" w:rsidRDefault="00353EE0">
      <w:pPr>
        <w:widowControl/>
        <w:jc w:val="left"/>
      </w:pPr>
    </w:p>
    <w:p w:rsidR="00353EE0" w:rsidRDefault="006B2C13">
      <w:pPr>
        <w:ind w:left="200"/>
      </w:pPr>
      <w:bookmarkStart w:id="6" w:name="_コイルとコンデンサの比較"/>
      <w:bookmarkEnd w:id="6"/>
      <w:r>
        <w:t>（参考）</w:t>
      </w:r>
      <w:hyperlink w:anchor="_コンデンサとコイル比較">
        <w:r>
          <w:t>コンデンサとコイル比較</w:t>
        </w:r>
      </w:hyperlink>
    </w:p>
    <w:p w:rsidR="00353EE0" w:rsidRDefault="00353EE0">
      <w:pPr>
        <w:widowControl/>
        <w:jc w:val="left"/>
      </w:pPr>
    </w:p>
    <w:p w:rsidR="00353EE0" w:rsidRDefault="006B2C13">
      <w:pPr>
        <w:widowControl/>
        <w:jc w:val="left"/>
      </w:pPr>
      <w:r>
        <w:t>英語では</w:t>
      </w:r>
      <w:r>
        <w:t>condenser</w:t>
      </w:r>
      <w:r>
        <w:t>という言葉より、</w:t>
      </w:r>
      <w:r>
        <w:t xml:space="preserve">capacitor </w:t>
      </w:r>
      <w:r>
        <w:t>という言葉の方が好まれる。人によって解釈が異なるらしい。</w:t>
      </w:r>
    </w:p>
    <w:p w:rsidR="00353EE0" w:rsidRDefault="00353EE0">
      <w:pPr>
        <w:widowControl/>
        <w:jc w:val="left"/>
      </w:pPr>
    </w:p>
    <w:p w:rsidR="003D439D" w:rsidRDefault="003D439D">
      <w:pPr>
        <w:widowControl/>
        <w:jc w:val="left"/>
      </w:pPr>
      <w:r>
        <w:br w:type="page"/>
      </w:r>
    </w:p>
    <w:p w:rsidR="003D439D" w:rsidRDefault="003D439D" w:rsidP="003D439D">
      <w:pPr>
        <w:pStyle w:val="5"/>
      </w:pPr>
      <w:r>
        <w:rPr>
          <w:rFonts w:hint="eastAsia"/>
        </w:rPr>
        <w:lastRenderedPageBreak/>
        <w:t>キャパシタ</w:t>
      </w:r>
    </w:p>
    <w:p w:rsidR="003D439D" w:rsidRDefault="003D439D">
      <w:pPr>
        <w:widowControl/>
        <w:jc w:val="left"/>
      </w:pPr>
      <w:r>
        <w:rPr>
          <w:rFonts w:hint="eastAsia"/>
        </w:rPr>
        <w:t>・もともと英語では</w:t>
      </w:r>
      <w:r>
        <w:rPr>
          <w:rFonts w:hint="eastAsia"/>
        </w:rPr>
        <w:t>c</w:t>
      </w:r>
      <w:r>
        <w:t>apacitor</w:t>
      </w:r>
      <w:r>
        <w:rPr>
          <w:rFonts w:hint="eastAsia"/>
        </w:rPr>
        <w:t>が使われる。</w:t>
      </w:r>
    </w:p>
    <w:p w:rsidR="003D439D" w:rsidRPr="003D439D" w:rsidRDefault="003D439D">
      <w:pPr>
        <w:widowControl/>
        <w:jc w:val="left"/>
      </w:pPr>
      <w:r>
        <w:rPr>
          <w:rFonts w:hint="eastAsia"/>
        </w:rPr>
        <w:t>・</w:t>
      </w:r>
      <w:r w:rsidR="005B6960">
        <w:rPr>
          <w:rFonts w:hint="eastAsia"/>
        </w:rPr>
        <w:t>EDLC</w:t>
      </w:r>
      <w:r w:rsidR="005B6960">
        <w:rPr>
          <w:rFonts w:hint="eastAsia"/>
        </w:rPr>
        <w:t>のようなバッテリーに近いようなコンデンサを日本ではキャパシタと呼ぶ</w:t>
      </w:r>
    </w:p>
    <w:p w:rsidR="003D439D" w:rsidRPr="005B6960" w:rsidRDefault="005B6960">
      <w:pPr>
        <w:widowControl/>
        <w:jc w:val="left"/>
      </w:pPr>
      <w:r>
        <w:rPr>
          <w:rFonts w:hint="eastAsia"/>
        </w:rPr>
        <w:t>・電解コンデンサのように瞬間的な利用をするものを日本ではコンデンサと呼ぶ</w:t>
      </w:r>
    </w:p>
    <w:p w:rsidR="001E278B" w:rsidRDefault="001E278B">
      <w:pPr>
        <w:widowControl/>
        <w:jc w:val="left"/>
      </w:pPr>
      <w:r>
        <w:br w:type="page"/>
      </w:r>
    </w:p>
    <w:p w:rsidR="003D439D" w:rsidRDefault="003D439D" w:rsidP="003D439D">
      <w:pPr>
        <w:pStyle w:val="4"/>
      </w:pPr>
      <w:r>
        <w:lastRenderedPageBreak/>
        <w:t>メモ</w:t>
      </w:r>
    </w:p>
    <w:p w:rsidR="003D439D" w:rsidRDefault="003D439D" w:rsidP="003D439D">
      <w:pPr>
        <w:widowControl/>
        <w:jc w:val="left"/>
      </w:pPr>
      <w:r>
        <w:t>時定数</w:t>
      </w:r>
    </w:p>
    <w:p w:rsidR="003D439D" w:rsidRDefault="003D439D" w:rsidP="003D439D">
      <w:pPr>
        <w:widowControl/>
        <w:ind w:left="200"/>
        <w:jc w:val="left"/>
      </w:pPr>
      <w:r>
        <w:t>τ[mSec] = R × C</w:t>
      </w:r>
    </w:p>
    <w:p w:rsidR="003D439D" w:rsidRDefault="003D439D" w:rsidP="003D439D">
      <w:pPr>
        <w:widowControl/>
        <w:jc w:val="left"/>
      </w:pPr>
    </w:p>
    <w:p w:rsidR="003D439D" w:rsidRDefault="003D439D" w:rsidP="003D439D">
      <w:pPr>
        <w:widowControl/>
        <w:jc w:val="left"/>
      </w:pPr>
      <w:r>
        <w:t>充電時間</w:t>
      </w:r>
    </w:p>
    <w:p w:rsidR="003D439D" w:rsidRDefault="003D439D" w:rsidP="003D439D">
      <w:pPr>
        <w:widowControl/>
        <w:ind w:left="200"/>
        <w:jc w:val="left"/>
      </w:pPr>
      <w:r>
        <w:t xml:space="preserve">t[sec] = </w:t>
      </w:r>
      <m:oMath>
        <m:f>
          <m:fPr>
            <m:ctrlPr>
              <w:rPr>
                <w:rFonts w:ascii="Cambria Math" w:hAnsi="Cambria Math"/>
              </w:rPr>
            </m:ctrlPr>
          </m:fPr>
          <m:num>
            <m:r>
              <w:rPr>
                <w:rFonts w:ascii="Cambria Math" w:hAnsi="Cambria Math"/>
              </w:rPr>
              <m:t>R×C</m:t>
            </m:r>
          </m:num>
          <m:den>
            <m:r>
              <w:rPr>
                <w:rFonts w:ascii="Cambria Math" w:hAnsi="Cambria Math"/>
              </w:rPr>
              <m:t>1000</m:t>
            </m:r>
          </m:den>
        </m:f>
      </m:oMath>
      <w:r>
        <w:t xml:space="preserve"> × log(</w:t>
      </w:r>
      <m:oMath>
        <m:f>
          <m:fPr>
            <m:ctrlPr>
              <w:rPr>
                <w:rFonts w:ascii="Cambria Math" w:hAnsi="Cambria Math"/>
              </w:rPr>
            </m:ctrlPr>
          </m:fPr>
          <m:num>
            <m:r>
              <w:rPr>
                <w:rFonts w:ascii="Cambria Math" w:hAnsi="Cambria Math"/>
              </w:rPr>
              <m:t>V-VL</m:t>
            </m:r>
          </m:num>
          <m:den>
            <m:r>
              <w:rPr>
                <w:rFonts w:ascii="Cambria Math" w:hAnsi="Cambria Math"/>
              </w:rPr>
              <m:t>V-VH</m:t>
            </m:r>
          </m:den>
        </m:f>
      </m:oMath>
      <w:r>
        <w:t xml:space="preserve"> , EXP(1))</w:t>
      </w:r>
    </w:p>
    <w:p w:rsidR="003D439D" w:rsidRDefault="003D439D" w:rsidP="003D439D">
      <w:pPr>
        <w:widowControl/>
        <w:ind w:left="200"/>
        <w:jc w:val="left"/>
      </w:pPr>
      <w:r>
        <w:t>V</w:t>
      </w:r>
      <w:r>
        <w:tab/>
        <w:t>VL</w:t>
      </w:r>
      <w:r>
        <w:tab/>
        <w:t>VH</w:t>
      </w:r>
    </w:p>
    <w:p w:rsidR="003D439D" w:rsidRDefault="003D439D" w:rsidP="003D439D">
      <w:pPr>
        <w:widowControl/>
        <w:jc w:val="left"/>
      </w:pPr>
    </w:p>
    <w:p w:rsidR="003D439D" w:rsidRDefault="003D439D" w:rsidP="003D439D">
      <w:pPr>
        <w:widowControl/>
        <w:jc w:val="left"/>
      </w:pPr>
    </w:p>
    <w:p w:rsidR="003D439D" w:rsidRDefault="003D439D" w:rsidP="003D439D">
      <w:pPr>
        <w:widowControl/>
        <w:jc w:val="left"/>
      </w:pPr>
    </w:p>
    <w:p w:rsidR="003D439D" w:rsidRDefault="003D439D" w:rsidP="003D439D">
      <w:pPr>
        <w:widowControl/>
        <w:ind w:left="200"/>
        <w:jc w:val="left"/>
      </w:pPr>
      <w:r>
        <w:t>１．必要な電荷</w:t>
      </w:r>
      <w:r>
        <w:t xml:space="preserve"> [C</w:t>
      </w:r>
      <w:r>
        <w:t>；クーロン</w:t>
      </w:r>
      <w:r>
        <w:t xml:space="preserve">] </w:t>
      </w:r>
      <w:r>
        <w:t>＝流れる電流</w:t>
      </w:r>
      <w:r>
        <w:t xml:space="preserve">[A] × </w:t>
      </w:r>
      <w:r>
        <w:t>過渡時間</w:t>
      </w:r>
      <w:r>
        <w:t xml:space="preserve"> [sec]</w:t>
      </w:r>
    </w:p>
    <w:p w:rsidR="003D439D" w:rsidRDefault="003D439D" w:rsidP="003D439D">
      <w:pPr>
        <w:widowControl/>
        <w:ind w:left="400"/>
        <w:jc w:val="left"/>
      </w:pPr>
      <w:r>
        <w:t>例）</w:t>
      </w:r>
      <w:r>
        <w:t>50mA</w:t>
      </w:r>
      <w:r>
        <w:t>流れる回路を</w:t>
      </w:r>
      <w:r>
        <w:t>50nSec</w:t>
      </w:r>
      <w:r>
        <w:t>で</w:t>
      </w:r>
      <w:r>
        <w:t>On/Off</w:t>
      </w:r>
      <w:r>
        <w:t>する場合；</w:t>
      </w:r>
      <w:r>
        <w:t>50mA × 50nSec = 2.5 [nC]</w:t>
      </w:r>
    </w:p>
    <w:p w:rsidR="003D439D" w:rsidRDefault="003D439D" w:rsidP="003D439D">
      <w:pPr>
        <w:widowControl/>
        <w:ind w:left="200"/>
        <w:jc w:val="left"/>
      </w:pPr>
      <w:r>
        <w:t>２．コンデンサ容量</w:t>
      </w:r>
      <w:r>
        <w:t>[F</w:t>
      </w:r>
      <w:r>
        <w:t>；ファラッド</w:t>
      </w:r>
      <w:r>
        <w:t>] = C÷V</w:t>
      </w:r>
    </w:p>
    <w:p w:rsidR="003D439D" w:rsidRDefault="003D439D" w:rsidP="003D439D">
      <w:pPr>
        <w:widowControl/>
        <w:ind w:left="400"/>
        <w:jc w:val="left"/>
      </w:pPr>
      <w:r>
        <w:t>例）電源電圧</w:t>
      </w:r>
      <w:r>
        <w:t>20V</w:t>
      </w:r>
      <w:r>
        <w:t>の時に</w:t>
      </w:r>
      <w:r>
        <w:t>2.5nC</w:t>
      </w:r>
      <w:r>
        <w:t>を蓄える容量；</w:t>
      </w:r>
      <w:r>
        <w:t>250nC ÷ 20V = 0.125nF = 0.0000125μF</w:t>
      </w:r>
    </w:p>
    <w:p w:rsidR="003D439D" w:rsidRDefault="003D439D" w:rsidP="003D439D">
      <w:pPr>
        <w:widowControl/>
        <w:jc w:val="left"/>
      </w:pPr>
    </w:p>
    <w:p w:rsidR="003D439D" w:rsidRDefault="003D439D" w:rsidP="003D439D">
      <w:pPr>
        <w:widowControl/>
        <w:jc w:val="left"/>
      </w:pPr>
    </w:p>
    <w:p w:rsidR="003D439D" w:rsidRDefault="003D439D" w:rsidP="003D439D">
      <w:pPr>
        <w:widowControl/>
        <w:jc w:val="left"/>
      </w:pPr>
      <w:r>
        <w:t>参考資料</w:t>
      </w:r>
    </w:p>
    <w:p w:rsidR="003D439D" w:rsidRDefault="006B4F27" w:rsidP="003D439D">
      <w:pPr>
        <w:widowControl/>
        <w:jc w:val="left"/>
      </w:pPr>
      <w:hyperlink r:id="rId59">
        <w:r w:rsidR="003D439D">
          <w:t>https://eleking.net/study/s-dccircuit/sd-capacitor.html</w:t>
        </w:r>
      </w:hyperlink>
    </w:p>
    <w:p w:rsidR="003D439D" w:rsidRDefault="003D439D" w:rsidP="003D439D">
      <w:pPr>
        <w:widowControl/>
        <w:jc w:val="left"/>
      </w:pPr>
    </w:p>
    <w:p w:rsidR="003D439D" w:rsidRDefault="003D439D" w:rsidP="003D439D">
      <w:pPr>
        <w:widowControl/>
        <w:jc w:val="left"/>
      </w:pPr>
    </w:p>
    <w:p w:rsidR="003D439D" w:rsidRDefault="003D439D" w:rsidP="003D439D">
      <w:pPr>
        <w:widowControl/>
        <w:jc w:val="left"/>
      </w:pPr>
      <w:r>
        <w:br w:type="page"/>
      </w:r>
    </w:p>
    <w:p w:rsidR="003D439D" w:rsidRDefault="003D439D" w:rsidP="003D439D">
      <w:pPr>
        <w:pStyle w:val="4"/>
      </w:pPr>
      <w:r w:rsidRPr="003D439D">
        <w:rPr>
          <w:rFonts w:hint="eastAsia"/>
        </w:rPr>
        <w:lastRenderedPageBreak/>
        <w:t>電気二重層キャパシタ</w:t>
      </w:r>
    </w:p>
    <w:p w:rsidR="003D439D" w:rsidRDefault="003D439D">
      <w:pPr>
        <w:widowControl/>
        <w:jc w:val="left"/>
      </w:pPr>
      <w:r>
        <w:rPr>
          <w:rFonts w:hint="eastAsia"/>
        </w:rPr>
        <w:t>別名</w:t>
      </w:r>
      <w:r w:rsidRPr="003D439D">
        <w:rPr>
          <w:rFonts w:hint="eastAsia"/>
        </w:rPr>
        <w:t>EDLC</w:t>
      </w:r>
      <w:r>
        <w:rPr>
          <w:rFonts w:hint="eastAsia"/>
        </w:rPr>
        <w:t>；</w:t>
      </w:r>
      <w:r w:rsidRPr="003D439D">
        <w:rPr>
          <w:rFonts w:hint="eastAsia"/>
        </w:rPr>
        <w:t xml:space="preserve"> EDLC</w:t>
      </w:r>
      <w:r w:rsidRPr="003D439D">
        <w:rPr>
          <w:rFonts w:hint="eastAsia"/>
        </w:rPr>
        <w:t>：</w:t>
      </w:r>
      <w:r w:rsidRPr="003D439D">
        <w:rPr>
          <w:rFonts w:hint="eastAsia"/>
        </w:rPr>
        <w:t>Electric Double Layer Capacitor</w:t>
      </w:r>
    </w:p>
    <w:p w:rsidR="00663260" w:rsidRDefault="00663260">
      <w:pPr>
        <w:widowControl/>
        <w:jc w:val="left"/>
      </w:pPr>
    </w:p>
    <w:p w:rsidR="00663260" w:rsidRDefault="00663260">
      <w:pPr>
        <w:widowControl/>
        <w:jc w:val="left"/>
      </w:pPr>
      <w:r>
        <w:rPr>
          <w:rFonts w:hint="eastAsia"/>
        </w:rPr>
        <w:t>・</w:t>
      </w:r>
      <w:r w:rsidRPr="00663260">
        <w:rPr>
          <w:rFonts w:hint="eastAsia"/>
        </w:rPr>
        <w:t>通常のコンデンサとバッテリ</w:t>
      </w:r>
      <w:r w:rsidRPr="00663260">
        <w:rPr>
          <w:rFonts w:hint="eastAsia"/>
        </w:rPr>
        <w:t>(</w:t>
      </w:r>
      <w:r w:rsidRPr="00663260">
        <w:rPr>
          <w:rFonts w:hint="eastAsia"/>
        </w:rPr>
        <w:t>二次電池</w:t>
      </w:r>
      <w:r w:rsidRPr="00663260">
        <w:rPr>
          <w:rFonts w:hint="eastAsia"/>
        </w:rPr>
        <w:t>)</w:t>
      </w:r>
      <w:r w:rsidRPr="00663260">
        <w:rPr>
          <w:rFonts w:hint="eastAsia"/>
        </w:rPr>
        <w:t>との中間的な性格</w:t>
      </w:r>
    </w:p>
    <w:p w:rsidR="003B3094" w:rsidRDefault="003B3094">
      <w:pPr>
        <w:widowControl/>
        <w:jc w:val="left"/>
      </w:pPr>
      <w:r>
        <w:rPr>
          <w:rFonts w:hint="eastAsia"/>
        </w:rPr>
        <w:t>・</w:t>
      </w:r>
      <w:r w:rsidR="00EB030C" w:rsidRPr="00EB030C">
        <w:rPr>
          <w:rFonts w:hint="eastAsia"/>
        </w:rPr>
        <w:t>充電回数が有限であるバッテリと異なり、電気二重層キャパシタは原理的に無制限</w:t>
      </w:r>
    </w:p>
    <w:p w:rsidR="00353EE0" w:rsidRDefault="006B2C13">
      <w:pPr>
        <w:widowControl/>
        <w:jc w:val="left"/>
      </w:pPr>
      <w:r>
        <w:br w:type="page"/>
      </w:r>
    </w:p>
    <w:p w:rsidR="00353EE0" w:rsidRDefault="00353EE0">
      <w:pPr>
        <w:widowControl/>
        <w:jc w:val="left"/>
      </w:pPr>
    </w:p>
    <w:p w:rsidR="00353EE0" w:rsidRDefault="006B2C13">
      <w:pPr>
        <w:pStyle w:val="4"/>
        <w:widowControl/>
        <w:jc w:val="left"/>
      </w:pPr>
      <w:r>
        <w:t>バリコン</w:t>
      </w:r>
    </w:p>
    <w:p w:rsidR="00353EE0" w:rsidRDefault="00353EE0"/>
    <w:p w:rsidR="00353EE0" w:rsidRDefault="00353EE0"/>
    <w:p w:rsidR="00353EE0" w:rsidRDefault="006B2C13">
      <w:r>
        <w:br w:type="page"/>
      </w:r>
    </w:p>
    <w:p w:rsidR="00353EE0" w:rsidRDefault="00353EE0"/>
    <w:p w:rsidR="00353EE0" w:rsidRDefault="006B2C13">
      <w:pPr>
        <w:pStyle w:val="4"/>
        <w:widowControl/>
        <w:jc w:val="left"/>
      </w:pPr>
      <w:r>
        <w:t>特性図の重要な項目</w:t>
      </w:r>
    </w:p>
    <w:tbl>
      <w:tblPr>
        <w:tblW w:w="10466" w:type="dxa"/>
        <w:tblLayout w:type="fixed"/>
        <w:tblCellMar>
          <w:top w:w="55" w:type="dxa"/>
          <w:left w:w="55" w:type="dxa"/>
          <w:bottom w:w="55" w:type="dxa"/>
          <w:right w:w="55" w:type="dxa"/>
        </w:tblCellMar>
        <w:tblLook w:val="04A0" w:firstRow="1" w:lastRow="0" w:firstColumn="1" w:lastColumn="0" w:noHBand="0" w:noVBand="1"/>
      </w:tblPr>
      <w:tblGrid>
        <w:gridCol w:w="1808"/>
        <w:gridCol w:w="900"/>
        <w:gridCol w:w="7758"/>
      </w:tblGrid>
      <w:tr w:rsidR="00353EE0">
        <w:tc>
          <w:tcPr>
            <w:tcW w:w="1808" w:type="dxa"/>
            <w:tcBorders>
              <w:top w:val="single" w:sz="2" w:space="0" w:color="000000"/>
              <w:left w:val="single" w:sz="2" w:space="0" w:color="000000"/>
            </w:tcBorders>
          </w:tcPr>
          <w:p w:rsidR="00353EE0" w:rsidRDefault="00353EE0">
            <w:pPr>
              <w:jc w:val="left"/>
            </w:pPr>
          </w:p>
        </w:tc>
        <w:tc>
          <w:tcPr>
            <w:tcW w:w="900" w:type="dxa"/>
            <w:tcBorders>
              <w:top w:val="single" w:sz="2" w:space="0" w:color="000000"/>
              <w:left w:val="single" w:sz="2" w:space="0" w:color="000000"/>
            </w:tcBorders>
          </w:tcPr>
          <w:p w:rsidR="00353EE0" w:rsidRDefault="006B2C13">
            <w:pPr>
              <w:jc w:val="left"/>
            </w:pPr>
            <w:r>
              <w:t>記号</w:t>
            </w:r>
          </w:p>
        </w:tc>
        <w:tc>
          <w:tcPr>
            <w:tcW w:w="7758" w:type="dxa"/>
            <w:tcBorders>
              <w:top w:val="single" w:sz="2" w:space="0" w:color="000000"/>
              <w:left w:val="single" w:sz="2" w:space="0" w:color="000000"/>
              <w:right w:val="single" w:sz="2" w:space="0" w:color="000000"/>
            </w:tcBorders>
          </w:tcPr>
          <w:p w:rsidR="00353EE0" w:rsidRDefault="00353EE0">
            <w:pPr>
              <w:jc w:val="left"/>
            </w:pPr>
          </w:p>
        </w:tc>
      </w:tr>
      <w:tr w:rsidR="00353EE0">
        <w:tc>
          <w:tcPr>
            <w:tcW w:w="1808" w:type="dxa"/>
            <w:tcBorders>
              <w:left w:val="single" w:sz="2" w:space="0" w:color="000000"/>
              <w:bottom w:val="single" w:sz="2" w:space="0" w:color="000000"/>
            </w:tcBorders>
          </w:tcPr>
          <w:p w:rsidR="00353EE0" w:rsidRDefault="006B2C13">
            <w:pPr>
              <w:jc w:val="left"/>
            </w:pPr>
            <w:r>
              <w:t>定格使用電圧</w:t>
            </w:r>
            <w:r>
              <w:t>[V]</w:t>
            </w:r>
          </w:p>
        </w:tc>
        <w:tc>
          <w:tcPr>
            <w:tcW w:w="900" w:type="dxa"/>
            <w:tcBorders>
              <w:left w:val="single" w:sz="2" w:space="0" w:color="000000"/>
              <w:bottom w:val="single" w:sz="2" w:space="0" w:color="000000"/>
            </w:tcBorders>
          </w:tcPr>
          <w:p w:rsidR="00353EE0" w:rsidRDefault="00353EE0">
            <w:pPr>
              <w:jc w:val="left"/>
            </w:pPr>
          </w:p>
        </w:tc>
        <w:tc>
          <w:tcPr>
            <w:tcW w:w="7758" w:type="dxa"/>
            <w:tcBorders>
              <w:left w:val="single" w:sz="2" w:space="0" w:color="000000"/>
              <w:bottom w:val="single" w:sz="2" w:space="0" w:color="000000"/>
              <w:right w:val="single" w:sz="2" w:space="0" w:color="000000"/>
            </w:tcBorders>
          </w:tcPr>
          <w:p w:rsidR="00353EE0" w:rsidRDefault="006B2C13">
            <w:pPr>
              <w:jc w:val="left"/>
            </w:pPr>
            <w:r>
              <w:t>連続して使用可能な直流電圧。この電圧を超えると，漏れ電流が増加したり，発熱して特性の劣化を起こしたりする。また，リップル成分を加算しても，この定格電圧を超えないようにする。</w:t>
            </w:r>
            <w:bookmarkStart w:id="7" w:name="_Hlk77671602"/>
            <w:bookmarkEnd w:id="7"/>
          </w:p>
        </w:tc>
      </w:tr>
    </w:tbl>
    <w:p w:rsidR="00353EE0" w:rsidRDefault="006B2C13">
      <w:pPr>
        <w:widowControl/>
        <w:jc w:val="left"/>
      </w:pPr>
      <w:r>
        <w:br w:type="page"/>
      </w:r>
    </w:p>
    <w:p w:rsidR="00353EE0" w:rsidRDefault="006B2C13">
      <w:pPr>
        <w:pStyle w:val="4"/>
      </w:pPr>
      <w:r>
        <w:lastRenderedPageBreak/>
        <w:t>具体的な用途</w:t>
      </w:r>
    </w:p>
    <w:p w:rsidR="00353EE0" w:rsidRDefault="00353EE0">
      <w:pPr>
        <w:widowControl/>
        <w:jc w:val="left"/>
      </w:pPr>
    </w:p>
    <w:p w:rsidR="00353EE0" w:rsidRDefault="006B2C13">
      <w:pPr>
        <w:pStyle w:val="5"/>
      </w:pPr>
      <w:r>
        <w:t>バイパスコンデンサ</w:t>
      </w:r>
    </w:p>
    <w:p w:rsidR="00353EE0" w:rsidRDefault="006B2C13">
      <w:pPr>
        <w:widowControl/>
        <w:ind w:left="200"/>
        <w:jc w:val="left"/>
      </w:pPr>
      <w:r>
        <w:t>別名：パスコン，デカップリングコンデンサ</w:t>
      </w:r>
    </w:p>
    <w:p w:rsidR="00353EE0" w:rsidRDefault="006B2C13">
      <w:pPr>
        <w:widowControl/>
        <w:ind w:left="200"/>
        <w:jc w:val="left"/>
      </w:pPr>
      <w:r>
        <w:t>・右図の</w:t>
      </w:r>
      <w:r>
        <w:t>IC</w:t>
      </w:r>
      <w:r>
        <w:t>にノイズが流入する、</w:t>
      </w:r>
      <w:r>
        <w:t>IC</w:t>
      </w:r>
      <w:r>
        <w:t>からノイズが流出するのを防ぐ（ローパスフィルター）</w:t>
      </w:r>
    </w:p>
    <w:p w:rsidR="00353EE0" w:rsidRDefault="006B2C13">
      <w:pPr>
        <w:widowControl/>
        <w:ind w:left="200"/>
        <w:jc w:val="left"/>
      </w:pPr>
      <w:r>
        <w:rPr>
          <w:noProof/>
        </w:rPr>
        <w:drawing>
          <wp:anchor distT="0" distB="0" distL="114300" distR="114300" simplePos="0" relativeHeight="251600384" behindDoc="0" locked="0" layoutInCell="0" allowOverlap="1">
            <wp:simplePos x="0" y="0"/>
            <wp:positionH relativeFrom="column">
              <wp:posOffset>3763645</wp:posOffset>
            </wp:positionH>
            <wp:positionV relativeFrom="paragraph">
              <wp:posOffset>45085</wp:posOffset>
            </wp:positionV>
            <wp:extent cx="2823210" cy="1238885"/>
            <wp:effectExtent l="0" t="0" r="0" b="0"/>
            <wp:wrapSquare wrapText="bothSides"/>
            <wp:docPr id="29"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8"/>
                    <pic:cNvPicPr>
                      <a:picLocks noChangeAspect="1" noChangeArrowheads="1"/>
                    </pic:cNvPicPr>
                  </pic:nvPicPr>
                  <pic:blipFill>
                    <a:blip r:embed="rId60"/>
                    <a:stretch>
                      <a:fillRect/>
                    </a:stretch>
                  </pic:blipFill>
                  <pic:spPr bwMode="auto">
                    <a:xfrm>
                      <a:off x="0" y="0"/>
                      <a:ext cx="2823210" cy="1238885"/>
                    </a:xfrm>
                    <a:prstGeom prst="rect">
                      <a:avLst/>
                    </a:prstGeom>
                  </pic:spPr>
                </pic:pic>
              </a:graphicData>
            </a:graphic>
          </wp:anchor>
        </w:drawing>
      </w:r>
      <w:r>
        <w:t>・電源電圧の変動を防ぐ</w:t>
      </w:r>
    </w:p>
    <w:p w:rsidR="00353EE0" w:rsidRDefault="006B2C13">
      <w:pPr>
        <w:widowControl/>
        <w:ind w:left="200"/>
        <w:jc w:val="left"/>
      </w:pPr>
      <w:r>
        <w:t>・</w:t>
      </w:r>
      <w:r>
        <w:t>IC</w:t>
      </w:r>
      <w:r>
        <w:t>が必要な電力を補充する（バックアップ）</w:t>
      </w:r>
    </w:p>
    <w:p w:rsidR="00353EE0" w:rsidRDefault="006B2C13">
      <w:pPr>
        <w:widowControl/>
        <w:ind w:left="200"/>
        <w:jc w:val="left"/>
      </w:pPr>
      <w:r>
        <w:t>・ノイズを閉じ込める</w:t>
      </w:r>
    </w:p>
    <w:p w:rsidR="00353EE0" w:rsidRDefault="00353EE0">
      <w:pPr>
        <w:widowControl/>
        <w:ind w:left="200"/>
        <w:jc w:val="left"/>
      </w:pPr>
    </w:p>
    <w:p w:rsidR="00353EE0" w:rsidRDefault="006B2C13">
      <w:pPr>
        <w:widowControl/>
        <w:ind w:left="200"/>
        <w:jc w:val="left"/>
      </w:pPr>
      <w:r>
        <w:t>インピーダンスが小さい（交流電流が流れ易い）方が効果が大きい。</w:t>
      </w:r>
      <w:r>
        <w:t>→</w:t>
      </w:r>
      <w:r>
        <w:t>コンデンサのインピーダンスとは？</w:t>
      </w:r>
    </w:p>
    <w:p w:rsidR="00353EE0" w:rsidRDefault="00353EE0">
      <w:pPr>
        <w:widowControl/>
        <w:ind w:left="200"/>
        <w:jc w:val="left"/>
      </w:pPr>
    </w:p>
    <w:p w:rsidR="00353EE0" w:rsidRDefault="006B2C13">
      <w:pPr>
        <w:widowControl/>
        <w:jc w:val="left"/>
      </w:pPr>
      <w:r>
        <w:t>容量の決め方</w:t>
      </w:r>
    </w:p>
    <w:p w:rsidR="00353EE0" w:rsidRDefault="006B2C13">
      <w:pPr>
        <w:widowControl/>
        <w:ind w:left="105"/>
        <w:jc w:val="left"/>
      </w:pPr>
      <w:r>
        <w:t>・</w:t>
      </w:r>
      <w:r>
        <w:t>IC</w:t>
      </w:r>
      <w:r>
        <w:t>のデータシートのサンプルに従う。（実際，これが一番無難）</w:t>
      </w:r>
    </w:p>
    <w:p w:rsidR="00353EE0" w:rsidRDefault="006B2C13">
      <w:pPr>
        <w:widowControl/>
        <w:ind w:left="105"/>
        <w:jc w:val="left"/>
      </w:pPr>
      <w:r>
        <w:t>・とりあえず</w:t>
      </w:r>
      <w:r>
        <w:t>0.1μF</w:t>
      </w:r>
    </w:p>
    <w:p w:rsidR="00353EE0" w:rsidRDefault="006B2C13">
      <w:pPr>
        <w:widowControl/>
        <w:ind w:left="200"/>
        <w:jc w:val="left"/>
      </w:pPr>
      <w:r>
        <w:t>（参考）</w:t>
      </w:r>
      <w:hyperlink r:id="rId61">
        <w:r>
          <w:t>https://kairo-consulting.com/blog/bypass_capacitor_1/</w:t>
        </w:r>
      </w:hyperlink>
    </w:p>
    <w:p w:rsidR="00353EE0" w:rsidRDefault="00353EE0">
      <w:pPr>
        <w:widowControl/>
        <w:jc w:val="left"/>
      </w:pPr>
    </w:p>
    <w:p w:rsidR="00353EE0" w:rsidRDefault="00353EE0">
      <w:pPr>
        <w:widowControl/>
        <w:jc w:val="left"/>
      </w:pPr>
    </w:p>
    <w:p w:rsidR="00353EE0" w:rsidRDefault="006B2C13">
      <w:pPr>
        <w:pStyle w:val="5"/>
      </w:pPr>
      <w:r>
        <w:rPr>
          <w:noProof/>
        </w:rPr>
        <w:drawing>
          <wp:anchor distT="0" distB="0" distL="114300" distR="114300" simplePos="0" relativeHeight="251657728" behindDoc="0" locked="0" layoutInCell="0" allowOverlap="1">
            <wp:simplePos x="0" y="0"/>
            <wp:positionH relativeFrom="column">
              <wp:posOffset>4946650</wp:posOffset>
            </wp:positionH>
            <wp:positionV relativeFrom="paragraph">
              <wp:posOffset>42545</wp:posOffset>
            </wp:positionV>
            <wp:extent cx="1597660" cy="1283970"/>
            <wp:effectExtent l="0" t="0" r="0" b="0"/>
            <wp:wrapSquare wrapText="bothSides"/>
            <wp:docPr id="30"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116"/>
                    <pic:cNvPicPr>
                      <a:picLocks noChangeAspect="1" noChangeArrowheads="1"/>
                    </pic:cNvPicPr>
                  </pic:nvPicPr>
                  <pic:blipFill>
                    <a:blip r:embed="rId62"/>
                    <a:stretch>
                      <a:fillRect/>
                    </a:stretch>
                  </pic:blipFill>
                  <pic:spPr bwMode="auto">
                    <a:xfrm>
                      <a:off x="0" y="0"/>
                      <a:ext cx="1597660" cy="1283970"/>
                    </a:xfrm>
                    <a:prstGeom prst="rect">
                      <a:avLst/>
                    </a:prstGeom>
                  </pic:spPr>
                </pic:pic>
              </a:graphicData>
            </a:graphic>
          </wp:anchor>
        </w:drawing>
      </w:r>
      <w:r>
        <w:t>バックアップコンデンサ</w:t>
      </w:r>
    </w:p>
    <w:p w:rsidR="00353EE0" w:rsidRDefault="006B2C13">
      <w:pPr>
        <w:widowControl/>
        <w:jc w:val="left"/>
      </w:pPr>
      <w:r>
        <w:t>特に</w:t>
      </w:r>
      <w:r>
        <w:t>IC</w:t>
      </w:r>
      <w:r>
        <w:t>のライン電圧を維持するために使われるコンデンサ。（右図参照）</w:t>
      </w:r>
    </w:p>
    <w:p w:rsidR="00353EE0" w:rsidRDefault="006B2C13">
      <w:pPr>
        <w:widowControl/>
        <w:jc w:val="left"/>
      </w:pPr>
      <w:r>
        <w:t>バイパスコンデンサと同時に使われる事もある。</w:t>
      </w:r>
    </w:p>
    <w:p w:rsidR="00353EE0" w:rsidRDefault="00353EE0">
      <w:pPr>
        <w:widowControl/>
        <w:ind w:left="200"/>
        <w:jc w:val="left"/>
      </w:pPr>
    </w:p>
    <w:p w:rsidR="00353EE0" w:rsidRDefault="006B2C13">
      <w:pPr>
        <w:widowControl/>
        <w:ind w:left="200"/>
        <w:jc w:val="left"/>
      </w:pPr>
      <w:r>
        <w:t>電力補填の観点での必要な容量は</w:t>
      </w:r>
    </w:p>
    <w:p w:rsidR="00353EE0" w:rsidRDefault="006B2C13">
      <w:pPr>
        <w:widowControl/>
        <w:ind w:left="200"/>
        <w:jc w:val="left"/>
      </w:pPr>
      <w:r>
        <w:t>１．必要な電荷</w:t>
      </w:r>
      <w:r>
        <w:t xml:space="preserve"> [C</w:t>
      </w:r>
      <w:r>
        <w:t>；クーロン</w:t>
      </w:r>
      <w:r>
        <w:t xml:space="preserve">] </w:t>
      </w:r>
      <w:r>
        <w:t>＝流れる電流</w:t>
      </w:r>
      <w:r>
        <w:t xml:space="preserve">[A] × </w:t>
      </w:r>
      <w:r>
        <w:t>過渡時間</w:t>
      </w:r>
      <w:r>
        <w:t xml:space="preserve"> [sec]</w:t>
      </w:r>
    </w:p>
    <w:p w:rsidR="00353EE0" w:rsidRDefault="006B2C13">
      <w:pPr>
        <w:widowControl/>
        <w:ind w:left="400"/>
        <w:jc w:val="left"/>
      </w:pPr>
      <w:r>
        <w:t>例）</w:t>
      </w:r>
      <w:r>
        <w:t>50mA</w:t>
      </w:r>
      <w:r>
        <w:t>流れる回路を</w:t>
      </w:r>
      <w:r>
        <w:t>50nSec</w:t>
      </w:r>
      <w:r>
        <w:t>で</w:t>
      </w:r>
      <w:r>
        <w:t>On/Off</w:t>
      </w:r>
      <w:r>
        <w:t>する場合；</w:t>
      </w:r>
      <w:r>
        <w:t>50mA × 50nSec = 2.5 [nC]</w:t>
      </w:r>
    </w:p>
    <w:p w:rsidR="00353EE0" w:rsidRDefault="006B2C13">
      <w:pPr>
        <w:widowControl/>
        <w:ind w:left="200"/>
        <w:jc w:val="left"/>
      </w:pPr>
      <w:r>
        <w:t>２．コンデンサ容量</w:t>
      </w:r>
      <w:r>
        <w:t>[F</w:t>
      </w:r>
      <w:r>
        <w:t>；ファラッド</w:t>
      </w:r>
      <w:r>
        <w:t>] = C÷V</w:t>
      </w:r>
    </w:p>
    <w:p w:rsidR="00353EE0" w:rsidRDefault="006B2C13">
      <w:pPr>
        <w:widowControl/>
        <w:ind w:left="400"/>
        <w:jc w:val="left"/>
      </w:pPr>
      <w:r>
        <w:t>例）電源電圧</w:t>
      </w:r>
      <w:r>
        <w:t>20V</w:t>
      </w:r>
      <w:r>
        <w:t>の時に</w:t>
      </w:r>
      <w:r>
        <w:t>2.5nC</w:t>
      </w:r>
      <w:r>
        <w:t>を蓄える容量；</w:t>
      </w:r>
      <w:r>
        <w:t>250nC ÷ 20V = 0.125nF = 0.0000125μF</w:t>
      </w:r>
    </w:p>
    <w:p w:rsidR="00353EE0" w:rsidRDefault="006B2C13">
      <w:pPr>
        <w:widowControl/>
        <w:ind w:left="200"/>
        <w:jc w:val="left"/>
      </w:pPr>
      <w:r>
        <w:t>（参考）</w:t>
      </w:r>
      <w:hyperlink r:id="rId63">
        <w:r>
          <w:t>https://detail-infomation.com/bypass-capacitor/</w:t>
        </w:r>
      </w:hyperlink>
      <w:r>
        <w:br w:type="page"/>
      </w:r>
    </w:p>
    <w:p w:rsidR="00353EE0" w:rsidRDefault="00353EE0">
      <w:pPr>
        <w:widowControl/>
        <w:jc w:val="left"/>
      </w:pPr>
    </w:p>
    <w:p w:rsidR="00353EE0" w:rsidRDefault="006B2C13">
      <w:pPr>
        <w:pStyle w:val="5"/>
      </w:pPr>
      <w:bookmarkStart w:id="8" w:name="_フィルタ"/>
      <w:bookmarkEnd w:id="8"/>
      <w:r>
        <w:t>フィルター</w:t>
      </w:r>
    </w:p>
    <w:p w:rsidR="00353EE0" w:rsidRDefault="006B2C13">
      <w:pPr>
        <w:widowControl/>
        <w:jc w:val="left"/>
        <w:rPr>
          <w:sz w:val="22"/>
          <w:szCs w:val="28"/>
        </w:rPr>
      </w:pPr>
      <w:r>
        <w:rPr>
          <w:sz w:val="22"/>
          <w:szCs w:val="28"/>
        </w:rPr>
        <w:t>カットオフ周波数</w:t>
      </w:r>
    </w:p>
    <w:p w:rsidR="00353EE0" w:rsidRDefault="006B2C13">
      <w:pPr>
        <w:widowControl/>
        <w:ind w:left="200"/>
        <w:jc w:val="left"/>
      </w:pPr>
      <w:r>
        <w:t>デジタルフィルターにおいて，振幅が</w:t>
      </w:r>
      <w:r>
        <w:t xml:space="preserve">1/√2 (-3.01dB) </w:t>
      </w:r>
      <w:r>
        <w:t>になる周波数の事。</w:t>
      </w:r>
    </w:p>
    <w:p w:rsidR="00353EE0" w:rsidRDefault="006B2C13">
      <w:pPr>
        <w:widowControl/>
        <w:ind w:left="200"/>
        <w:jc w:val="left"/>
      </w:pPr>
      <w:r>
        <w:t>振幅が</w:t>
      </w:r>
      <w:r>
        <w:t>1/√2 (-3.01dB)</w:t>
      </w:r>
      <w:r>
        <w:t>とは、電力が半分に減衰する基準。</w:t>
      </w:r>
    </w:p>
    <w:p w:rsidR="00353EE0" w:rsidRDefault="006B2C13">
      <w:pPr>
        <w:widowControl/>
        <w:ind w:left="200"/>
        <w:jc w:val="left"/>
        <w:rPr>
          <w:sz w:val="22"/>
          <w:szCs w:val="28"/>
        </w:rPr>
      </w:pPr>
      <w:r>
        <w:t>f</w:t>
      </w:r>
      <w:r>
        <w:rPr>
          <w:vertAlign w:val="subscript"/>
        </w:rPr>
        <w:t>C</w:t>
      </w:r>
      <w:r>
        <w:t xml:space="preserve"> </w:t>
      </w:r>
      <w:r>
        <w:rPr>
          <w:sz w:val="22"/>
          <w:szCs w:val="28"/>
        </w:rPr>
        <w:t xml:space="preserve">[Hz] </w:t>
      </w:r>
      <w:r>
        <w:t xml:space="preserve">=  </w:t>
      </w:r>
      <m:oMath>
        <m:f>
          <m:fPr>
            <m:ctrlPr>
              <w:rPr>
                <w:rFonts w:ascii="Cambria Math" w:hAnsi="Cambria Math"/>
              </w:rPr>
            </m:ctrlPr>
          </m:fPr>
          <m:num>
            <m:r>
              <w:rPr>
                <w:rFonts w:ascii="Cambria Math" w:hAnsi="Cambria Math"/>
              </w:rPr>
              <m:t>1</m:t>
            </m:r>
          </m:num>
          <m:den>
            <m:r>
              <w:rPr>
                <w:rFonts w:ascii="Cambria Math" w:hAnsi="Cambria Math"/>
              </w:rPr>
              <m:t>2πRC</m:t>
            </m:r>
          </m:den>
        </m:f>
      </m:oMath>
      <w:r>
        <w:rPr>
          <w:sz w:val="24"/>
          <w:szCs w:val="24"/>
        </w:rPr>
        <w:tab/>
      </w:r>
      <w:r>
        <w:rPr>
          <w:sz w:val="24"/>
          <w:szCs w:val="24"/>
        </w:rPr>
        <w:tab/>
      </w:r>
      <w:r>
        <w:rPr>
          <w:sz w:val="22"/>
          <w:szCs w:val="28"/>
        </w:rPr>
        <w:tab/>
        <w:t>R[Ω]</w:t>
      </w:r>
      <w:r>
        <w:rPr>
          <w:sz w:val="22"/>
          <w:szCs w:val="28"/>
        </w:rPr>
        <w:tab/>
        <w:t>C[F]</w:t>
      </w:r>
    </w:p>
    <w:p w:rsidR="00353EE0" w:rsidRDefault="006B2C13">
      <w:pPr>
        <w:widowControl/>
        <w:ind w:left="400"/>
        <w:jc w:val="left"/>
        <w:rPr>
          <w:sz w:val="22"/>
          <w:szCs w:val="28"/>
        </w:rPr>
      </w:pPr>
      <w:r>
        <w:rPr>
          <w:sz w:val="22"/>
          <w:szCs w:val="28"/>
        </w:rPr>
        <w:t>例：</w:t>
      </w:r>
      <w:r>
        <w:rPr>
          <w:sz w:val="22"/>
          <w:szCs w:val="28"/>
        </w:rPr>
        <w:t>1kΩ</w:t>
      </w:r>
      <w:r>
        <w:rPr>
          <w:sz w:val="22"/>
          <w:szCs w:val="28"/>
        </w:rPr>
        <w:t>と</w:t>
      </w:r>
      <w:r>
        <w:rPr>
          <w:sz w:val="22"/>
          <w:szCs w:val="28"/>
        </w:rPr>
        <w:t>1μF</w:t>
      </w:r>
      <w:r>
        <w:rPr>
          <w:sz w:val="22"/>
          <w:szCs w:val="28"/>
        </w:rPr>
        <w:t>の場合</w:t>
      </w:r>
      <w:r>
        <w:rPr>
          <w:sz w:val="22"/>
          <w:szCs w:val="28"/>
        </w:rPr>
        <w:tab/>
        <w:t>1/(2π×10</w:t>
      </w:r>
      <w:r>
        <w:rPr>
          <w:sz w:val="22"/>
          <w:szCs w:val="28"/>
          <w:vertAlign w:val="superscript"/>
        </w:rPr>
        <w:t>3</w:t>
      </w:r>
      <w:r>
        <w:rPr>
          <w:sz w:val="22"/>
          <w:szCs w:val="28"/>
        </w:rPr>
        <w:t>×10</w:t>
      </w:r>
      <w:r>
        <w:rPr>
          <w:sz w:val="22"/>
          <w:szCs w:val="28"/>
          <w:vertAlign w:val="superscript"/>
        </w:rPr>
        <w:t>-6</w:t>
      </w:r>
      <w:r>
        <w:rPr>
          <w:sz w:val="22"/>
          <w:szCs w:val="28"/>
        </w:rPr>
        <w:t>)</w:t>
      </w:r>
      <w:r>
        <w:rPr>
          <w:sz w:val="22"/>
          <w:szCs w:val="28"/>
        </w:rPr>
        <w:t xml:space="preserve">　</w:t>
      </w:r>
      <w:r>
        <w:rPr>
          <w:sz w:val="22"/>
          <w:szCs w:val="28"/>
        </w:rPr>
        <w:t>= 1/</w:t>
      </w:r>
      <w:r>
        <w:t xml:space="preserve"> </w:t>
      </w:r>
      <w:r>
        <w:rPr>
          <w:sz w:val="22"/>
          <w:szCs w:val="28"/>
        </w:rPr>
        <w:t>0.006283 = 159.15Hz</w:t>
      </w:r>
    </w:p>
    <w:p w:rsidR="00353EE0" w:rsidRDefault="006B2C13">
      <w:pPr>
        <w:widowControl/>
        <w:ind w:left="400"/>
        <w:jc w:val="left"/>
        <w:rPr>
          <w:sz w:val="22"/>
          <w:szCs w:val="28"/>
        </w:rPr>
      </w:pPr>
      <w:r>
        <w:rPr>
          <w:sz w:val="22"/>
          <w:szCs w:val="28"/>
        </w:rPr>
        <w:t xml:space="preserve">⇒ </w:t>
      </w:r>
      <w:r>
        <w:rPr>
          <w:sz w:val="22"/>
          <w:szCs w:val="28"/>
        </w:rPr>
        <w:t>ローパスの場合は</w:t>
      </w:r>
      <w:r>
        <w:rPr>
          <w:sz w:val="22"/>
          <w:szCs w:val="28"/>
        </w:rPr>
        <w:t>159.15Hz</w:t>
      </w:r>
      <w:r>
        <w:rPr>
          <w:sz w:val="22"/>
          <w:szCs w:val="28"/>
        </w:rPr>
        <w:t>より高い周波数の電圧が低下し，ハイパスの場合は</w:t>
      </w:r>
      <w:r>
        <w:rPr>
          <w:sz w:val="22"/>
          <w:szCs w:val="28"/>
        </w:rPr>
        <w:t>159.15Hz</w:t>
      </w:r>
      <w:r>
        <w:rPr>
          <w:sz w:val="22"/>
          <w:szCs w:val="28"/>
        </w:rPr>
        <w:t>より低い周波数の電圧が低下する。</w:t>
      </w:r>
    </w:p>
    <w:p w:rsidR="00353EE0" w:rsidRDefault="006B2C13">
      <w:pPr>
        <w:widowControl/>
        <w:ind w:left="200"/>
        <w:jc w:val="left"/>
        <w:rPr>
          <w:sz w:val="22"/>
          <w:szCs w:val="28"/>
        </w:rPr>
      </w:pPr>
      <w:r>
        <w:rPr>
          <w:sz w:val="21"/>
          <w:szCs w:val="21"/>
        </w:rPr>
        <w:t>RC =</w:t>
      </w:r>
      <w:r>
        <w:t xml:space="preserve">  </w:t>
      </w:r>
      <m:oMath>
        <m:f>
          <m:fPr>
            <m:ctrlPr>
              <w:rPr>
                <w:rFonts w:ascii="Cambria Math" w:hAnsi="Cambria Math"/>
              </w:rPr>
            </m:ctrlPr>
          </m:fPr>
          <m:num>
            <m:r>
              <w:rPr>
                <w:rFonts w:ascii="Cambria Math" w:hAnsi="Cambria Math"/>
              </w:rPr>
              <m:t>1</m:t>
            </m:r>
          </m:num>
          <m:den>
            <m:r>
              <w:rPr>
                <w:rFonts w:ascii="Cambria Math" w:hAnsi="Cambria Math"/>
              </w:rPr>
              <m:t>2π</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c</m:t>
                </m:r>
              </m:sub>
            </m:sSub>
          </m:den>
        </m:f>
      </m:oMath>
      <w:r>
        <w:rPr>
          <w:sz w:val="24"/>
          <w:szCs w:val="24"/>
        </w:rPr>
        <w:t xml:space="preserve"> </w:t>
      </w:r>
      <w:r>
        <w:rPr>
          <w:sz w:val="24"/>
          <w:szCs w:val="24"/>
        </w:rPr>
        <w:tab/>
      </w:r>
      <w:r>
        <w:rPr>
          <w:sz w:val="21"/>
          <w:szCs w:val="21"/>
        </w:rPr>
        <w:t>も成り立つ</w:t>
      </w:r>
    </w:p>
    <w:p w:rsidR="00353EE0" w:rsidRDefault="006B2C13">
      <w:pPr>
        <w:widowControl/>
        <w:ind w:left="400"/>
        <w:jc w:val="left"/>
        <w:rPr>
          <w:sz w:val="22"/>
          <w:szCs w:val="28"/>
        </w:rPr>
      </w:pPr>
      <w:r>
        <w:rPr>
          <w:sz w:val="22"/>
          <w:szCs w:val="28"/>
        </w:rPr>
        <w:t>例：</w:t>
      </w:r>
      <w:r>
        <w:rPr>
          <w:sz w:val="22"/>
          <w:szCs w:val="28"/>
        </w:rPr>
        <w:t>1kΩ</w:t>
      </w:r>
      <w:r>
        <w:rPr>
          <w:sz w:val="22"/>
          <w:szCs w:val="28"/>
        </w:rPr>
        <w:t>の抵抗で</w:t>
      </w:r>
      <w:r>
        <w:rPr>
          <w:sz w:val="22"/>
          <w:szCs w:val="28"/>
        </w:rPr>
        <w:t>160Hz</w:t>
      </w:r>
      <w:r>
        <w:rPr>
          <w:sz w:val="22"/>
          <w:szCs w:val="28"/>
        </w:rPr>
        <w:t xml:space="preserve">のカットオフを作る場合　</w:t>
      </w:r>
      <w:r>
        <w:rPr>
          <w:sz w:val="22"/>
          <w:szCs w:val="28"/>
        </w:rPr>
        <w:t>C[F]=1/(2π×160×1000)  = 0.9947×10</w:t>
      </w:r>
      <w:r>
        <w:rPr>
          <w:sz w:val="22"/>
          <w:szCs w:val="28"/>
          <w:vertAlign w:val="superscript"/>
        </w:rPr>
        <w:t>-6</w:t>
      </w:r>
      <w:r>
        <w:rPr>
          <w:sz w:val="22"/>
          <w:szCs w:val="28"/>
        </w:rPr>
        <w:t xml:space="preserve"> ≒1uF</w:t>
      </w:r>
    </w:p>
    <w:p w:rsidR="00353EE0" w:rsidRDefault="00353EE0">
      <w:pPr>
        <w:widowControl/>
        <w:ind w:left="200"/>
        <w:jc w:val="left"/>
        <w:rPr>
          <w:sz w:val="22"/>
          <w:szCs w:val="28"/>
        </w:rPr>
      </w:pPr>
    </w:p>
    <w:p w:rsidR="00353EE0" w:rsidRDefault="00353EE0"/>
    <w:p w:rsidR="00353EE0" w:rsidRDefault="006B2C13">
      <w:r>
        <w:t>（参考）</w:t>
      </w:r>
      <w:hyperlink w:anchor="_交流フィルター">
        <w:r>
          <w:t>交流フィルター</w:t>
        </w:r>
      </w:hyperlink>
      <w:r>
        <w:t>，</w:t>
      </w:r>
      <w:hyperlink w:anchor="_フィルタ_1">
        <w:r>
          <w:t>インダクタ</w:t>
        </w:r>
        <w:r>
          <w:t xml:space="preserve"> - </w:t>
        </w:r>
        <w:r>
          <w:t>フィルタ</w:t>
        </w:r>
      </w:hyperlink>
      <w:r>
        <w:t>ー</w:t>
      </w:r>
    </w:p>
    <w:p w:rsidR="00353EE0" w:rsidRDefault="00353EE0"/>
    <w:p w:rsidR="00353EE0" w:rsidRDefault="00353EE0"/>
    <w:p w:rsidR="00353EE0" w:rsidRDefault="006B2C13">
      <w:pPr>
        <w:pStyle w:val="5"/>
      </w:pPr>
      <w:r>
        <w:t>三相モーターの位相ずらし</w:t>
      </w:r>
    </w:p>
    <w:p w:rsidR="00353EE0" w:rsidRDefault="00353EE0"/>
    <w:p w:rsidR="00353EE0" w:rsidRDefault="00353EE0"/>
    <w:p w:rsidR="00353EE0" w:rsidRDefault="006B2C13">
      <w:pPr>
        <w:pStyle w:val="5"/>
      </w:pPr>
      <w:r>
        <w:t>チャタリング対策</w:t>
      </w:r>
    </w:p>
    <w:p w:rsidR="00353EE0" w:rsidRDefault="00353EE0">
      <w:pPr>
        <w:widowControl/>
        <w:jc w:val="left"/>
      </w:pPr>
    </w:p>
    <w:p w:rsidR="00353EE0" w:rsidRDefault="006B2C13">
      <w:pPr>
        <w:widowControl/>
        <w:jc w:val="left"/>
      </w:pPr>
      <w:r>
        <w:t>（補足）コンデンサ単体より、</w:t>
      </w:r>
      <w:r>
        <w:t>CR</w:t>
      </w:r>
      <w:r>
        <w:t>の方が効くらしい</w:t>
      </w:r>
    </w:p>
    <w:p w:rsidR="00353EE0" w:rsidRDefault="006B2C13">
      <w:pPr>
        <w:widowControl/>
        <w:jc w:val="left"/>
      </w:pPr>
      <w:r>
        <w:t>（補足）</w:t>
      </w:r>
      <w:r>
        <w:t>RS</w:t>
      </w:r>
      <w:r>
        <w:t>ラッチを使う方法もある</w:t>
      </w:r>
      <w:r>
        <w:br w:type="page"/>
      </w:r>
    </w:p>
    <w:p w:rsidR="00353EE0" w:rsidRDefault="00353EE0"/>
    <w:p w:rsidR="00353EE0" w:rsidRDefault="006B2C13">
      <w:pPr>
        <w:pStyle w:val="4"/>
      </w:pPr>
      <w:r>
        <w:t>用語（コンデンサ）</w:t>
      </w:r>
    </w:p>
    <w:p w:rsidR="00353EE0" w:rsidRDefault="006B2C13">
      <w:pPr>
        <w:widowControl/>
        <w:jc w:val="left"/>
      </w:pPr>
      <w:r>
        <w:t>ファラッド：１</w:t>
      </w:r>
      <w:r>
        <w:t>C</w:t>
      </w:r>
      <w:r>
        <w:t>（クーロン）の電気量を充電した時に</w:t>
      </w:r>
      <w:r>
        <w:t>1V</w:t>
      </w:r>
      <w:r>
        <w:rPr>
          <w:vertAlign w:val="subscript"/>
        </w:rPr>
        <w:t>DC</w:t>
      </w:r>
      <w:r>
        <w:t>を生じる２つの導体間の静電容量</w:t>
      </w:r>
    </w:p>
    <w:p w:rsidR="00353EE0" w:rsidRDefault="00353EE0">
      <w:pPr>
        <w:widowControl/>
        <w:jc w:val="left"/>
      </w:pPr>
    </w:p>
    <w:p w:rsidR="00353EE0" w:rsidRDefault="006B2C13">
      <w:pPr>
        <w:widowControl/>
        <w:jc w:val="left"/>
      </w:pPr>
      <w:r>
        <w:t>クーロン：</w:t>
      </w:r>
      <w:r>
        <w:t>1</w:t>
      </w:r>
      <w:r>
        <w:t>秒間に</w:t>
      </w:r>
      <w:r>
        <w:t>1A</w:t>
      </w:r>
      <w:r>
        <w:t>の電流によって運ばれる電荷の量</w:t>
      </w:r>
      <w:r>
        <w:tab/>
        <w:t>C = A × sec</w:t>
      </w:r>
      <w:bookmarkStart w:id="9" w:name="_Hlk66290036"/>
      <w:bookmarkEnd w:id="9"/>
    </w:p>
    <w:p w:rsidR="00353EE0" w:rsidRDefault="006B2C13">
      <w:pPr>
        <w:widowControl/>
        <w:jc w:val="left"/>
      </w:pPr>
      <w:r>
        <w:t>ヘンリー：</w:t>
      </w:r>
      <w:r>
        <w:t>1</w:t>
      </w:r>
      <w:r>
        <w:t>秒間に電流が</w:t>
      </w:r>
      <w:r>
        <w:t>1A</w:t>
      </w:r>
      <w:r>
        <w:t>変化したとき，</w:t>
      </w:r>
      <w:r>
        <w:t>1V</w:t>
      </w:r>
      <w:r>
        <w:t>の起電力を生じる磁束の事。</w:t>
      </w:r>
    </w:p>
    <w:p w:rsidR="00353EE0" w:rsidRDefault="00353EE0">
      <w:pPr>
        <w:widowControl/>
        <w:jc w:val="left"/>
      </w:pPr>
    </w:p>
    <w:p w:rsidR="00353EE0" w:rsidRDefault="006B2C13">
      <w:pPr>
        <w:widowControl/>
        <w:jc w:val="left"/>
      </w:pPr>
      <w:r>
        <w:t>クーロンの法則</w:t>
      </w:r>
    </w:p>
    <w:p w:rsidR="00353EE0" w:rsidRDefault="006B2C13">
      <w:pPr>
        <w:widowControl/>
        <w:ind w:left="200"/>
        <w:jc w:val="left"/>
      </w:pPr>
      <w:r>
        <w:rPr>
          <w:b/>
          <w:bCs/>
        </w:rPr>
        <w:t>電荷間に働く力</w:t>
      </w:r>
      <w:r>
        <w:t>（反発または引き合う力）は電荷の積に比例し、電荷間の距離の</w:t>
      </w:r>
      <w:r>
        <w:t>2</w:t>
      </w:r>
      <w:r>
        <w:t>乗に反比例する。</w:t>
      </w:r>
    </w:p>
    <w:p w:rsidR="00353EE0" w:rsidRDefault="006B2C13">
      <w:pPr>
        <w:widowControl/>
        <w:ind w:left="400"/>
        <w:jc w:val="left"/>
        <w:rPr>
          <w:sz w:val="21"/>
          <w:szCs w:val="21"/>
        </w:rPr>
      </w:pPr>
      <w:r>
        <w:t>F [N] =</w:t>
      </w:r>
      <w:r>
        <w:rPr>
          <w:sz w:val="24"/>
          <w:szCs w:val="32"/>
        </w:rPr>
        <w:t xml:space="preserve"> </w:t>
      </w:r>
      <m:oMath>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2</m:t>
                </m:r>
              </m:sub>
            </m:sSub>
          </m:num>
          <m:den>
            <m:r>
              <w:rPr>
                <w:rFonts w:ascii="Cambria Math" w:hAnsi="Cambria Math"/>
              </w:rPr>
              <m:t>4π</m:t>
            </m:r>
            <m:sSub>
              <m:sSubPr>
                <m:ctrlPr>
                  <w:rPr>
                    <w:rFonts w:ascii="Cambria Math" w:hAnsi="Cambria Math"/>
                  </w:rPr>
                </m:ctrlPr>
              </m:sSubPr>
              <m:e>
                <m:r>
                  <w:rPr>
                    <w:rFonts w:ascii="Cambria Math" w:hAnsi="Cambria Math"/>
                  </w:rPr>
                  <m:t>ε</m:t>
                </m:r>
              </m:e>
              <m:sub>
                <m:r>
                  <w:rPr>
                    <w:rFonts w:ascii="Cambria Math" w:hAnsi="Cambria Math"/>
                  </w:rPr>
                  <m:t>0</m:t>
                </m:r>
              </m:sub>
            </m:sSub>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2</m:t>
                </m:r>
              </m:sup>
            </m:sSup>
          </m:den>
        </m:f>
      </m:oMath>
      <w:r>
        <w:rPr>
          <w:sz w:val="36"/>
          <w:szCs w:val="44"/>
        </w:rPr>
        <w:tab/>
      </w:r>
      <w:r>
        <w:rPr>
          <w:sz w:val="24"/>
          <w:szCs w:val="32"/>
        </w:rPr>
        <w:tab/>
      </w:r>
      <w:r>
        <w:rPr>
          <w:sz w:val="21"/>
          <w:szCs w:val="21"/>
        </w:rPr>
        <w:t>Q</w:t>
      </w:r>
      <w:r>
        <w:rPr>
          <w:sz w:val="21"/>
          <w:szCs w:val="21"/>
          <w:vertAlign w:val="subscript"/>
        </w:rPr>
        <w:t>1</w:t>
      </w:r>
      <w:r>
        <w:rPr>
          <w:sz w:val="21"/>
          <w:szCs w:val="21"/>
        </w:rPr>
        <w:t>Q</w:t>
      </w:r>
      <w:r>
        <w:rPr>
          <w:sz w:val="21"/>
          <w:szCs w:val="21"/>
          <w:vertAlign w:val="subscript"/>
        </w:rPr>
        <w:t>2</w:t>
      </w:r>
      <w:r>
        <w:rPr>
          <w:sz w:val="21"/>
          <w:szCs w:val="21"/>
        </w:rPr>
        <w:t>：</w:t>
      </w:r>
      <w:r>
        <w:rPr>
          <w:sz w:val="21"/>
          <w:szCs w:val="21"/>
        </w:rPr>
        <w:t xml:space="preserve"> </w:t>
      </w:r>
      <w:r>
        <w:rPr>
          <w:sz w:val="21"/>
          <w:szCs w:val="21"/>
        </w:rPr>
        <w:t>電荷の量</w:t>
      </w:r>
      <w:r>
        <w:rPr>
          <w:sz w:val="21"/>
          <w:szCs w:val="21"/>
        </w:rPr>
        <w:t>[C]</w:t>
      </w:r>
      <w:r>
        <w:rPr>
          <w:sz w:val="21"/>
          <w:szCs w:val="21"/>
        </w:rPr>
        <w:t xml:space="preserve">　　</w:t>
      </w:r>
      <w:r>
        <w:rPr>
          <w:sz w:val="21"/>
          <w:szCs w:val="21"/>
        </w:rPr>
        <w:t>r</w:t>
      </w:r>
      <w:r>
        <w:rPr>
          <w:sz w:val="21"/>
          <w:szCs w:val="21"/>
        </w:rPr>
        <w:t>：</w:t>
      </w:r>
      <w:r>
        <w:rPr>
          <w:sz w:val="21"/>
          <w:szCs w:val="21"/>
        </w:rPr>
        <w:t>2</w:t>
      </w:r>
      <w:r>
        <w:rPr>
          <w:sz w:val="21"/>
          <w:szCs w:val="21"/>
        </w:rPr>
        <w:t>極の距離</w:t>
      </w:r>
      <w:r>
        <w:rPr>
          <w:sz w:val="21"/>
          <w:szCs w:val="21"/>
        </w:rPr>
        <w:t>[m]</w:t>
      </w:r>
      <w:r>
        <w:rPr>
          <w:sz w:val="21"/>
          <w:szCs w:val="21"/>
        </w:rPr>
        <w:t xml:space="preserve">　　</w:t>
      </w:r>
      <w:r>
        <w:rPr>
          <w:sz w:val="21"/>
          <w:szCs w:val="21"/>
        </w:rPr>
        <w:t>ε</w:t>
      </w:r>
      <w:r>
        <w:rPr>
          <w:sz w:val="21"/>
          <w:szCs w:val="21"/>
          <w:vertAlign w:val="subscript"/>
        </w:rPr>
        <w:t>0</w:t>
      </w:r>
      <w:r>
        <w:rPr>
          <w:sz w:val="21"/>
          <w:szCs w:val="21"/>
        </w:rPr>
        <w:t>：真空の誘電率</w:t>
      </w:r>
    </w:p>
    <w:p w:rsidR="00353EE0" w:rsidRDefault="006B2C13">
      <w:pPr>
        <w:widowControl/>
        <w:ind w:left="200"/>
        <w:jc w:val="left"/>
      </w:pPr>
      <w:r>
        <w:t>磁界間に働く力</w:t>
      </w:r>
    </w:p>
    <w:p w:rsidR="00353EE0" w:rsidRDefault="006B2C13">
      <w:pPr>
        <w:widowControl/>
        <w:ind w:left="400"/>
        <w:jc w:val="left"/>
        <w:rPr>
          <w:sz w:val="21"/>
          <w:szCs w:val="21"/>
        </w:rPr>
      </w:pPr>
      <w:r>
        <w:t>F [N] =</w:t>
      </w:r>
      <w:r>
        <w:rPr>
          <w:sz w:val="24"/>
          <w:szCs w:val="32"/>
        </w:rPr>
        <w:t xml:space="preserve"> </w:t>
      </w:r>
      <m:oMath>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2</m:t>
                </m:r>
              </m:sub>
            </m:sSub>
          </m:num>
          <m:den>
            <m:r>
              <w:rPr>
                <w:rFonts w:ascii="Cambria Math" w:hAnsi="Cambria Math"/>
              </w:rPr>
              <m:t>4π</m:t>
            </m:r>
            <m:sSub>
              <m:sSubPr>
                <m:ctrlPr>
                  <w:rPr>
                    <w:rFonts w:ascii="Cambria Math" w:hAnsi="Cambria Math"/>
                  </w:rPr>
                </m:ctrlPr>
              </m:sSubPr>
              <m:e>
                <m:r>
                  <w:rPr>
                    <w:rFonts w:ascii="Cambria Math" w:hAnsi="Cambria Math"/>
                  </w:rPr>
                  <m:t>μ</m:t>
                </m:r>
              </m:e>
              <m:sub>
                <m:r>
                  <w:rPr>
                    <w:rFonts w:ascii="Cambria Math" w:hAnsi="Cambria Math"/>
                  </w:rPr>
                  <m:t>0</m:t>
                </m:r>
              </m:sub>
            </m:sSub>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2</m:t>
                </m:r>
              </m:sup>
            </m:sSup>
          </m:den>
        </m:f>
      </m:oMath>
      <w:r>
        <w:rPr>
          <w:sz w:val="24"/>
          <w:szCs w:val="32"/>
        </w:rPr>
        <w:tab/>
      </w:r>
      <w:r>
        <w:rPr>
          <w:sz w:val="24"/>
          <w:szCs w:val="32"/>
        </w:rPr>
        <w:tab/>
      </w:r>
      <w:r>
        <w:rPr>
          <w:sz w:val="21"/>
          <w:szCs w:val="21"/>
        </w:rPr>
        <w:t>m</w:t>
      </w:r>
      <w:r>
        <w:rPr>
          <w:sz w:val="21"/>
          <w:szCs w:val="21"/>
          <w:vertAlign w:val="subscript"/>
        </w:rPr>
        <w:t>1</w:t>
      </w:r>
      <w:r>
        <w:rPr>
          <w:sz w:val="21"/>
          <w:szCs w:val="21"/>
        </w:rPr>
        <w:t>m</w:t>
      </w:r>
      <w:r>
        <w:rPr>
          <w:sz w:val="21"/>
          <w:szCs w:val="21"/>
          <w:vertAlign w:val="subscript"/>
        </w:rPr>
        <w:t>2</w:t>
      </w:r>
      <w:r>
        <w:rPr>
          <w:sz w:val="21"/>
          <w:szCs w:val="21"/>
        </w:rPr>
        <w:t>：</w:t>
      </w:r>
      <w:r>
        <w:rPr>
          <w:sz w:val="21"/>
          <w:szCs w:val="21"/>
        </w:rPr>
        <w:t xml:space="preserve"> </w:t>
      </w:r>
      <w:r>
        <w:rPr>
          <w:sz w:val="21"/>
          <w:szCs w:val="21"/>
        </w:rPr>
        <w:t>磁極の強さ</w:t>
      </w:r>
      <w:r>
        <w:rPr>
          <w:sz w:val="21"/>
          <w:szCs w:val="21"/>
        </w:rPr>
        <w:t>[Wb]</w:t>
      </w:r>
      <w:r>
        <w:rPr>
          <w:sz w:val="21"/>
          <w:szCs w:val="21"/>
        </w:rPr>
        <w:t xml:space="preserve">　　</w:t>
      </w:r>
      <w:r>
        <w:rPr>
          <w:sz w:val="21"/>
          <w:szCs w:val="21"/>
        </w:rPr>
        <w:t>r</w:t>
      </w:r>
      <w:r>
        <w:rPr>
          <w:sz w:val="21"/>
          <w:szCs w:val="21"/>
        </w:rPr>
        <w:t>：磁極間の距離</w:t>
      </w:r>
      <w:r>
        <w:rPr>
          <w:sz w:val="21"/>
          <w:szCs w:val="21"/>
        </w:rPr>
        <w:t>[m]</w:t>
      </w:r>
      <w:r>
        <w:rPr>
          <w:sz w:val="21"/>
          <w:szCs w:val="21"/>
        </w:rPr>
        <w:t xml:space="preserve">　　</w:t>
      </w:r>
      <w:r>
        <w:rPr>
          <w:sz w:val="21"/>
          <w:szCs w:val="21"/>
        </w:rPr>
        <w:t>μ</w:t>
      </w:r>
      <w:r>
        <w:rPr>
          <w:sz w:val="21"/>
          <w:szCs w:val="21"/>
          <w:vertAlign w:val="subscript"/>
        </w:rPr>
        <w:t>0</w:t>
      </w:r>
      <w:r>
        <w:rPr>
          <w:sz w:val="21"/>
          <w:szCs w:val="21"/>
        </w:rPr>
        <w:t>：真空の誘磁率</w:t>
      </w:r>
    </w:p>
    <w:p w:rsidR="00353EE0" w:rsidRDefault="006B2C13">
      <w:pPr>
        <w:widowControl/>
        <w:ind w:left="200"/>
        <w:jc w:val="left"/>
      </w:pPr>
      <w:r>
        <w:t>（補足）</w:t>
      </w:r>
      <w:r>
        <w:t>4πr</w:t>
      </w:r>
      <w:r>
        <w:rPr>
          <w:vertAlign w:val="superscript"/>
        </w:rPr>
        <w:t>2</w:t>
      </w:r>
      <w:r>
        <w:t xml:space="preserve"> </w:t>
      </w:r>
      <w:r>
        <w:t>は球体の表面積を示す</w:t>
      </w:r>
    </w:p>
    <w:p w:rsidR="00353EE0" w:rsidRDefault="00353EE0">
      <w:pPr>
        <w:widowControl/>
        <w:jc w:val="left"/>
      </w:pPr>
    </w:p>
    <w:p w:rsidR="00353EE0" w:rsidRDefault="006B2C13">
      <w:pPr>
        <w:widowControl/>
        <w:jc w:val="left"/>
      </w:pPr>
      <w:r>
        <w:t>誘電率</w:t>
      </w:r>
    </w:p>
    <w:p w:rsidR="00353EE0" w:rsidRDefault="006B2C13">
      <w:pPr>
        <w:widowControl/>
        <w:ind w:left="200"/>
        <w:jc w:val="left"/>
      </w:pPr>
      <w:r>
        <w:t>物質の絶縁性を示す電気的定数。外部から電場により内部で電子がどのように応答するかを示す値。</w:t>
      </w:r>
    </w:p>
    <w:p w:rsidR="00353EE0" w:rsidRDefault="006B2C13">
      <w:pPr>
        <w:widowControl/>
        <w:ind w:left="200"/>
        <w:jc w:val="left"/>
      </w:pPr>
      <w:r>
        <w:t>電媒定数とも呼ばれる。</w:t>
      </w:r>
      <w:r>
        <w:t>permittivity</w:t>
      </w:r>
    </w:p>
    <w:p w:rsidR="00353EE0" w:rsidRDefault="00353EE0">
      <w:pPr>
        <w:widowControl/>
        <w:jc w:val="left"/>
      </w:pPr>
    </w:p>
    <w:p w:rsidR="00353EE0" w:rsidRDefault="006B2C13">
      <w:pPr>
        <w:widowControl/>
        <w:jc w:val="left"/>
      </w:pPr>
      <w:r>
        <w:t>真空の誘電率</w:t>
      </w:r>
    </w:p>
    <w:p w:rsidR="00353EE0" w:rsidRDefault="006B2C13">
      <w:pPr>
        <w:widowControl/>
        <w:ind w:left="200"/>
        <w:jc w:val="left"/>
      </w:pPr>
      <w:r>
        <w:t>ε</w:t>
      </w:r>
      <w:r>
        <w:rPr>
          <w:vertAlign w:val="subscript"/>
        </w:rPr>
        <w:t>0</w:t>
      </w:r>
      <w:r>
        <w:t>で表される。</w:t>
      </w:r>
      <w:r>
        <w:t>ε</w:t>
      </w:r>
      <w:r>
        <w:rPr>
          <w:vertAlign w:val="subscript"/>
        </w:rPr>
        <w:t xml:space="preserve">0 </w:t>
      </w:r>
      <w:r>
        <w:t>≒ 8.854×10</w:t>
      </w:r>
      <w:r>
        <w:rPr>
          <w:vertAlign w:val="superscript"/>
        </w:rPr>
        <w:t>-12</w:t>
      </w:r>
      <w:r>
        <w:t xml:space="preserve"> [ F/m ]</w:t>
      </w:r>
      <w:r>
        <w:tab/>
        <w:t>※F</w:t>
      </w:r>
      <w:r>
        <w:t>はファラッド</w:t>
      </w:r>
    </w:p>
    <w:p w:rsidR="00353EE0" w:rsidRDefault="006B2C13">
      <w:pPr>
        <w:widowControl/>
        <w:ind w:left="200"/>
        <w:jc w:val="left"/>
      </w:pPr>
      <w:r>
        <w:t>厳密には真空は誘電体でない上，主にクーロンの法則の計算結果を</w:t>
      </w:r>
      <w:r>
        <w:t>N</w:t>
      </w:r>
      <w:r>
        <w:t>（ニュートン）に直す為の定数な為に電気定数と言う呼び方の方が適切。空気の誘電率も意味は同じ。</w:t>
      </w:r>
    </w:p>
    <w:p w:rsidR="00353EE0" w:rsidRDefault="00353EE0">
      <w:pPr>
        <w:widowControl/>
        <w:jc w:val="left"/>
      </w:pPr>
    </w:p>
    <w:p w:rsidR="00353EE0" w:rsidRDefault="006B2C13">
      <w:pPr>
        <w:widowControl/>
        <w:jc w:val="left"/>
      </w:pPr>
      <w:r>
        <w:t>真空の誘磁率</w:t>
      </w:r>
    </w:p>
    <w:p w:rsidR="00353EE0" w:rsidRDefault="006B2C13">
      <w:pPr>
        <w:widowControl/>
        <w:ind w:left="200"/>
        <w:jc w:val="left"/>
      </w:pPr>
      <w:r>
        <w:t>μ</w:t>
      </w:r>
      <w:r>
        <w:rPr>
          <w:vertAlign w:val="subscript"/>
        </w:rPr>
        <w:t>0</w:t>
      </w:r>
      <w:r>
        <w:t>で表される。</w:t>
      </w:r>
      <w:r>
        <w:t>μ</w:t>
      </w:r>
      <w:r>
        <w:rPr>
          <w:vertAlign w:val="subscript"/>
        </w:rPr>
        <w:t xml:space="preserve">0 </w:t>
      </w:r>
      <w:r>
        <w:t>≒ 4π×10</w:t>
      </w:r>
      <w:r>
        <w:rPr>
          <w:vertAlign w:val="superscript"/>
        </w:rPr>
        <w:t>-7</w:t>
      </w:r>
      <w:r>
        <w:t xml:space="preserve"> [ H/m ]</w:t>
      </w:r>
      <w:r>
        <w:tab/>
        <w:t>※H</w:t>
      </w:r>
      <w:r>
        <w:t>はヘンリー</w:t>
      </w:r>
    </w:p>
    <w:p w:rsidR="00353EE0" w:rsidRDefault="00353EE0">
      <w:pPr>
        <w:widowControl/>
        <w:jc w:val="left"/>
      </w:pPr>
    </w:p>
    <w:p w:rsidR="00353EE0" w:rsidRDefault="006B2C13">
      <w:pPr>
        <w:widowControl/>
        <w:jc w:val="left"/>
      </w:pPr>
      <w:r>
        <w:t>ESR</w:t>
      </w:r>
      <w:r>
        <w:t>；</w:t>
      </w:r>
      <w:r>
        <w:t>Equivalent Series Resistance</w:t>
      </w:r>
      <w:r>
        <w:tab/>
      </w:r>
      <w:r>
        <w:t>等価直列抵抗</w:t>
      </w:r>
    </w:p>
    <w:p w:rsidR="00353EE0" w:rsidRDefault="006B2C13">
      <w:pPr>
        <w:widowControl/>
        <w:ind w:left="200"/>
        <w:jc w:val="left"/>
      </w:pPr>
      <w:r>
        <w:t>内部のわずかな抵抗成分での発熱の原因になる。（コンデンサの寿命に影響）</w:t>
      </w:r>
    </w:p>
    <w:p w:rsidR="00353EE0" w:rsidRDefault="00353EE0">
      <w:pPr>
        <w:widowControl/>
        <w:jc w:val="left"/>
      </w:pPr>
    </w:p>
    <w:p w:rsidR="00353EE0" w:rsidRDefault="006B2C13">
      <w:pPr>
        <w:widowControl/>
        <w:jc w:val="left"/>
      </w:pPr>
      <w:r>
        <w:t>ESL</w:t>
      </w:r>
      <w:r>
        <w:t>；</w:t>
      </w:r>
      <w:r>
        <w:t>Equivalent Series Inductance</w:t>
      </w:r>
      <w:r>
        <w:tab/>
      </w:r>
      <w:r>
        <w:t>等価直列インダクタンス</w:t>
      </w:r>
    </w:p>
    <w:p w:rsidR="00353EE0" w:rsidRDefault="006B2C13">
      <w:pPr>
        <w:widowControl/>
        <w:ind w:left="200"/>
        <w:jc w:val="left"/>
      </w:pPr>
      <w:r>
        <w:t>電極版、リード線などのインダクタンス成分。特に高周波で使用するときに問題になる</w:t>
      </w:r>
    </w:p>
    <w:p w:rsidR="00353EE0" w:rsidRDefault="00353EE0">
      <w:pPr>
        <w:widowControl/>
        <w:jc w:val="left"/>
      </w:pPr>
    </w:p>
    <w:p w:rsidR="00353EE0" w:rsidRDefault="006B2C13">
      <w:pPr>
        <w:widowControl/>
        <w:jc w:val="left"/>
      </w:pPr>
      <w:r>
        <w:br w:type="page"/>
      </w:r>
    </w:p>
    <w:p w:rsidR="00353EE0" w:rsidRDefault="00353EE0">
      <w:pPr>
        <w:widowControl/>
        <w:jc w:val="left"/>
      </w:pPr>
    </w:p>
    <w:p w:rsidR="00353EE0" w:rsidRDefault="006B2C13">
      <w:pPr>
        <w:widowControl/>
        <w:jc w:val="left"/>
      </w:pPr>
      <w:r>
        <w:t>アンペールの法則</w:t>
      </w:r>
    </w:p>
    <w:p w:rsidR="00353EE0" w:rsidRDefault="006B2C13">
      <w:pPr>
        <w:widowControl/>
        <w:ind w:left="200"/>
        <w:jc w:val="left"/>
      </w:pPr>
      <w:r>
        <w:t>ある直線導線に流した電流とそのまわりにできる磁場との関係をあらわす法則。</w:t>
      </w:r>
    </w:p>
    <w:p w:rsidR="00353EE0" w:rsidRDefault="006B2C13">
      <w:pPr>
        <w:widowControl/>
        <w:ind w:left="200"/>
        <w:jc w:val="left"/>
      </w:pPr>
      <w:r>
        <w:t>言い換えると、クーロンの法則を電流側からまとめた法則。</w:t>
      </w:r>
    </w:p>
    <w:p w:rsidR="00353EE0" w:rsidRDefault="006B2C13">
      <w:pPr>
        <w:widowControl/>
        <w:ind w:left="200"/>
        <w:jc w:val="left"/>
      </w:pPr>
      <w:r>
        <w:t>磁場の強さ</w:t>
      </w:r>
      <w:r>
        <w:t xml:space="preserve">H [ N / Wb ] = [ A / m ] </w:t>
      </w:r>
      <w:r>
        <w:t>、電流</w:t>
      </w:r>
      <w:r>
        <w:t xml:space="preserve"> I [ A ]</w:t>
      </w:r>
      <w:r>
        <w:t>、導線からの距離</w:t>
      </w:r>
      <w:r>
        <w:t xml:space="preserve"> r [ m ] </w:t>
      </w:r>
      <w:r>
        <w:t>とすると、以下の式が成立する。</w:t>
      </w:r>
    </w:p>
    <w:p w:rsidR="00353EE0" w:rsidRDefault="006B2C13">
      <w:pPr>
        <w:widowControl/>
        <w:ind w:left="200"/>
        <w:jc w:val="left"/>
      </w:pPr>
      <w:r>
        <w:t>2πrH=I</w:t>
      </w:r>
    </w:p>
    <w:p w:rsidR="00353EE0" w:rsidRDefault="00353EE0">
      <w:pPr>
        <w:widowControl/>
        <w:jc w:val="left"/>
      </w:pPr>
    </w:p>
    <w:p w:rsidR="00353EE0" w:rsidRDefault="006B2C13">
      <w:pPr>
        <w:widowControl/>
        <w:jc w:val="left"/>
      </w:pPr>
      <w:r>
        <w:t>比誘電率</w:t>
      </w:r>
    </w:p>
    <w:p w:rsidR="00353EE0" w:rsidRDefault="006B2C13">
      <w:pPr>
        <w:widowControl/>
        <w:ind w:left="200"/>
        <w:jc w:val="left"/>
      </w:pPr>
      <w:r>
        <w:t>物質の誘電率と真空の誘電率との割合。</w:t>
      </w:r>
      <w:r>
        <w:t>ε</w:t>
      </w:r>
      <w:r>
        <w:rPr>
          <w:vertAlign w:val="subscript"/>
        </w:rPr>
        <w:t>r</w:t>
      </w:r>
      <w:r>
        <w:t xml:space="preserve"> = ε</w:t>
      </w:r>
      <w:r>
        <w:t>／</w:t>
      </w:r>
      <w:r>
        <w:t>ε</w:t>
      </w:r>
      <w:r>
        <w:rPr>
          <w:vertAlign w:val="subscript"/>
        </w:rPr>
        <w:t>0</w:t>
      </w:r>
      <w:r>
        <w:t>で表される。</w:t>
      </w:r>
    </w:p>
    <w:p w:rsidR="00353EE0" w:rsidRDefault="006B2C13">
      <w:pPr>
        <w:widowControl/>
        <w:ind w:left="200"/>
        <w:jc w:val="left"/>
      </w:pPr>
      <w:r>
        <w:t>値が高いほど電気の伝搬速度が遅くなる。</w:t>
      </w:r>
    </w:p>
    <w:p w:rsidR="00353EE0" w:rsidRDefault="006B2C13">
      <w:pPr>
        <w:widowControl/>
        <w:ind w:left="200"/>
        <w:jc w:val="left"/>
      </w:pPr>
      <w:r>
        <w:t>例：紙</w:t>
      </w:r>
      <w:r>
        <w:t>2.0</w:t>
      </w:r>
      <w:r>
        <w:t>～</w:t>
      </w:r>
      <w:r>
        <w:t>2.6</w:t>
      </w:r>
      <w:r>
        <w:t>，アルミナ</w:t>
      </w:r>
      <w:r>
        <w:t>(Al</w:t>
      </w:r>
      <w:r>
        <w:rPr>
          <w:vertAlign w:val="subscript"/>
        </w:rPr>
        <w:t>2</w:t>
      </w:r>
      <w:r>
        <w:t>O</w:t>
      </w:r>
      <w:r>
        <w:rPr>
          <w:vertAlign w:val="subscript"/>
        </w:rPr>
        <w:t>3</w:t>
      </w:r>
      <w:r>
        <w:t>)8.5</w:t>
      </w:r>
      <w:r>
        <w:t>，水（</w:t>
      </w:r>
      <w:r>
        <w:t>=20℃</w:t>
      </w:r>
      <w:r>
        <w:t>）</w:t>
      </w:r>
      <w:r>
        <w:t>80.4</w:t>
      </w:r>
    </w:p>
    <w:p w:rsidR="00353EE0" w:rsidRDefault="00353EE0">
      <w:pPr>
        <w:widowControl/>
        <w:jc w:val="left"/>
      </w:pPr>
    </w:p>
    <w:p w:rsidR="00353EE0" w:rsidRDefault="006B2C13">
      <w:pPr>
        <w:widowControl/>
        <w:jc w:val="left"/>
      </w:pPr>
      <w:r>
        <w:t>点磁束／点磁荷</w:t>
      </w:r>
    </w:p>
    <w:p w:rsidR="00353EE0" w:rsidRDefault="006B2C13">
      <w:pPr>
        <w:widowControl/>
        <w:ind w:left="200"/>
        <w:jc w:val="left"/>
      </w:pPr>
      <w:r>
        <w:t>ある点において発生している磁束や磁荷の事。</w:t>
      </w:r>
    </w:p>
    <w:p w:rsidR="00353EE0" w:rsidRDefault="00353EE0">
      <w:pPr>
        <w:widowControl/>
        <w:jc w:val="left"/>
      </w:pPr>
    </w:p>
    <w:p w:rsidR="00353EE0" w:rsidRDefault="006B2C13">
      <w:pPr>
        <w:widowControl/>
        <w:jc w:val="left"/>
      </w:pPr>
      <w:r>
        <w:t>MLCC; Multilayer Ceramic Capacitors</w:t>
      </w:r>
    </w:p>
    <w:p w:rsidR="00353EE0" w:rsidRDefault="006B2C13">
      <w:pPr>
        <w:widowControl/>
        <w:ind w:left="200"/>
        <w:jc w:val="left"/>
      </w:pPr>
      <w:r>
        <w:t>積層セラミックコンデンサの事</w:t>
      </w:r>
    </w:p>
    <w:p w:rsidR="00353EE0" w:rsidRDefault="006B2C13">
      <w:pPr>
        <w:widowControl/>
        <w:jc w:val="left"/>
      </w:pPr>
      <w:r>
        <w:br w:type="page"/>
      </w:r>
    </w:p>
    <w:p w:rsidR="00353EE0" w:rsidRDefault="00353EE0">
      <w:pPr>
        <w:widowControl/>
        <w:jc w:val="left"/>
      </w:pPr>
    </w:p>
    <w:p w:rsidR="00353EE0" w:rsidRDefault="006B2C13">
      <w:pPr>
        <w:pStyle w:val="3"/>
      </w:pPr>
      <w:r>
        <w:t>ダイオード</w:t>
      </w:r>
    </w:p>
    <w:p w:rsidR="00353EE0" w:rsidRDefault="006B2C13">
      <w:r>
        <w:t>一方項にしか電流が流れない素子。整流や保護回路に用いられる。</w:t>
      </w:r>
    </w:p>
    <w:p w:rsidR="00353EE0" w:rsidRDefault="00353EE0"/>
    <w:p w:rsidR="00353EE0" w:rsidRDefault="00353EE0">
      <w:pPr>
        <w:ind w:left="200"/>
      </w:pPr>
    </w:p>
    <w:p w:rsidR="00353EE0" w:rsidRDefault="006B2C13">
      <w:r>
        <w:t>スイッチング特性：</w:t>
      </w:r>
    </w:p>
    <w:p w:rsidR="00353EE0" w:rsidRDefault="006B2C13">
      <w:pPr>
        <w:ind w:left="200"/>
      </w:pPr>
      <w:r>
        <w:t>ダイオードに電流が流れている状態から急に逆バイアスの状態になると、一瞬大きな逆電流が流れる。この電流をリカバリ電流といい、という。</w:t>
      </w:r>
      <w:r>
        <w:t>trr</w:t>
      </w:r>
      <w:r>
        <w:t>は小さいのが理想。</w:t>
      </w:r>
    </w:p>
    <w:p w:rsidR="00353EE0" w:rsidRDefault="006B4F27">
      <w:pPr>
        <w:ind w:left="200"/>
      </w:pPr>
      <w:hyperlink r:id="rId64">
        <w:r w:rsidR="006B2C13">
          <w:t>https://www.shindengen.co.jp/products/semi/column/basic/diodes/diode.html</w:t>
        </w:r>
      </w:hyperlink>
    </w:p>
    <w:p w:rsidR="00353EE0" w:rsidRDefault="00353EE0"/>
    <w:p w:rsidR="00353EE0" w:rsidRDefault="00353EE0"/>
    <w:p w:rsidR="00353EE0" w:rsidRDefault="006B2C13">
      <w:r>
        <w:br w:type="page"/>
      </w:r>
    </w:p>
    <w:p w:rsidR="00353EE0" w:rsidRDefault="006B2C13">
      <w:pPr>
        <w:pStyle w:val="4"/>
      </w:pPr>
      <w:r>
        <w:lastRenderedPageBreak/>
        <w:t>種類</w:t>
      </w:r>
    </w:p>
    <w:p w:rsidR="00353EE0" w:rsidRDefault="006B2C13">
      <w:pPr>
        <w:pStyle w:val="5"/>
      </w:pPr>
      <w:r>
        <w:t>一般整流ダイオード</w:t>
      </w:r>
    </w:p>
    <w:p w:rsidR="00353EE0" w:rsidRDefault="00353EE0"/>
    <w:p w:rsidR="00353EE0" w:rsidRDefault="00353EE0"/>
    <w:p w:rsidR="00353EE0" w:rsidRDefault="00353EE0"/>
    <w:p w:rsidR="00353EE0" w:rsidRDefault="006B2C13">
      <w:r>
        <w:t>用途</w:t>
      </w:r>
    </w:p>
    <w:p w:rsidR="00353EE0" w:rsidRDefault="006B2C13">
      <w:r>
        <w:t>ダイオードブリッジ</w:t>
      </w:r>
    </w:p>
    <w:p w:rsidR="00353EE0" w:rsidRDefault="00353EE0"/>
    <w:p w:rsidR="00353EE0" w:rsidRDefault="006B2C13">
      <w:r>
        <w:t>1.</w:t>
      </w:r>
      <w:r>
        <w:t>「電源＋ダイオード</w:t>
      </w:r>
      <w:r>
        <w:t>(</w:t>
      </w:r>
      <w:r>
        <w:t>カソード共通</w:t>
      </w:r>
      <w:r>
        <w:t>)</w:t>
      </w:r>
      <w:r>
        <w:t>」のときは電位の高いほうから流れ出す</w:t>
      </w:r>
    </w:p>
    <w:p w:rsidR="00353EE0" w:rsidRDefault="006B2C13">
      <w:r>
        <w:t>2.</w:t>
      </w:r>
      <w:r>
        <w:t>「</w:t>
      </w:r>
      <w:r>
        <w:t>(</w:t>
      </w:r>
      <w:r>
        <w:t>アノード共通</w:t>
      </w:r>
      <w:r>
        <w:t>)</w:t>
      </w:r>
      <w:r>
        <w:t>ダイオード＋電源」のときは電位の低いほうへ流れ出す</w:t>
      </w:r>
    </w:p>
    <w:p w:rsidR="00353EE0" w:rsidRDefault="00353EE0">
      <w:pPr>
        <w:widowControl/>
        <w:jc w:val="left"/>
      </w:pPr>
    </w:p>
    <w:p w:rsidR="00353EE0" w:rsidRDefault="00353EE0">
      <w:pPr>
        <w:widowControl/>
        <w:jc w:val="left"/>
      </w:pPr>
    </w:p>
    <w:p w:rsidR="00353EE0" w:rsidRDefault="006B2C13">
      <w:r>
        <w:t>寄生ダイオード</w:t>
      </w:r>
    </w:p>
    <w:p w:rsidR="00353EE0" w:rsidRDefault="00353EE0"/>
    <w:p w:rsidR="00353EE0" w:rsidRDefault="00353EE0"/>
    <w:p w:rsidR="00353EE0" w:rsidRDefault="006B2C13">
      <w:pPr>
        <w:widowControl/>
        <w:jc w:val="left"/>
      </w:pPr>
      <w:r>
        <w:br w:type="page"/>
      </w:r>
    </w:p>
    <w:p w:rsidR="00353EE0" w:rsidRDefault="00353EE0"/>
    <w:p w:rsidR="00353EE0" w:rsidRDefault="006B2C13">
      <w:pPr>
        <w:pStyle w:val="5"/>
      </w:pPr>
      <w:r>
        <w:t>ツェナーダイオード</w:t>
      </w:r>
    </w:p>
    <w:p w:rsidR="00353EE0" w:rsidRDefault="006B2C13">
      <w:pPr>
        <w:widowControl/>
        <w:jc w:val="left"/>
      </w:pPr>
      <w:r>
        <w:t>別名：定電圧ダイオード。</w:t>
      </w:r>
    </w:p>
    <w:p w:rsidR="00353EE0" w:rsidRDefault="006B2C13">
      <w:pPr>
        <w:widowControl/>
        <w:jc w:val="left"/>
      </w:pPr>
      <w:r>
        <w:t>主に低圧のサージ電圧対策に使われる。</w:t>
      </w:r>
    </w:p>
    <w:p w:rsidR="00353EE0" w:rsidRDefault="006B2C13">
      <w:pPr>
        <w:widowControl/>
        <w:jc w:val="left"/>
      </w:pPr>
      <w:r>
        <w:rPr>
          <w:noProof/>
        </w:rPr>
        <w:drawing>
          <wp:anchor distT="0" distB="0" distL="114300" distR="114300" simplePos="0" relativeHeight="251653632" behindDoc="0" locked="0" layoutInCell="0" allowOverlap="1">
            <wp:simplePos x="0" y="0"/>
            <wp:positionH relativeFrom="column">
              <wp:posOffset>5226050</wp:posOffset>
            </wp:positionH>
            <wp:positionV relativeFrom="paragraph">
              <wp:posOffset>41910</wp:posOffset>
            </wp:positionV>
            <wp:extent cx="765810" cy="939165"/>
            <wp:effectExtent l="0" t="0" r="0" b="0"/>
            <wp:wrapSquare wrapText="bothSides"/>
            <wp:docPr id="31"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122"/>
                    <pic:cNvPicPr>
                      <a:picLocks noChangeAspect="1" noChangeArrowheads="1"/>
                    </pic:cNvPicPr>
                  </pic:nvPicPr>
                  <pic:blipFill>
                    <a:blip r:embed="rId65"/>
                    <a:stretch>
                      <a:fillRect/>
                    </a:stretch>
                  </pic:blipFill>
                  <pic:spPr bwMode="auto">
                    <a:xfrm>
                      <a:off x="0" y="0"/>
                      <a:ext cx="765810" cy="939165"/>
                    </a:xfrm>
                    <a:prstGeom prst="rect">
                      <a:avLst/>
                    </a:prstGeom>
                  </pic:spPr>
                </pic:pic>
              </a:graphicData>
            </a:graphic>
          </wp:anchor>
        </w:drawing>
      </w:r>
      <w:r>
        <w:t>pn</w:t>
      </w:r>
      <w:r>
        <w:t>接合ダイオードの，逆方向電圧の降伏現象を利用した素子。</w:t>
      </w:r>
    </w:p>
    <w:p w:rsidR="00353EE0" w:rsidRDefault="006B2C13">
      <w:pPr>
        <w:widowControl/>
        <w:ind w:left="200"/>
        <w:jc w:val="left"/>
      </w:pPr>
      <w:r>
        <w:t>サージに対する反応速度が早い。</w:t>
      </w:r>
    </w:p>
    <w:p w:rsidR="00353EE0" w:rsidRDefault="006B2C13">
      <w:pPr>
        <w:widowControl/>
        <w:ind w:left="200"/>
        <w:jc w:val="left"/>
      </w:pPr>
      <w:r>
        <w:t>温度特性がある。</w:t>
      </w:r>
    </w:p>
    <w:p w:rsidR="00353EE0" w:rsidRDefault="00353EE0">
      <w:pPr>
        <w:widowControl/>
        <w:jc w:val="left"/>
      </w:pPr>
    </w:p>
    <w:p w:rsidR="00353EE0" w:rsidRDefault="006B2C13">
      <w:r>
        <w:t>用途</w:t>
      </w:r>
    </w:p>
    <w:p w:rsidR="00353EE0" w:rsidRDefault="006B2C13">
      <w:pPr>
        <w:widowControl/>
        <w:ind w:left="200"/>
        <w:jc w:val="left"/>
      </w:pPr>
      <w:r>
        <w:t>サージ電圧からの保護。</w:t>
      </w:r>
    </w:p>
    <w:p w:rsidR="00353EE0" w:rsidRDefault="006B2C13">
      <w:pPr>
        <w:widowControl/>
        <w:ind w:left="400"/>
        <w:jc w:val="left"/>
      </w:pPr>
      <w:r>
        <w:rPr>
          <w:noProof/>
        </w:rPr>
        <w:drawing>
          <wp:anchor distT="0" distB="0" distL="114300" distR="114300" simplePos="0" relativeHeight="251655680" behindDoc="0" locked="0" layoutInCell="0" allowOverlap="1">
            <wp:simplePos x="0" y="0"/>
            <wp:positionH relativeFrom="column">
              <wp:posOffset>4411345</wp:posOffset>
            </wp:positionH>
            <wp:positionV relativeFrom="paragraph">
              <wp:posOffset>107315</wp:posOffset>
            </wp:positionV>
            <wp:extent cx="1927225" cy="1025525"/>
            <wp:effectExtent l="0" t="0" r="0" b="0"/>
            <wp:wrapSquare wrapText="bothSides"/>
            <wp:docPr id="32"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117"/>
                    <pic:cNvPicPr>
                      <a:picLocks noChangeAspect="1" noChangeArrowheads="1"/>
                    </pic:cNvPicPr>
                  </pic:nvPicPr>
                  <pic:blipFill>
                    <a:blip r:embed="rId66"/>
                    <a:stretch>
                      <a:fillRect/>
                    </a:stretch>
                  </pic:blipFill>
                  <pic:spPr bwMode="auto">
                    <a:xfrm>
                      <a:off x="0" y="0"/>
                      <a:ext cx="1927225" cy="1025525"/>
                    </a:xfrm>
                    <a:prstGeom prst="rect">
                      <a:avLst/>
                    </a:prstGeom>
                  </pic:spPr>
                </pic:pic>
              </a:graphicData>
            </a:graphic>
          </wp:anchor>
        </w:drawing>
      </w:r>
    </w:p>
    <w:p w:rsidR="00353EE0" w:rsidRDefault="006B2C13">
      <w:pPr>
        <w:widowControl/>
        <w:ind w:left="200"/>
        <w:jc w:val="left"/>
      </w:pPr>
      <w:r>
        <w:t>電圧安定化</w:t>
      </w:r>
    </w:p>
    <w:p w:rsidR="00353EE0" w:rsidRDefault="006B2C13">
      <w:pPr>
        <w:widowControl/>
        <w:ind w:left="400"/>
        <w:jc w:val="left"/>
      </w:pPr>
      <w:r>
        <w:t>（</w:t>
      </w:r>
      <w:r>
        <w:t>I</w:t>
      </w:r>
      <w:r>
        <w:rPr>
          <w:vertAlign w:val="subscript"/>
        </w:rPr>
        <w:t>Z</w:t>
      </w:r>
      <w:r>
        <w:t>ツェナー電流調整の抵抗が必要；右図参照）</w:t>
      </w:r>
    </w:p>
    <w:p w:rsidR="00353EE0" w:rsidRDefault="006B2C13">
      <w:pPr>
        <w:widowControl/>
        <w:ind w:left="400"/>
        <w:jc w:val="left"/>
      </w:pPr>
      <w:r>
        <w:t>RD5.1FM</w:t>
      </w:r>
      <w:r>
        <w:t>の</w:t>
      </w:r>
      <w:r>
        <w:t>I</w:t>
      </w:r>
      <w:r>
        <w:rPr>
          <w:vertAlign w:val="subscript"/>
        </w:rPr>
        <w:t>Z</w:t>
      </w:r>
      <w:r>
        <w:t>は</w:t>
      </w:r>
      <w:r>
        <w:t>5mA</w:t>
      </w:r>
      <w:r>
        <w:t xml:space="preserve">　最終的な出力</w:t>
      </w:r>
      <w:r>
        <w:t xml:space="preserve"> (I</w:t>
      </w:r>
      <w:r>
        <w:rPr>
          <w:vertAlign w:val="subscript"/>
        </w:rPr>
        <w:t>out</w:t>
      </w:r>
      <w:r>
        <w:t xml:space="preserve">) </w:t>
      </w:r>
      <w:r>
        <w:t>は</w:t>
      </w:r>
      <w:r>
        <w:t>30mA</w:t>
      </w:r>
      <w:r>
        <w:t>欲しい</w:t>
      </w:r>
    </w:p>
    <w:p w:rsidR="00353EE0" w:rsidRDefault="006B2C13">
      <w:pPr>
        <w:widowControl/>
        <w:ind w:left="400"/>
        <w:jc w:val="left"/>
      </w:pPr>
      <w:r>
        <w:t>V</w:t>
      </w:r>
      <w:r>
        <w:rPr>
          <w:vertAlign w:val="subscript"/>
        </w:rPr>
        <w:t>IN</w:t>
      </w:r>
      <w:r>
        <w:t>は</w:t>
      </w:r>
      <w:r>
        <w:t>10V</w:t>
      </w:r>
      <w:r>
        <w:t>（最低）。</w:t>
      </w:r>
      <w:r>
        <w:t>RD5.1FM</w:t>
      </w:r>
      <w:r>
        <w:t>の</w:t>
      </w:r>
      <w:r>
        <w:t>V</w:t>
      </w:r>
      <w:r>
        <w:rPr>
          <w:vertAlign w:val="subscript"/>
        </w:rPr>
        <w:t>Z</w:t>
      </w:r>
      <w:r>
        <w:t>は</w:t>
      </w:r>
      <w:r>
        <w:t>5V</w:t>
      </w:r>
    </w:p>
    <w:p w:rsidR="00353EE0" w:rsidRDefault="006B2C13">
      <w:pPr>
        <w:widowControl/>
        <w:ind w:left="400"/>
        <w:jc w:val="left"/>
      </w:pPr>
      <w:r>
        <w:t>調整抵抗値</w:t>
      </w:r>
      <w:r>
        <w:t xml:space="preserve">R1 [Ω]= </w:t>
      </w:r>
      <m:oMath>
        <m:f>
          <m:fPr>
            <m:ctrlPr>
              <w:rPr>
                <w:rFonts w:ascii="Cambria Math" w:hAnsi="Cambria Math"/>
              </w:rPr>
            </m:ctrlPr>
          </m:fPr>
          <m:num>
            <m:sSub>
              <m:sSubPr>
                <m:ctrlPr>
                  <w:rPr>
                    <w:rFonts w:ascii="Cambria Math" w:hAnsi="Cambria Math"/>
                  </w:rPr>
                </m:ctrlPr>
              </m:sSubPr>
              <m:e>
                <m:r>
                  <w:rPr>
                    <w:rFonts w:ascii="Cambria Math" w:hAnsi="Cambria Math"/>
                  </w:rPr>
                  <m:t>V</m:t>
                </m:r>
              </m:e>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ｚ</m:t>
                </m:r>
              </m:sub>
            </m:sSub>
          </m:num>
          <m:den>
            <m:sSub>
              <m:sSubPr>
                <m:ctrlPr>
                  <w:rPr>
                    <w:rFonts w:ascii="Cambria Math" w:hAnsi="Cambria Math"/>
                  </w:rPr>
                </m:ctrlPr>
              </m:sSubPr>
              <m:e>
                <m:r>
                  <w:rPr>
                    <w:rFonts w:ascii="Cambria Math" w:hAnsi="Cambria Math"/>
                  </w:rPr>
                  <m:t>I</m:t>
                </m:r>
              </m:e>
              <m:sub>
                <m:r>
                  <w:rPr>
                    <w:rFonts w:ascii="Cambria Math" w:hAnsi="Cambria Math"/>
                  </w:rPr>
                  <m:t>out</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en>
        </m:f>
      </m:oMath>
      <w:r>
        <w:rPr>
          <w:sz w:val="24"/>
          <w:szCs w:val="32"/>
        </w:rPr>
        <w:t xml:space="preserve">　</w:t>
      </w:r>
      <w:r>
        <w:t>→</w:t>
      </w:r>
      <m:oMath>
        <m:f>
          <m:fPr>
            <m:ctrlPr>
              <w:rPr>
                <w:rFonts w:ascii="Cambria Math" w:hAnsi="Cambria Math"/>
              </w:rPr>
            </m:ctrlPr>
          </m:fPr>
          <m:num>
            <m:r>
              <w:rPr>
                <w:rFonts w:ascii="Cambria Math" w:hAnsi="Cambria Math"/>
              </w:rPr>
              <m:t>10-5</m:t>
            </m:r>
          </m:num>
          <m:den>
            <m:r>
              <w:rPr>
                <w:rFonts w:ascii="Cambria Math" w:hAnsi="Cambria Math"/>
              </w:rPr>
              <m:t>0.030+0.005</m:t>
            </m:r>
          </m:den>
        </m:f>
      </m:oMath>
      <w:r>
        <w:rPr>
          <w:sz w:val="24"/>
          <w:szCs w:val="32"/>
        </w:rPr>
        <w:t xml:space="preserve"> </w:t>
      </w:r>
      <w:r>
        <w:t>= 142Ω</w:t>
      </w:r>
      <w:r>
        <w:tab/>
      </w:r>
      <w:r>
        <w:tab/>
        <w:t>※</w:t>
      </w:r>
      <w:r>
        <w:t>参考例はなぜか</w:t>
      </w:r>
      <w:r>
        <w:t>V</w:t>
      </w:r>
      <w:r>
        <w:rPr>
          <w:vertAlign w:val="subscript"/>
        </w:rPr>
        <w:t>Z</w:t>
      </w:r>
      <w:r>
        <w:t>を</w:t>
      </w:r>
      <w:r>
        <w:t>10mA</w:t>
      </w:r>
      <w:r>
        <w:t>としている</w:t>
      </w:r>
    </w:p>
    <w:p w:rsidR="00353EE0" w:rsidRDefault="006B2C13">
      <w:pPr>
        <w:widowControl/>
        <w:ind w:left="200"/>
        <w:jc w:val="left"/>
      </w:pPr>
      <w:r>
        <w:t>（参考）</w:t>
      </w:r>
      <w:hyperlink r:id="rId67">
        <w:r>
          <w:t>http://nteku.com/diode/zener_diode_tukaikata.aspx</w:t>
        </w:r>
      </w:hyperlink>
    </w:p>
    <w:p w:rsidR="00353EE0" w:rsidRDefault="00353EE0">
      <w:pPr>
        <w:widowControl/>
        <w:jc w:val="left"/>
      </w:pPr>
    </w:p>
    <w:p w:rsidR="00353EE0" w:rsidRDefault="00353EE0">
      <w:pPr>
        <w:widowControl/>
        <w:jc w:val="left"/>
      </w:pPr>
    </w:p>
    <w:p w:rsidR="00353EE0" w:rsidRDefault="006B2C13">
      <w:r>
        <w:t>用語（ツェナーダイオード）</w:t>
      </w:r>
    </w:p>
    <w:p w:rsidR="00353EE0" w:rsidRDefault="006B2C13">
      <w:pPr>
        <w:widowControl/>
        <w:ind w:left="200"/>
        <w:jc w:val="left"/>
      </w:pPr>
      <w:r>
        <w:t>VZ</w:t>
      </w:r>
      <w:r>
        <w:t>：ツェナー電圧。降伏電圧の値の事。通常</w:t>
      </w:r>
      <w:r>
        <w:t>6V</w:t>
      </w:r>
      <w:r>
        <w:t>以下。</w:t>
      </w:r>
    </w:p>
    <w:p w:rsidR="00353EE0" w:rsidRDefault="006B2C13">
      <w:pPr>
        <w:widowControl/>
        <w:ind w:left="200"/>
        <w:jc w:val="left"/>
      </w:pPr>
      <w:r>
        <w:t>IZ</w:t>
      </w:r>
      <w:r>
        <w:t>：ツェナー電流。ツェナー電圧を作り出す時の電流値。</w:t>
      </w:r>
    </w:p>
    <w:p w:rsidR="00353EE0" w:rsidRDefault="006B2C13">
      <w:pPr>
        <w:ind w:left="400"/>
      </w:pPr>
      <w:r>
        <w:t>IZ</w:t>
      </w:r>
    </w:p>
    <w:p w:rsidR="00353EE0" w:rsidRDefault="00353EE0">
      <w:pPr>
        <w:widowControl/>
        <w:jc w:val="left"/>
      </w:pPr>
    </w:p>
    <w:p w:rsidR="00353EE0" w:rsidRDefault="006B2C13">
      <w:pPr>
        <w:widowControl/>
        <w:jc w:val="left"/>
      </w:pPr>
      <w:r>
        <w:br w:type="page"/>
      </w:r>
    </w:p>
    <w:p w:rsidR="00353EE0" w:rsidRDefault="00353EE0">
      <w:pPr>
        <w:widowControl/>
        <w:jc w:val="left"/>
      </w:pPr>
    </w:p>
    <w:p w:rsidR="00353EE0" w:rsidRDefault="006B2C13">
      <w:pPr>
        <w:pStyle w:val="4"/>
      </w:pPr>
      <w:r>
        <w:t>バリスタ</w:t>
      </w:r>
    </w:p>
    <w:p w:rsidR="00353EE0" w:rsidRDefault="006B2C13">
      <w:pPr>
        <w:widowControl/>
        <w:jc w:val="left"/>
      </w:pPr>
      <w:r>
        <w:t>主に雷や静電気など，高いサージ電圧からの保護目的で使われる。</w:t>
      </w:r>
    </w:p>
    <w:p w:rsidR="00353EE0" w:rsidRDefault="006B2C13">
      <w:pPr>
        <w:widowControl/>
        <w:jc w:val="left"/>
      </w:pPr>
      <w:r>
        <w:rPr>
          <w:noProof/>
        </w:rPr>
        <w:drawing>
          <wp:anchor distT="0" distB="0" distL="114300" distR="114300" simplePos="0" relativeHeight="251656704" behindDoc="0" locked="0" layoutInCell="0" allowOverlap="1">
            <wp:simplePos x="0" y="0"/>
            <wp:positionH relativeFrom="column">
              <wp:posOffset>4599940</wp:posOffset>
            </wp:positionH>
            <wp:positionV relativeFrom="paragraph">
              <wp:posOffset>42545</wp:posOffset>
            </wp:positionV>
            <wp:extent cx="2026285" cy="765810"/>
            <wp:effectExtent l="0" t="0" r="0" b="0"/>
            <wp:wrapSquare wrapText="bothSides"/>
            <wp:docPr id="33"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121"/>
                    <pic:cNvPicPr>
                      <a:picLocks noChangeAspect="1" noChangeArrowheads="1"/>
                    </pic:cNvPicPr>
                  </pic:nvPicPr>
                  <pic:blipFill>
                    <a:blip r:embed="rId68"/>
                    <a:stretch>
                      <a:fillRect/>
                    </a:stretch>
                  </pic:blipFill>
                  <pic:spPr bwMode="auto">
                    <a:xfrm>
                      <a:off x="0" y="0"/>
                      <a:ext cx="2026285" cy="765810"/>
                    </a:xfrm>
                    <a:prstGeom prst="rect">
                      <a:avLst/>
                    </a:prstGeom>
                  </pic:spPr>
                </pic:pic>
              </a:graphicData>
            </a:graphic>
          </wp:anchor>
        </w:drawing>
      </w:r>
      <w:r>
        <w:t>バリスタにかかる電圧が低い場合には電気抵抗が高く、ある程度以上になると急激に電気抵抗が低くなる性質を持つ。名前の由来は</w:t>
      </w:r>
      <w:r>
        <w:t>variable resistor</w:t>
      </w:r>
      <w:r>
        <w:t>より。</w:t>
      </w:r>
    </w:p>
    <w:p w:rsidR="00353EE0" w:rsidRDefault="006B2C13">
      <w:pPr>
        <w:widowControl/>
        <w:jc w:val="left"/>
      </w:pPr>
      <w:r>
        <w:t>記号は右図参照。一番左のものが一番頻繁に使用されるとか。</w:t>
      </w:r>
    </w:p>
    <w:p w:rsidR="00353EE0" w:rsidRDefault="006B2C13">
      <w:pPr>
        <w:widowControl/>
        <w:ind w:left="200"/>
        <w:jc w:val="left"/>
      </w:pPr>
      <w:r>
        <w:t>・高電圧に使われ，低い電圧に対しては性能はあまり効果が無い。</w:t>
      </w:r>
    </w:p>
    <w:p w:rsidR="00353EE0" w:rsidRDefault="00353EE0">
      <w:pPr>
        <w:widowControl/>
        <w:jc w:val="left"/>
      </w:pPr>
    </w:p>
    <w:p w:rsidR="00353EE0" w:rsidRDefault="00353EE0">
      <w:pPr>
        <w:widowControl/>
        <w:jc w:val="left"/>
      </w:pPr>
    </w:p>
    <w:p w:rsidR="00353EE0" w:rsidRDefault="006B2C13">
      <w:pPr>
        <w:pStyle w:val="5"/>
      </w:pPr>
      <w:r>
        <w:t>ツェナーダイオードとの比較</w:t>
      </w:r>
    </w:p>
    <w:p w:rsidR="00353EE0" w:rsidRDefault="006B2C13">
      <w:pPr>
        <w:widowControl/>
        <w:ind w:left="200"/>
        <w:jc w:val="left"/>
      </w:pPr>
      <w:r>
        <w:t>バリスタは比較的高電圧のサージ対策に使われる。静電気，雷対策。</w:t>
      </w:r>
    </w:p>
    <w:p w:rsidR="00353EE0" w:rsidRDefault="006B2C13">
      <w:pPr>
        <w:widowControl/>
        <w:ind w:left="200"/>
        <w:jc w:val="left"/>
      </w:pPr>
      <w:r>
        <w:t>バリスタは両極性に対応できる。</w:t>
      </w:r>
    </w:p>
    <w:p w:rsidR="00353EE0" w:rsidRDefault="006B2C13">
      <w:pPr>
        <w:widowControl/>
        <w:ind w:left="200"/>
        <w:jc w:val="left"/>
      </w:pPr>
      <w:r>
        <w:t>バリスタは静電容量が比較的多く，積層セラミックコンデンサ＋ツェナーダイオードの回路の置換が可。</w:t>
      </w:r>
    </w:p>
    <w:p w:rsidR="00353EE0" w:rsidRDefault="006B2C13">
      <w:pPr>
        <w:widowControl/>
        <w:ind w:left="200"/>
        <w:jc w:val="left"/>
      </w:pPr>
      <w:r>
        <w:t>ツェナーはコンデンサ（ノイズ対策）やトランジスタ（電流バッファ）などと併用する。小型化が難しい。</w:t>
      </w:r>
    </w:p>
    <w:p w:rsidR="00353EE0" w:rsidRDefault="006B2C13">
      <w:pPr>
        <w:widowControl/>
        <w:ind w:left="200"/>
        <w:jc w:val="left"/>
      </w:pPr>
      <w:r>
        <w:t>ツェナーは高速，定電圧向き。</w:t>
      </w:r>
    </w:p>
    <w:p w:rsidR="00353EE0" w:rsidRDefault="00353EE0">
      <w:pPr>
        <w:widowControl/>
        <w:jc w:val="left"/>
      </w:pPr>
    </w:p>
    <w:p w:rsidR="00353EE0" w:rsidRDefault="006B2C13">
      <w:pPr>
        <w:pStyle w:val="5"/>
      </w:pPr>
      <w:r>
        <w:t>用語（バリスタ）</w:t>
      </w:r>
    </w:p>
    <w:p w:rsidR="00353EE0" w:rsidRDefault="006B2C13">
      <w:pPr>
        <w:widowControl/>
        <w:ind w:left="200"/>
        <w:jc w:val="left"/>
      </w:pPr>
      <w:r>
        <w:t>バリスタ電圧：</w:t>
      </w:r>
      <w:r>
        <w:t>1mA</w:t>
      </w:r>
      <w:r>
        <w:t>の電流が流れた時の素子の端子間電圧の事。</w:t>
      </w:r>
    </w:p>
    <w:p w:rsidR="00353EE0" w:rsidRDefault="00353EE0">
      <w:pPr>
        <w:widowControl/>
        <w:jc w:val="left"/>
      </w:pPr>
    </w:p>
    <w:p w:rsidR="00353EE0" w:rsidRDefault="006B2C13">
      <w:pPr>
        <w:widowControl/>
        <w:jc w:val="left"/>
      </w:pPr>
      <w:r>
        <w:br w:type="page"/>
      </w:r>
    </w:p>
    <w:p w:rsidR="00353EE0" w:rsidRDefault="00353EE0">
      <w:pPr>
        <w:widowControl/>
        <w:jc w:val="left"/>
      </w:pPr>
    </w:p>
    <w:p w:rsidR="00353EE0" w:rsidRDefault="006B2C13">
      <w:pPr>
        <w:widowControl/>
        <w:jc w:val="left"/>
      </w:pPr>
      <w:r>
        <w:t>サーキュレータ</w:t>
      </w:r>
    </w:p>
    <w:p w:rsidR="00353EE0" w:rsidRDefault="006B2C13">
      <w:pPr>
        <w:widowControl/>
        <w:jc w:val="left"/>
      </w:pPr>
      <w:r>
        <w:t>3</w:t>
      </w:r>
      <w:r>
        <w:t>端子の電子部品で，入力した高周波信号が次のポートにのみ出力される電子素子。</w:t>
      </w:r>
    </w:p>
    <w:p w:rsidR="00353EE0" w:rsidRDefault="00353EE0">
      <w:pPr>
        <w:widowControl/>
        <w:jc w:val="left"/>
      </w:pPr>
    </w:p>
    <w:p w:rsidR="00353EE0" w:rsidRDefault="006B2C13">
      <w:pPr>
        <w:widowControl/>
        <w:jc w:val="left"/>
      </w:pPr>
      <w:r>
        <w:br w:type="page"/>
      </w:r>
    </w:p>
    <w:p w:rsidR="00353EE0" w:rsidRDefault="00353EE0">
      <w:pPr>
        <w:widowControl/>
        <w:jc w:val="left"/>
      </w:pPr>
    </w:p>
    <w:p w:rsidR="00353EE0" w:rsidRDefault="006B2C13">
      <w:pPr>
        <w:ind w:left="200" w:right="200"/>
      </w:pPr>
      <w:r>
        <w:t>スピーカー</w:t>
      </w:r>
    </w:p>
    <w:p w:rsidR="00353EE0" w:rsidRDefault="006B2C13">
      <w:pPr>
        <w:widowControl/>
        <w:jc w:val="left"/>
      </w:pPr>
      <w:r>
        <w:t>ほとんどのスピーカーのインピーダンスの公称値は、</w:t>
      </w:r>
      <w:r>
        <w:t>2Ω</w:t>
      </w:r>
      <w:r>
        <w:t>、</w:t>
      </w:r>
      <w:r>
        <w:t>4Ω</w:t>
      </w:r>
      <w:r>
        <w:t>、</w:t>
      </w:r>
      <w:r>
        <w:t>6Ω</w:t>
      </w:r>
      <w:r>
        <w:t>、</w:t>
      </w:r>
      <w:r>
        <w:t>8Ω</w:t>
      </w:r>
      <w:r>
        <w:t>のうちいずれか。</w:t>
      </w:r>
    </w:p>
    <w:p w:rsidR="00353EE0" w:rsidRDefault="00353EE0">
      <w:pPr>
        <w:widowControl/>
        <w:jc w:val="left"/>
      </w:pPr>
    </w:p>
    <w:p w:rsidR="00353EE0" w:rsidRDefault="006B2C13">
      <w:pPr>
        <w:widowControl/>
        <w:jc w:val="left"/>
      </w:pPr>
      <w:r>
        <w:t>P[W]=E[V]</w:t>
      </w:r>
      <w:r>
        <w:rPr>
          <w:vertAlign w:val="superscript"/>
        </w:rPr>
        <w:t>2</w:t>
      </w:r>
      <w:r>
        <w:rPr>
          <w:vertAlign w:val="superscript"/>
        </w:rPr>
        <w:t xml:space="preserve">　</w:t>
      </w:r>
      <w:r>
        <w:t>÷ R[Ω]</w:t>
      </w:r>
    </w:p>
    <w:p w:rsidR="00353EE0" w:rsidRDefault="006B2C13">
      <w:pPr>
        <w:widowControl/>
        <w:jc w:val="left"/>
      </w:pPr>
      <w:r>
        <w:t xml:space="preserve">(I[A] = E/R </w:t>
      </w:r>
      <w:r>
        <w:t>である事から</w:t>
      </w:r>
      <w:r>
        <w:t>)</w:t>
      </w:r>
    </w:p>
    <w:p w:rsidR="00353EE0" w:rsidRDefault="00353EE0">
      <w:pPr>
        <w:widowControl/>
        <w:jc w:val="left"/>
      </w:pPr>
    </w:p>
    <w:p w:rsidR="00353EE0" w:rsidRDefault="00353EE0">
      <w:pPr>
        <w:widowControl/>
        <w:jc w:val="left"/>
      </w:pPr>
    </w:p>
    <w:p w:rsidR="00353EE0" w:rsidRDefault="00353EE0">
      <w:pPr>
        <w:widowControl/>
        <w:jc w:val="left"/>
      </w:pPr>
    </w:p>
    <w:p w:rsidR="00353EE0" w:rsidRDefault="006B2C13">
      <w:pPr>
        <w:ind w:left="200" w:right="200"/>
      </w:pPr>
      <w:r>
        <w:t>タッチセンサー</w:t>
      </w:r>
    </w:p>
    <w:p w:rsidR="00353EE0" w:rsidRDefault="006B2C13">
      <w:pPr>
        <w:widowControl/>
        <w:jc w:val="left"/>
      </w:pPr>
      <w:r>
        <w:t>人間の静電容量を利用するものがほとんどらしい。</w:t>
      </w:r>
    </w:p>
    <w:p w:rsidR="00353EE0" w:rsidRDefault="006B2C13">
      <w:pPr>
        <w:widowControl/>
        <w:jc w:val="left"/>
      </w:pPr>
      <w:r>
        <w:t>例えば１極だけのコンデンサのようなもので，その極との電圧差によりそれぞれが正極，負極として働き電流がながれる。その電流を検知する仕組み。</w:t>
      </w:r>
    </w:p>
    <w:p w:rsidR="00353EE0" w:rsidRDefault="00353EE0">
      <w:pPr>
        <w:widowControl/>
        <w:jc w:val="left"/>
      </w:pPr>
    </w:p>
    <w:p w:rsidR="00353EE0" w:rsidRDefault="006B2C13">
      <w:pPr>
        <w:widowControl/>
        <w:jc w:val="left"/>
      </w:pPr>
      <w:r>
        <w:br w:type="page"/>
      </w:r>
    </w:p>
    <w:p w:rsidR="00353EE0" w:rsidRDefault="00353EE0">
      <w:pPr>
        <w:widowControl/>
        <w:jc w:val="left"/>
      </w:pPr>
    </w:p>
    <w:p w:rsidR="00353EE0" w:rsidRDefault="006B2C13">
      <w:pPr>
        <w:pStyle w:val="4"/>
      </w:pPr>
      <w:r>
        <w:t>ショットキーバリアダイオード</w:t>
      </w:r>
    </w:p>
    <w:p w:rsidR="00353EE0" w:rsidRDefault="006B2C13">
      <w:pPr>
        <w:widowControl/>
        <w:ind w:left="200"/>
        <w:jc w:val="left"/>
      </w:pPr>
      <w:r>
        <w:rPr>
          <w:noProof/>
        </w:rPr>
        <w:drawing>
          <wp:anchor distT="0" distB="0" distL="114300" distR="114300" simplePos="0" relativeHeight="251654656" behindDoc="0" locked="0" layoutInCell="0" allowOverlap="1">
            <wp:simplePos x="0" y="0"/>
            <wp:positionH relativeFrom="column">
              <wp:posOffset>5176520</wp:posOffset>
            </wp:positionH>
            <wp:positionV relativeFrom="paragraph">
              <wp:posOffset>116840</wp:posOffset>
            </wp:positionV>
            <wp:extent cx="675640" cy="659130"/>
            <wp:effectExtent l="0" t="0" r="0" b="0"/>
            <wp:wrapSquare wrapText="bothSides"/>
            <wp:docPr id="34"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123"/>
                    <pic:cNvPicPr>
                      <a:picLocks noChangeAspect="1" noChangeArrowheads="1"/>
                    </pic:cNvPicPr>
                  </pic:nvPicPr>
                  <pic:blipFill>
                    <a:blip r:embed="rId69"/>
                    <a:stretch>
                      <a:fillRect/>
                    </a:stretch>
                  </pic:blipFill>
                  <pic:spPr bwMode="auto">
                    <a:xfrm>
                      <a:off x="0" y="0"/>
                      <a:ext cx="675640" cy="659130"/>
                    </a:xfrm>
                    <a:prstGeom prst="rect">
                      <a:avLst/>
                    </a:prstGeom>
                  </pic:spPr>
                </pic:pic>
              </a:graphicData>
            </a:graphic>
          </wp:anchor>
        </w:drawing>
      </w:r>
      <w:r>
        <w:t>別名：ショットキーダイオード，</w:t>
      </w:r>
      <w:r>
        <w:t>SDB</w:t>
      </w:r>
    </w:p>
    <w:p w:rsidR="00353EE0" w:rsidRDefault="006B2C13">
      <w:pPr>
        <w:widowControl/>
        <w:ind w:left="200"/>
        <w:jc w:val="left"/>
      </w:pPr>
      <w:r>
        <w:t>主に低圧のスイッチングに使われる</w:t>
      </w:r>
    </w:p>
    <w:p w:rsidR="00353EE0" w:rsidRDefault="006B2C13">
      <w:pPr>
        <w:widowControl/>
        <w:ind w:left="200"/>
        <w:jc w:val="left"/>
      </w:pPr>
      <w:r>
        <w:t>n</w:t>
      </w:r>
      <w:r>
        <w:t>型半導体と金属の接合（ショットキー接合という）。</w:t>
      </w:r>
    </w:p>
    <w:p w:rsidR="00353EE0" w:rsidRDefault="006B2C13">
      <w:pPr>
        <w:widowControl/>
        <w:ind w:left="400"/>
        <w:jc w:val="left"/>
      </w:pPr>
      <w:r>
        <w:t>順方向の損失（</w:t>
      </w:r>
      <w:r>
        <w:t>V</w:t>
      </w:r>
      <w:r>
        <w:rPr>
          <w:vertAlign w:val="subscript"/>
        </w:rPr>
        <w:t>F</w:t>
      </w:r>
      <w:r>
        <w:t>）が小さい。低エネルギー損失。</w:t>
      </w:r>
    </w:p>
    <w:p w:rsidR="00353EE0" w:rsidRDefault="006B2C13">
      <w:pPr>
        <w:widowControl/>
        <w:ind w:left="400"/>
        <w:jc w:val="left"/>
      </w:pPr>
      <w:r>
        <w:t>スイッチング速度が極めて速く、高速低</w:t>
      </w:r>
      <w:r>
        <w:t>VF</w:t>
      </w:r>
      <w:r>
        <w:t>ダイオードとして最適</w:t>
      </w:r>
    </w:p>
    <w:p w:rsidR="00353EE0" w:rsidRDefault="006B2C13">
      <w:pPr>
        <w:widowControl/>
        <w:ind w:left="400"/>
        <w:jc w:val="left"/>
      </w:pPr>
      <w:r>
        <w:t>逆電流</w:t>
      </w:r>
      <w:r>
        <w:t>I</w:t>
      </w:r>
      <w:r>
        <w:rPr>
          <w:vertAlign w:val="subscript"/>
        </w:rPr>
        <w:t>R</w:t>
      </w:r>
      <w:r>
        <w:t>（漏れ電流）が大きい。交流の整流には向かない。</w:t>
      </w:r>
    </w:p>
    <w:p w:rsidR="00353EE0" w:rsidRDefault="00353EE0">
      <w:pPr>
        <w:widowControl/>
        <w:jc w:val="left"/>
      </w:pPr>
    </w:p>
    <w:p w:rsidR="00353EE0" w:rsidRDefault="00353EE0">
      <w:pPr>
        <w:widowControl/>
        <w:jc w:val="left"/>
      </w:pPr>
    </w:p>
    <w:p w:rsidR="00353EE0" w:rsidRDefault="006B2C13">
      <w:pPr>
        <w:pStyle w:val="5"/>
      </w:pPr>
      <w:r>
        <w:t>用途</w:t>
      </w:r>
    </w:p>
    <w:p w:rsidR="00353EE0" w:rsidRDefault="006B2C13">
      <w:pPr>
        <w:widowControl/>
        <w:jc w:val="left"/>
      </w:pPr>
      <w:r>
        <w:t>低圧直流電源二次側の整流</w:t>
      </w:r>
    </w:p>
    <w:p w:rsidR="00353EE0" w:rsidRDefault="006B2C13">
      <w:pPr>
        <w:widowControl/>
        <w:ind w:left="200"/>
        <w:jc w:val="left"/>
      </w:pPr>
      <w:r>
        <w:t>スイッチング電源などの二次側に使用する。</w:t>
      </w:r>
    </w:p>
    <w:p w:rsidR="00353EE0" w:rsidRDefault="00353EE0">
      <w:pPr>
        <w:widowControl/>
        <w:jc w:val="left"/>
      </w:pPr>
    </w:p>
    <w:p w:rsidR="00353EE0" w:rsidRDefault="006B2C13">
      <w:pPr>
        <w:pStyle w:val="5"/>
      </w:pPr>
      <w:r>
        <w:t>用語（ショットキー）</w:t>
      </w:r>
    </w:p>
    <w:p w:rsidR="00353EE0" w:rsidRDefault="006B2C13">
      <w:pPr>
        <w:widowControl/>
        <w:jc w:val="left"/>
      </w:pPr>
      <w:r>
        <w:br w:type="page"/>
      </w:r>
    </w:p>
    <w:p w:rsidR="00353EE0" w:rsidRDefault="006B2C13">
      <w:pPr>
        <w:pStyle w:val="4"/>
        <w:ind w:left="200" w:right="200"/>
      </w:pPr>
      <w:r>
        <w:lastRenderedPageBreak/>
        <w:t>ファストリカバリーダイオード</w:t>
      </w:r>
    </w:p>
    <w:p w:rsidR="00353EE0" w:rsidRDefault="006B2C13">
      <w:r>
        <w:t>別名：</w:t>
      </w:r>
      <w:r>
        <w:t>FRD</w:t>
      </w:r>
    </w:p>
    <w:p w:rsidR="00353EE0" w:rsidRDefault="006B2C13">
      <w:r>
        <w:t>主に高圧のスイッチングに向く</w:t>
      </w:r>
    </w:p>
    <w:p w:rsidR="00353EE0" w:rsidRDefault="006B2C13">
      <w:pPr>
        <w:ind w:left="200"/>
      </w:pPr>
      <w:r>
        <w:t>高圧，高周波のスイッチングに向く。</w:t>
      </w:r>
    </w:p>
    <w:p w:rsidR="00353EE0" w:rsidRDefault="006B2C13">
      <w:pPr>
        <w:ind w:left="200"/>
      </w:pPr>
      <w:r>
        <w:t>性質としてはショットキーバリアダイオードに似ているが，ファストリカバリーは</w:t>
      </w:r>
      <w:r>
        <w:t>V</w:t>
      </w:r>
      <w:r>
        <w:rPr>
          <w:vertAlign w:val="subscript"/>
        </w:rPr>
        <w:t>R</w:t>
      </w:r>
      <w:r>
        <w:t>逆方向電圧が</w:t>
      </w:r>
      <w:r>
        <w:t>200V</w:t>
      </w:r>
      <w:r>
        <w:t>など高めの用途に使う。</w:t>
      </w:r>
    </w:p>
    <w:p w:rsidR="00353EE0" w:rsidRDefault="00353EE0">
      <w:pPr>
        <w:ind w:left="200"/>
      </w:pPr>
    </w:p>
    <w:p w:rsidR="00353EE0" w:rsidRDefault="00353EE0">
      <w:pPr>
        <w:ind w:left="200"/>
      </w:pPr>
    </w:p>
    <w:p w:rsidR="00353EE0" w:rsidRDefault="006B2C13">
      <w:pPr>
        <w:widowControl/>
        <w:jc w:val="left"/>
      </w:pPr>
      <w:r>
        <w:br w:type="page"/>
      </w:r>
    </w:p>
    <w:p w:rsidR="00353EE0" w:rsidRDefault="00353EE0"/>
    <w:p w:rsidR="00353EE0" w:rsidRDefault="006B2C13">
      <w:pPr>
        <w:pStyle w:val="4"/>
      </w:pPr>
      <w:r>
        <w:t>LED</w:t>
      </w:r>
    </w:p>
    <w:p w:rsidR="00353EE0" w:rsidRDefault="00353EE0"/>
    <w:p w:rsidR="00353EE0" w:rsidRDefault="006B2C13">
      <w:r>
        <w:t>（あくまでダイオードだと言う事）</w:t>
      </w:r>
    </w:p>
    <w:p w:rsidR="00353EE0" w:rsidRDefault="006B2C13">
      <w:r>
        <w:t>・厳密には低電流回路が必要。</w:t>
      </w:r>
    </w:p>
    <w:p w:rsidR="00353EE0" w:rsidRDefault="006B2C13">
      <w:r>
        <w:t>・電流調整の抵抗は</w:t>
      </w:r>
      <w:r>
        <w:t>LED1</w:t>
      </w:r>
      <w:r>
        <w:t>つに付き必ず１つ用意する。</w:t>
      </w:r>
    </w:p>
    <w:p w:rsidR="00353EE0" w:rsidRDefault="00353EE0"/>
    <w:p w:rsidR="00353EE0" w:rsidRDefault="006B2C13">
      <w:r>
        <w:t>実は</w:t>
      </w:r>
      <w:r>
        <w:t>LED</w:t>
      </w:r>
      <w:r>
        <w:t>の回路記号の矢印には意味がある。</w:t>
      </w:r>
    </w:p>
    <w:p w:rsidR="00353EE0" w:rsidRDefault="006B2C13">
      <w:r>
        <w:t>単純に光らせる場合は右上を向き，フォトトランジスタの様に特定の受光体がある場合は横（というか対象物の方向），</w:t>
      </w:r>
    </w:p>
    <w:p w:rsidR="00353EE0" w:rsidRDefault="00353EE0"/>
    <w:p w:rsidR="00353EE0" w:rsidRDefault="00353EE0"/>
    <w:p w:rsidR="00353EE0" w:rsidRDefault="006B2C13">
      <w:r>
        <w:t>赤外線</w:t>
      </w:r>
      <w:r>
        <w:t>LED</w:t>
      </w:r>
      <w:r>
        <w:t>の一般的な仕様は、</w:t>
      </w:r>
      <w:r>
        <w:t>DC</w:t>
      </w:r>
      <w:r>
        <w:t>連続だと</w:t>
      </w:r>
      <w:r>
        <w:t>100mA</w:t>
      </w:r>
      <w:r>
        <w:t>、パルス幅</w:t>
      </w:r>
      <w:r>
        <w:t>≦100us</w:t>
      </w:r>
      <w:r>
        <w:t>とデューティ比</w:t>
      </w:r>
      <w:r>
        <w:t>≦1/100</w:t>
      </w:r>
      <w:r>
        <w:t>で</w:t>
      </w:r>
      <w:r>
        <w:t>1A</w:t>
      </w:r>
      <w:r>
        <w:t>と言われている。ただし，実際には試験してみるしかない。（もちろん概算計算をした上で）</w:t>
      </w:r>
    </w:p>
    <w:p w:rsidR="00353EE0" w:rsidRDefault="00353EE0"/>
    <w:p w:rsidR="00353EE0" w:rsidRDefault="00353EE0"/>
    <w:p w:rsidR="00353EE0" w:rsidRDefault="006B2C13">
      <w:r>
        <w:br w:type="page"/>
      </w:r>
    </w:p>
    <w:p w:rsidR="00353EE0" w:rsidRDefault="006B2C13">
      <w:pPr>
        <w:pStyle w:val="4"/>
      </w:pPr>
      <w:r>
        <w:lastRenderedPageBreak/>
        <w:t>赤外線</w:t>
      </w:r>
      <w:r>
        <w:t>LED</w:t>
      </w:r>
    </w:p>
    <w:p w:rsidR="00353EE0" w:rsidRDefault="00353EE0"/>
    <w:p w:rsidR="00353EE0" w:rsidRDefault="006B2C13">
      <w:r>
        <w:rPr>
          <w:noProof/>
        </w:rPr>
        <w:drawing>
          <wp:anchor distT="0" distB="0" distL="0" distR="0" simplePos="0" relativeHeight="251697664" behindDoc="0" locked="0" layoutInCell="0" allowOverlap="1">
            <wp:simplePos x="0" y="0"/>
            <wp:positionH relativeFrom="column">
              <wp:posOffset>374650</wp:posOffset>
            </wp:positionH>
            <wp:positionV relativeFrom="paragraph">
              <wp:posOffset>635</wp:posOffset>
            </wp:positionV>
            <wp:extent cx="4043680" cy="1725930"/>
            <wp:effectExtent l="0" t="0" r="0" b="0"/>
            <wp:wrapSquare wrapText="largest"/>
            <wp:docPr id="35" name="イメージ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イメージ14"/>
                    <pic:cNvPicPr>
                      <a:picLocks noChangeAspect="1" noChangeArrowheads="1"/>
                    </pic:cNvPicPr>
                  </pic:nvPicPr>
                  <pic:blipFill>
                    <a:blip r:embed="rId70"/>
                    <a:stretch>
                      <a:fillRect/>
                    </a:stretch>
                  </pic:blipFill>
                  <pic:spPr bwMode="auto">
                    <a:xfrm>
                      <a:off x="0" y="0"/>
                      <a:ext cx="4043680" cy="1725930"/>
                    </a:xfrm>
                    <a:prstGeom prst="rect">
                      <a:avLst/>
                    </a:prstGeom>
                  </pic:spPr>
                </pic:pic>
              </a:graphicData>
            </a:graphic>
          </wp:anchor>
        </w:drawing>
      </w:r>
      <w:r>
        <w:rPr>
          <w:noProof/>
        </w:rPr>
        <w:drawing>
          <wp:anchor distT="0" distB="0" distL="0" distR="0" simplePos="0" relativeHeight="251698688" behindDoc="0" locked="0" layoutInCell="0" allowOverlap="1">
            <wp:simplePos x="0" y="0"/>
            <wp:positionH relativeFrom="column">
              <wp:posOffset>356235</wp:posOffset>
            </wp:positionH>
            <wp:positionV relativeFrom="paragraph">
              <wp:posOffset>2053590</wp:posOffset>
            </wp:positionV>
            <wp:extent cx="2348230" cy="1776095"/>
            <wp:effectExtent l="0" t="0" r="0" b="0"/>
            <wp:wrapSquare wrapText="largest"/>
            <wp:docPr id="36" name="イメージ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イメージ21"/>
                    <pic:cNvPicPr>
                      <a:picLocks noChangeAspect="1" noChangeArrowheads="1"/>
                    </pic:cNvPicPr>
                  </pic:nvPicPr>
                  <pic:blipFill>
                    <a:blip r:embed="rId71"/>
                    <a:stretch>
                      <a:fillRect/>
                    </a:stretch>
                  </pic:blipFill>
                  <pic:spPr bwMode="auto">
                    <a:xfrm>
                      <a:off x="0" y="0"/>
                      <a:ext cx="2348230" cy="1776095"/>
                    </a:xfrm>
                    <a:prstGeom prst="rect">
                      <a:avLst/>
                    </a:prstGeom>
                  </pic:spPr>
                </pic:pic>
              </a:graphicData>
            </a:graphic>
          </wp:anchor>
        </w:drawing>
      </w:r>
      <w:r>
        <w:br w:type="page"/>
      </w:r>
    </w:p>
    <w:p w:rsidR="00353EE0" w:rsidRDefault="00353EE0"/>
    <w:p w:rsidR="00353EE0" w:rsidRDefault="006B2C13">
      <w:pPr>
        <w:pStyle w:val="4"/>
      </w:pPr>
      <w:r>
        <w:t>その他</w:t>
      </w:r>
    </w:p>
    <w:p w:rsidR="00353EE0" w:rsidRDefault="006B2C13">
      <w:r>
        <w:t>シリコン</w:t>
      </w:r>
      <w:r>
        <w:t>(Si)</w:t>
      </w:r>
      <w:r>
        <w:t>ダイオード</w:t>
      </w:r>
    </w:p>
    <w:p w:rsidR="00353EE0" w:rsidRDefault="006B2C13">
      <w:pPr>
        <w:ind w:left="200"/>
      </w:pPr>
      <w:r>
        <w:t>使用周波数は１</w:t>
      </w:r>
      <w:r>
        <w:t>KH</w:t>
      </w:r>
      <w:r>
        <w:t>ｚ程度以下で、商用周波数の整流回路に適している。</w:t>
      </w:r>
    </w:p>
    <w:p w:rsidR="00353EE0" w:rsidRDefault="006B2C13">
      <w:pPr>
        <w:widowControl/>
        <w:jc w:val="left"/>
      </w:pPr>
      <w:r>
        <w:br w:type="page"/>
      </w:r>
    </w:p>
    <w:p w:rsidR="00353EE0" w:rsidRDefault="00353EE0"/>
    <w:p w:rsidR="00353EE0" w:rsidRDefault="006B2C13">
      <w:pPr>
        <w:pStyle w:val="4"/>
      </w:pPr>
      <w:r>
        <w:t>具体的な用途</w:t>
      </w:r>
    </w:p>
    <w:p w:rsidR="00353EE0" w:rsidRDefault="006B2C13">
      <w:pPr>
        <w:pStyle w:val="5"/>
      </w:pPr>
      <w:r>
        <w:t>クランプ回路</w:t>
      </w:r>
    </w:p>
    <w:p w:rsidR="00353EE0" w:rsidRDefault="00353EE0"/>
    <w:p w:rsidR="00353EE0" w:rsidRDefault="00353EE0"/>
    <w:p w:rsidR="00353EE0" w:rsidRDefault="006B2C13">
      <w:pPr>
        <w:pStyle w:val="4"/>
      </w:pPr>
      <w:r>
        <w:t>用語（ダイオード）</w:t>
      </w:r>
    </w:p>
    <w:p w:rsidR="00353EE0" w:rsidRDefault="006B2C13">
      <w:pPr>
        <w:ind w:left="200"/>
      </w:pPr>
      <w:r>
        <w:t>逆バイアス：</w:t>
      </w:r>
    </w:p>
    <w:p w:rsidR="00353EE0" w:rsidRDefault="006B2C13">
      <w:pPr>
        <w:ind w:left="400"/>
      </w:pPr>
      <w:r>
        <w:t>cathode</w:t>
      </w:r>
      <w:r>
        <w:t xml:space="preserve">　</w:t>
      </w:r>
      <w:r>
        <w:t>→</w:t>
      </w:r>
      <w:r>
        <w:t xml:space="preserve">　</w:t>
      </w:r>
      <w:r>
        <w:t>anode</w:t>
      </w:r>
      <w:r>
        <w:t>（逆方向）に電圧が印加されている状態。</w:t>
      </w:r>
      <w:r>
        <w:t>anode</w:t>
      </w:r>
      <w:r>
        <w:t>に負電圧を印加する、とも言える。</w:t>
      </w:r>
    </w:p>
    <w:p w:rsidR="00353EE0" w:rsidRDefault="006B2C13">
      <w:pPr>
        <w:ind w:left="200"/>
      </w:pPr>
      <w:r>
        <w:t>順電圧</w:t>
      </w:r>
      <w:r>
        <w:t>V</w:t>
      </w:r>
      <w:r>
        <w:rPr>
          <w:vertAlign w:val="subscript"/>
        </w:rPr>
        <w:t>F</w:t>
      </w:r>
      <w:r>
        <w:t>：</w:t>
      </w:r>
    </w:p>
    <w:p w:rsidR="00353EE0" w:rsidRDefault="006B2C13">
      <w:pPr>
        <w:ind w:left="400"/>
      </w:pPr>
      <w:r>
        <w:t>順電流</w:t>
      </w:r>
      <w:r>
        <w:t>IF</w:t>
      </w:r>
      <w:r>
        <w:t>を流したときに発生する電圧降下の事。小さいのが理想。</w:t>
      </w:r>
    </w:p>
    <w:p w:rsidR="00353EE0" w:rsidRDefault="006B2C13">
      <w:pPr>
        <w:ind w:left="400"/>
      </w:pPr>
      <w:r>
        <w:t>ダイオード両断での電位差は必ず</w:t>
      </w:r>
      <w:r>
        <w:t>0.6</w:t>
      </w:r>
      <w:r>
        <w:t>～</w:t>
      </w:r>
      <w:r>
        <w:t>0.7V</w:t>
      </w:r>
      <w:r>
        <w:t>（らしい）</w:t>
      </w:r>
    </w:p>
    <w:p w:rsidR="00353EE0" w:rsidRDefault="00353EE0">
      <w:pPr>
        <w:widowControl/>
        <w:jc w:val="left"/>
      </w:pPr>
    </w:p>
    <w:p w:rsidR="00353EE0" w:rsidRDefault="00353EE0">
      <w:pPr>
        <w:widowControl/>
        <w:jc w:val="left"/>
      </w:pPr>
    </w:p>
    <w:p w:rsidR="00353EE0" w:rsidRDefault="006B2C13">
      <w:pPr>
        <w:pStyle w:val="3"/>
      </w:pPr>
      <w:r>
        <w:t>リードスイッチ</w:t>
      </w:r>
    </w:p>
    <w:p w:rsidR="00353EE0" w:rsidRDefault="006B2C13">
      <w:pPr>
        <w:widowControl/>
        <w:jc w:val="left"/>
      </w:pPr>
      <w:r>
        <w:t>磁気を近づけるとオンする</w:t>
      </w:r>
    </w:p>
    <w:p w:rsidR="00353EE0" w:rsidRDefault="006B2C13">
      <w:pPr>
        <w:widowControl/>
        <w:jc w:val="left"/>
      </w:pPr>
      <w:r>
        <w:rPr>
          <w:noProof/>
        </w:rPr>
        <w:drawing>
          <wp:anchor distT="0" distB="0" distL="114300" distR="114300" simplePos="0" relativeHeight="251699712" behindDoc="0" locked="0" layoutInCell="0" allowOverlap="1">
            <wp:simplePos x="0" y="0"/>
            <wp:positionH relativeFrom="column">
              <wp:posOffset>3856990</wp:posOffset>
            </wp:positionH>
            <wp:positionV relativeFrom="paragraph">
              <wp:posOffset>5715</wp:posOffset>
            </wp:positionV>
            <wp:extent cx="1175385" cy="1281430"/>
            <wp:effectExtent l="0" t="0" r="0" b="0"/>
            <wp:wrapSquare wrapText="bothSides"/>
            <wp:docPr id="37"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140"/>
                    <pic:cNvPicPr>
                      <a:picLocks noChangeAspect="1" noChangeArrowheads="1"/>
                    </pic:cNvPicPr>
                  </pic:nvPicPr>
                  <pic:blipFill>
                    <a:blip r:embed="rId72"/>
                    <a:stretch>
                      <a:fillRect/>
                    </a:stretch>
                  </pic:blipFill>
                  <pic:spPr bwMode="auto">
                    <a:xfrm>
                      <a:off x="0" y="0"/>
                      <a:ext cx="1175385" cy="1281430"/>
                    </a:xfrm>
                    <a:prstGeom prst="rect">
                      <a:avLst/>
                    </a:prstGeom>
                  </pic:spPr>
                </pic:pic>
              </a:graphicData>
            </a:graphic>
          </wp:anchor>
        </w:drawing>
      </w:r>
      <w:r>
        <w:t>ドアスイッチなどで使われているもの。</w:t>
      </w:r>
    </w:p>
    <w:p w:rsidR="00353EE0" w:rsidRDefault="006B2C13">
      <w:pPr>
        <w:widowControl/>
        <w:jc w:val="left"/>
      </w:pPr>
      <w:r>
        <w:br w:type="page"/>
      </w:r>
    </w:p>
    <w:p w:rsidR="00353EE0" w:rsidRDefault="006B2C13">
      <w:pPr>
        <w:pStyle w:val="2"/>
      </w:pPr>
      <w:r>
        <w:lastRenderedPageBreak/>
        <w:t>IC</w:t>
      </w:r>
      <w:r>
        <w:t>（集積回路）系</w:t>
      </w:r>
    </w:p>
    <w:p w:rsidR="00353EE0" w:rsidRDefault="006B2C13">
      <w:pPr>
        <w:pStyle w:val="3"/>
      </w:pPr>
      <w:r>
        <w:t>スイッチ</w:t>
      </w:r>
      <w:r>
        <w:t>IC</w:t>
      </w:r>
    </w:p>
    <w:p w:rsidR="00353EE0" w:rsidRDefault="006B2C13">
      <w:pPr>
        <w:ind w:left="200"/>
      </w:pPr>
      <w:r>
        <w:t>概要</w:t>
      </w:r>
    </w:p>
    <w:p w:rsidR="00353EE0" w:rsidRDefault="006B2C13">
      <w:pPr>
        <w:ind w:left="400"/>
      </w:pPr>
      <w:r>
        <w:t>高速スイッチングや信号のバッファとしてもちいられる。</w:t>
      </w:r>
    </w:p>
    <w:p w:rsidR="00353EE0" w:rsidRDefault="006B2C13">
      <w:pPr>
        <w:ind w:left="400"/>
      </w:pPr>
      <w:r>
        <w:t>3V→5V</w:t>
      </w:r>
      <w:r>
        <w:t>など，電圧レベルの変換が可能なものもある。</w:t>
      </w:r>
    </w:p>
    <w:p w:rsidR="00353EE0" w:rsidRDefault="006B2C13">
      <w:pPr>
        <w:ind w:left="200"/>
      </w:pPr>
      <w:r>
        <w:t>特徴</w:t>
      </w:r>
    </w:p>
    <w:p w:rsidR="00353EE0" w:rsidRDefault="006B2C13">
      <w:pPr>
        <w:ind w:left="400"/>
      </w:pPr>
      <w:r>
        <w:t>N.O.</w:t>
      </w:r>
      <w:r>
        <w:t>（</w:t>
      </w:r>
      <w:r>
        <w:t>A</w:t>
      </w:r>
      <w:r>
        <w:t>接点）と</w:t>
      </w:r>
      <w:r>
        <w:t>N.C.</w:t>
      </w:r>
      <w:r>
        <w:t>（</w:t>
      </w:r>
      <w:r>
        <w:t>B</w:t>
      </w:r>
      <w:r>
        <w:t>接点）型がある。</w:t>
      </w:r>
    </w:p>
    <w:p w:rsidR="00353EE0" w:rsidRDefault="006B2C13">
      <w:pPr>
        <w:ind w:left="400"/>
      </w:pPr>
      <w:r>
        <w:t>サイン波状のものを矩形波的な信号に直す。</w:t>
      </w:r>
    </w:p>
    <w:p w:rsidR="00353EE0" w:rsidRDefault="006B2C13">
      <w:pPr>
        <w:ind w:left="400"/>
      </w:pPr>
      <w:r>
        <w:t>一般的には</w:t>
      </w:r>
      <w:r>
        <w:t>1ch</w:t>
      </w:r>
      <w:r>
        <w:t>に付き２つの</w:t>
      </w:r>
      <w:r>
        <w:t>MOSFET</w:t>
      </w:r>
      <w:r>
        <w:t>を用いる？</w:t>
      </w:r>
    </w:p>
    <w:p w:rsidR="00353EE0" w:rsidRDefault="00353EE0">
      <w:pPr>
        <w:widowControl/>
        <w:jc w:val="left"/>
      </w:pPr>
    </w:p>
    <w:p w:rsidR="00353EE0" w:rsidRDefault="00353EE0">
      <w:pPr>
        <w:widowControl/>
        <w:jc w:val="left"/>
      </w:pPr>
    </w:p>
    <w:p w:rsidR="00353EE0" w:rsidRDefault="006B2C13">
      <w:pPr>
        <w:pStyle w:val="3"/>
      </w:pPr>
      <w:r>
        <w:t>RS</w:t>
      </w:r>
      <w:r>
        <w:t>ラッチ</w:t>
      </w:r>
      <w:r>
        <w:br w:type="page"/>
      </w:r>
    </w:p>
    <w:p w:rsidR="00353EE0" w:rsidRDefault="006B2C13">
      <w:pPr>
        <w:pStyle w:val="3"/>
      </w:pPr>
      <w:r>
        <w:lastRenderedPageBreak/>
        <w:t>オペアンプ</w:t>
      </w:r>
    </w:p>
    <w:p w:rsidR="00353EE0" w:rsidRDefault="006B2C13">
      <w:pPr>
        <w:pStyle w:val="4"/>
      </w:pPr>
      <w:bookmarkStart w:id="10" w:name="_基本"/>
      <w:bookmarkEnd w:id="10"/>
      <w:r>
        <w:t>概要</w:t>
      </w:r>
    </w:p>
    <w:p w:rsidR="00353EE0" w:rsidRDefault="006B2C13">
      <w:pPr>
        <w:ind w:left="200"/>
      </w:pPr>
      <w:r>
        <w:t>簡単に言うと電圧を増幅する</w:t>
      </w:r>
      <w:r>
        <w:t>IC</w:t>
      </w:r>
      <w:r>
        <w:t>。何もないところから増幅する訳ではなく，別途電源電圧（通常</w:t>
      </w:r>
      <w:r>
        <w:rPr>
          <w:b/>
          <w:bCs/>
          <w:highlight w:val="yellow"/>
        </w:rPr>
        <w:t>正負電圧</w:t>
      </w:r>
      <w:r>
        <w:t>；例</w:t>
      </w:r>
      <w:r>
        <w:t xml:space="preserve"> ±12V</w:t>
      </w:r>
      <w:r>
        <w:t>など）が必要で，電源電圧以上（または以下）に増幅する事はできない。</w:t>
      </w:r>
    </w:p>
    <w:p w:rsidR="00353EE0" w:rsidRDefault="006B2C13">
      <w:pPr>
        <w:ind w:left="200"/>
        <w:rPr>
          <w:sz w:val="18"/>
          <w:szCs w:val="21"/>
        </w:rPr>
      </w:pPr>
      <w:r>
        <w:rPr>
          <w:noProof/>
          <w:sz w:val="18"/>
          <w:szCs w:val="21"/>
        </w:rPr>
        <w:drawing>
          <wp:anchor distT="0" distB="0" distL="114300" distR="0" simplePos="0" relativeHeight="251673088" behindDoc="0" locked="0" layoutInCell="0" allowOverlap="1">
            <wp:simplePos x="0" y="0"/>
            <wp:positionH relativeFrom="column">
              <wp:posOffset>4897120</wp:posOffset>
            </wp:positionH>
            <wp:positionV relativeFrom="paragraph">
              <wp:posOffset>70485</wp:posOffset>
            </wp:positionV>
            <wp:extent cx="1818005" cy="1147445"/>
            <wp:effectExtent l="0" t="0" r="0" b="0"/>
            <wp:wrapSquare wrapText="bothSides"/>
            <wp:docPr id="38"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147"/>
                    <pic:cNvPicPr>
                      <a:picLocks noChangeAspect="1" noChangeArrowheads="1"/>
                    </pic:cNvPicPr>
                  </pic:nvPicPr>
                  <pic:blipFill>
                    <a:blip r:embed="rId73"/>
                    <a:stretch>
                      <a:fillRect/>
                    </a:stretch>
                  </pic:blipFill>
                  <pic:spPr bwMode="auto">
                    <a:xfrm>
                      <a:off x="0" y="0"/>
                      <a:ext cx="1818005" cy="1147445"/>
                    </a:xfrm>
                    <a:prstGeom prst="rect">
                      <a:avLst/>
                    </a:prstGeom>
                  </pic:spPr>
                </pic:pic>
              </a:graphicData>
            </a:graphic>
          </wp:anchor>
        </w:drawing>
      </w:r>
    </w:p>
    <w:p w:rsidR="00353EE0" w:rsidRDefault="006B2C13">
      <w:pPr>
        <w:ind w:left="200"/>
        <w:rPr>
          <w:sz w:val="18"/>
          <w:szCs w:val="21"/>
        </w:rPr>
      </w:pPr>
      <w:r>
        <w:rPr>
          <w:sz w:val="18"/>
          <w:szCs w:val="21"/>
        </w:rPr>
        <w:t>右図は動作電源の記述があるオペアンプの電子記号。</w:t>
      </w:r>
    </w:p>
    <w:p w:rsidR="00353EE0" w:rsidRDefault="006B2C13">
      <w:pPr>
        <w:ind w:left="200"/>
        <w:rPr>
          <w:sz w:val="18"/>
          <w:szCs w:val="21"/>
        </w:rPr>
      </w:pPr>
      <w:r>
        <w:rPr>
          <w:sz w:val="18"/>
          <w:szCs w:val="21"/>
        </w:rPr>
        <w:t>通常は見やすさなどを重視してか動作電源部分の記述がない記号が用いられる。</w:t>
      </w:r>
    </w:p>
    <w:p w:rsidR="00353EE0" w:rsidRDefault="00353EE0">
      <w:pPr>
        <w:ind w:left="400"/>
      </w:pPr>
    </w:p>
    <w:p w:rsidR="00353EE0" w:rsidRDefault="00353EE0">
      <w:pPr>
        <w:ind w:left="200"/>
      </w:pPr>
    </w:p>
    <w:p w:rsidR="00353EE0" w:rsidRDefault="006B2C13">
      <w:r>
        <w:t>また</w:t>
      </w:r>
      <w:r>
        <w:t>,</w:t>
      </w:r>
      <w:r>
        <w:t>オペアンプ単独で使われることはほぼ無い。基本的な回路は以下の３つ：</w:t>
      </w:r>
    </w:p>
    <w:tbl>
      <w:tblPr>
        <w:tblW w:w="10466" w:type="dxa"/>
        <w:tblLayout w:type="fixed"/>
        <w:tblCellMar>
          <w:left w:w="0" w:type="dxa"/>
          <w:right w:w="0" w:type="dxa"/>
        </w:tblCellMar>
        <w:tblLook w:val="04A0" w:firstRow="1" w:lastRow="0" w:firstColumn="1" w:lastColumn="0" w:noHBand="0" w:noVBand="1"/>
      </w:tblPr>
      <w:tblGrid>
        <w:gridCol w:w="1585"/>
        <w:gridCol w:w="3523"/>
        <w:gridCol w:w="5358"/>
      </w:tblGrid>
      <w:tr w:rsidR="00353EE0">
        <w:tc>
          <w:tcPr>
            <w:tcW w:w="1585" w:type="dxa"/>
          </w:tcPr>
          <w:p w:rsidR="00353EE0" w:rsidRDefault="00353EE0">
            <w:pPr>
              <w:pStyle w:val="afd"/>
            </w:pPr>
          </w:p>
        </w:tc>
        <w:tc>
          <w:tcPr>
            <w:tcW w:w="3523" w:type="dxa"/>
          </w:tcPr>
          <w:p w:rsidR="00353EE0" w:rsidRDefault="006B2C13">
            <w:pPr>
              <w:pStyle w:val="afd"/>
            </w:pPr>
            <w:r>
              <w:t>回路図</w:t>
            </w:r>
          </w:p>
        </w:tc>
        <w:tc>
          <w:tcPr>
            <w:tcW w:w="5358" w:type="dxa"/>
          </w:tcPr>
          <w:p w:rsidR="00353EE0" w:rsidRDefault="006B2C13">
            <w:pPr>
              <w:pStyle w:val="afd"/>
            </w:pPr>
            <w:r>
              <w:t>詳細</w:t>
            </w:r>
          </w:p>
        </w:tc>
      </w:tr>
      <w:tr w:rsidR="00353EE0">
        <w:tc>
          <w:tcPr>
            <w:tcW w:w="1585" w:type="dxa"/>
          </w:tcPr>
          <w:p w:rsidR="00353EE0" w:rsidRDefault="006B2C13">
            <w:r>
              <w:t>反転増幅</w:t>
            </w:r>
          </w:p>
        </w:tc>
        <w:tc>
          <w:tcPr>
            <w:tcW w:w="3523" w:type="dxa"/>
          </w:tcPr>
          <w:p w:rsidR="00353EE0" w:rsidRDefault="006B2C13">
            <w:pPr>
              <w:pStyle w:val="afd"/>
            </w:pPr>
            <w:r>
              <w:rPr>
                <w:noProof/>
              </w:rPr>
              <w:drawing>
                <wp:anchor distT="0" distB="0" distL="0" distR="114300" simplePos="0" relativeHeight="251674112" behindDoc="0" locked="0" layoutInCell="1" allowOverlap="1">
                  <wp:simplePos x="0" y="0"/>
                  <wp:positionH relativeFrom="column">
                    <wp:posOffset>139700</wp:posOffset>
                  </wp:positionH>
                  <wp:positionV relativeFrom="paragraph">
                    <wp:posOffset>12700</wp:posOffset>
                  </wp:positionV>
                  <wp:extent cx="1882140" cy="1124585"/>
                  <wp:effectExtent l="0" t="0" r="0" b="0"/>
                  <wp:wrapSquare wrapText="bothSides"/>
                  <wp:docPr id="39" name="イメージ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イメージ11"/>
                          <pic:cNvPicPr>
                            <a:picLocks noChangeAspect="1" noChangeArrowheads="1"/>
                          </pic:cNvPicPr>
                        </pic:nvPicPr>
                        <pic:blipFill>
                          <a:blip r:embed="rId74"/>
                          <a:stretch>
                            <a:fillRect/>
                          </a:stretch>
                        </pic:blipFill>
                        <pic:spPr bwMode="auto">
                          <a:xfrm>
                            <a:off x="0" y="0"/>
                            <a:ext cx="1882140" cy="1124585"/>
                          </a:xfrm>
                          <a:prstGeom prst="rect">
                            <a:avLst/>
                          </a:prstGeom>
                        </pic:spPr>
                      </pic:pic>
                    </a:graphicData>
                  </a:graphic>
                </wp:anchor>
              </w:drawing>
            </w:r>
          </w:p>
          <w:p w:rsidR="00353EE0" w:rsidRDefault="00353EE0">
            <w:pPr>
              <w:pStyle w:val="afd"/>
            </w:pPr>
          </w:p>
          <w:p w:rsidR="00353EE0" w:rsidRDefault="00353EE0">
            <w:pPr>
              <w:pStyle w:val="afd"/>
            </w:pPr>
          </w:p>
          <w:p w:rsidR="00353EE0" w:rsidRDefault="00353EE0">
            <w:pPr>
              <w:pStyle w:val="afd"/>
            </w:pPr>
          </w:p>
          <w:p w:rsidR="00353EE0" w:rsidRDefault="00353EE0">
            <w:pPr>
              <w:pStyle w:val="afd"/>
            </w:pPr>
          </w:p>
        </w:tc>
        <w:tc>
          <w:tcPr>
            <w:tcW w:w="5358" w:type="dxa"/>
          </w:tcPr>
          <w:p w:rsidR="00353EE0" w:rsidRDefault="006B2C13">
            <w:pPr>
              <w:pStyle w:val="afd"/>
            </w:pPr>
            <w:r>
              <w:t>入力と出力は逆相になる。</w:t>
            </w:r>
          </w:p>
          <w:p w:rsidR="00353EE0" w:rsidRDefault="006B2C13">
            <w:pPr>
              <w:pStyle w:val="afd"/>
            </w:pPr>
            <w:r>
              <w:t>増幅率は</w:t>
            </w:r>
            <w:r>
              <w:t>R1</w:t>
            </w:r>
            <w:r>
              <w:t>／</w:t>
            </w:r>
            <w:r>
              <w:t>R2</w:t>
            </w:r>
          </w:p>
          <w:p w:rsidR="00353EE0" w:rsidRDefault="006B2C13">
            <w:pPr>
              <w:pStyle w:val="afd"/>
            </w:pPr>
            <w:r>
              <w:t>V</w:t>
            </w:r>
            <w:r>
              <w:rPr>
                <w:vertAlign w:val="subscript"/>
              </w:rPr>
              <w:t>OUT</w:t>
            </w:r>
            <w:r>
              <w:t>=(Vinp-Vinn)×(-R2/R1)</w:t>
            </w:r>
          </w:p>
        </w:tc>
      </w:tr>
      <w:tr w:rsidR="00353EE0">
        <w:tc>
          <w:tcPr>
            <w:tcW w:w="1585" w:type="dxa"/>
          </w:tcPr>
          <w:p w:rsidR="00353EE0" w:rsidRDefault="006B2C13">
            <w:r>
              <w:t>非反転増幅</w:t>
            </w:r>
          </w:p>
        </w:tc>
        <w:tc>
          <w:tcPr>
            <w:tcW w:w="3523" w:type="dxa"/>
          </w:tcPr>
          <w:p w:rsidR="00353EE0" w:rsidRDefault="006B4F27">
            <w:pPr>
              <w:pStyle w:val="afd"/>
            </w:pPr>
            <w:r>
              <w:pict>
                <v:shape id="_x0000_tole_rId69" o:spid="_x0000_s1055" type="#_x0000_t75" style="position:absolute;left:0;text-align:left;margin-left:0;margin-top:0;width:50pt;height:50pt;z-index:251706880;visibility:hidden;mso-position-horizontal-relative:text;mso-position-vertical-relative:text">
                  <o:lock v:ext="edit" selection="t"/>
                </v:shape>
              </w:pict>
            </w:r>
            <w:r w:rsidR="006B2C13">
              <w:object w:dxaOrig="3323" w:dyaOrig="1883">
                <v:shape id="ole_rId69" o:spid="_x0000_i1031" type="#_x0000_t75" style="width:166.05pt;height:94.05pt;visibility:visible;mso-wrap-distance-right:0" o:ole="" filled="t">
                  <v:imagedata r:id="rId75" o:title=""/>
                </v:shape>
                <o:OLEObject Type="Embed" ProgID="PBrush" ShapeID="ole_rId69" DrawAspect="Content" ObjectID="_1754285213" r:id="rId76"/>
              </w:object>
            </w:r>
          </w:p>
          <w:p w:rsidR="00353EE0" w:rsidRDefault="00353EE0">
            <w:pPr>
              <w:pStyle w:val="afd"/>
            </w:pPr>
          </w:p>
        </w:tc>
        <w:tc>
          <w:tcPr>
            <w:tcW w:w="5358" w:type="dxa"/>
          </w:tcPr>
          <w:p w:rsidR="00353EE0" w:rsidRDefault="006B2C13">
            <w:pPr>
              <w:pStyle w:val="afd"/>
            </w:pPr>
            <w:r>
              <w:t>入力と出力は同相になる。</w:t>
            </w:r>
          </w:p>
          <w:p w:rsidR="00353EE0" w:rsidRDefault="006B2C13">
            <w:pPr>
              <w:pStyle w:val="afd"/>
            </w:pPr>
            <w:r>
              <w:t>増幅率は</w:t>
            </w:r>
            <w:r>
              <w:t>R1</w:t>
            </w:r>
            <w:r>
              <w:t>／</w:t>
            </w:r>
            <w:r>
              <w:t>R2</w:t>
            </w:r>
          </w:p>
          <w:p w:rsidR="00353EE0" w:rsidRDefault="00353EE0">
            <w:pPr>
              <w:pStyle w:val="afd"/>
            </w:pPr>
          </w:p>
          <w:p w:rsidR="00353EE0" w:rsidRDefault="006B2C13">
            <w:pPr>
              <w:pStyle w:val="afd"/>
            </w:pPr>
            <w:r>
              <w:t>V</w:t>
            </w:r>
            <w:r>
              <w:rPr>
                <w:vertAlign w:val="subscript"/>
              </w:rPr>
              <w:t>OUT</w:t>
            </w:r>
            <w:r>
              <w:t>=(Vinp-Vinn)×(1 + R2/R1)</w:t>
            </w:r>
          </w:p>
          <w:p w:rsidR="00353EE0" w:rsidRDefault="00353EE0">
            <w:pPr>
              <w:pStyle w:val="afd"/>
            </w:pPr>
          </w:p>
        </w:tc>
      </w:tr>
      <w:tr w:rsidR="00353EE0">
        <w:tc>
          <w:tcPr>
            <w:tcW w:w="1585" w:type="dxa"/>
          </w:tcPr>
          <w:p w:rsidR="00353EE0" w:rsidRDefault="006B2C13">
            <w:pPr>
              <w:pStyle w:val="afd"/>
            </w:pPr>
            <w:r>
              <w:t>差動増幅回路</w:t>
            </w:r>
          </w:p>
        </w:tc>
        <w:tc>
          <w:tcPr>
            <w:tcW w:w="3523" w:type="dxa"/>
          </w:tcPr>
          <w:p w:rsidR="00353EE0" w:rsidRDefault="00353EE0">
            <w:pPr>
              <w:pStyle w:val="afd"/>
            </w:pPr>
          </w:p>
          <w:p w:rsidR="00353EE0" w:rsidRDefault="006B2C13">
            <w:pPr>
              <w:pStyle w:val="afd"/>
            </w:pPr>
            <w:r>
              <w:rPr>
                <w:noProof/>
              </w:rPr>
              <w:drawing>
                <wp:anchor distT="0" distB="0" distL="0" distR="0" simplePos="0" relativeHeight="251676160" behindDoc="0" locked="0" layoutInCell="1" allowOverlap="1">
                  <wp:simplePos x="0" y="0"/>
                  <wp:positionH relativeFrom="column">
                    <wp:posOffset>23495</wp:posOffset>
                  </wp:positionH>
                  <wp:positionV relativeFrom="paragraph">
                    <wp:posOffset>48895</wp:posOffset>
                  </wp:positionV>
                  <wp:extent cx="2145665" cy="1493520"/>
                  <wp:effectExtent l="0" t="0" r="0" b="0"/>
                  <wp:wrapSquare wrapText="largest"/>
                  <wp:docPr id="40" name="イメージ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イメージ15"/>
                          <pic:cNvPicPr>
                            <a:picLocks noChangeAspect="1" noChangeArrowheads="1"/>
                          </pic:cNvPicPr>
                        </pic:nvPicPr>
                        <pic:blipFill>
                          <a:blip r:embed="rId77"/>
                          <a:stretch>
                            <a:fillRect/>
                          </a:stretch>
                        </pic:blipFill>
                        <pic:spPr bwMode="auto">
                          <a:xfrm>
                            <a:off x="0" y="0"/>
                            <a:ext cx="2145665" cy="1493520"/>
                          </a:xfrm>
                          <a:prstGeom prst="rect">
                            <a:avLst/>
                          </a:prstGeom>
                        </pic:spPr>
                      </pic:pic>
                    </a:graphicData>
                  </a:graphic>
                </wp:anchor>
              </w:drawing>
            </w:r>
          </w:p>
        </w:tc>
        <w:tc>
          <w:tcPr>
            <w:tcW w:w="5358" w:type="dxa"/>
          </w:tcPr>
          <w:p w:rsidR="00353EE0" w:rsidRDefault="006B2C13">
            <w:pPr>
              <w:pStyle w:val="afd"/>
            </w:pPr>
            <w:r>
              <w:t>V</w:t>
            </w:r>
            <w:r>
              <w:rPr>
                <w:vertAlign w:val="subscript"/>
              </w:rPr>
              <w:t>IN</w:t>
            </w:r>
            <w:r>
              <w:t>1</w:t>
            </w:r>
            <w:r>
              <w:t>と</w:t>
            </w:r>
            <w:r>
              <w:t>V</w:t>
            </w:r>
            <w:r>
              <w:rPr>
                <w:vertAlign w:val="subscript"/>
              </w:rPr>
              <w:t>IN</w:t>
            </w:r>
            <w:r>
              <w:t>2</w:t>
            </w:r>
            <w:r>
              <w:t>の差分が増幅値となる</w:t>
            </w:r>
          </w:p>
          <w:p w:rsidR="00353EE0" w:rsidRDefault="00353EE0">
            <w:pPr>
              <w:pStyle w:val="afd"/>
            </w:pPr>
          </w:p>
          <w:p w:rsidR="00353EE0" w:rsidRDefault="00353EE0">
            <w:pPr>
              <w:pStyle w:val="afd"/>
            </w:pPr>
          </w:p>
          <w:p w:rsidR="00353EE0" w:rsidRDefault="006B2C13">
            <w:pPr>
              <w:pStyle w:val="afd"/>
            </w:pPr>
            <w:r>
              <w:t>V</w:t>
            </w:r>
            <w:r>
              <w:rPr>
                <w:vertAlign w:val="subscript"/>
              </w:rPr>
              <w:t>OUT</w:t>
            </w:r>
            <w:r>
              <w:t>=</w:t>
            </w:r>
            <m:oMath>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3</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e>
                  </m:d>
                </m:num>
                <m:den>
                  <m:sSub>
                    <m:sSubPr>
                      <m:ctrlPr>
                        <w:rPr>
                          <w:rFonts w:ascii="Cambria Math" w:hAnsi="Cambria Math"/>
                        </w:rPr>
                      </m:ctrlPr>
                    </m:sSubPr>
                    <m:e>
                      <m:r>
                        <w:rPr>
                          <w:rFonts w:ascii="Cambria Math" w:hAnsi="Cambria Math"/>
                        </w:rPr>
                        <m:t>R</m:t>
                      </m:r>
                    </m:e>
                    <m:sub>
                      <m: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4</m:t>
                          </m:r>
                        </m:sub>
                      </m:sSub>
                    </m:e>
                  </m:d>
                </m:den>
              </m:f>
            </m:oMath>
            <w:r>
              <w:t>× Vinp −</w:t>
            </w:r>
            <m:oMath>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1</m:t>
                      </m:r>
                    </m:sub>
                  </m:sSub>
                </m:num>
                <m:den>
                  <m:sSub>
                    <m:sSubPr>
                      <m:ctrlPr>
                        <w:rPr>
                          <w:rFonts w:ascii="Cambria Math" w:hAnsi="Cambria Math"/>
                        </w:rPr>
                      </m:ctrlPr>
                    </m:sSubPr>
                    <m:e>
                      <m:r>
                        <w:rPr>
                          <w:rFonts w:ascii="Cambria Math" w:hAnsi="Cambria Math"/>
                        </w:rPr>
                        <m:t>R</m:t>
                      </m:r>
                    </m:e>
                    <m:sub>
                      <m:r>
                        <w:rPr>
                          <w:rFonts w:ascii="Cambria Math" w:hAnsi="Cambria Math"/>
                        </w:rPr>
                        <m:t>2</m:t>
                      </m:r>
                    </m:sub>
                  </m:sSub>
                </m:den>
              </m:f>
            </m:oMath>
            <w:r>
              <w:t>×Vinn</w:t>
            </w:r>
          </w:p>
        </w:tc>
      </w:tr>
    </w:tbl>
    <w:p w:rsidR="00353EE0" w:rsidRDefault="00353EE0"/>
    <w:p w:rsidR="00353EE0" w:rsidRDefault="00353EE0"/>
    <w:p w:rsidR="00353EE0" w:rsidRDefault="006B2C13">
      <w:pPr>
        <w:ind w:left="200"/>
      </w:pPr>
      <w:r>
        <w:t>補足</w:t>
      </w:r>
    </w:p>
    <w:p w:rsidR="00353EE0" w:rsidRDefault="006B2C13">
      <w:pPr>
        <w:ind w:left="400"/>
      </w:pPr>
      <w:r>
        <w:t>反転入力</w:t>
      </w:r>
      <w:r>
        <w:tab/>
      </w:r>
      <w:r>
        <w:tab/>
      </w:r>
      <w:r>
        <w:t>入力側（</w:t>
      </w:r>
      <w:r>
        <w:t>V</w:t>
      </w:r>
      <w:r>
        <w:rPr>
          <w:vertAlign w:val="subscript"/>
        </w:rPr>
        <w:t>IN</w:t>
      </w:r>
      <w:r>
        <w:t>）のマイナスの事。</w:t>
      </w:r>
      <w:r>
        <w:t>Vinn</w:t>
      </w:r>
      <w:r>
        <w:t xml:space="preserve">　</w:t>
      </w:r>
      <w:r>
        <w:t>V</w:t>
      </w:r>
      <w:r>
        <w:rPr>
          <w:vertAlign w:val="subscript"/>
        </w:rPr>
        <w:t>OUT</w:t>
      </w:r>
      <w:r>
        <w:t>は逆極性になる。</w:t>
      </w:r>
    </w:p>
    <w:p w:rsidR="00353EE0" w:rsidRDefault="006B2C13">
      <w:pPr>
        <w:ind w:left="400"/>
      </w:pPr>
      <w:r>
        <w:t>非反転入力</w:t>
      </w:r>
      <w:r>
        <w:tab/>
      </w:r>
      <w:r>
        <w:tab/>
      </w:r>
      <w:r>
        <w:t>入力側（</w:t>
      </w:r>
      <w:r>
        <w:t>V</w:t>
      </w:r>
      <w:r>
        <w:rPr>
          <w:vertAlign w:val="subscript"/>
        </w:rPr>
        <w:t>IN</w:t>
      </w:r>
      <w:r>
        <w:t>）のプラスの事。</w:t>
      </w:r>
      <w:r>
        <w:t>Vinp</w:t>
      </w:r>
      <w:r>
        <w:t xml:space="preserve">　</w:t>
      </w:r>
      <w:r>
        <w:t>V</w:t>
      </w:r>
      <w:r>
        <w:rPr>
          <w:vertAlign w:val="subscript"/>
        </w:rPr>
        <w:t>OUT</w:t>
      </w:r>
      <w:r>
        <w:t>は入力と同じ極性となる。</w:t>
      </w:r>
    </w:p>
    <w:p w:rsidR="00353EE0" w:rsidRDefault="006B2C13">
      <w:pPr>
        <w:ind w:left="400"/>
      </w:pPr>
      <w:r>
        <w:t>※</w:t>
      </w:r>
      <w:r>
        <w:t>以後，非反転入力を</w:t>
      </w:r>
      <w:r>
        <w:t>Vinp</w:t>
      </w:r>
      <w:r>
        <w:t>，反転入力を</w:t>
      </w:r>
      <w:r>
        <w:t>Vinn</w:t>
      </w:r>
      <w:r>
        <w:t>と表記する。（長いから）</w:t>
      </w:r>
    </w:p>
    <w:p w:rsidR="00353EE0" w:rsidRDefault="00353EE0">
      <w:pPr>
        <w:ind w:left="200"/>
      </w:pPr>
    </w:p>
    <w:p w:rsidR="00353EE0" w:rsidRDefault="006B2C13">
      <w:pPr>
        <w:widowControl/>
        <w:jc w:val="left"/>
      </w:pPr>
      <w:r>
        <w:br w:type="page"/>
      </w:r>
    </w:p>
    <w:p w:rsidR="00353EE0" w:rsidRDefault="00353EE0"/>
    <w:p w:rsidR="00353EE0" w:rsidRDefault="006B2C13">
      <w:pPr>
        <w:pStyle w:val="4"/>
      </w:pPr>
      <w:bookmarkStart w:id="11" w:name="_詳細"/>
      <w:bookmarkEnd w:id="11"/>
      <w:r>
        <w:t>詳細</w:t>
      </w:r>
    </w:p>
    <w:p w:rsidR="00353EE0" w:rsidRDefault="006B2C13">
      <w:pPr>
        <w:ind w:left="200"/>
      </w:pPr>
      <w:r>
        <w:t>右図は一般的な反転回路。オペアンプの動作はそれぞれの抵抗</w:t>
      </w:r>
      <w:r>
        <w:rPr>
          <w:vertAlign w:val="subscript"/>
        </w:rPr>
        <w:t>（</w:t>
      </w:r>
      <w:r>
        <w:rPr>
          <w:vertAlign w:val="subscript"/>
        </w:rPr>
        <w:t>※</w:t>
      </w:r>
      <w:r>
        <w:rPr>
          <w:vertAlign w:val="subscript"/>
        </w:rPr>
        <w:t>１）</w:t>
      </w:r>
      <w:r>
        <w:t>に流れる電流量</w:t>
      </w:r>
      <w:r>
        <w:rPr>
          <w:noProof/>
        </w:rPr>
        <w:drawing>
          <wp:anchor distT="0" distB="0" distL="0" distR="114300" simplePos="0" relativeHeight="251675136" behindDoc="0" locked="0" layoutInCell="0" allowOverlap="1">
            <wp:simplePos x="0" y="0"/>
            <wp:positionH relativeFrom="column">
              <wp:posOffset>4902200</wp:posOffset>
            </wp:positionH>
            <wp:positionV relativeFrom="paragraph">
              <wp:posOffset>92075</wp:posOffset>
            </wp:positionV>
            <wp:extent cx="1882140" cy="1124585"/>
            <wp:effectExtent l="0" t="0" r="0" b="0"/>
            <wp:wrapSquare wrapText="bothSides"/>
            <wp:docPr id="41" name="イメージ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イメージ13"/>
                    <pic:cNvPicPr>
                      <a:picLocks noChangeAspect="1" noChangeArrowheads="1"/>
                    </pic:cNvPicPr>
                  </pic:nvPicPr>
                  <pic:blipFill>
                    <a:blip r:embed="rId74"/>
                    <a:stretch>
                      <a:fillRect/>
                    </a:stretch>
                  </pic:blipFill>
                  <pic:spPr bwMode="auto">
                    <a:xfrm>
                      <a:off x="0" y="0"/>
                      <a:ext cx="1882140" cy="1124585"/>
                    </a:xfrm>
                    <a:prstGeom prst="rect">
                      <a:avLst/>
                    </a:prstGeom>
                  </pic:spPr>
                </pic:pic>
              </a:graphicData>
            </a:graphic>
          </wp:anchor>
        </w:drawing>
      </w:r>
      <w:r>
        <w:t>を考えると理解しやすい。</w:t>
      </w:r>
    </w:p>
    <w:p w:rsidR="00353EE0" w:rsidRDefault="006B2C13">
      <w:pPr>
        <w:ind w:left="200"/>
      </w:pPr>
      <w:r>
        <w:t>R1</w:t>
      </w:r>
      <w:r>
        <w:t>＝</w:t>
      </w:r>
      <w:r>
        <w:t>1kΩ</w:t>
      </w:r>
      <w:r>
        <w:t>，</w:t>
      </w:r>
      <w:r>
        <w:t>R2</w:t>
      </w:r>
      <w:r>
        <w:t>＝</w:t>
      </w:r>
      <w:r>
        <w:t>5kΩ</w:t>
      </w:r>
      <w:r>
        <w:t>，</w:t>
      </w:r>
      <w:r>
        <w:t xml:space="preserve">Vin=1V </w:t>
      </w:r>
      <w:r>
        <w:t>の時，</w:t>
      </w:r>
      <w:r>
        <w:t>R1</w:t>
      </w:r>
      <w:r>
        <w:t>の電流</w:t>
      </w:r>
      <w:r>
        <w:t>i1</w:t>
      </w:r>
      <w:r>
        <w:t>は</w:t>
      </w:r>
      <w:r>
        <w:t>1mA</w:t>
      </w:r>
      <w:r>
        <w:t>。オペアンプは</w:t>
      </w:r>
      <w:r>
        <w:t>i2</w:t>
      </w:r>
      <w:r>
        <w:t>を</w:t>
      </w:r>
      <w:r>
        <w:t>-1mA</w:t>
      </w:r>
      <w:r>
        <w:t>にするように出力電圧を調整する為，</w:t>
      </w:r>
      <w:r>
        <w:t>V</w:t>
      </w:r>
      <w:r>
        <w:rPr>
          <w:vertAlign w:val="subscript"/>
        </w:rPr>
        <w:t>OUT</w:t>
      </w:r>
      <w:r>
        <w:t xml:space="preserve">は　</w:t>
      </w:r>
      <w:r>
        <w:t xml:space="preserve">-0.001[A]×5000[Ω] </w:t>
      </w:r>
      <w:r>
        <w:t>＝</w:t>
      </w:r>
      <w:r>
        <w:t>-5[V]</w:t>
      </w:r>
      <w:r>
        <w:t xml:space="preserve">　とな</w:t>
      </w:r>
      <w:r>
        <w:rPr>
          <w:sz w:val="18"/>
          <w:szCs w:val="21"/>
        </w:rPr>
        <w:t xml:space="preserve">る。　</w:t>
      </w:r>
      <w:r>
        <w:rPr>
          <w:sz w:val="18"/>
          <w:szCs w:val="21"/>
        </w:rPr>
        <w:t xml:space="preserve">→ </w:t>
      </w:r>
      <w:r>
        <w:rPr>
          <w:sz w:val="18"/>
          <w:szCs w:val="21"/>
        </w:rPr>
        <w:t>下式が導き出せる</w:t>
      </w:r>
    </w:p>
    <w:p w:rsidR="00353EE0" w:rsidRDefault="006B2C13">
      <w:pPr>
        <w:ind w:left="420"/>
      </w:pPr>
      <w:r>
        <w:rPr>
          <w:sz w:val="18"/>
          <w:szCs w:val="21"/>
        </w:rPr>
        <w:t>V</w:t>
      </w:r>
      <w:r>
        <w:rPr>
          <w:sz w:val="18"/>
          <w:szCs w:val="21"/>
          <w:vertAlign w:val="subscript"/>
        </w:rPr>
        <w:t>OUT</w:t>
      </w:r>
      <w:r>
        <w:rPr>
          <w:sz w:val="18"/>
          <w:szCs w:val="21"/>
        </w:rPr>
        <w:t>=</w:t>
      </w:r>
      <w:r>
        <w:rPr>
          <w:sz w:val="18"/>
          <w:szCs w:val="21"/>
        </w:rPr>
        <w:t>（</w:t>
      </w:r>
      <w:r>
        <w:rPr>
          <w:sz w:val="18"/>
          <w:szCs w:val="21"/>
        </w:rPr>
        <w:t>Vinp-Vinn</w:t>
      </w:r>
      <w:r>
        <w:rPr>
          <w:sz w:val="18"/>
          <w:szCs w:val="21"/>
        </w:rPr>
        <w:t>）</w:t>
      </w:r>
      <w:r>
        <w:rPr>
          <w:sz w:val="18"/>
          <w:szCs w:val="21"/>
        </w:rPr>
        <w:t xml:space="preserve"> ×</w:t>
      </w:r>
      <w:r>
        <w:rPr>
          <w:sz w:val="18"/>
          <w:szCs w:val="21"/>
        </w:rPr>
        <w:t>（</w:t>
      </w:r>
      <w:r>
        <w:rPr>
          <w:sz w:val="18"/>
          <w:szCs w:val="21"/>
        </w:rPr>
        <w:t>R2/R1)</w:t>
      </w:r>
    </w:p>
    <w:p w:rsidR="00353EE0" w:rsidRDefault="006B2C13">
      <w:pPr>
        <w:ind w:left="200"/>
        <w:rPr>
          <w:sz w:val="16"/>
          <w:szCs w:val="16"/>
        </w:rPr>
      </w:pPr>
      <w:r>
        <w:rPr>
          <w:sz w:val="16"/>
          <w:szCs w:val="16"/>
        </w:rPr>
        <w:t>（参考）</w:t>
      </w:r>
      <w:hyperlink r:id="rId78">
        <w:r>
          <w:rPr>
            <w:sz w:val="16"/>
            <w:szCs w:val="16"/>
          </w:rPr>
          <w:t>https://www.ablic.com/jp/semicon/products/analog/opamp/intro/</w:t>
        </w:r>
      </w:hyperlink>
    </w:p>
    <w:p w:rsidR="00353EE0" w:rsidRDefault="006B2C13">
      <w:pPr>
        <w:ind w:left="200"/>
        <w:rPr>
          <w:sz w:val="16"/>
          <w:szCs w:val="16"/>
        </w:rPr>
      </w:pPr>
      <w:r>
        <w:rPr>
          <w:sz w:val="16"/>
          <w:szCs w:val="16"/>
        </w:rPr>
        <w:t>※</w:t>
      </w:r>
      <w:r>
        <w:rPr>
          <w:sz w:val="16"/>
          <w:szCs w:val="16"/>
        </w:rPr>
        <w:t>１　ボルテージフォロア（後述）など抵抗が無い部分は，抵抗値を</w:t>
      </w:r>
      <w:r>
        <w:rPr>
          <w:sz w:val="16"/>
          <w:szCs w:val="16"/>
        </w:rPr>
        <w:t>0.001Ω</w:t>
      </w:r>
      <w:r>
        <w:rPr>
          <w:sz w:val="16"/>
          <w:szCs w:val="16"/>
        </w:rPr>
        <w:t>（</w:t>
      </w:r>
      <w:r>
        <w:rPr>
          <w:sz w:val="16"/>
          <w:szCs w:val="16"/>
        </w:rPr>
        <w:t>1mΩ</w:t>
      </w:r>
      <w:r>
        <w:rPr>
          <w:sz w:val="16"/>
          <w:szCs w:val="16"/>
        </w:rPr>
        <w:t>）などと仮定して計算する。</w:t>
      </w:r>
    </w:p>
    <w:p w:rsidR="00353EE0" w:rsidRDefault="00353EE0">
      <w:pPr>
        <w:ind w:left="200"/>
        <w:rPr>
          <w:sz w:val="18"/>
          <w:szCs w:val="21"/>
        </w:rPr>
      </w:pPr>
    </w:p>
    <w:p w:rsidR="00353EE0" w:rsidRDefault="006B2C13">
      <w:pPr>
        <w:ind w:left="200"/>
        <w:rPr>
          <w:szCs w:val="20"/>
        </w:rPr>
      </w:pPr>
      <w:r>
        <w:rPr>
          <w:szCs w:val="20"/>
        </w:rPr>
        <w:t>理想的なオペアンプの特徴は【</w:t>
      </w:r>
      <w:r>
        <w:rPr>
          <w:szCs w:val="20"/>
        </w:rPr>
        <w:t xml:space="preserve"> </w:t>
      </w:r>
      <w:r>
        <w:rPr>
          <w:szCs w:val="20"/>
        </w:rPr>
        <w:t>ゲイン（電圧利得）</w:t>
      </w:r>
      <w:r>
        <w:rPr>
          <w:szCs w:val="20"/>
        </w:rPr>
        <w:t>∞</w:t>
      </w:r>
      <w:r>
        <w:rPr>
          <w:szCs w:val="20"/>
        </w:rPr>
        <w:t>，入力インピーダンス</w:t>
      </w:r>
      <w:r>
        <w:rPr>
          <w:szCs w:val="20"/>
        </w:rPr>
        <w:t>∞</w:t>
      </w:r>
      <w:r>
        <w:rPr>
          <w:szCs w:val="20"/>
        </w:rPr>
        <w:t>，出力インピーダンス</w:t>
      </w:r>
      <w:r>
        <w:rPr>
          <w:szCs w:val="20"/>
        </w:rPr>
        <w:t xml:space="preserve">0 </w:t>
      </w:r>
      <w:r>
        <w:rPr>
          <w:szCs w:val="20"/>
        </w:rPr>
        <w:t>】</w:t>
      </w:r>
    </w:p>
    <w:p w:rsidR="00353EE0" w:rsidRDefault="006B2C13">
      <w:pPr>
        <w:ind w:left="200"/>
        <w:rPr>
          <w:szCs w:val="20"/>
        </w:rPr>
      </w:pPr>
      <w:r>
        <w:rPr>
          <w:szCs w:val="20"/>
        </w:rPr>
        <w:t>実際にはゲインは</w:t>
      </w:r>
      <w:r>
        <w:rPr>
          <w:szCs w:val="20"/>
        </w:rPr>
        <w:t>90-120dB</w:t>
      </w:r>
      <w:r>
        <w:rPr>
          <w:szCs w:val="20"/>
        </w:rPr>
        <w:t>、入力インピーダンスは数</w:t>
      </w:r>
      <w:r>
        <w:rPr>
          <w:szCs w:val="20"/>
        </w:rPr>
        <w:t>MΩ</w:t>
      </w:r>
      <w:r>
        <w:rPr>
          <w:szCs w:val="20"/>
        </w:rPr>
        <w:t>（トランジスタ入力）；</w:t>
      </w:r>
      <w:r>
        <w:rPr>
          <w:szCs w:val="20"/>
        </w:rPr>
        <w:t>100GΩ</w:t>
      </w:r>
      <w:r>
        <w:rPr>
          <w:szCs w:val="20"/>
        </w:rPr>
        <w:t>（</w:t>
      </w:r>
      <w:r>
        <w:rPr>
          <w:szCs w:val="20"/>
        </w:rPr>
        <w:t>FET</w:t>
      </w:r>
      <w:r>
        <w:rPr>
          <w:szCs w:val="20"/>
        </w:rPr>
        <w:t>入力）、出力インピーダンスは</w:t>
      </w:r>
      <w:r>
        <w:rPr>
          <w:szCs w:val="20"/>
        </w:rPr>
        <w:t>50Ω</w:t>
      </w:r>
      <w:r>
        <w:rPr>
          <w:szCs w:val="20"/>
        </w:rPr>
        <w:t>程度。</w:t>
      </w:r>
    </w:p>
    <w:p w:rsidR="00353EE0" w:rsidRDefault="00353EE0">
      <w:pPr>
        <w:ind w:left="200"/>
        <w:rPr>
          <w:szCs w:val="20"/>
        </w:rPr>
      </w:pPr>
    </w:p>
    <w:p w:rsidR="00353EE0" w:rsidRDefault="006B2C13">
      <w:pPr>
        <w:ind w:left="200"/>
        <w:rPr>
          <w:szCs w:val="20"/>
        </w:rPr>
      </w:pPr>
      <w:r>
        <w:rPr>
          <w:szCs w:val="20"/>
        </w:rPr>
        <w:t>負帰還を利用した場合のオペアンプは，</w:t>
      </w:r>
      <w:r>
        <w:rPr>
          <w:szCs w:val="20"/>
        </w:rPr>
        <w:t>Vinn</w:t>
      </w:r>
      <w:r>
        <w:rPr>
          <w:szCs w:val="20"/>
        </w:rPr>
        <w:t>と</w:t>
      </w:r>
      <w:r>
        <w:rPr>
          <w:szCs w:val="20"/>
        </w:rPr>
        <w:t>Vinp</w:t>
      </w:r>
      <w:r>
        <w:rPr>
          <w:szCs w:val="20"/>
        </w:rPr>
        <w:t>の電位差がなくなるような</w:t>
      </w:r>
      <w:r>
        <w:rPr>
          <w:szCs w:val="20"/>
        </w:rPr>
        <w:t>V</w:t>
      </w:r>
      <w:r>
        <w:rPr>
          <w:szCs w:val="20"/>
          <w:vertAlign w:val="subscript"/>
        </w:rPr>
        <w:t>OUT</w:t>
      </w:r>
      <w:r>
        <w:rPr>
          <w:szCs w:val="20"/>
        </w:rPr>
        <w:t>を出力する。結果的に</w:t>
      </w:r>
      <w:r>
        <w:rPr>
          <w:szCs w:val="20"/>
        </w:rPr>
        <w:t>Vinn</w:t>
      </w:r>
      <w:r>
        <w:rPr>
          <w:szCs w:val="20"/>
        </w:rPr>
        <w:t>と</w:t>
      </w:r>
      <w:r>
        <w:rPr>
          <w:szCs w:val="20"/>
        </w:rPr>
        <w:t>Vinp</w:t>
      </w:r>
      <w:r>
        <w:rPr>
          <w:szCs w:val="20"/>
        </w:rPr>
        <w:t>は（ほぼ）同電位になり，これをイマジナリーショートと呼ぶ。</w:t>
      </w:r>
    </w:p>
    <w:p w:rsidR="00353EE0" w:rsidRDefault="006B2C13">
      <w:pPr>
        <w:ind w:left="200"/>
        <w:rPr>
          <w:szCs w:val="20"/>
        </w:rPr>
      </w:pPr>
      <w:r>
        <w:rPr>
          <w:szCs w:val="20"/>
        </w:rPr>
        <w:t>ちなみにフィードバックせずにオペアンプを使用すると，</w:t>
      </w:r>
      <w:r>
        <w:rPr>
          <w:szCs w:val="20"/>
        </w:rPr>
        <w:t>Vinp</w:t>
      </w:r>
      <w:r>
        <w:rPr>
          <w:szCs w:val="20"/>
        </w:rPr>
        <w:t>と</w:t>
      </w:r>
      <w:r>
        <w:rPr>
          <w:szCs w:val="20"/>
        </w:rPr>
        <w:t>Vinn</w:t>
      </w:r>
      <w:r>
        <w:rPr>
          <w:szCs w:val="20"/>
        </w:rPr>
        <w:t>の僅かな電圧差で上限（＝</w:t>
      </w:r>
      <w:r>
        <w:rPr>
          <w:szCs w:val="20"/>
        </w:rPr>
        <w:t>V</w:t>
      </w:r>
      <w:r>
        <w:rPr>
          <w:szCs w:val="20"/>
          <w:vertAlign w:val="subscript"/>
        </w:rPr>
        <w:t>CC</w:t>
      </w:r>
      <w:r>
        <w:rPr>
          <w:szCs w:val="20"/>
        </w:rPr>
        <w:t>）または加減（</w:t>
      </w:r>
      <w:r>
        <w:rPr>
          <w:szCs w:val="20"/>
        </w:rPr>
        <w:t>=V</w:t>
      </w:r>
      <w:r>
        <w:rPr>
          <w:szCs w:val="20"/>
          <w:vertAlign w:val="subscript"/>
        </w:rPr>
        <w:t>EE</w:t>
      </w:r>
      <w:r>
        <w:rPr>
          <w:szCs w:val="20"/>
        </w:rPr>
        <w:t>）電圧を出力する，非常に使いにくいアンプになってしまうらしい。</w:t>
      </w:r>
    </w:p>
    <w:p w:rsidR="00353EE0" w:rsidRDefault="00353EE0">
      <w:pPr>
        <w:rPr>
          <w:i/>
          <w:iCs/>
          <w:sz w:val="18"/>
          <w:szCs w:val="21"/>
        </w:rPr>
      </w:pPr>
    </w:p>
    <w:p w:rsidR="00353EE0" w:rsidRDefault="006B2C13">
      <w:pPr>
        <w:ind w:left="200"/>
      </w:pPr>
      <w:r>
        <w:t>オペアンプの基本の全体的な参考資料：</w:t>
      </w:r>
    </w:p>
    <w:p w:rsidR="00353EE0" w:rsidRDefault="006B2C13">
      <w:pPr>
        <w:ind w:left="200"/>
      </w:pPr>
      <w:r>
        <w:t>（参考１）：</w:t>
      </w:r>
      <w:hyperlink r:id="rId79">
        <w:r>
          <w:t>https://www.indexpro.co.jp/article/detail/11/7</w:t>
        </w:r>
      </w:hyperlink>
    </w:p>
    <w:p w:rsidR="00353EE0" w:rsidRDefault="006B2C13">
      <w:pPr>
        <w:ind w:left="200"/>
      </w:pPr>
      <w:r>
        <w:t>（参考２）：</w:t>
      </w:r>
      <w:hyperlink r:id="rId80">
        <w:r>
          <w:t>http://www.picfun.com/f1/f08.html</w:t>
        </w:r>
      </w:hyperlink>
    </w:p>
    <w:p w:rsidR="00353EE0" w:rsidRDefault="00353EE0">
      <w:pPr>
        <w:ind w:left="200"/>
        <w:rPr>
          <w:sz w:val="18"/>
          <w:szCs w:val="21"/>
        </w:rPr>
      </w:pPr>
    </w:p>
    <w:p w:rsidR="00353EE0" w:rsidRDefault="00353EE0">
      <w:pPr>
        <w:rPr>
          <w:sz w:val="18"/>
          <w:szCs w:val="21"/>
        </w:rPr>
      </w:pPr>
    </w:p>
    <w:p w:rsidR="00353EE0" w:rsidRDefault="00353EE0">
      <w:pPr>
        <w:rPr>
          <w:sz w:val="18"/>
          <w:szCs w:val="21"/>
        </w:rPr>
      </w:pPr>
    </w:p>
    <w:p w:rsidR="00353EE0" w:rsidRDefault="006B2C13">
      <w:r>
        <w:t>単電源</w:t>
      </w:r>
    </w:p>
    <w:p w:rsidR="00353EE0" w:rsidRDefault="006B2C13">
      <w:pPr>
        <w:ind w:left="200"/>
        <w:rPr>
          <w:vertAlign w:val="subscript"/>
        </w:rPr>
      </w:pPr>
      <w:r>
        <w:t>通常オペアンプには両電源（プラス：</w:t>
      </w:r>
      <w:r>
        <w:t>V</w:t>
      </w:r>
      <w:r>
        <w:rPr>
          <w:vertAlign w:val="subscript"/>
        </w:rPr>
        <w:t>CC</w:t>
      </w:r>
      <w:r>
        <w:t>と</w:t>
      </w:r>
      <w:r>
        <w:t xml:space="preserve"> </w:t>
      </w:r>
      <w:r>
        <w:t>マイナス：</w:t>
      </w:r>
      <w:r>
        <w:t>V</w:t>
      </w:r>
      <w:r>
        <w:rPr>
          <w:vertAlign w:val="subscript"/>
        </w:rPr>
        <w:t>EE</w:t>
      </w:r>
      <w:r>
        <w:t>）が必要だが，その内の片方のみを供給する方式の事。</w:t>
      </w:r>
    </w:p>
    <w:p w:rsidR="00353EE0" w:rsidRDefault="006B2C13">
      <w:pPr>
        <w:ind w:left="200"/>
      </w:pPr>
      <w:r>
        <w:t>単電源専用のオペアンプを使用し、片方はグランドと短絡させる。ただ，単電源用オペアンプに両電源印加しても問題ない。（らしい）</w:t>
      </w:r>
    </w:p>
    <w:p w:rsidR="00353EE0" w:rsidRDefault="006B2C13">
      <w:pPr>
        <w:ind w:left="200"/>
      </w:pPr>
      <w:r>
        <w:t>・単電源での使用時は出力電圧の範囲が</w:t>
      </w:r>
      <w:r>
        <w:t>GND</w:t>
      </w:r>
      <w:r>
        <w:t>～</w:t>
      </w:r>
      <w:r>
        <w:t>V</w:t>
      </w:r>
      <w:r>
        <w:rPr>
          <w:vertAlign w:val="subscript"/>
        </w:rPr>
        <w:t>CC</w:t>
      </w:r>
      <w:r>
        <w:t>（又は</w:t>
      </w:r>
      <w:r>
        <w:t>V</w:t>
      </w:r>
      <w:r>
        <w:rPr>
          <w:vertAlign w:val="subscript"/>
        </w:rPr>
        <w:t>EE</w:t>
      </w:r>
      <w:r>
        <w:t>～</w:t>
      </w:r>
      <w:r>
        <w:t>GND</w:t>
      </w:r>
      <w:r>
        <w:t>）となる。</w:t>
      </w:r>
    </w:p>
    <w:p w:rsidR="00353EE0" w:rsidRDefault="006B2C13">
      <w:pPr>
        <w:ind w:left="200"/>
      </w:pPr>
      <w:r>
        <w:t>（単電圧でもマイナス電圧の入力が可能な製品も存在するらしい）</w:t>
      </w:r>
    </w:p>
    <w:p w:rsidR="00353EE0" w:rsidRDefault="006B2C13">
      <w:pPr>
        <w:ind w:left="200"/>
      </w:pPr>
      <w:r>
        <w:t>・単電源用オペアンプは非反転回路に使われることが多い。</w:t>
      </w:r>
    </w:p>
    <w:p w:rsidR="00353EE0" w:rsidRDefault="00353EE0"/>
    <w:p w:rsidR="00353EE0" w:rsidRDefault="00353EE0"/>
    <w:p w:rsidR="00353EE0" w:rsidRDefault="006B2C13">
      <w:r>
        <w:br w:type="page"/>
      </w:r>
    </w:p>
    <w:p w:rsidR="00353EE0" w:rsidRDefault="006B2C13">
      <w:r>
        <w:lastRenderedPageBreak/>
        <w:t>～詳細　つづき</w:t>
      </w:r>
    </w:p>
    <w:p w:rsidR="00353EE0" w:rsidRDefault="00353EE0"/>
    <w:p w:rsidR="00353EE0" w:rsidRDefault="006B2C13">
      <w:pPr>
        <w:rPr>
          <w:szCs w:val="20"/>
        </w:rPr>
      </w:pPr>
      <w:r>
        <w:rPr>
          <w:szCs w:val="20"/>
        </w:rPr>
        <w:t>出力電圧値の限界</w:t>
      </w:r>
    </w:p>
    <w:p w:rsidR="00353EE0" w:rsidRDefault="006B2C13">
      <w:pPr>
        <w:ind w:left="200"/>
        <w:rPr>
          <w:szCs w:val="20"/>
          <w:vertAlign w:val="subscript"/>
        </w:rPr>
      </w:pPr>
      <w:r>
        <w:rPr>
          <w:szCs w:val="20"/>
        </w:rPr>
        <w:t>目安として単電源は</w:t>
      </w:r>
      <w:r>
        <w:rPr>
          <w:szCs w:val="20"/>
        </w:rPr>
        <w:t>V</w:t>
      </w:r>
      <w:r>
        <w:rPr>
          <w:szCs w:val="20"/>
          <w:vertAlign w:val="subscript"/>
        </w:rPr>
        <w:t>EE</w:t>
      </w:r>
      <w:r>
        <w:rPr>
          <w:szCs w:val="20"/>
        </w:rPr>
        <w:t xml:space="preserve">(≒GND)+0.3V </w:t>
      </w:r>
      <w:r>
        <w:rPr>
          <w:szCs w:val="20"/>
        </w:rPr>
        <w:t>～</w:t>
      </w:r>
      <w:r>
        <w:rPr>
          <w:szCs w:val="20"/>
        </w:rPr>
        <w:t xml:space="preserve"> V</w:t>
      </w:r>
      <w:r>
        <w:rPr>
          <w:szCs w:val="20"/>
          <w:vertAlign w:val="subscript"/>
        </w:rPr>
        <w:t>CC</w:t>
      </w:r>
      <w:r>
        <w:rPr>
          <w:szCs w:val="20"/>
        </w:rPr>
        <w:t>-2V</w:t>
      </w:r>
      <w:r>
        <w:rPr>
          <w:szCs w:val="20"/>
        </w:rPr>
        <w:t>くらい。両電源は</w:t>
      </w:r>
      <w:r>
        <w:rPr>
          <w:szCs w:val="20"/>
        </w:rPr>
        <w:t>V</w:t>
      </w:r>
      <w:r>
        <w:rPr>
          <w:szCs w:val="20"/>
          <w:vertAlign w:val="subscript"/>
        </w:rPr>
        <w:t>EE</w:t>
      </w:r>
      <w:r>
        <w:rPr>
          <w:szCs w:val="20"/>
        </w:rPr>
        <w:t xml:space="preserve">+2V </w:t>
      </w:r>
      <w:r>
        <w:rPr>
          <w:szCs w:val="20"/>
        </w:rPr>
        <w:t>～</w:t>
      </w:r>
      <w:r>
        <w:rPr>
          <w:szCs w:val="20"/>
        </w:rPr>
        <w:t>V</w:t>
      </w:r>
      <w:r>
        <w:rPr>
          <w:szCs w:val="20"/>
          <w:vertAlign w:val="subscript"/>
        </w:rPr>
        <w:t>CC</w:t>
      </w:r>
      <w:r>
        <w:rPr>
          <w:szCs w:val="20"/>
        </w:rPr>
        <w:t>-2V</w:t>
      </w:r>
      <w:r>
        <w:rPr>
          <w:szCs w:val="20"/>
        </w:rPr>
        <w:t>くらい。</w:t>
      </w:r>
    </w:p>
    <w:p w:rsidR="00353EE0" w:rsidRDefault="006B2C13">
      <w:pPr>
        <w:ind w:left="200"/>
        <w:rPr>
          <w:szCs w:val="20"/>
        </w:rPr>
      </w:pPr>
      <w:r>
        <w:rPr>
          <w:szCs w:val="20"/>
        </w:rPr>
        <w:t>データシートに詳細値が書いてあるが，難い書き方をしている。</w:t>
      </w:r>
    </w:p>
    <w:p w:rsidR="00353EE0" w:rsidRDefault="006B2C13">
      <w:pPr>
        <w:ind w:left="200"/>
        <w:rPr>
          <w:szCs w:val="20"/>
        </w:rPr>
      </w:pPr>
      <w:r>
        <w:rPr>
          <w:szCs w:val="20"/>
        </w:rPr>
        <w:t>まず，「</w:t>
      </w:r>
      <w:r>
        <w:rPr>
          <w:szCs w:val="20"/>
        </w:rPr>
        <w:t>V+=5V</w:t>
      </w:r>
      <w:r>
        <w:rPr>
          <w:szCs w:val="20"/>
        </w:rPr>
        <w:t>の時</w:t>
      </w:r>
      <w:r>
        <w:rPr>
          <w:szCs w:val="20"/>
        </w:rPr>
        <w:t>4.9V</w:t>
      </w:r>
      <w:r>
        <w:rPr>
          <w:szCs w:val="20"/>
        </w:rPr>
        <w:t>まで」みたいに書いてあれば，その差（この場合</w:t>
      </w:r>
      <w:r>
        <w:rPr>
          <w:szCs w:val="20"/>
        </w:rPr>
        <w:t>-0.1V</w:t>
      </w:r>
      <w:r>
        <w:rPr>
          <w:szCs w:val="20"/>
        </w:rPr>
        <w:t>）がほぼ全範囲に適用される。</w:t>
      </w:r>
    </w:p>
    <w:p w:rsidR="00353EE0" w:rsidRDefault="00353EE0">
      <w:pPr>
        <w:ind w:left="200"/>
      </w:pPr>
    </w:p>
    <w:p w:rsidR="00353EE0" w:rsidRDefault="006B2C13">
      <w:r>
        <w:rPr>
          <w:noProof/>
        </w:rPr>
        <w:drawing>
          <wp:anchor distT="0" distB="0" distL="114300" distR="114300" simplePos="0" relativeHeight="251687424" behindDoc="0" locked="0" layoutInCell="0" allowOverlap="1">
            <wp:simplePos x="0" y="0"/>
            <wp:positionH relativeFrom="margin">
              <wp:posOffset>4486275</wp:posOffset>
            </wp:positionH>
            <wp:positionV relativeFrom="paragraph">
              <wp:posOffset>142875</wp:posOffset>
            </wp:positionV>
            <wp:extent cx="2316480" cy="1714500"/>
            <wp:effectExtent l="0" t="0" r="0" b="0"/>
            <wp:wrapSquare wrapText="bothSides"/>
            <wp:docPr id="42" name="図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155"/>
                    <pic:cNvPicPr>
                      <a:picLocks noChangeAspect="1" noChangeArrowheads="1"/>
                    </pic:cNvPicPr>
                  </pic:nvPicPr>
                  <pic:blipFill>
                    <a:blip r:embed="rId81"/>
                    <a:stretch>
                      <a:fillRect/>
                    </a:stretch>
                  </pic:blipFill>
                  <pic:spPr bwMode="auto">
                    <a:xfrm>
                      <a:off x="0" y="0"/>
                      <a:ext cx="2316480" cy="1714500"/>
                    </a:xfrm>
                    <a:prstGeom prst="rect">
                      <a:avLst/>
                    </a:prstGeom>
                  </pic:spPr>
                </pic:pic>
              </a:graphicData>
            </a:graphic>
          </wp:anchor>
        </w:drawing>
      </w:r>
    </w:p>
    <w:p w:rsidR="00353EE0" w:rsidRDefault="006B2C13">
      <w:pPr>
        <w:ind w:left="10"/>
        <w:rPr>
          <w:sz w:val="21"/>
          <w:szCs w:val="24"/>
        </w:rPr>
      </w:pPr>
      <w:r>
        <w:t>抵抗値の目安</w:t>
      </w:r>
    </w:p>
    <w:p w:rsidR="00353EE0" w:rsidRDefault="006B2C13">
      <w:pPr>
        <w:ind w:left="220"/>
        <w:rPr>
          <w:sz w:val="21"/>
          <w:szCs w:val="24"/>
        </w:rPr>
      </w:pPr>
      <w:r>
        <w:t>Rs</w:t>
      </w:r>
      <w:r>
        <w:t>：</w:t>
      </w:r>
      <w:r>
        <w:t xml:space="preserve"> </w:t>
      </w:r>
      <w:r>
        <w:t>オペアンプの入力抵抗の１</w:t>
      </w:r>
      <w:r>
        <w:t>/10</w:t>
      </w:r>
      <w:r>
        <w:t>以下</w:t>
      </w:r>
    </w:p>
    <w:p w:rsidR="00353EE0" w:rsidRDefault="006B2C13">
      <w:pPr>
        <w:ind w:left="220"/>
        <w:rPr>
          <w:sz w:val="21"/>
          <w:szCs w:val="24"/>
        </w:rPr>
      </w:pPr>
      <w:r>
        <w:t>Rf</w:t>
      </w:r>
      <w:r>
        <w:t>：</w:t>
      </w:r>
      <w:r>
        <w:t xml:space="preserve"> </w:t>
      </w:r>
      <w:r>
        <w:t>オペアンプの出力インピーダンスの</w:t>
      </w:r>
      <w:r>
        <w:t>10</w:t>
      </w:r>
      <w:r>
        <w:t>倍程度</w:t>
      </w:r>
    </w:p>
    <w:p w:rsidR="00353EE0" w:rsidRDefault="006B2C13">
      <w:pPr>
        <w:ind w:left="220"/>
      </w:pPr>
      <w:r>
        <w:t xml:space="preserve">⇒ </w:t>
      </w:r>
      <w:r>
        <w:t>データシートに書いてない事が多いので分かり難い。</w:t>
      </w:r>
    </w:p>
    <w:p w:rsidR="00353EE0" w:rsidRDefault="00353EE0">
      <w:pPr>
        <w:ind w:left="220"/>
      </w:pPr>
    </w:p>
    <w:p w:rsidR="00353EE0" w:rsidRDefault="006B2C13">
      <w:pPr>
        <w:ind w:left="220"/>
      </w:pPr>
      <w:r>
        <w:t>出力電流量を</w:t>
      </w:r>
      <w:r>
        <w:t>1mA</w:t>
      </w:r>
      <w:r>
        <w:t>くらいにする，という話も？</w:t>
      </w:r>
    </w:p>
    <w:p w:rsidR="00353EE0" w:rsidRDefault="00353EE0">
      <w:pPr>
        <w:ind w:left="220"/>
      </w:pPr>
    </w:p>
    <w:p w:rsidR="00353EE0" w:rsidRDefault="006B2C13">
      <w:pPr>
        <w:ind w:left="220"/>
        <w:rPr>
          <w:sz w:val="21"/>
          <w:szCs w:val="24"/>
        </w:rPr>
      </w:pPr>
      <w:r>
        <w:t>⇒</w:t>
      </w:r>
      <w:r>
        <w:t>大体</w:t>
      </w:r>
      <w:r>
        <w:t xml:space="preserve">Rs </w:t>
      </w:r>
      <w:r>
        <w:t>を</w:t>
      </w:r>
      <w:r>
        <w:t>10kΩ</w:t>
      </w:r>
      <w:r>
        <w:t>前後にして，ゲインで</w:t>
      </w:r>
      <w:r>
        <w:t>Rf</w:t>
      </w:r>
      <w:r>
        <w:t>を選択する事が多い。</w:t>
      </w:r>
    </w:p>
    <w:p w:rsidR="00353EE0" w:rsidRDefault="00353EE0"/>
    <w:p w:rsidR="00353EE0" w:rsidRDefault="00353EE0"/>
    <w:p w:rsidR="00353EE0" w:rsidRDefault="006B2C13">
      <w:r>
        <w:rPr>
          <w:noProof/>
        </w:rPr>
        <w:drawing>
          <wp:anchor distT="0" distB="0" distL="0" distR="0" simplePos="0" relativeHeight="251678208" behindDoc="0" locked="0" layoutInCell="0" allowOverlap="1">
            <wp:simplePos x="0" y="0"/>
            <wp:positionH relativeFrom="column">
              <wp:posOffset>4483735</wp:posOffset>
            </wp:positionH>
            <wp:positionV relativeFrom="paragraph">
              <wp:posOffset>41275</wp:posOffset>
            </wp:positionV>
            <wp:extent cx="2400300" cy="1590675"/>
            <wp:effectExtent l="0" t="0" r="0" b="0"/>
            <wp:wrapSquare wrapText="largest"/>
            <wp:docPr id="43" name="イメージ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イメージ17"/>
                    <pic:cNvPicPr>
                      <a:picLocks noChangeAspect="1" noChangeArrowheads="1"/>
                    </pic:cNvPicPr>
                  </pic:nvPicPr>
                  <pic:blipFill>
                    <a:blip r:embed="rId82"/>
                    <a:stretch>
                      <a:fillRect/>
                    </a:stretch>
                  </pic:blipFill>
                  <pic:spPr bwMode="auto">
                    <a:xfrm>
                      <a:off x="0" y="0"/>
                      <a:ext cx="2400300" cy="1590675"/>
                    </a:xfrm>
                    <a:prstGeom prst="rect">
                      <a:avLst/>
                    </a:prstGeom>
                  </pic:spPr>
                </pic:pic>
              </a:graphicData>
            </a:graphic>
          </wp:anchor>
        </w:drawing>
      </w:r>
      <w:r>
        <w:t>正帰還</w:t>
      </w:r>
    </w:p>
    <w:p w:rsidR="00353EE0" w:rsidRDefault="006B2C13">
      <w:pPr>
        <w:ind w:left="210"/>
      </w:pPr>
      <w:r>
        <w:t>基本的には負帰還だけ覚えておけば問題ないが，正帰還回路も存在し，コンパレータ，アクティブフィルターなど僅かではあるが使われている</w:t>
      </w:r>
    </w:p>
    <w:p w:rsidR="00353EE0" w:rsidRDefault="00353EE0">
      <w:pPr>
        <w:ind w:left="210"/>
      </w:pPr>
    </w:p>
    <w:p w:rsidR="00353EE0" w:rsidRDefault="006B2C13">
      <w:pPr>
        <w:ind w:left="210"/>
      </w:pPr>
      <w:r>
        <w:t>V</w:t>
      </w:r>
      <w:r>
        <w:rPr>
          <w:vertAlign w:val="subscript"/>
        </w:rPr>
        <w:t>OUT</w:t>
      </w:r>
      <w:r>
        <w:t>=</w:t>
      </w:r>
      <w:r>
        <w:t>（</w:t>
      </w:r>
      <w:r>
        <w:t>Vinp-Vinn</w:t>
      </w:r>
      <w:r>
        <w:t>）</w:t>
      </w:r>
      <w:r>
        <w:t>×</w:t>
      </w:r>
      <w:r>
        <w:t>｛</w:t>
      </w:r>
      <w:r>
        <w:t xml:space="preserve"> 1+</w:t>
      </w:r>
      <w:r>
        <w:t>（</w:t>
      </w:r>
      <w:r>
        <w:t xml:space="preserve">R2/R1) </w:t>
      </w:r>
      <w:r>
        <w:t>｝</w:t>
      </w:r>
    </w:p>
    <w:p w:rsidR="00353EE0" w:rsidRDefault="00353EE0"/>
    <w:p w:rsidR="00353EE0" w:rsidRDefault="00353EE0"/>
    <w:p w:rsidR="00353EE0" w:rsidRDefault="00353EE0"/>
    <w:p w:rsidR="00353EE0" w:rsidRDefault="006B2C13">
      <w:r>
        <w:t>入力バイアス電流</w:t>
      </w:r>
    </w:p>
    <w:p w:rsidR="00353EE0" w:rsidRDefault="006B2C13">
      <w:pPr>
        <w:ind w:left="200"/>
      </w:pPr>
      <w:r>
        <w:rPr>
          <w:noProof/>
        </w:rPr>
        <w:drawing>
          <wp:anchor distT="0" distB="0" distL="114300" distR="114300" simplePos="0" relativeHeight="251686400" behindDoc="0" locked="0" layoutInCell="0" allowOverlap="1">
            <wp:simplePos x="0" y="0"/>
            <wp:positionH relativeFrom="column">
              <wp:posOffset>3781425</wp:posOffset>
            </wp:positionH>
            <wp:positionV relativeFrom="paragraph">
              <wp:posOffset>38100</wp:posOffset>
            </wp:positionV>
            <wp:extent cx="2847975" cy="1890395"/>
            <wp:effectExtent l="0" t="0" r="0" b="0"/>
            <wp:wrapSquare wrapText="bothSides"/>
            <wp:docPr id="44"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153"/>
                    <pic:cNvPicPr>
                      <a:picLocks noChangeAspect="1" noChangeArrowheads="1"/>
                    </pic:cNvPicPr>
                  </pic:nvPicPr>
                  <pic:blipFill>
                    <a:blip r:embed="rId83"/>
                    <a:stretch>
                      <a:fillRect/>
                    </a:stretch>
                  </pic:blipFill>
                  <pic:spPr bwMode="auto">
                    <a:xfrm>
                      <a:off x="0" y="0"/>
                      <a:ext cx="2847975" cy="1890395"/>
                    </a:xfrm>
                    <a:prstGeom prst="rect">
                      <a:avLst/>
                    </a:prstGeom>
                  </pic:spPr>
                </pic:pic>
              </a:graphicData>
            </a:graphic>
          </wp:anchor>
        </w:drawing>
      </w:r>
      <w:r>
        <w:t>設計的な電流量とは別に，オペアンプを動作させる為に必要な電流量の事。</w:t>
      </w:r>
      <w:r>
        <w:t>I</w:t>
      </w:r>
      <w:r>
        <w:rPr>
          <w:vertAlign w:val="subscript"/>
        </w:rPr>
        <w:t>B</w:t>
      </w:r>
      <w:r>
        <w:t>と表現される。バイポーラ型のオペアンプの場合に特に大きく（内臓トランジスタのベース電流らしい），</w:t>
      </w:r>
      <w:r>
        <w:t>CMOS</w:t>
      </w:r>
      <w:r>
        <w:t>型では少ない。</w:t>
      </w:r>
    </w:p>
    <w:p w:rsidR="00353EE0" w:rsidRDefault="00353EE0">
      <w:pPr>
        <w:ind w:left="200"/>
      </w:pPr>
    </w:p>
    <w:p w:rsidR="00353EE0" w:rsidRDefault="006B2C13">
      <w:pPr>
        <w:ind w:left="200"/>
      </w:pPr>
      <w:r>
        <w:t>一般的にはキャンセル電流で効果を打ち消す。反転増幅回路の場合は</w:t>
      </w:r>
      <w:r>
        <w:t>Rs</w:t>
      </w:r>
      <w:r>
        <w:t>と</w:t>
      </w:r>
      <w:r>
        <w:t>Rf</w:t>
      </w:r>
      <w:r>
        <w:t>の並列合成分の抵抗を</w:t>
      </w:r>
      <w:r>
        <w:t>Inp</w:t>
      </w:r>
      <w:r>
        <w:t>側に挿入する。</w:t>
      </w:r>
    </w:p>
    <w:p w:rsidR="00353EE0" w:rsidRDefault="006B2C13">
      <w:pPr>
        <w:ind w:left="200"/>
      </w:pPr>
      <w:r>
        <w:t>キャンセル回路が内臓されたオペアンプも存在する。</w:t>
      </w:r>
    </w:p>
    <w:p w:rsidR="00353EE0" w:rsidRDefault="006B2C13">
      <w:r>
        <w:br w:type="page"/>
      </w:r>
    </w:p>
    <w:p w:rsidR="00353EE0" w:rsidRDefault="006B2C13">
      <w:pPr>
        <w:pStyle w:val="4"/>
      </w:pPr>
      <w:r>
        <w:lastRenderedPageBreak/>
        <w:t>具体的な用途</w:t>
      </w:r>
    </w:p>
    <w:p w:rsidR="00353EE0" w:rsidRDefault="006B2C13">
      <w:r>
        <w:t>増幅回路</w:t>
      </w:r>
      <w:r>
        <w:tab/>
      </w:r>
    </w:p>
    <w:p w:rsidR="00353EE0" w:rsidRDefault="006B2C13">
      <w:pPr>
        <w:ind w:left="200"/>
      </w:pPr>
      <w:r>
        <w:t>オペアンプの基本の使い方。上の</w:t>
      </w:r>
      <w:r>
        <w:t xml:space="preserve"> </w:t>
      </w:r>
      <w:hyperlink w:anchor="_基本">
        <w:r>
          <w:t>オペアンプ：基本</w:t>
        </w:r>
      </w:hyperlink>
      <w:r>
        <w:t xml:space="preserve"> </w:t>
      </w:r>
      <w:r>
        <w:t>を参照。</w:t>
      </w:r>
    </w:p>
    <w:p w:rsidR="00353EE0" w:rsidRDefault="00353EE0">
      <w:pPr>
        <w:rPr>
          <w:caps/>
        </w:rPr>
      </w:pPr>
    </w:p>
    <w:p w:rsidR="00353EE0" w:rsidRDefault="006B2C13">
      <w:r>
        <w:rPr>
          <w:noProof/>
        </w:rPr>
        <w:drawing>
          <wp:anchor distT="0" distB="0" distL="114300" distR="0" simplePos="0" relativeHeight="251671040" behindDoc="0" locked="0" layoutInCell="0" allowOverlap="1">
            <wp:simplePos x="0" y="0"/>
            <wp:positionH relativeFrom="margin">
              <wp:align>right</wp:align>
            </wp:positionH>
            <wp:positionV relativeFrom="paragraph">
              <wp:posOffset>192405</wp:posOffset>
            </wp:positionV>
            <wp:extent cx="2886710" cy="1183640"/>
            <wp:effectExtent l="0" t="0" r="0" b="0"/>
            <wp:wrapSquare wrapText="bothSides"/>
            <wp:docPr id="45"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141"/>
                    <pic:cNvPicPr>
                      <a:picLocks noChangeAspect="1" noChangeArrowheads="1"/>
                    </pic:cNvPicPr>
                  </pic:nvPicPr>
                  <pic:blipFill>
                    <a:blip r:embed="rId84"/>
                    <a:stretch>
                      <a:fillRect/>
                    </a:stretch>
                  </pic:blipFill>
                  <pic:spPr bwMode="auto">
                    <a:xfrm>
                      <a:off x="0" y="0"/>
                      <a:ext cx="2886710" cy="1183640"/>
                    </a:xfrm>
                    <a:prstGeom prst="rect">
                      <a:avLst/>
                    </a:prstGeom>
                  </pic:spPr>
                </pic:pic>
              </a:graphicData>
            </a:graphic>
          </wp:anchor>
        </w:drawing>
      </w:r>
      <w:r>
        <w:t>ボルテージフォロワ</w:t>
      </w:r>
    </w:p>
    <w:p w:rsidR="00353EE0" w:rsidRDefault="006B2C13">
      <w:pPr>
        <w:ind w:left="200"/>
      </w:pPr>
      <w:r>
        <w:t>単純に非反転アンプを構成し，</w:t>
      </w:r>
      <w:r>
        <w:t>Vinp</w:t>
      </w:r>
      <w:r>
        <w:t>に信号を入力する。</w:t>
      </w:r>
    </w:p>
    <w:p w:rsidR="00353EE0" w:rsidRDefault="006B2C13">
      <w:pPr>
        <w:ind w:left="200"/>
      </w:pPr>
      <w:r>
        <w:t>V</w:t>
      </w:r>
      <w:r>
        <w:rPr>
          <w:vertAlign w:val="subscript"/>
        </w:rPr>
        <w:t>OUT</w:t>
      </w:r>
      <w:r>
        <w:t>=V</w:t>
      </w:r>
      <w:r>
        <w:rPr>
          <w:vertAlign w:val="subscript"/>
        </w:rPr>
        <w:t>IN</w:t>
      </w:r>
    </w:p>
    <w:p w:rsidR="00353EE0" w:rsidRDefault="006B2C13">
      <w:pPr>
        <w:ind w:left="200"/>
      </w:pPr>
      <w:r>
        <w:t>主な目的は極端なインピーダンス差の緩和。</w:t>
      </w:r>
    </w:p>
    <w:p w:rsidR="00353EE0" w:rsidRDefault="006B2C13">
      <w:pPr>
        <w:ind w:left="400"/>
      </w:pPr>
      <w:r>
        <w:t>例えばセンサーの出力インピーダンスが</w:t>
      </w:r>
      <w:r>
        <w:t>1kΩ</w:t>
      </w:r>
      <w:r>
        <w:t>でオペアンプのインピーダンスが</w:t>
      </w:r>
      <w:r>
        <w:t>10kΩ</w:t>
      </w:r>
      <w:r>
        <w:t>の場合</w:t>
      </w:r>
    </w:p>
    <w:p w:rsidR="00353EE0" w:rsidRDefault="006B2C13">
      <w:pPr>
        <w:ind w:left="400"/>
      </w:pPr>
      <w:r>
        <w:t>VSIG×</w:t>
      </w:r>
      <w:r>
        <w:t>｛</w:t>
      </w:r>
      <w:r>
        <w:t>10k</w:t>
      </w:r>
      <w:r>
        <w:t>／（</w:t>
      </w:r>
      <w:r>
        <w:t>1k+10k</w:t>
      </w:r>
      <w:r>
        <w:t>）｝</w:t>
      </w:r>
      <w:r>
        <w:t>≒VSIG×0.909</w:t>
      </w:r>
      <w:r>
        <w:t xml:space="preserve">　となる。</w:t>
      </w:r>
    </w:p>
    <w:p w:rsidR="00353EE0" w:rsidRDefault="006B2C13">
      <w:pPr>
        <w:ind w:left="400"/>
      </w:pPr>
      <w:r>
        <w:t>（</w:t>
      </w:r>
      <w:r>
        <w:t xml:space="preserve">2021-07-20 </w:t>
      </w:r>
      <w:r>
        <w:t xml:space="preserve">　あんま理解してない）</w:t>
      </w:r>
    </w:p>
    <w:p w:rsidR="00353EE0" w:rsidRDefault="00353EE0">
      <w:pPr>
        <w:widowControl/>
        <w:jc w:val="left"/>
      </w:pPr>
    </w:p>
    <w:p w:rsidR="00353EE0" w:rsidRDefault="00353EE0">
      <w:pPr>
        <w:widowControl/>
        <w:jc w:val="left"/>
      </w:pPr>
    </w:p>
    <w:p w:rsidR="00353EE0" w:rsidRDefault="006B2C13">
      <w:pPr>
        <w:widowControl/>
        <w:jc w:val="left"/>
      </w:pPr>
      <w:r>
        <w:t>合成（加算）</w:t>
      </w:r>
    </w:p>
    <w:p w:rsidR="00353EE0" w:rsidRDefault="006B2C13">
      <w:pPr>
        <w:widowControl/>
        <w:ind w:left="200"/>
        <w:jc w:val="left"/>
      </w:pPr>
      <w:r>
        <w:t>オペアンプは複数の波形を合成できる。オーディオ・ミキサーでの使用が「加算」の典型。</w:t>
      </w:r>
    </w:p>
    <w:p w:rsidR="00353EE0" w:rsidRDefault="00353EE0">
      <w:pPr>
        <w:widowControl/>
        <w:jc w:val="left"/>
      </w:pPr>
    </w:p>
    <w:p w:rsidR="00353EE0" w:rsidRDefault="00353EE0">
      <w:pPr>
        <w:widowControl/>
        <w:jc w:val="left"/>
      </w:pPr>
    </w:p>
    <w:p w:rsidR="00353EE0" w:rsidRDefault="006B2C13">
      <w:pPr>
        <w:widowControl/>
        <w:jc w:val="left"/>
      </w:pPr>
      <w:r>
        <w:rPr>
          <w:noProof/>
        </w:rPr>
        <w:drawing>
          <wp:anchor distT="0" distB="0" distL="114300" distR="114300" simplePos="0" relativeHeight="251672064" behindDoc="0" locked="0" layoutInCell="0" allowOverlap="1">
            <wp:simplePos x="0" y="0"/>
            <wp:positionH relativeFrom="column">
              <wp:posOffset>4890135</wp:posOffset>
            </wp:positionH>
            <wp:positionV relativeFrom="paragraph">
              <wp:posOffset>58420</wp:posOffset>
            </wp:positionV>
            <wp:extent cx="1595120" cy="1308100"/>
            <wp:effectExtent l="0" t="0" r="0" b="0"/>
            <wp:wrapSquare wrapText="bothSides"/>
            <wp:docPr id="46"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142"/>
                    <pic:cNvPicPr>
                      <a:picLocks noChangeAspect="1" noChangeArrowheads="1"/>
                    </pic:cNvPicPr>
                  </pic:nvPicPr>
                  <pic:blipFill>
                    <a:blip r:embed="rId85"/>
                    <a:stretch>
                      <a:fillRect/>
                    </a:stretch>
                  </pic:blipFill>
                  <pic:spPr bwMode="auto">
                    <a:xfrm>
                      <a:off x="0" y="0"/>
                      <a:ext cx="1595120" cy="1308100"/>
                    </a:xfrm>
                    <a:prstGeom prst="rect">
                      <a:avLst/>
                    </a:prstGeom>
                  </pic:spPr>
                </pic:pic>
              </a:graphicData>
            </a:graphic>
          </wp:anchor>
        </w:drawing>
      </w:r>
      <w:r>
        <w:t>同相信号</w:t>
      </w:r>
    </w:p>
    <w:p w:rsidR="00353EE0" w:rsidRDefault="006B2C13">
      <w:pPr>
        <w:widowControl/>
        <w:ind w:left="200"/>
        <w:jc w:val="left"/>
      </w:pPr>
      <w:r>
        <w:t>上に挙げたのはほとんどが差動信号で，</w:t>
      </w:r>
      <w:r>
        <w:t>Vinp</w:t>
      </w:r>
      <w:r>
        <w:t>と</w:t>
      </w:r>
      <w:r>
        <w:t>Vinn</w:t>
      </w:r>
      <w:r>
        <w:t>の電圧差により動作するオペアンプ。</w:t>
      </w:r>
    </w:p>
    <w:p w:rsidR="00353EE0" w:rsidRDefault="00353EE0">
      <w:pPr>
        <w:widowControl/>
        <w:jc w:val="left"/>
      </w:pPr>
    </w:p>
    <w:p w:rsidR="00353EE0" w:rsidRDefault="00353EE0">
      <w:pPr>
        <w:widowControl/>
        <w:jc w:val="left"/>
      </w:pPr>
    </w:p>
    <w:p w:rsidR="00353EE0" w:rsidRDefault="006B2C13">
      <w:r>
        <w:t>コンパレータ</w:t>
      </w:r>
    </w:p>
    <w:p w:rsidR="00353EE0" w:rsidRDefault="006B2C13">
      <w:pPr>
        <w:ind w:left="200"/>
      </w:pPr>
      <w:r>
        <w:t>オペアンプの特性を利用した回路。入力電圧が特定電圧より高ければ</w:t>
      </w:r>
      <w:r>
        <w:t>High</w:t>
      </w:r>
      <w:r>
        <w:t>，低ければ</w:t>
      </w:r>
      <w:r>
        <w:t>Low</w:t>
      </w:r>
      <w:r>
        <w:t>の電圧を出す回路。</w:t>
      </w:r>
    </w:p>
    <w:p w:rsidR="00353EE0" w:rsidRDefault="006B2C13">
      <w:pPr>
        <w:ind w:left="200"/>
        <w:rPr>
          <w:caps/>
        </w:rPr>
      </w:pPr>
      <w:r>
        <w:rPr>
          <w:caps/>
        </w:rPr>
        <w:t>AD</w:t>
      </w:r>
      <w:r>
        <w:rPr>
          <w:caps/>
        </w:rPr>
        <w:t>コンバータ内の回路などで使われている。</w:t>
      </w:r>
    </w:p>
    <w:p w:rsidR="00353EE0" w:rsidRDefault="00353EE0"/>
    <w:p w:rsidR="00353EE0" w:rsidRDefault="006B2C13">
      <w:pPr>
        <w:widowControl/>
        <w:jc w:val="left"/>
      </w:pPr>
      <w:r>
        <w:t>アクティブフィルター</w:t>
      </w:r>
    </w:p>
    <w:p w:rsidR="00353EE0" w:rsidRDefault="006B2C13">
      <w:pPr>
        <w:widowControl/>
        <w:jc w:val="left"/>
      </w:pPr>
      <w:r>
        <w:rPr>
          <w:noProof/>
        </w:rPr>
        <w:drawing>
          <wp:anchor distT="0" distB="0" distL="0" distR="0" simplePos="0" relativeHeight="251677184" behindDoc="0" locked="0" layoutInCell="0" allowOverlap="1">
            <wp:simplePos x="0" y="0"/>
            <wp:positionH relativeFrom="column">
              <wp:posOffset>2059305</wp:posOffset>
            </wp:positionH>
            <wp:positionV relativeFrom="paragraph">
              <wp:posOffset>190500</wp:posOffset>
            </wp:positionV>
            <wp:extent cx="2924175" cy="1895475"/>
            <wp:effectExtent l="0" t="0" r="0" b="0"/>
            <wp:wrapSquare wrapText="largest"/>
            <wp:docPr id="47" name="イメージ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イメージ16"/>
                    <pic:cNvPicPr>
                      <a:picLocks noChangeAspect="1" noChangeArrowheads="1"/>
                    </pic:cNvPicPr>
                  </pic:nvPicPr>
                  <pic:blipFill>
                    <a:blip r:embed="rId86"/>
                    <a:stretch>
                      <a:fillRect/>
                    </a:stretch>
                  </pic:blipFill>
                  <pic:spPr bwMode="auto">
                    <a:xfrm>
                      <a:off x="0" y="0"/>
                      <a:ext cx="2924175" cy="1895475"/>
                    </a:xfrm>
                    <a:prstGeom prst="rect">
                      <a:avLst/>
                    </a:prstGeom>
                  </pic:spPr>
                </pic:pic>
              </a:graphicData>
            </a:graphic>
          </wp:anchor>
        </w:drawing>
      </w:r>
    </w:p>
    <w:p w:rsidR="00353EE0" w:rsidRDefault="006B2C13">
      <w:pPr>
        <w:widowControl/>
        <w:jc w:val="left"/>
      </w:pPr>
      <w:r>
        <w:t>ハイパスフィルター</w:t>
      </w:r>
    </w:p>
    <w:p w:rsidR="00353EE0" w:rsidRDefault="00353EE0">
      <w:pPr>
        <w:widowControl/>
        <w:jc w:val="left"/>
      </w:pPr>
    </w:p>
    <w:p w:rsidR="00353EE0" w:rsidRDefault="00353EE0">
      <w:pPr>
        <w:widowControl/>
        <w:jc w:val="left"/>
      </w:pPr>
    </w:p>
    <w:p w:rsidR="00353EE0" w:rsidRDefault="006B2C13">
      <w:pPr>
        <w:widowControl/>
        <w:jc w:val="left"/>
      </w:pPr>
      <w:r>
        <w:br w:type="page"/>
      </w:r>
    </w:p>
    <w:p w:rsidR="00353EE0" w:rsidRDefault="006B2C13">
      <w:pPr>
        <w:pStyle w:val="4"/>
      </w:pPr>
      <w:r>
        <w:lastRenderedPageBreak/>
        <w:t>レベルシフト</w:t>
      </w:r>
    </w:p>
    <w:p w:rsidR="00353EE0" w:rsidRDefault="006B2C13">
      <w:pPr>
        <w:widowControl/>
        <w:ind w:left="200"/>
        <w:jc w:val="left"/>
      </w:pPr>
      <w:r>
        <w:t>別名：バイアス，</w:t>
      </w:r>
    </w:p>
    <w:p w:rsidR="00353EE0" w:rsidRDefault="006B2C13">
      <w:pPr>
        <w:widowControl/>
        <w:ind w:left="200"/>
        <w:jc w:val="left"/>
      </w:pPr>
      <w:r>
        <w:t>基本的には加算回路と同じ考え方で</w:t>
      </w:r>
      <w:r>
        <w:t>OK</w:t>
      </w:r>
      <w:r>
        <w:t>。例が色々あったので、別に項目をもうけた。</w:t>
      </w:r>
    </w:p>
    <w:p w:rsidR="00353EE0" w:rsidRDefault="006B2C13">
      <w:pPr>
        <w:widowControl/>
        <w:ind w:left="200"/>
        <w:jc w:val="left"/>
      </w:pPr>
      <w:r>
        <w:t>以下にある具体的な計算例は全て，</w:t>
      </w:r>
      <w:r>
        <w:t>Vref=1.65V</w:t>
      </w:r>
      <w:r>
        <w:tab/>
        <w:t>R1(Rs)=10kΩ</w:t>
      </w:r>
      <w:r>
        <w:tab/>
        <w:t>R2(Rf)=10kΩ</w:t>
      </w:r>
      <w:r>
        <w:t xml:space="preserve">　の条件下とする。</w:t>
      </w:r>
    </w:p>
    <w:p w:rsidR="00353EE0" w:rsidRDefault="00353EE0">
      <w:pPr>
        <w:widowControl/>
        <w:jc w:val="left"/>
      </w:pPr>
    </w:p>
    <w:p w:rsidR="00353EE0" w:rsidRDefault="006B2C13">
      <w:pPr>
        <w:widowControl/>
        <w:jc w:val="left"/>
      </w:pPr>
      <w:r>
        <w:t>反転加算</w:t>
      </w:r>
    </w:p>
    <w:p w:rsidR="00353EE0" w:rsidRDefault="006B2C13">
      <w:pPr>
        <w:widowControl/>
        <w:ind w:left="200"/>
        <w:jc w:val="left"/>
      </w:pPr>
      <w:r>
        <w:t xml:space="preserve">R1=Rs=Rf </w:t>
      </w:r>
      <w:r>
        <w:t>で，</w:t>
      </w:r>
      <w:r>
        <w:t>R1</w:t>
      </w:r>
      <w:r>
        <w:t>とも同じにする。（即ち</w:t>
      </w:r>
      <w:r>
        <w:t>=10kΩ</w:t>
      </w:r>
      <w:r>
        <w:t>）</w:t>
      </w:r>
    </w:p>
    <w:p w:rsidR="00353EE0" w:rsidRDefault="006B2C13">
      <w:pPr>
        <w:widowControl/>
        <w:ind w:left="200"/>
        <w:jc w:val="left"/>
      </w:pPr>
      <w:r>
        <w:t>V</w:t>
      </w:r>
      <w:r>
        <w:rPr>
          <w:vertAlign w:val="subscript"/>
        </w:rPr>
        <w:t>OUT</w:t>
      </w:r>
      <w:r>
        <w:t>=−</w:t>
      </w:r>
      <w:r>
        <w:t>（</w:t>
      </w:r>
      <w:r>
        <w:t>V</w:t>
      </w:r>
      <w:r>
        <w:rPr>
          <w:vertAlign w:val="subscript"/>
        </w:rPr>
        <w:t>IN</w:t>
      </w:r>
      <w:r>
        <w:t>+Vref</w:t>
      </w:r>
      <w:r>
        <w:rPr>
          <w:noProof/>
        </w:rPr>
        <w:drawing>
          <wp:anchor distT="0" distB="0" distL="0" distR="0" simplePos="0" relativeHeight="251682304" behindDoc="0" locked="0" layoutInCell="0" allowOverlap="1">
            <wp:simplePos x="0" y="0"/>
            <wp:positionH relativeFrom="column">
              <wp:posOffset>4187190</wp:posOffset>
            </wp:positionH>
            <wp:positionV relativeFrom="paragraph">
              <wp:posOffset>128905</wp:posOffset>
            </wp:positionV>
            <wp:extent cx="2683510" cy="1377315"/>
            <wp:effectExtent l="0" t="0" r="0" b="0"/>
            <wp:wrapSquare wrapText="largest"/>
            <wp:docPr id="48" name="イメージ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イメージ12"/>
                    <pic:cNvPicPr>
                      <a:picLocks noChangeAspect="1" noChangeArrowheads="1"/>
                    </pic:cNvPicPr>
                  </pic:nvPicPr>
                  <pic:blipFill>
                    <a:blip r:embed="rId87"/>
                    <a:stretch>
                      <a:fillRect/>
                    </a:stretch>
                  </pic:blipFill>
                  <pic:spPr bwMode="auto">
                    <a:xfrm>
                      <a:off x="0" y="0"/>
                      <a:ext cx="2683510" cy="1377315"/>
                    </a:xfrm>
                    <a:prstGeom prst="rect">
                      <a:avLst/>
                    </a:prstGeom>
                  </pic:spPr>
                </pic:pic>
              </a:graphicData>
            </a:graphic>
          </wp:anchor>
        </w:drawing>
      </w:r>
      <w:r>
        <w:t>）</w:t>
      </w:r>
    </w:p>
    <w:tbl>
      <w:tblPr>
        <w:tblW w:w="6516" w:type="dxa"/>
        <w:tblLayout w:type="fixed"/>
        <w:tblCellMar>
          <w:top w:w="55" w:type="dxa"/>
          <w:left w:w="55" w:type="dxa"/>
          <w:bottom w:w="55" w:type="dxa"/>
          <w:right w:w="55" w:type="dxa"/>
        </w:tblCellMar>
        <w:tblLook w:val="04A0" w:firstRow="1" w:lastRow="0" w:firstColumn="1" w:lastColumn="0" w:noHBand="0" w:noVBand="1"/>
      </w:tblPr>
      <w:tblGrid>
        <w:gridCol w:w="1034"/>
        <w:gridCol w:w="1036"/>
        <w:gridCol w:w="1034"/>
        <w:gridCol w:w="864"/>
        <w:gridCol w:w="2548"/>
      </w:tblGrid>
      <w:tr w:rsidR="00353EE0">
        <w:tc>
          <w:tcPr>
            <w:tcW w:w="1034" w:type="dxa"/>
            <w:tcBorders>
              <w:top w:val="single" w:sz="2" w:space="0" w:color="000000"/>
              <w:left w:val="single" w:sz="2" w:space="0" w:color="000000"/>
              <w:bottom w:val="single" w:sz="2" w:space="0" w:color="000000"/>
            </w:tcBorders>
            <w:shd w:val="clear" w:color="auto" w:fill="D9E2F3" w:themeFill="accent1" w:themeFillTint="33"/>
          </w:tcPr>
          <w:p w:rsidR="00353EE0" w:rsidRDefault="006B2C13">
            <w:pPr>
              <w:ind w:left="200"/>
              <w:jc w:val="left"/>
            </w:pPr>
            <w:r>
              <w:t>Vin</w:t>
            </w:r>
          </w:p>
        </w:tc>
        <w:tc>
          <w:tcPr>
            <w:tcW w:w="1036" w:type="dxa"/>
            <w:tcBorders>
              <w:top w:val="single" w:sz="2" w:space="0" w:color="000000"/>
              <w:left w:val="single" w:sz="2" w:space="0" w:color="000000"/>
              <w:bottom w:val="single" w:sz="2" w:space="0" w:color="000000"/>
            </w:tcBorders>
            <w:shd w:val="clear" w:color="auto" w:fill="D9E2F3" w:themeFill="accent1" w:themeFillTint="33"/>
          </w:tcPr>
          <w:p w:rsidR="00353EE0" w:rsidRDefault="006B2C13">
            <w:pPr>
              <w:jc w:val="left"/>
            </w:pPr>
            <w:r>
              <w:t>Vinp</w:t>
            </w:r>
          </w:p>
        </w:tc>
        <w:tc>
          <w:tcPr>
            <w:tcW w:w="1034" w:type="dxa"/>
            <w:tcBorders>
              <w:top w:val="single" w:sz="2" w:space="0" w:color="000000"/>
              <w:left w:val="single" w:sz="2" w:space="0" w:color="000000"/>
              <w:bottom w:val="single" w:sz="2" w:space="0" w:color="000000"/>
            </w:tcBorders>
            <w:shd w:val="clear" w:color="auto" w:fill="D9E2F3" w:themeFill="accent1" w:themeFillTint="33"/>
          </w:tcPr>
          <w:p w:rsidR="00353EE0" w:rsidRDefault="006B2C13">
            <w:pPr>
              <w:ind w:left="200"/>
              <w:jc w:val="left"/>
            </w:pPr>
            <w:r>
              <w:t>i</w:t>
            </w:r>
            <w:r>
              <w:rPr>
                <w:vertAlign w:val="subscript"/>
              </w:rPr>
              <w:t>RS</w:t>
            </w:r>
          </w:p>
        </w:tc>
        <w:tc>
          <w:tcPr>
            <w:tcW w:w="864" w:type="dxa"/>
            <w:tcBorders>
              <w:top w:val="single" w:sz="2" w:space="0" w:color="000000"/>
              <w:left w:val="single" w:sz="2" w:space="0" w:color="000000"/>
              <w:bottom w:val="single" w:sz="2" w:space="0" w:color="000000"/>
            </w:tcBorders>
            <w:shd w:val="clear" w:color="auto" w:fill="D9E2F3" w:themeFill="accent1" w:themeFillTint="33"/>
          </w:tcPr>
          <w:p w:rsidR="00353EE0" w:rsidRDefault="006B2C13">
            <w:r>
              <w:t>V</w:t>
            </w:r>
            <w:r>
              <w:rPr>
                <w:vertAlign w:val="subscript"/>
              </w:rPr>
              <w:t>OUT</w:t>
            </w:r>
          </w:p>
        </w:tc>
        <w:tc>
          <w:tcPr>
            <w:tcW w:w="2548" w:type="dxa"/>
            <w:tcBorders>
              <w:top w:val="single" w:sz="2" w:space="0" w:color="000000"/>
              <w:left w:val="single" w:sz="2" w:space="0" w:color="000000"/>
              <w:bottom w:val="single" w:sz="2" w:space="0" w:color="000000"/>
              <w:right w:val="single" w:sz="2" w:space="0" w:color="000000"/>
            </w:tcBorders>
            <w:shd w:val="clear" w:color="auto" w:fill="D9E2F3" w:themeFill="accent1" w:themeFillTint="33"/>
          </w:tcPr>
          <w:p w:rsidR="00353EE0" w:rsidRDefault="006B2C13">
            <w:r>
              <w:t>備考</w:t>
            </w:r>
          </w:p>
        </w:tc>
      </w:tr>
      <w:tr w:rsidR="00353EE0">
        <w:tc>
          <w:tcPr>
            <w:tcW w:w="1034" w:type="dxa"/>
            <w:tcBorders>
              <w:left w:val="single" w:sz="2" w:space="0" w:color="000000"/>
              <w:bottom w:val="single" w:sz="2" w:space="0" w:color="000000"/>
            </w:tcBorders>
          </w:tcPr>
          <w:p w:rsidR="00353EE0" w:rsidRDefault="006B2C13">
            <w:pPr>
              <w:ind w:left="200"/>
              <w:jc w:val="left"/>
            </w:pPr>
            <w:r>
              <w:t>-1.65V</w:t>
            </w:r>
          </w:p>
        </w:tc>
        <w:tc>
          <w:tcPr>
            <w:tcW w:w="1036" w:type="dxa"/>
            <w:tcBorders>
              <w:left w:val="single" w:sz="2" w:space="0" w:color="000000"/>
              <w:bottom w:val="single" w:sz="2" w:space="0" w:color="000000"/>
            </w:tcBorders>
          </w:tcPr>
          <w:p w:rsidR="00353EE0" w:rsidRDefault="006B2C13">
            <w:pPr>
              <w:jc w:val="left"/>
            </w:pPr>
            <w:r>
              <w:t>0V</w:t>
            </w:r>
          </w:p>
        </w:tc>
        <w:tc>
          <w:tcPr>
            <w:tcW w:w="1034" w:type="dxa"/>
            <w:tcBorders>
              <w:left w:val="single" w:sz="2" w:space="0" w:color="000000"/>
              <w:bottom w:val="single" w:sz="2" w:space="0" w:color="000000"/>
            </w:tcBorders>
          </w:tcPr>
          <w:p w:rsidR="00353EE0" w:rsidRDefault="006B2C13">
            <w:pPr>
              <w:jc w:val="left"/>
            </w:pPr>
            <w:r>
              <w:t>165μA</w:t>
            </w:r>
          </w:p>
        </w:tc>
        <w:tc>
          <w:tcPr>
            <w:tcW w:w="864" w:type="dxa"/>
            <w:tcBorders>
              <w:left w:val="single" w:sz="2" w:space="0" w:color="000000"/>
              <w:bottom w:val="single" w:sz="2" w:space="0" w:color="000000"/>
            </w:tcBorders>
          </w:tcPr>
          <w:p w:rsidR="00353EE0" w:rsidRDefault="006B2C13">
            <w:r>
              <w:t>0V</w:t>
            </w:r>
          </w:p>
        </w:tc>
        <w:tc>
          <w:tcPr>
            <w:tcW w:w="2548" w:type="dxa"/>
            <w:tcBorders>
              <w:left w:val="single" w:sz="2" w:space="0" w:color="000000"/>
              <w:bottom w:val="single" w:sz="2" w:space="0" w:color="000000"/>
              <w:right w:val="single" w:sz="2" w:space="0" w:color="000000"/>
            </w:tcBorders>
          </w:tcPr>
          <w:p w:rsidR="00353EE0" w:rsidRDefault="00353EE0">
            <w:pPr>
              <w:rPr>
                <w:sz w:val="18"/>
                <w:szCs w:val="18"/>
              </w:rPr>
            </w:pPr>
          </w:p>
        </w:tc>
      </w:tr>
      <w:tr w:rsidR="00353EE0">
        <w:tc>
          <w:tcPr>
            <w:tcW w:w="1034" w:type="dxa"/>
            <w:tcBorders>
              <w:left w:val="single" w:sz="2" w:space="0" w:color="000000"/>
              <w:bottom w:val="single" w:sz="2" w:space="0" w:color="000000"/>
            </w:tcBorders>
          </w:tcPr>
          <w:p w:rsidR="00353EE0" w:rsidRDefault="006B2C13">
            <w:pPr>
              <w:ind w:left="200"/>
              <w:jc w:val="left"/>
            </w:pPr>
            <w:r>
              <w:t>0V</w:t>
            </w:r>
          </w:p>
        </w:tc>
        <w:tc>
          <w:tcPr>
            <w:tcW w:w="1036" w:type="dxa"/>
            <w:tcBorders>
              <w:left w:val="single" w:sz="2" w:space="0" w:color="000000"/>
              <w:bottom w:val="single" w:sz="2" w:space="0" w:color="000000"/>
            </w:tcBorders>
          </w:tcPr>
          <w:p w:rsidR="00353EE0" w:rsidRDefault="006B2C13">
            <w:pPr>
              <w:jc w:val="left"/>
            </w:pPr>
            <w:r>
              <w:t>825mV</w:t>
            </w:r>
          </w:p>
        </w:tc>
        <w:tc>
          <w:tcPr>
            <w:tcW w:w="1034" w:type="dxa"/>
            <w:tcBorders>
              <w:left w:val="single" w:sz="2" w:space="0" w:color="000000"/>
              <w:bottom w:val="single" w:sz="2" w:space="0" w:color="000000"/>
            </w:tcBorders>
          </w:tcPr>
          <w:p w:rsidR="00353EE0" w:rsidRDefault="006B2C13">
            <w:pPr>
              <w:jc w:val="left"/>
            </w:pPr>
            <w:r>
              <w:t>-82.5μA</w:t>
            </w:r>
          </w:p>
        </w:tc>
        <w:tc>
          <w:tcPr>
            <w:tcW w:w="864" w:type="dxa"/>
            <w:tcBorders>
              <w:left w:val="single" w:sz="2" w:space="0" w:color="000000"/>
              <w:bottom w:val="single" w:sz="2" w:space="0" w:color="000000"/>
            </w:tcBorders>
          </w:tcPr>
          <w:p w:rsidR="00353EE0" w:rsidRDefault="006B2C13">
            <w:pPr>
              <w:jc w:val="left"/>
            </w:pPr>
            <w:r>
              <w:t>-1.65V</w:t>
            </w:r>
          </w:p>
        </w:tc>
        <w:tc>
          <w:tcPr>
            <w:tcW w:w="2548" w:type="dxa"/>
            <w:tcBorders>
              <w:left w:val="single" w:sz="2" w:space="0" w:color="000000"/>
              <w:bottom w:val="single" w:sz="2" w:space="0" w:color="000000"/>
              <w:right w:val="single" w:sz="2" w:space="0" w:color="000000"/>
            </w:tcBorders>
          </w:tcPr>
          <w:p w:rsidR="00353EE0" w:rsidRDefault="00353EE0">
            <w:pPr>
              <w:jc w:val="left"/>
            </w:pPr>
          </w:p>
        </w:tc>
      </w:tr>
      <w:tr w:rsidR="00353EE0">
        <w:tc>
          <w:tcPr>
            <w:tcW w:w="1034" w:type="dxa"/>
            <w:tcBorders>
              <w:left w:val="single" w:sz="2" w:space="0" w:color="000000"/>
              <w:bottom w:val="single" w:sz="2" w:space="0" w:color="000000"/>
            </w:tcBorders>
          </w:tcPr>
          <w:p w:rsidR="00353EE0" w:rsidRDefault="006B2C13">
            <w:pPr>
              <w:ind w:left="200"/>
              <w:jc w:val="left"/>
            </w:pPr>
            <w:r>
              <w:t>1.65V</w:t>
            </w:r>
          </w:p>
        </w:tc>
        <w:tc>
          <w:tcPr>
            <w:tcW w:w="1036" w:type="dxa"/>
            <w:tcBorders>
              <w:left w:val="single" w:sz="2" w:space="0" w:color="000000"/>
              <w:bottom w:val="single" w:sz="2" w:space="0" w:color="000000"/>
            </w:tcBorders>
          </w:tcPr>
          <w:p w:rsidR="00353EE0" w:rsidRDefault="006B2C13">
            <w:pPr>
              <w:jc w:val="left"/>
            </w:pPr>
            <w:r>
              <w:t>1.65V</w:t>
            </w:r>
          </w:p>
        </w:tc>
        <w:tc>
          <w:tcPr>
            <w:tcW w:w="1034" w:type="dxa"/>
            <w:tcBorders>
              <w:left w:val="single" w:sz="2" w:space="0" w:color="000000"/>
              <w:bottom w:val="single" w:sz="2" w:space="0" w:color="000000"/>
            </w:tcBorders>
          </w:tcPr>
          <w:p w:rsidR="00353EE0" w:rsidRDefault="006B2C13">
            <w:pPr>
              <w:jc w:val="left"/>
            </w:pPr>
            <w:r>
              <w:t>-165μA</w:t>
            </w:r>
          </w:p>
        </w:tc>
        <w:tc>
          <w:tcPr>
            <w:tcW w:w="864" w:type="dxa"/>
            <w:tcBorders>
              <w:left w:val="single" w:sz="2" w:space="0" w:color="000000"/>
              <w:bottom w:val="single" w:sz="2" w:space="0" w:color="000000"/>
            </w:tcBorders>
          </w:tcPr>
          <w:p w:rsidR="00353EE0" w:rsidRDefault="006B2C13">
            <w:r>
              <w:t>-3.3V</w:t>
            </w:r>
          </w:p>
        </w:tc>
        <w:tc>
          <w:tcPr>
            <w:tcW w:w="2548" w:type="dxa"/>
            <w:tcBorders>
              <w:left w:val="single" w:sz="2" w:space="0" w:color="000000"/>
              <w:bottom w:val="single" w:sz="2" w:space="0" w:color="000000"/>
              <w:right w:val="single" w:sz="2" w:space="0" w:color="000000"/>
            </w:tcBorders>
          </w:tcPr>
          <w:p w:rsidR="00353EE0" w:rsidRDefault="00353EE0"/>
        </w:tc>
      </w:tr>
    </w:tbl>
    <w:p w:rsidR="00353EE0" w:rsidRDefault="006B2C13">
      <w:pPr>
        <w:widowControl/>
        <w:ind w:left="200"/>
        <w:jc w:val="left"/>
      </w:pPr>
      <w:r>
        <w:t>Vref</w:t>
      </w:r>
      <w:r>
        <w:t>を</w:t>
      </w:r>
      <w:r>
        <w:t>-1.65V</w:t>
      </w:r>
      <w:r>
        <w:t>にすると</w:t>
      </w:r>
      <w:r>
        <w:t xml:space="preserve"> VOUT=0V</w:t>
      </w:r>
      <w:r>
        <w:t>〜</w:t>
      </w:r>
      <w:r>
        <w:t>3.3V</w:t>
      </w:r>
      <w:r>
        <w:t>になる</w:t>
      </w:r>
    </w:p>
    <w:p w:rsidR="00353EE0" w:rsidRDefault="006B2C13">
      <w:pPr>
        <w:widowControl/>
        <w:ind w:left="200"/>
        <w:jc w:val="left"/>
      </w:pPr>
      <w:r>
        <w:t>ちなみに入力電圧数がいくつでも，</w:t>
      </w:r>
      <w:r>
        <w:t xml:space="preserve">Vin1+Vin2… </w:t>
      </w:r>
      <w:r>
        <w:t>の平均値の反転になる。</w:t>
      </w:r>
    </w:p>
    <w:p w:rsidR="00353EE0" w:rsidRDefault="00353EE0">
      <w:pPr>
        <w:widowControl/>
        <w:jc w:val="left"/>
      </w:pPr>
    </w:p>
    <w:p w:rsidR="00353EE0" w:rsidRDefault="006B2C13">
      <w:pPr>
        <w:widowControl/>
        <w:jc w:val="left"/>
      </w:pPr>
      <w:r>
        <w:t>非反転加算</w:t>
      </w:r>
    </w:p>
    <w:p w:rsidR="00353EE0" w:rsidRDefault="006B2C13">
      <w:pPr>
        <w:widowControl/>
        <w:ind w:left="200"/>
        <w:jc w:val="left"/>
      </w:pPr>
      <w:r>
        <w:t xml:space="preserve">R3=R4 </w:t>
      </w:r>
      <w:r>
        <w:t>で，</w:t>
      </w:r>
      <w:r>
        <w:t>Rs</w:t>
      </w:r>
      <w:r>
        <w:t>とも同じにする。（即ち</w:t>
      </w:r>
      <w:r>
        <w:t>=10kΩ</w:t>
      </w:r>
      <w:r>
        <w:t>）</w:t>
      </w:r>
    </w:p>
    <w:p w:rsidR="00353EE0" w:rsidRDefault="006B2C13">
      <w:pPr>
        <w:widowControl/>
        <w:ind w:left="200"/>
        <w:jc w:val="left"/>
      </w:pPr>
      <w:r>
        <w:rPr>
          <w:sz w:val="22"/>
          <w:szCs w:val="28"/>
        </w:rPr>
        <w:t>V</w:t>
      </w:r>
      <w:r>
        <w:rPr>
          <w:sz w:val="22"/>
          <w:szCs w:val="28"/>
          <w:vertAlign w:val="subscript"/>
        </w:rPr>
        <w:t>OUT</w:t>
      </w:r>
      <w:r>
        <w:rPr>
          <w:sz w:val="22"/>
          <w:szCs w:val="28"/>
        </w:rPr>
        <w:t>=V</w:t>
      </w:r>
      <w:r>
        <w:rPr>
          <w:sz w:val="22"/>
          <w:szCs w:val="28"/>
          <w:vertAlign w:val="subscript"/>
        </w:rPr>
        <w:t>IN</w:t>
      </w:r>
      <w:r>
        <w:rPr>
          <w:noProof/>
        </w:rPr>
        <w:drawing>
          <wp:anchor distT="0" distB="0" distL="0" distR="0" simplePos="0" relativeHeight="251683328" behindDoc="0" locked="0" layoutInCell="0" allowOverlap="1">
            <wp:simplePos x="0" y="0"/>
            <wp:positionH relativeFrom="column">
              <wp:posOffset>4198620</wp:posOffset>
            </wp:positionH>
            <wp:positionV relativeFrom="paragraph">
              <wp:posOffset>238125</wp:posOffset>
            </wp:positionV>
            <wp:extent cx="2801620" cy="1205230"/>
            <wp:effectExtent l="0" t="0" r="0" b="0"/>
            <wp:wrapSquare wrapText="largest"/>
            <wp:docPr id="49" name="イメージ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イメージ19"/>
                    <pic:cNvPicPr>
                      <a:picLocks noChangeAspect="1" noChangeArrowheads="1"/>
                    </pic:cNvPicPr>
                  </pic:nvPicPr>
                  <pic:blipFill>
                    <a:blip r:embed="rId88"/>
                    <a:stretch>
                      <a:fillRect/>
                    </a:stretch>
                  </pic:blipFill>
                  <pic:spPr bwMode="auto">
                    <a:xfrm>
                      <a:off x="0" y="0"/>
                      <a:ext cx="2801620" cy="1205230"/>
                    </a:xfrm>
                    <a:prstGeom prst="rect">
                      <a:avLst/>
                    </a:prstGeom>
                  </pic:spPr>
                </pic:pic>
              </a:graphicData>
            </a:graphic>
          </wp:anchor>
        </w:drawing>
      </w:r>
      <w:r>
        <w:rPr>
          <w:sz w:val="22"/>
          <w:szCs w:val="28"/>
        </w:rPr>
        <w:t>+Vref</w:t>
      </w:r>
    </w:p>
    <w:tbl>
      <w:tblPr>
        <w:tblW w:w="6516" w:type="dxa"/>
        <w:tblLayout w:type="fixed"/>
        <w:tblCellMar>
          <w:top w:w="55" w:type="dxa"/>
          <w:left w:w="55" w:type="dxa"/>
          <w:bottom w:w="55" w:type="dxa"/>
          <w:right w:w="55" w:type="dxa"/>
        </w:tblCellMar>
        <w:tblLook w:val="04A0" w:firstRow="1" w:lastRow="0" w:firstColumn="1" w:lastColumn="0" w:noHBand="0" w:noVBand="1"/>
      </w:tblPr>
      <w:tblGrid>
        <w:gridCol w:w="1034"/>
        <w:gridCol w:w="1036"/>
        <w:gridCol w:w="1034"/>
        <w:gridCol w:w="864"/>
        <w:gridCol w:w="2548"/>
      </w:tblGrid>
      <w:tr w:rsidR="00353EE0">
        <w:tc>
          <w:tcPr>
            <w:tcW w:w="1034" w:type="dxa"/>
            <w:tcBorders>
              <w:top w:val="single" w:sz="2" w:space="0" w:color="000000"/>
              <w:left w:val="single" w:sz="2" w:space="0" w:color="000000"/>
              <w:bottom w:val="single" w:sz="2" w:space="0" w:color="000000"/>
            </w:tcBorders>
            <w:shd w:val="clear" w:color="auto" w:fill="D9E2F3" w:themeFill="accent1" w:themeFillTint="33"/>
          </w:tcPr>
          <w:p w:rsidR="00353EE0" w:rsidRDefault="006B2C13">
            <w:pPr>
              <w:ind w:left="200"/>
              <w:jc w:val="left"/>
            </w:pPr>
            <w:r>
              <w:t>Vin</w:t>
            </w:r>
          </w:p>
        </w:tc>
        <w:tc>
          <w:tcPr>
            <w:tcW w:w="1036" w:type="dxa"/>
            <w:tcBorders>
              <w:top w:val="single" w:sz="2" w:space="0" w:color="000000"/>
              <w:left w:val="single" w:sz="2" w:space="0" w:color="000000"/>
              <w:bottom w:val="single" w:sz="2" w:space="0" w:color="000000"/>
            </w:tcBorders>
            <w:shd w:val="clear" w:color="auto" w:fill="D9E2F3" w:themeFill="accent1" w:themeFillTint="33"/>
          </w:tcPr>
          <w:p w:rsidR="00353EE0" w:rsidRDefault="006B2C13">
            <w:pPr>
              <w:jc w:val="left"/>
            </w:pPr>
            <w:r>
              <w:t>Vinp</w:t>
            </w:r>
          </w:p>
        </w:tc>
        <w:tc>
          <w:tcPr>
            <w:tcW w:w="1034" w:type="dxa"/>
            <w:tcBorders>
              <w:top w:val="single" w:sz="2" w:space="0" w:color="000000"/>
              <w:left w:val="single" w:sz="2" w:space="0" w:color="000000"/>
              <w:bottom w:val="single" w:sz="2" w:space="0" w:color="000000"/>
            </w:tcBorders>
            <w:shd w:val="clear" w:color="auto" w:fill="D9E2F3" w:themeFill="accent1" w:themeFillTint="33"/>
          </w:tcPr>
          <w:p w:rsidR="00353EE0" w:rsidRDefault="006B2C13">
            <w:pPr>
              <w:ind w:left="200"/>
              <w:jc w:val="left"/>
            </w:pPr>
            <w:r>
              <w:t>i</w:t>
            </w:r>
            <w:r>
              <w:rPr>
                <w:vertAlign w:val="subscript"/>
              </w:rPr>
              <w:t>RS</w:t>
            </w:r>
          </w:p>
        </w:tc>
        <w:tc>
          <w:tcPr>
            <w:tcW w:w="864" w:type="dxa"/>
            <w:tcBorders>
              <w:top w:val="single" w:sz="2" w:space="0" w:color="000000"/>
              <w:left w:val="single" w:sz="2" w:space="0" w:color="000000"/>
              <w:bottom w:val="single" w:sz="2" w:space="0" w:color="000000"/>
            </w:tcBorders>
            <w:shd w:val="clear" w:color="auto" w:fill="D9E2F3" w:themeFill="accent1" w:themeFillTint="33"/>
          </w:tcPr>
          <w:p w:rsidR="00353EE0" w:rsidRDefault="006B2C13">
            <w:r>
              <w:t>V</w:t>
            </w:r>
            <w:r>
              <w:rPr>
                <w:vertAlign w:val="subscript"/>
              </w:rPr>
              <w:t>OUT</w:t>
            </w:r>
          </w:p>
        </w:tc>
        <w:tc>
          <w:tcPr>
            <w:tcW w:w="2548" w:type="dxa"/>
            <w:tcBorders>
              <w:top w:val="single" w:sz="2" w:space="0" w:color="000000"/>
              <w:left w:val="single" w:sz="2" w:space="0" w:color="000000"/>
              <w:bottom w:val="single" w:sz="2" w:space="0" w:color="000000"/>
              <w:right w:val="single" w:sz="2" w:space="0" w:color="000000"/>
            </w:tcBorders>
            <w:shd w:val="clear" w:color="auto" w:fill="D9E2F3" w:themeFill="accent1" w:themeFillTint="33"/>
          </w:tcPr>
          <w:p w:rsidR="00353EE0" w:rsidRDefault="006B2C13">
            <w:r>
              <w:t>備考</w:t>
            </w:r>
          </w:p>
        </w:tc>
      </w:tr>
      <w:tr w:rsidR="00353EE0">
        <w:tc>
          <w:tcPr>
            <w:tcW w:w="1034" w:type="dxa"/>
            <w:tcBorders>
              <w:left w:val="single" w:sz="2" w:space="0" w:color="000000"/>
              <w:bottom w:val="single" w:sz="2" w:space="0" w:color="000000"/>
            </w:tcBorders>
          </w:tcPr>
          <w:p w:rsidR="00353EE0" w:rsidRDefault="006B2C13">
            <w:pPr>
              <w:ind w:left="200"/>
              <w:jc w:val="left"/>
            </w:pPr>
            <w:r>
              <w:t>-1.65V</w:t>
            </w:r>
          </w:p>
        </w:tc>
        <w:tc>
          <w:tcPr>
            <w:tcW w:w="1036" w:type="dxa"/>
            <w:tcBorders>
              <w:left w:val="single" w:sz="2" w:space="0" w:color="000000"/>
              <w:bottom w:val="single" w:sz="2" w:space="0" w:color="000000"/>
            </w:tcBorders>
          </w:tcPr>
          <w:p w:rsidR="00353EE0" w:rsidRDefault="006B2C13">
            <w:pPr>
              <w:jc w:val="left"/>
            </w:pPr>
            <w:r>
              <w:t>0V</w:t>
            </w:r>
          </w:p>
        </w:tc>
        <w:tc>
          <w:tcPr>
            <w:tcW w:w="1034" w:type="dxa"/>
            <w:tcBorders>
              <w:left w:val="single" w:sz="2" w:space="0" w:color="000000"/>
              <w:bottom w:val="single" w:sz="2" w:space="0" w:color="000000"/>
            </w:tcBorders>
          </w:tcPr>
          <w:p w:rsidR="00353EE0" w:rsidRDefault="006B2C13">
            <w:pPr>
              <w:jc w:val="left"/>
            </w:pPr>
            <w:r>
              <w:t>165μA</w:t>
            </w:r>
          </w:p>
        </w:tc>
        <w:tc>
          <w:tcPr>
            <w:tcW w:w="864" w:type="dxa"/>
            <w:tcBorders>
              <w:left w:val="single" w:sz="2" w:space="0" w:color="000000"/>
              <w:bottom w:val="single" w:sz="2" w:space="0" w:color="000000"/>
            </w:tcBorders>
          </w:tcPr>
          <w:p w:rsidR="00353EE0" w:rsidRDefault="006B2C13">
            <w:r>
              <w:t>0V</w:t>
            </w:r>
          </w:p>
        </w:tc>
        <w:tc>
          <w:tcPr>
            <w:tcW w:w="2548" w:type="dxa"/>
            <w:tcBorders>
              <w:left w:val="single" w:sz="2" w:space="0" w:color="000000"/>
              <w:bottom w:val="single" w:sz="2" w:space="0" w:color="000000"/>
              <w:right w:val="single" w:sz="2" w:space="0" w:color="000000"/>
            </w:tcBorders>
          </w:tcPr>
          <w:p w:rsidR="00353EE0" w:rsidRDefault="00353EE0">
            <w:pPr>
              <w:rPr>
                <w:sz w:val="18"/>
                <w:szCs w:val="18"/>
              </w:rPr>
            </w:pPr>
          </w:p>
        </w:tc>
      </w:tr>
      <w:tr w:rsidR="00353EE0">
        <w:tc>
          <w:tcPr>
            <w:tcW w:w="1034" w:type="dxa"/>
            <w:tcBorders>
              <w:left w:val="single" w:sz="2" w:space="0" w:color="000000"/>
              <w:bottom w:val="single" w:sz="2" w:space="0" w:color="000000"/>
            </w:tcBorders>
          </w:tcPr>
          <w:p w:rsidR="00353EE0" w:rsidRDefault="006B2C13">
            <w:pPr>
              <w:ind w:left="200"/>
              <w:jc w:val="left"/>
            </w:pPr>
            <w:r>
              <w:t>0V</w:t>
            </w:r>
          </w:p>
        </w:tc>
        <w:tc>
          <w:tcPr>
            <w:tcW w:w="1036" w:type="dxa"/>
            <w:tcBorders>
              <w:left w:val="single" w:sz="2" w:space="0" w:color="000000"/>
              <w:bottom w:val="single" w:sz="2" w:space="0" w:color="000000"/>
            </w:tcBorders>
          </w:tcPr>
          <w:p w:rsidR="00353EE0" w:rsidRDefault="006B2C13">
            <w:pPr>
              <w:jc w:val="left"/>
            </w:pPr>
            <w:r>
              <w:t>825mV</w:t>
            </w:r>
          </w:p>
        </w:tc>
        <w:tc>
          <w:tcPr>
            <w:tcW w:w="1034" w:type="dxa"/>
            <w:tcBorders>
              <w:left w:val="single" w:sz="2" w:space="0" w:color="000000"/>
              <w:bottom w:val="single" w:sz="2" w:space="0" w:color="000000"/>
            </w:tcBorders>
          </w:tcPr>
          <w:p w:rsidR="00353EE0" w:rsidRDefault="006B2C13">
            <w:pPr>
              <w:jc w:val="left"/>
            </w:pPr>
            <w:r>
              <w:t>-82.5μA</w:t>
            </w:r>
          </w:p>
        </w:tc>
        <w:tc>
          <w:tcPr>
            <w:tcW w:w="864" w:type="dxa"/>
            <w:tcBorders>
              <w:left w:val="single" w:sz="2" w:space="0" w:color="000000"/>
              <w:bottom w:val="single" w:sz="2" w:space="0" w:color="000000"/>
            </w:tcBorders>
          </w:tcPr>
          <w:p w:rsidR="00353EE0" w:rsidRDefault="006B2C13">
            <w:pPr>
              <w:jc w:val="left"/>
            </w:pPr>
            <w:r>
              <w:t>1.65V</w:t>
            </w:r>
          </w:p>
        </w:tc>
        <w:tc>
          <w:tcPr>
            <w:tcW w:w="2548" w:type="dxa"/>
            <w:tcBorders>
              <w:left w:val="single" w:sz="2" w:space="0" w:color="000000"/>
              <w:bottom w:val="single" w:sz="2" w:space="0" w:color="000000"/>
              <w:right w:val="single" w:sz="2" w:space="0" w:color="000000"/>
            </w:tcBorders>
          </w:tcPr>
          <w:p w:rsidR="00353EE0" w:rsidRDefault="00353EE0">
            <w:pPr>
              <w:jc w:val="left"/>
            </w:pPr>
          </w:p>
        </w:tc>
      </w:tr>
      <w:tr w:rsidR="00353EE0">
        <w:tc>
          <w:tcPr>
            <w:tcW w:w="1034" w:type="dxa"/>
            <w:tcBorders>
              <w:left w:val="single" w:sz="2" w:space="0" w:color="000000"/>
              <w:bottom w:val="single" w:sz="2" w:space="0" w:color="000000"/>
            </w:tcBorders>
          </w:tcPr>
          <w:p w:rsidR="00353EE0" w:rsidRDefault="006B2C13">
            <w:pPr>
              <w:ind w:left="200"/>
              <w:jc w:val="left"/>
            </w:pPr>
            <w:r>
              <w:t>1.65V</w:t>
            </w:r>
          </w:p>
        </w:tc>
        <w:tc>
          <w:tcPr>
            <w:tcW w:w="1036" w:type="dxa"/>
            <w:tcBorders>
              <w:left w:val="single" w:sz="2" w:space="0" w:color="000000"/>
              <w:bottom w:val="single" w:sz="2" w:space="0" w:color="000000"/>
            </w:tcBorders>
          </w:tcPr>
          <w:p w:rsidR="00353EE0" w:rsidRDefault="006B2C13">
            <w:pPr>
              <w:jc w:val="left"/>
            </w:pPr>
            <w:r>
              <w:t>1.65V</w:t>
            </w:r>
          </w:p>
        </w:tc>
        <w:tc>
          <w:tcPr>
            <w:tcW w:w="1034" w:type="dxa"/>
            <w:tcBorders>
              <w:left w:val="single" w:sz="2" w:space="0" w:color="000000"/>
              <w:bottom w:val="single" w:sz="2" w:space="0" w:color="000000"/>
            </w:tcBorders>
          </w:tcPr>
          <w:p w:rsidR="00353EE0" w:rsidRDefault="006B2C13">
            <w:pPr>
              <w:jc w:val="left"/>
            </w:pPr>
            <w:r>
              <w:t>-165μA</w:t>
            </w:r>
          </w:p>
        </w:tc>
        <w:tc>
          <w:tcPr>
            <w:tcW w:w="864" w:type="dxa"/>
            <w:tcBorders>
              <w:left w:val="single" w:sz="2" w:space="0" w:color="000000"/>
              <w:bottom w:val="single" w:sz="2" w:space="0" w:color="000000"/>
            </w:tcBorders>
          </w:tcPr>
          <w:p w:rsidR="00353EE0" w:rsidRDefault="006B2C13">
            <w:r>
              <w:t>3.3V</w:t>
            </w:r>
          </w:p>
        </w:tc>
        <w:tc>
          <w:tcPr>
            <w:tcW w:w="2548" w:type="dxa"/>
            <w:tcBorders>
              <w:left w:val="single" w:sz="2" w:space="0" w:color="000000"/>
              <w:bottom w:val="single" w:sz="2" w:space="0" w:color="000000"/>
              <w:right w:val="single" w:sz="2" w:space="0" w:color="000000"/>
            </w:tcBorders>
          </w:tcPr>
          <w:p w:rsidR="00353EE0" w:rsidRDefault="00353EE0"/>
        </w:tc>
      </w:tr>
    </w:tbl>
    <w:p w:rsidR="00353EE0" w:rsidRDefault="006B2C13">
      <w:pPr>
        <w:widowControl/>
        <w:ind w:left="200"/>
        <w:jc w:val="left"/>
      </w:pPr>
      <w:r>
        <w:t>（補足）</w:t>
      </w:r>
      <w:r>
        <w:t>Vinp</w:t>
      </w:r>
      <w:r>
        <w:t>に印加される電圧は</w:t>
      </w:r>
      <w:r>
        <w:t>Vin</w:t>
      </w:r>
      <w:r>
        <w:t>と</w:t>
      </w:r>
      <w:r>
        <w:t>Vref</w:t>
      </w:r>
      <w:r>
        <w:t>の分圧とみなせる。</w:t>
      </w:r>
    </w:p>
    <w:p w:rsidR="00353EE0" w:rsidRDefault="006B2C13">
      <w:pPr>
        <w:widowControl/>
        <w:jc w:val="left"/>
      </w:pPr>
      <w:r>
        <w:t>注意：各入力電圧同士の変動が他方の信号に干渉する。</w:t>
      </w:r>
    </w:p>
    <w:p w:rsidR="00353EE0" w:rsidRDefault="006B2C13">
      <w:pPr>
        <w:widowControl/>
        <w:jc w:val="left"/>
      </w:pPr>
      <w:r>
        <w:rPr>
          <w:noProof/>
        </w:rPr>
        <w:drawing>
          <wp:anchor distT="0" distB="0" distL="0" distR="0" simplePos="0" relativeHeight="251684352" behindDoc="0" locked="0" layoutInCell="0" allowOverlap="1">
            <wp:simplePos x="0" y="0"/>
            <wp:positionH relativeFrom="column">
              <wp:posOffset>4331970</wp:posOffset>
            </wp:positionH>
            <wp:positionV relativeFrom="paragraph">
              <wp:posOffset>169545</wp:posOffset>
            </wp:positionV>
            <wp:extent cx="2565400" cy="1479550"/>
            <wp:effectExtent l="0" t="0" r="0" b="0"/>
            <wp:wrapSquare wrapText="largest"/>
            <wp:docPr id="50" name="イメージ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イメージ20"/>
                    <pic:cNvPicPr>
                      <a:picLocks noChangeAspect="1" noChangeArrowheads="1"/>
                    </pic:cNvPicPr>
                  </pic:nvPicPr>
                  <pic:blipFill>
                    <a:blip r:embed="rId89"/>
                    <a:stretch>
                      <a:fillRect/>
                    </a:stretch>
                  </pic:blipFill>
                  <pic:spPr bwMode="auto">
                    <a:xfrm>
                      <a:off x="0" y="0"/>
                      <a:ext cx="2565400" cy="1479550"/>
                    </a:xfrm>
                    <a:prstGeom prst="rect">
                      <a:avLst/>
                    </a:prstGeom>
                  </pic:spPr>
                </pic:pic>
              </a:graphicData>
            </a:graphic>
          </wp:anchor>
        </w:drawing>
      </w:r>
    </w:p>
    <w:p w:rsidR="00353EE0" w:rsidRDefault="006B2C13">
      <w:pPr>
        <w:widowControl/>
        <w:jc w:val="left"/>
      </w:pPr>
      <w:r>
        <w:t>減算（差動増幅）</w:t>
      </w:r>
    </w:p>
    <w:p w:rsidR="00353EE0" w:rsidRDefault="006B2C13">
      <w:pPr>
        <w:widowControl/>
        <w:ind w:left="210"/>
        <w:jc w:val="left"/>
      </w:pPr>
      <w:r>
        <w:t>式だけ。</w:t>
      </w:r>
    </w:p>
    <w:p w:rsidR="00353EE0" w:rsidRDefault="006B2C13">
      <w:pPr>
        <w:widowControl/>
        <w:ind w:left="210"/>
        <w:jc w:val="left"/>
      </w:pPr>
      <w:r>
        <w:t>V</w:t>
      </w:r>
      <w:r>
        <w:rPr>
          <w:vertAlign w:val="subscript"/>
        </w:rPr>
        <w:t>OUT</w:t>
      </w:r>
      <w:r>
        <w:t xml:space="preserve"> = (R2 / R1) x (Vin2 – Vin1)</w:t>
      </w:r>
      <w:r>
        <w:t xml:space="preserve">　</w:t>
      </w:r>
      <w:r>
        <w:t>※R1:R2 = R3:R4</w:t>
      </w:r>
      <w:r>
        <w:t>の時</w:t>
      </w:r>
    </w:p>
    <w:p w:rsidR="00353EE0" w:rsidRDefault="006B2C13">
      <w:pPr>
        <w:widowControl/>
        <w:ind w:left="210"/>
        <w:jc w:val="left"/>
      </w:pPr>
      <w:r>
        <w:t>Vin2</w:t>
      </w:r>
      <w:r>
        <w:t>を</w:t>
      </w:r>
      <w:r>
        <w:t>1.65V</w:t>
      </w:r>
      <w:r>
        <w:t>にして</w:t>
      </w:r>
      <w:r>
        <w:t>Vin1</w:t>
      </w:r>
      <w:r>
        <w:t>に交流</w:t>
      </w:r>
      <w:r>
        <w:t xml:space="preserve"> → VOUT=0</w:t>
      </w:r>
      <w:r>
        <w:t>〜</w:t>
      </w:r>
      <w:r>
        <w:t>3.3V</w:t>
      </w:r>
      <w:r>
        <w:t>の反転波形</w:t>
      </w:r>
    </w:p>
    <w:p w:rsidR="00353EE0" w:rsidRDefault="006B2C13">
      <w:pPr>
        <w:widowControl/>
        <w:ind w:left="210"/>
        <w:jc w:val="left"/>
      </w:pPr>
      <w:r>
        <w:t>Vin1</w:t>
      </w:r>
      <w:r>
        <w:t>を</w:t>
      </w:r>
      <w:r>
        <w:t>-1.65V</w:t>
      </w:r>
      <w:r>
        <w:t>にして</w:t>
      </w:r>
      <w:r>
        <w:t>Vin2</w:t>
      </w:r>
      <w:r>
        <w:t>に交流</w:t>
      </w:r>
      <w:r>
        <w:t xml:space="preserve"> → VOUT=0</w:t>
      </w:r>
      <w:r>
        <w:t>〜</w:t>
      </w:r>
      <w:r>
        <w:t>3.3V</w:t>
      </w:r>
      <w:r>
        <w:t>の同相波形</w:t>
      </w:r>
    </w:p>
    <w:p w:rsidR="00353EE0" w:rsidRDefault="006B2C13">
      <w:pPr>
        <w:widowControl/>
        <w:ind w:left="210"/>
        <w:jc w:val="left"/>
      </w:pPr>
      <w:r>
        <w:t xml:space="preserve">※(R2 / r1 </w:t>
      </w:r>
      <w:r>
        <w:t>：</w:t>
      </w:r>
      <w:r>
        <w:t xml:space="preserve"> R4 / R3)</w:t>
      </w:r>
      <w:r>
        <w:t xml:space="preserve">　を近くしておいた方が良い。できれば</w:t>
      </w:r>
      <w:r>
        <w:t>1:1</w:t>
      </w:r>
    </w:p>
    <w:p w:rsidR="00353EE0" w:rsidRDefault="00353EE0">
      <w:pPr>
        <w:widowControl/>
        <w:jc w:val="left"/>
      </w:pPr>
    </w:p>
    <w:p w:rsidR="00353EE0" w:rsidRDefault="006B2C13">
      <w:pPr>
        <w:widowControl/>
        <w:jc w:val="left"/>
      </w:pPr>
      <w:r>
        <w:t>（参考：ここが一番わかりやすかった）</w:t>
      </w:r>
      <w:hyperlink r:id="rId90">
        <w:r>
          <w:t>http://okazu.air-nifty.com/blog/2013/03/op-325d.html</w:t>
        </w:r>
      </w:hyperlink>
    </w:p>
    <w:p w:rsidR="00353EE0" w:rsidRDefault="006B2C13">
      <w:pPr>
        <w:widowControl/>
        <w:jc w:val="left"/>
      </w:pPr>
      <w:r>
        <w:br w:type="page"/>
      </w:r>
    </w:p>
    <w:p w:rsidR="00353EE0" w:rsidRDefault="006B2C13">
      <w:pPr>
        <w:widowControl/>
        <w:jc w:val="left"/>
        <w:rPr>
          <w:szCs w:val="20"/>
        </w:rPr>
      </w:pPr>
      <w:r>
        <w:rPr>
          <w:szCs w:val="20"/>
        </w:rPr>
        <w:lastRenderedPageBreak/>
        <w:t>レベルシフト　続き</w:t>
      </w:r>
    </w:p>
    <w:p w:rsidR="00353EE0" w:rsidRDefault="006B2C13">
      <w:pPr>
        <w:widowControl/>
        <w:jc w:val="left"/>
        <w:rPr>
          <w:szCs w:val="20"/>
        </w:rPr>
      </w:pPr>
      <w:r>
        <w:rPr>
          <w:noProof/>
          <w:szCs w:val="20"/>
        </w:rPr>
        <w:drawing>
          <wp:anchor distT="0" distB="0" distL="114300" distR="0" simplePos="0" relativeHeight="251681280" behindDoc="0" locked="0" layoutInCell="0" allowOverlap="1">
            <wp:simplePos x="0" y="0"/>
            <wp:positionH relativeFrom="column">
              <wp:posOffset>4889500</wp:posOffset>
            </wp:positionH>
            <wp:positionV relativeFrom="paragraph">
              <wp:posOffset>189230</wp:posOffset>
            </wp:positionV>
            <wp:extent cx="1666875" cy="1442720"/>
            <wp:effectExtent l="0" t="0" r="0" b="0"/>
            <wp:wrapSquare wrapText="bothSides"/>
            <wp:docPr id="51" name="図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145"/>
                    <pic:cNvPicPr>
                      <a:picLocks noChangeAspect="1" noChangeArrowheads="1"/>
                    </pic:cNvPicPr>
                  </pic:nvPicPr>
                  <pic:blipFill>
                    <a:blip r:embed="rId91"/>
                    <a:stretch>
                      <a:fillRect/>
                    </a:stretch>
                  </pic:blipFill>
                  <pic:spPr bwMode="auto">
                    <a:xfrm>
                      <a:off x="0" y="0"/>
                      <a:ext cx="1666875" cy="1442720"/>
                    </a:xfrm>
                    <a:prstGeom prst="rect">
                      <a:avLst/>
                    </a:prstGeom>
                  </pic:spPr>
                </pic:pic>
              </a:graphicData>
            </a:graphic>
          </wp:anchor>
        </w:drawing>
      </w:r>
    </w:p>
    <w:p w:rsidR="00353EE0" w:rsidRDefault="006B2C13">
      <w:pPr>
        <w:widowControl/>
        <w:jc w:val="left"/>
        <w:rPr>
          <w:szCs w:val="20"/>
        </w:rPr>
      </w:pPr>
      <w:r>
        <w:rPr>
          <w:szCs w:val="20"/>
        </w:rPr>
        <w:t>以下はあまりおすすめ出来ない回路</w:t>
      </w:r>
    </w:p>
    <w:p w:rsidR="00353EE0" w:rsidRDefault="006B2C13">
      <w:pPr>
        <w:widowControl/>
        <w:jc w:val="left"/>
      </w:pPr>
      <w:r>
        <w:t>反転加算２</w:t>
      </w:r>
    </w:p>
    <w:p w:rsidR="00353EE0" w:rsidRDefault="006B2C13">
      <w:pPr>
        <w:widowControl/>
        <w:ind w:left="200"/>
        <w:jc w:val="left"/>
      </w:pPr>
      <w:r>
        <w:t>V</w:t>
      </w:r>
      <w:r>
        <w:rPr>
          <w:vertAlign w:val="subscript"/>
        </w:rPr>
        <w:t>OUT</w:t>
      </w:r>
      <w:r>
        <w:t xml:space="preserve"> </w:t>
      </w:r>
      <w:r>
        <w:t>＝</w:t>
      </w:r>
      <w:r>
        <w:t xml:space="preserve"> </w:t>
      </w:r>
      <w:r>
        <w:t>（</w:t>
      </w:r>
      <w:r>
        <w:t>Vref-Vin</w:t>
      </w:r>
      <w:r>
        <w:t>）</w:t>
      </w:r>
      <w:r>
        <w:t xml:space="preserve">× (R2/R1) </w:t>
      </w:r>
      <w:r>
        <w:t>＋</w:t>
      </w:r>
      <w:r>
        <w:t>E1</w:t>
      </w:r>
      <w:r>
        <w:tab/>
      </w:r>
      <w:r>
        <w:tab/>
        <w:t>※</w:t>
      </w:r>
      <w:r>
        <w:t>右図での</w:t>
      </w:r>
      <w:r>
        <w:t>Vref</w:t>
      </w:r>
      <w:r>
        <w:t>は</w:t>
      </w:r>
      <w:r>
        <w:t>E1</w:t>
      </w:r>
    </w:p>
    <w:p w:rsidR="00353EE0" w:rsidRDefault="006B2C13">
      <w:pPr>
        <w:widowControl/>
        <w:ind w:left="200"/>
        <w:jc w:val="left"/>
      </w:pPr>
      <w:r>
        <w:t>→ 1.65</w:t>
      </w:r>
      <w:r>
        <w:t>〜</w:t>
      </w:r>
      <w:r>
        <w:t>4.95</w:t>
      </w:r>
      <w:r>
        <w:t>の反転波形となる</w:t>
      </w:r>
    </w:p>
    <w:p w:rsidR="00353EE0" w:rsidRDefault="006B2C13">
      <w:pPr>
        <w:widowControl/>
        <w:jc w:val="left"/>
      </w:pPr>
      <w:r>
        <w:t>※ Vref</w:t>
      </w:r>
      <w:r>
        <w:t>の設定が難しく，使いにくい</w:t>
      </w:r>
    </w:p>
    <w:p w:rsidR="00353EE0" w:rsidRDefault="00353EE0">
      <w:pPr>
        <w:widowControl/>
        <w:jc w:val="left"/>
        <w:rPr>
          <w:szCs w:val="20"/>
        </w:rPr>
      </w:pPr>
    </w:p>
    <w:p w:rsidR="00353EE0" w:rsidRDefault="006B2C13">
      <w:pPr>
        <w:widowControl/>
        <w:jc w:val="left"/>
      </w:pPr>
      <w:r>
        <w:rPr>
          <w:noProof/>
        </w:rPr>
        <w:drawing>
          <wp:anchor distT="0" distB="0" distL="114300" distR="114300" simplePos="0" relativeHeight="251680256" behindDoc="0" locked="0" layoutInCell="0" allowOverlap="1">
            <wp:simplePos x="0" y="0"/>
            <wp:positionH relativeFrom="column">
              <wp:posOffset>4517390</wp:posOffset>
            </wp:positionH>
            <wp:positionV relativeFrom="paragraph">
              <wp:posOffset>189230</wp:posOffset>
            </wp:positionV>
            <wp:extent cx="1941830" cy="1762125"/>
            <wp:effectExtent l="0" t="0" r="0" b="0"/>
            <wp:wrapSquare wrapText="bothSides"/>
            <wp:docPr id="52"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144"/>
                    <pic:cNvPicPr>
                      <a:picLocks noChangeAspect="1" noChangeArrowheads="1"/>
                    </pic:cNvPicPr>
                  </pic:nvPicPr>
                  <pic:blipFill>
                    <a:blip r:embed="rId92"/>
                    <a:stretch>
                      <a:fillRect/>
                    </a:stretch>
                  </pic:blipFill>
                  <pic:spPr bwMode="auto">
                    <a:xfrm>
                      <a:off x="0" y="0"/>
                      <a:ext cx="1941830" cy="1762125"/>
                    </a:xfrm>
                    <a:prstGeom prst="rect">
                      <a:avLst/>
                    </a:prstGeom>
                  </pic:spPr>
                </pic:pic>
              </a:graphicData>
            </a:graphic>
          </wp:anchor>
        </w:drawing>
      </w:r>
      <w:r>
        <w:t>ダイオード付きの回路</w:t>
      </w:r>
    </w:p>
    <w:p w:rsidR="00353EE0" w:rsidRDefault="006B2C13">
      <w:pPr>
        <w:widowControl/>
        <w:ind w:left="200"/>
        <w:jc w:val="left"/>
      </w:pPr>
      <w:r>
        <w:t>異色の回路。出力側のダイオードはオペアンプの負電源が先に立ち上がった場合の保護として働く。</w:t>
      </w:r>
      <w:hyperlink r:id="rId93">
        <w:r>
          <w:t>なお，</w:t>
        </w:r>
      </w:hyperlink>
      <w:r>
        <w:t>100Ω</w:t>
      </w:r>
      <w:r>
        <w:t>はダイオードへの電流量調整。下の図は</w:t>
      </w:r>
      <w:r>
        <w:t>Vref=1.65V</w:t>
      </w:r>
      <w:r>
        <w:t>で計算している。</w:t>
      </w:r>
    </w:p>
    <w:p w:rsidR="00353EE0" w:rsidRDefault="006B2C13">
      <w:pPr>
        <w:widowControl/>
        <w:ind w:left="200"/>
        <w:jc w:val="left"/>
      </w:pPr>
      <w:r>
        <w:t>V</w:t>
      </w:r>
      <w:r>
        <w:rPr>
          <w:vertAlign w:val="subscript"/>
        </w:rPr>
        <w:t>OUT</w:t>
      </w:r>
      <w:r>
        <w:t>=</w:t>
      </w:r>
      <w:r>
        <w:t>（</w:t>
      </w:r>
      <w:r>
        <w:t>Vref+Vin</w:t>
      </w:r>
      <w:r>
        <w:t>）</w:t>
      </w:r>
      <w:r>
        <w:t>×</w:t>
      </w:r>
      <w:r>
        <w:t>｛</w:t>
      </w:r>
      <w:r>
        <w:t>R</w:t>
      </w:r>
      <w:r>
        <w:t>１</w:t>
      </w:r>
      <w:r>
        <w:t>÷</w:t>
      </w:r>
      <w:r>
        <w:t>（</w:t>
      </w:r>
      <w:r>
        <w:t>R1+R2</w:t>
      </w:r>
      <w:r>
        <w:t>）｝</w:t>
      </w:r>
    </w:p>
    <w:p w:rsidR="00353EE0" w:rsidRDefault="006B2C13">
      <w:pPr>
        <w:widowControl/>
        <w:jc w:val="left"/>
        <w:rPr>
          <w:szCs w:val="20"/>
        </w:rPr>
      </w:pPr>
      <w:r>
        <w:rPr>
          <w:szCs w:val="20"/>
        </w:rPr>
        <w:t>Vout</w:t>
      </w:r>
      <w:r>
        <w:rPr>
          <w:szCs w:val="20"/>
        </w:rPr>
        <w:t>はマイナスの電圧を出力する為，両電圧のオペアンプが必要。</w:t>
      </w:r>
    </w:p>
    <w:p w:rsidR="00353EE0" w:rsidRDefault="006B2C13">
      <w:pPr>
        <w:widowControl/>
        <w:jc w:val="left"/>
        <w:rPr>
          <w:szCs w:val="20"/>
        </w:rPr>
      </w:pPr>
      <w:r>
        <w:rPr>
          <w:szCs w:val="20"/>
        </w:rPr>
        <w:t>ここでは</w:t>
      </w:r>
      <w:r>
        <w:rPr>
          <w:szCs w:val="20"/>
        </w:rPr>
        <w:t>Vref</w:t>
      </w:r>
      <w:r>
        <w:rPr>
          <w:szCs w:val="20"/>
        </w:rPr>
        <w:t>を</w:t>
      </w:r>
      <w:r>
        <w:rPr>
          <w:szCs w:val="20"/>
        </w:rPr>
        <w:t>3.3V</w:t>
      </w:r>
      <w:r>
        <w:rPr>
          <w:szCs w:val="20"/>
        </w:rPr>
        <w:t>としたほうが良い。</w:t>
      </w:r>
    </w:p>
    <w:p w:rsidR="00353EE0" w:rsidRDefault="00353EE0">
      <w:pPr>
        <w:widowControl/>
        <w:jc w:val="left"/>
        <w:rPr>
          <w:szCs w:val="20"/>
        </w:rPr>
      </w:pPr>
    </w:p>
    <w:p w:rsidR="00353EE0" w:rsidRDefault="00353EE0">
      <w:pPr>
        <w:widowControl/>
        <w:jc w:val="left"/>
        <w:rPr>
          <w:szCs w:val="20"/>
        </w:rPr>
      </w:pPr>
    </w:p>
    <w:p w:rsidR="00353EE0" w:rsidRDefault="006B2C13">
      <w:pPr>
        <w:widowControl/>
        <w:jc w:val="left"/>
        <w:rPr>
          <w:szCs w:val="20"/>
        </w:rPr>
      </w:pPr>
      <w:r>
        <w:rPr>
          <w:szCs w:val="20"/>
        </w:rPr>
        <w:t>Vinn</w:t>
      </w:r>
      <w:r>
        <w:rPr>
          <w:szCs w:val="20"/>
        </w:rPr>
        <w:t>側に</w:t>
      </w:r>
      <w:r>
        <w:rPr>
          <w:noProof/>
        </w:rPr>
        <w:drawing>
          <wp:anchor distT="0" distB="0" distL="0" distR="0" simplePos="0" relativeHeight="251679232" behindDoc="0" locked="0" layoutInCell="0" allowOverlap="1">
            <wp:simplePos x="0" y="0"/>
            <wp:positionH relativeFrom="column">
              <wp:posOffset>3244215</wp:posOffset>
            </wp:positionH>
            <wp:positionV relativeFrom="paragraph">
              <wp:posOffset>203200</wp:posOffset>
            </wp:positionV>
            <wp:extent cx="3537585" cy="1430020"/>
            <wp:effectExtent l="0" t="0" r="0" b="0"/>
            <wp:wrapSquare wrapText="largest"/>
            <wp:docPr id="53" name="イメージ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イメージ18"/>
                    <pic:cNvPicPr>
                      <a:picLocks noChangeAspect="1" noChangeArrowheads="1"/>
                    </pic:cNvPicPr>
                  </pic:nvPicPr>
                  <pic:blipFill>
                    <a:blip r:embed="rId94"/>
                    <a:stretch>
                      <a:fillRect/>
                    </a:stretch>
                  </pic:blipFill>
                  <pic:spPr bwMode="auto">
                    <a:xfrm>
                      <a:off x="0" y="0"/>
                      <a:ext cx="3537585" cy="1430020"/>
                    </a:xfrm>
                    <a:prstGeom prst="rect">
                      <a:avLst/>
                    </a:prstGeom>
                  </pic:spPr>
                </pic:pic>
              </a:graphicData>
            </a:graphic>
          </wp:anchor>
        </w:drawing>
      </w:r>
      <w:r>
        <w:rPr>
          <w:szCs w:val="20"/>
        </w:rPr>
        <w:t>Vref</w:t>
      </w:r>
    </w:p>
    <w:p w:rsidR="00353EE0" w:rsidRDefault="006B2C13">
      <w:pPr>
        <w:widowControl/>
        <w:ind w:left="210"/>
        <w:jc w:val="left"/>
        <w:rPr>
          <w:szCs w:val="20"/>
        </w:rPr>
      </w:pPr>
      <w:r>
        <w:rPr>
          <w:szCs w:val="20"/>
        </w:rPr>
        <w:t>基本的に</w:t>
      </w:r>
      <w:r>
        <w:rPr>
          <w:szCs w:val="20"/>
        </w:rPr>
        <w:t>Vinp</w:t>
      </w:r>
      <w:r>
        <w:rPr>
          <w:szCs w:val="20"/>
        </w:rPr>
        <w:t>側に</w:t>
      </w:r>
      <w:r>
        <w:rPr>
          <w:szCs w:val="20"/>
        </w:rPr>
        <w:t>Vin</w:t>
      </w:r>
      <w:r>
        <w:rPr>
          <w:szCs w:val="20"/>
        </w:rPr>
        <w:t>を持ってくると</w:t>
      </w:r>
    </w:p>
    <w:p w:rsidR="00353EE0" w:rsidRDefault="006B2C13">
      <w:pPr>
        <w:widowControl/>
        <w:ind w:left="210"/>
        <w:jc w:val="left"/>
        <w:rPr>
          <w:szCs w:val="20"/>
        </w:rPr>
      </w:pPr>
      <w:r>
        <w:rPr>
          <w:szCs w:val="20"/>
        </w:rPr>
        <w:t xml:space="preserve">Vout=Vin×2 </w:t>
      </w:r>
      <w:r>
        <w:rPr>
          <w:szCs w:val="20"/>
        </w:rPr>
        <w:t>になってしまう。</w:t>
      </w:r>
    </w:p>
    <w:p w:rsidR="00353EE0" w:rsidRDefault="00353EE0">
      <w:pPr>
        <w:widowControl/>
        <w:ind w:left="210"/>
        <w:jc w:val="left"/>
        <w:rPr>
          <w:szCs w:val="20"/>
        </w:rPr>
      </w:pPr>
    </w:p>
    <w:p w:rsidR="00353EE0" w:rsidRDefault="006B2C13">
      <w:pPr>
        <w:widowControl/>
        <w:ind w:left="210"/>
        <w:jc w:val="left"/>
        <w:rPr>
          <w:szCs w:val="20"/>
        </w:rPr>
      </w:pPr>
      <w:r>
        <w:rPr>
          <w:szCs w:val="20"/>
        </w:rPr>
        <w:t>結果としては</w:t>
      </w:r>
      <w:r>
        <w:rPr>
          <w:szCs w:val="20"/>
        </w:rPr>
        <w:t>3.0V</w:t>
      </w:r>
      <w:r>
        <w:rPr>
          <w:szCs w:val="20"/>
        </w:rPr>
        <w:t>を中心とした</w:t>
      </w:r>
      <w:r>
        <w:rPr>
          <w:szCs w:val="20"/>
        </w:rPr>
        <w:t>0V</w:t>
      </w:r>
      <w:r>
        <w:rPr>
          <w:szCs w:val="20"/>
        </w:rPr>
        <w:t>〜</w:t>
      </w:r>
      <w:r>
        <w:rPr>
          <w:szCs w:val="20"/>
        </w:rPr>
        <w:t>6.0</w:t>
      </w:r>
      <w:r>
        <w:rPr>
          <w:szCs w:val="20"/>
        </w:rPr>
        <w:t>の同相波形が出力。ちょっと使いづらい。</w:t>
      </w:r>
    </w:p>
    <w:p w:rsidR="00353EE0" w:rsidRDefault="00353EE0">
      <w:pPr>
        <w:widowControl/>
        <w:jc w:val="left"/>
        <w:rPr>
          <w:szCs w:val="20"/>
        </w:rPr>
      </w:pPr>
    </w:p>
    <w:p w:rsidR="00353EE0" w:rsidRDefault="00353EE0">
      <w:pPr>
        <w:widowControl/>
        <w:jc w:val="left"/>
        <w:rPr>
          <w:szCs w:val="20"/>
        </w:rPr>
      </w:pPr>
    </w:p>
    <w:p w:rsidR="00353EE0" w:rsidRDefault="00353EE0">
      <w:pPr>
        <w:widowControl/>
        <w:jc w:val="left"/>
        <w:rPr>
          <w:szCs w:val="20"/>
        </w:rPr>
      </w:pPr>
    </w:p>
    <w:p w:rsidR="00353EE0" w:rsidRDefault="006B2C13">
      <w:pPr>
        <w:widowControl/>
        <w:jc w:val="left"/>
        <w:rPr>
          <w:szCs w:val="20"/>
        </w:rPr>
      </w:pPr>
      <w:r>
        <w:rPr>
          <w:szCs w:val="20"/>
        </w:rPr>
        <w:t>その他</w:t>
      </w:r>
    </w:p>
    <w:p w:rsidR="00353EE0" w:rsidRDefault="006B2C13">
      <w:pPr>
        <w:widowControl/>
        <w:ind w:left="210"/>
        <w:jc w:val="left"/>
      </w:pPr>
      <w:r>
        <w:t>オフセット調整端子</w:t>
      </w:r>
      <w:r>
        <w:t xml:space="preserve"> </w:t>
      </w:r>
    </w:p>
    <w:p w:rsidR="00353EE0" w:rsidRDefault="006B2C13">
      <w:pPr>
        <w:widowControl/>
        <w:ind w:left="210"/>
        <w:jc w:val="left"/>
      </w:pPr>
      <w:r>
        <w:t>専用の端子がついているオペアンプもある。</w:t>
      </w:r>
    </w:p>
    <w:p w:rsidR="00353EE0" w:rsidRDefault="006B2C13">
      <w:pPr>
        <w:widowControl/>
        <w:ind w:left="210"/>
        <w:jc w:val="left"/>
      </w:pPr>
      <w:r>
        <w:t>但し</w:t>
      </w:r>
      <w:r>
        <w:t>,</w:t>
      </w:r>
      <w:r>
        <w:t>これは</w:t>
      </w:r>
      <w:r>
        <w:t>Vinp</w:t>
      </w:r>
      <w:r>
        <w:t>と</w:t>
      </w:r>
      <w:r>
        <w:t>Vinn</w:t>
      </w:r>
      <w:r>
        <w:t>間電圧が</w:t>
      </w:r>
      <w:r>
        <w:t>0V</w:t>
      </w:r>
      <w:r>
        <w:t>でも流れてしまう</w:t>
      </w:r>
      <w:r>
        <w:t>I</w:t>
      </w:r>
      <w:r>
        <w:rPr>
          <w:vertAlign w:val="subscript"/>
        </w:rPr>
        <w:t>B</w:t>
      </w:r>
      <w:r>
        <w:t>バイアス電流対策（要するにゼロ点合わせ）の為に飲みに使用できる。</w:t>
      </w:r>
    </w:p>
    <w:p w:rsidR="00353EE0" w:rsidRDefault="00353EE0">
      <w:pPr>
        <w:widowControl/>
        <w:ind w:left="210"/>
        <w:jc w:val="left"/>
      </w:pPr>
    </w:p>
    <w:p w:rsidR="00353EE0" w:rsidRDefault="006B2C13">
      <w:pPr>
        <w:widowControl/>
        <w:ind w:left="210"/>
        <w:jc w:val="left"/>
      </w:pPr>
      <w:r>
        <w:t>非反転増幅回路</w:t>
      </w:r>
    </w:p>
    <w:p w:rsidR="00353EE0" w:rsidRDefault="006B2C13">
      <w:pPr>
        <w:widowControl/>
        <w:ind w:left="210"/>
        <w:jc w:val="left"/>
      </w:pPr>
      <w:r>
        <w:t>→</w:t>
      </w:r>
      <w:r>
        <w:t>増幅率が高すぎで扱いにくいと思う</w:t>
      </w:r>
      <w:r>
        <w:t xml:space="preserve"> 20-07-21</w:t>
      </w:r>
      <w:r>
        <w:br w:type="page"/>
      </w:r>
    </w:p>
    <w:p w:rsidR="00353EE0" w:rsidRDefault="00353EE0">
      <w:pPr>
        <w:widowControl/>
        <w:jc w:val="left"/>
      </w:pPr>
    </w:p>
    <w:p w:rsidR="00353EE0" w:rsidRDefault="006B2C13">
      <w:pPr>
        <w:pStyle w:val="4"/>
      </w:pPr>
      <w:r>
        <w:t>特性図の重要な項目</w:t>
      </w:r>
    </w:p>
    <w:tbl>
      <w:tblPr>
        <w:tblStyle w:val="aff0"/>
        <w:tblW w:w="10456" w:type="dxa"/>
        <w:tblLayout w:type="fixed"/>
        <w:tblLook w:val="04A0" w:firstRow="1" w:lastRow="0" w:firstColumn="1" w:lastColumn="0" w:noHBand="0" w:noVBand="1"/>
      </w:tblPr>
      <w:tblGrid>
        <w:gridCol w:w="2258"/>
        <w:gridCol w:w="988"/>
        <w:gridCol w:w="7210"/>
      </w:tblGrid>
      <w:tr w:rsidR="00353EE0">
        <w:tc>
          <w:tcPr>
            <w:tcW w:w="2258" w:type="dxa"/>
            <w:shd w:val="clear" w:color="auto" w:fill="D9E2F3" w:themeFill="accent1" w:themeFillTint="33"/>
          </w:tcPr>
          <w:p w:rsidR="00353EE0" w:rsidRDefault="006B2C13">
            <w:pPr>
              <w:jc w:val="left"/>
            </w:pPr>
            <w:r>
              <w:t>項目</w:t>
            </w:r>
          </w:p>
        </w:tc>
        <w:tc>
          <w:tcPr>
            <w:tcW w:w="988" w:type="dxa"/>
            <w:shd w:val="clear" w:color="auto" w:fill="D9E2F3" w:themeFill="accent1" w:themeFillTint="33"/>
          </w:tcPr>
          <w:p w:rsidR="00353EE0" w:rsidRDefault="006B2C13">
            <w:pPr>
              <w:jc w:val="left"/>
            </w:pPr>
            <w:r>
              <w:t>記号</w:t>
            </w:r>
          </w:p>
        </w:tc>
        <w:tc>
          <w:tcPr>
            <w:tcW w:w="7210" w:type="dxa"/>
            <w:shd w:val="clear" w:color="auto" w:fill="D9E2F3" w:themeFill="accent1" w:themeFillTint="33"/>
          </w:tcPr>
          <w:p w:rsidR="00353EE0" w:rsidRDefault="006B2C13">
            <w:pPr>
              <w:jc w:val="left"/>
            </w:pPr>
            <w:r>
              <w:t>詳細</w:t>
            </w:r>
          </w:p>
        </w:tc>
      </w:tr>
      <w:tr w:rsidR="00353EE0">
        <w:tc>
          <w:tcPr>
            <w:tcW w:w="2258" w:type="dxa"/>
          </w:tcPr>
          <w:p w:rsidR="00353EE0" w:rsidRDefault="006B2C13">
            <w:pPr>
              <w:jc w:val="left"/>
            </w:pPr>
            <w:r>
              <w:t>電圧利得</w:t>
            </w:r>
          </w:p>
        </w:tc>
        <w:tc>
          <w:tcPr>
            <w:tcW w:w="988" w:type="dxa"/>
          </w:tcPr>
          <w:p w:rsidR="00353EE0" w:rsidRDefault="006B2C13">
            <w:pPr>
              <w:jc w:val="left"/>
            </w:pPr>
            <w:r>
              <w:t>A, A</w:t>
            </w:r>
            <w:r>
              <w:rPr>
                <w:vertAlign w:val="subscript"/>
              </w:rPr>
              <w:t>V</w:t>
            </w:r>
          </w:p>
        </w:tc>
        <w:tc>
          <w:tcPr>
            <w:tcW w:w="7210" w:type="dxa"/>
          </w:tcPr>
          <w:p w:rsidR="00353EE0" w:rsidRDefault="006B2C13">
            <w:pPr>
              <w:jc w:val="left"/>
            </w:pPr>
            <w:r>
              <w:t>単位</w:t>
            </w:r>
            <w:r>
              <w:t>[dB]</w:t>
            </w:r>
          </w:p>
        </w:tc>
      </w:tr>
      <w:tr w:rsidR="00353EE0">
        <w:tc>
          <w:tcPr>
            <w:tcW w:w="2258" w:type="dxa"/>
          </w:tcPr>
          <w:p w:rsidR="00353EE0" w:rsidRDefault="006B2C13">
            <w:pPr>
              <w:jc w:val="left"/>
            </w:pPr>
            <w:r>
              <w:t>入力インピーダンス</w:t>
            </w:r>
          </w:p>
        </w:tc>
        <w:tc>
          <w:tcPr>
            <w:tcW w:w="988" w:type="dxa"/>
          </w:tcPr>
          <w:p w:rsidR="00353EE0" w:rsidRDefault="00353EE0">
            <w:pPr>
              <w:jc w:val="left"/>
            </w:pPr>
          </w:p>
        </w:tc>
        <w:tc>
          <w:tcPr>
            <w:tcW w:w="7210" w:type="dxa"/>
          </w:tcPr>
          <w:p w:rsidR="00353EE0" w:rsidRDefault="00353EE0">
            <w:pPr>
              <w:jc w:val="left"/>
            </w:pPr>
          </w:p>
        </w:tc>
      </w:tr>
      <w:tr w:rsidR="00353EE0">
        <w:tc>
          <w:tcPr>
            <w:tcW w:w="2258" w:type="dxa"/>
          </w:tcPr>
          <w:p w:rsidR="00353EE0" w:rsidRDefault="006B2C13">
            <w:pPr>
              <w:jc w:val="left"/>
            </w:pPr>
            <w:r>
              <w:t>出力インピーダンス</w:t>
            </w:r>
          </w:p>
        </w:tc>
        <w:tc>
          <w:tcPr>
            <w:tcW w:w="988" w:type="dxa"/>
          </w:tcPr>
          <w:p w:rsidR="00353EE0" w:rsidRDefault="00353EE0">
            <w:pPr>
              <w:jc w:val="left"/>
            </w:pPr>
          </w:p>
        </w:tc>
        <w:tc>
          <w:tcPr>
            <w:tcW w:w="7210" w:type="dxa"/>
          </w:tcPr>
          <w:p w:rsidR="00353EE0" w:rsidRDefault="00353EE0">
            <w:pPr>
              <w:jc w:val="left"/>
            </w:pPr>
          </w:p>
        </w:tc>
      </w:tr>
      <w:tr w:rsidR="00353EE0">
        <w:tc>
          <w:tcPr>
            <w:tcW w:w="2258" w:type="dxa"/>
          </w:tcPr>
          <w:p w:rsidR="00353EE0" w:rsidRDefault="006B2C13">
            <w:pPr>
              <w:jc w:val="left"/>
            </w:pPr>
            <w:r>
              <w:t>同相入力電圧範囲</w:t>
            </w:r>
          </w:p>
          <w:p w:rsidR="00353EE0" w:rsidRDefault="006B2C13">
            <w:pPr>
              <w:ind w:firstLine="200"/>
              <w:jc w:val="left"/>
            </w:pPr>
            <w:r>
              <w:t>Input Voltage</w:t>
            </w:r>
          </w:p>
        </w:tc>
        <w:tc>
          <w:tcPr>
            <w:tcW w:w="988" w:type="dxa"/>
          </w:tcPr>
          <w:p w:rsidR="00353EE0" w:rsidRDefault="006B2C13">
            <w:pPr>
              <w:jc w:val="left"/>
            </w:pPr>
            <w:r>
              <w:t>V</w:t>
            </w:r>
            <w:r>
              <w:rPr>
                <w:vertAlign w:val="subscript"/>
              </w:rPr>
              <w:t>ICM</w:t>
            </w:r>
          </w:p>
        </w:tc>
        <w:tc>
          <w:tcPr>
            <w:tcW w:w="7210" w:type="dxa"/>
          </w:tcPr>
          <w:p w:rsidR="00353EE0" w:rsidRDefault="006B2C13">
            <w:pPr>
              <w:jc w:val="left"/>
            </w:pPr>
            <w:r>
              <w:t>同相入力で使用している際に．オペアンプが正常に動作する入力電圧の範囲。</w:t>
            </w:r>
          </w:p>
        </w:tc>
      </w:tr>
      <w:tr w:rsidR="00353EE0">
        <w:tc>
          <w:tcPr>
            <w:tcW w:w="2258" w:type="dxa"/>
          </w:tcPr>
          <w:p w:rsidR="00353EE0" w:rsidRDefault="006B2C13">
            <w:pPr>
              <w:jc w:val="left"/>
            </w:pPr>
            <w:r>
              <w:t>最大出力電圧</w:t>
            </w:r>
          </w:p>
        </w:tc>
        <w:tc>
          <w:tcPr>
            <w:tcW w:w="988" w:type="dxa"/>
          </w:tcPr>
          <w:p w:rsidR="00353EE0" w:rsidRDefault="006B2C13">
            <w:pPr>
              <w:jc w:val="left"/>
            </w:pPr>
            <w:r>
              <w:t>V</w:t>
            </w:r>
            <w:r>
              <w:rPr>
                <w:vertAlign w:val="subscript"/>
              </w:rPr>
              <w:t>OH</w:t>
            </w:r>
          </w:p>
        </w:tc>
        <w:tc>
          <w:tcPr>
            <w:tcW w:w="7210" w:type="dxa"/>
          </w:tcPr>
          <w:p w:rsidR="00353EE0" w:rsidRDefault="00353EE0">
            <w:pPr>
              <w:jc w:val="left"/>
            </w:pPr>
          </w:p>
        </w:tc>
      </w:tr>
    </w:tbl>
    <w:p w:rsidR="00353EE0" w:rsidRDefault="00353EE0">
      <w:pPr>
        <w:widowControl/>
        <w:jc w:val="left"/>
      </w:pPr>
    </w:p>
    <w:p w:rsidR="00353EE0" w:rsidRDefault="006B2C13">
      <w:pPr>
        <w:widowControl/>
        <w:jc w:val="left"/>
      </w:pPr>
      <w:r>
        <w:t>入力方式</w:t>
      </w:r>
    </w:p>
    <w:p w:rsidR="00353EE0" w:rsidRDefault="006B2C13">
      <w:pPr>
        <w:widowControl/>
        <w:ind w:left="210"/>
        <w:jc w:val="left"/>
      </w:pPr>
      <w:r>
        <w:t>バイポーラー型</w:t>
      </w:r>
    </w:p>
    <w:p w:rsidR="00353EE0" w:rsidRDefault="006B2C13">
      <w:pPr>
        <w:widowControl/>
        <w:ind w:left="420"/>
        <w:jc w:val="left"/>
      </w:pPr>
      <w:r>
        <w:t>長所：低ノイズ</w:t>
      </w:r>
    </w:p>
    <w:p w:rsidR="00353EE0" w:rsidRDefault="006B2C13">
      <w:pPr>
        <w:widowControl/>
        <w:ind w:left="420"/>
        <w:jc w:val="left"/>
      </w:pPr>
      <w:r>
        <w:t>短所：バイアス電流が大きい。出力電圧小さめ。</w:t>
      </w:r>
    </w:p>
    <w:p w:rsidR="00353EE0" w:rsidRDefault="00353EE0">
      <w:pPr>
        <w:widowControl/>
        <w:ind w:left="420"/>
        <w:jc w:val="left"/>
      </w:pPr>
    </w:p>
    <w:p w:rsidR="00353EE0" w:rsidRDefault="006B2C13">
      <w:pPr>
        <w:widowControl/>
        <w:ind w:left="210"/>
        <w:jc w:val="left"/>
      </w:pPr>
      <w:r>
        <w:t>CMOS</w:t>
      </w:r>
      <w:r>
        <w:t>型</w:t>
      </w:r>
    </w:p>
    <w:p w:rsidR="00353EE0" w:rsidRDefault="006B2C13">
      <w:pPr>
        <w:widowControl/>
        <w:ind w:left="420"/>
        <w:jc w:val="left"/>
      </w:pPr>
      <w:r>
        <w:t>長所：入力インピーダンスが高い。低消費電力。</w:t>
      </w:r>
    </w:p>
    <w:p w:rsidR="00353EE0" w:rsidRDefault="006B2C13">
      <w:pPr>
        <w:widowControl/>
        <w:ind w:left="420"/>
        <w:jc w:val="left"/>
      </w:pPr>
      <w:r>
        <w:t>短所：ノイズが多め（低ノイズタイプもある）</w:t>
      </w:r>
    </w:p>
    <w:p w:rsidR="00353EE0" w:rsidRDefault="00353EE0">
      <w:pPr>
        <w:widowControl/>
        <w:ind w:left="420"/>
        <w:jc w:val="left"/>
      </w:pPr>
    </w:p>
    <w:p w:rsidR="00353EE0" w:rsidRDefault="006B2C13">
      <w:pPr>
        <w:widowControl/>
        <w:ind w:left="210"/>
        <w:jc w:val="left"/>
      </w:pPr>
      <w:r>
        <w:t>JFET</w:t>
      </w:r>
      <w:r>
        <w:t>型</w:t>
      </w:r>
    </w:p>
    <w:p w:rsidR="00353EE0" w:rsidRDefault="006B2C13">
      <w:pPr>
        <w:widowControl/>
        <w:ind w:left="410"/>
        <w:jc w:val="left"/>
      </w:pPr>
      <w:r>
        <w:rPr>
          <w:noProof/>
        </w:rPr>
        <w:drawing>
          <wp:anchor distT="0" distB="0" distL="114300" distR="114300" simplePos="0" relativeHeight="251685376" behindDoc="0" locked="0" layoutInCell="0" allowOverlap="1">
            <wp:simplePos x="0" y="0"/>
            <wp:positionH relativeFrom="column">
              <wp:posOffset>4432935</wp:posOffset>
            </wp:positionH>
            <wp:positionV relativeFrom="paragraph">
              <wp:posOffset>84455</wp:posOffset>
            </wp:positionV>
            <wp:extent cx="1947545" cy="1462405"/>
            <wp:effectExtent l="0" t="0" r="0" b="0"/>
            <wp:wrapSquare wrapText="bothSides"/>
            <wp:docPr id="54" name="イメー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イメージ1"/>
                    <pic:cNvPicPr>
                      <a:picLocks noChangeAspect="1" noChangeArrowheads="1"/>
                    </pic:cNvPicPr>
                  </pic:nvPicPr>
                  <pic:blipFill>
                    <a:blip r:embed="rId95"/>
                    <a:stretch>
                      <a:fillRect/>
                    </a:stretch>
                  </pic:blipFill>
                  <pic:spPr bwMode="auto">
                    <a:xfrm>
                      <a:off x="0" y="0"/>
                      <a:ext cx="1947545" cy="1462405"/>
                    </a:xfrm>
                    <a:prstGeom prst="rect">
                      <a:avLst/>
                    </a:prstGeom>
                  </pic:spPr>
                </pic:pic>
              </a:graphicData>
            </a:graphic>
          </wp:anchor>
        </w:drawing>
      </w:r>
      <w:r>
        <w:t>高スルーレート</w:t>
      </w:r>
      <w:r>
        <w:t>?</w:t>
      </w:r>
    </w:p>
    <w:p w:rsidR="00353EE0" w:rsidRDefault="00353EE0">
      <w:pPr>
        <w:widowControl/>
        <w:jc w:val="left"/>
      </w:pPr>
    </w:p>
    <w:p w:rsidR="00353EE0" w:rsidRDefault="006B2C13">
      <w:pPr>
        <w:widowControl/>
        <w:jc w:val="left"/>
      </w:pPr>
      <w:r>
        <w:t>RL</w:t>
      </w:r>
    </w:p>
    <w:p w:rsidR="00353EE0" w:rsidRDefault="006B2C13">
      <w:pPr>
        <w:widowControl/>
        <w:ind w:left="200"/>
        <w:jc w:val="left"/>
      </w:pPr>
      <w:r>
        <w:t>VOUT</w:t>
      </w:r>
      <w:r>
        <w:t>と</w:t>
      </w:r>
      <w:r>
        <w:t>GND</w:t>
      </w:r>
      <w:r>
        <w:t>の間に入れる抵抗。この抵抗値</w:t>
      </w:r>
      <w:r>
        <w:t xml:space="preserve"> </w:t>
      </w:r>
      <w:r>
        <w:t>が小さくなるほどオペアンプの開ループ利得が低下する。</w:t>
      </w:r>
    </w:p>
    <w:p w:rsidR="00353EE0" w:rsidRDefault="006B2C13">
      <w:pPr>
        <w:widowControl/>
        <w:ind w:left="200"/>
        <w:jc w:val="left"/>
      </w:pPr>
      <w:r>
        <w:t>※</w:t>
      </w:r>
      <w:r>
        <w:t>特性図に当たり前に書いてあるくせに，説明はほとんどない。</w:t>
      </w:r>
    </w:p>
    <w:p w:rsidR="00353EE0" w:rsidRDefault="006B2C13">
      <w:pPr>
        <w:widowControl/>
        <w:jc w:val="left"/>
      </w:pPr>
      <w:r>
        <w:br w:type="page"/>
      </w:r>
    </w:p>
    <w:p w:rsidR="00353EE0" w:rsidRDefault="006B2C13">
      <w:pPr>
        <w:pStyle w:val="4"/>
        <w:ind w:left="210" w:right="210"/>
      </w:pPr>
      <w:r>
        <w:lastRenderedPageBreak/>
        <w:t>用語（オペアンプ）</w:t>
      </w:r>
    </w:p>
    <w:p w:rsidR="00353EE0" w:rsidRDefault="006B2C13">
      <w:pPr>
        <w:widowControl/>
        <w:jc w:val="left"/>
      </w:pPr>
      <w:r>
        <w:t>dB</w:t>
      </w:r>
    </w:p>
    <w:p w:rsidR="00353EE0" w:rsidRDefault="006B2C13">
      <w:pPr>
        <w:widowControl/>
        <w:ind w:left="210"/>
        <w:jc w:val="left"/>
      </w:pPr>
      <w:r>
        <w:t>ゲイン（利得）に出てくる。</w:t>
      </w:r>
      <w:r>
        <w:t>dB</w:t>
      </w:r>
      <w:r>
        <w:t>（デシベル）は「何倍になるか」を表す単位。</w:t>
      </w:r>
    </w:p>
    <w:p w:rsidR="00353EE0" w:rsidRDefault="006B2C13">
      <w:pPr>
        <w:widowControl/>
        <w:ind w:left="210"/>
        <w:jc w:val="left"/>
      </w:pPr>
      <w:r>
        <w:t>db=20log</w:t>
      </w:r>
      <w:r>
        <w:rPr>
          <w:vertAlign w:val="subscript"/>
        </w:rPr>
        <w:t>10</w:t>
      </w:r>
      <w:r>
        <w:t>N</w:t>
      </w:r>
      <w:r>
        <w:tab/>
      </w:r>
      <w:r>
        <w:t xml:space="preserve">例　</w:t>
      </w:r>
      <w:r>
        <w:t>100</w:t>
      </w:r>
      <w:r>
        <w:t xml:space="preserve">倍　</w:t>
      </w:r>
      <w:r>
        <w:t>20×log</w:t>
      </w:r>
      <w:r>
        <w:rPr>
          <w:vertAlign w:val="subscript"/>
        </w:rPr>
        <w:t>10</w:t>
      </w:r>
      <w:r>
        <w:t>100 = 40dB</w:t>
      </w:r>
    </w:p>
    <w:p w:rsidR="00353EE0" w:rsidRDefault="006B2C13">
      <w:pPr>
        <w:widowControl/>
        <w:ind w:left="210"/>
        <w:jc w:val="left"/>
      </w:pPr>
      <w:r>
        <w:t>python</w:t>
      </w:r>
    </w:p>
    <w:p w:rsidR="00353EE0" w:rsidRDefault="006B2C13">
      <w:pPr>
        <w:pStyle w:val="af7"/>
      </w:pPr>
      <w:r>
        <w:t>20 * math.log10(n)</w:t>
      </w:r>
      <w:r>
        <w:tab/>
      </w:r>
      <w:r>
        <w:tab/>
        <w:t xml:space="preserve"># n </w:t>
      </w:r>
      <w:r>
        <w:t>倍になるデシベル数を算出</w:t>
      </w:r>
    </w:p>
    <w:p w:rsidR="00353EE0" w:rsidRDefault="00353EE0">
      <w:pPr>
        <w:widowControl/>
        <w:jc w:val="left"/>
      </w:pPr>
    </w:p>
    <w:p w:rsidR="00353EE0" w:rsidRDefault="006B2C13">
      <w:pPr>
        <w:widowControl/>
        <w:jc w:val="left"/>
      </w:pPr>
      <w:r>
        <w:t>イマジナリー・ショート</w:t>
      </w:r>
    </w:p>
    <w:p w:rsidR="00353EE0" w:rsidRDefault="006B2C13">
      <w:pPr>
        <w:ind w:left="200"/>
      </w:pPr>
      <w:r>
        <w:t>別名：バーチャルショート</w:t>
      </w:r>
    </w:p>
    <w:p w:rsidR="00353EE0" w:rsidRDefault="006B2C13">
      <w:pPr>
        <w:ind w:left="200"/>
      </w:pPr>
      <w:r>
        <w:t>負帰還を利用した場合に</w:t>
      </w:r>
      <w:r>
        <w:t>Vinn</w:t>
      </w:r>
      <w:r>
        <w:t>と</w:t>
      </w:r>
      <w:r>
        <w:t>Vinp</w:t>
      </w:r>
      <w:r>
        <w:t>の電位差がなくなるようオペアンプが働く事。</w:t>
      </w:r>
    </w:p>
    <w:p w:rsidR="00353EE0" w:rsidRDefault="00353EE0"/>
    <w:p w:rsidR="00353EE0" w:rsidRDefault="006B2C13">
      <w:r>
        <w:t>シングルエンド</w:t>
      </w:r>
    </w:p>
    <w:p w:rsidR="00353EE0" w:rsidRDefault="006B2C13">
      <w:pPr>
        <w:ind w:left="200"/>
      </w:pPr>
      <w:r>
        <w:t>AD</w:t>
      </w:r>
      <w:r>
        <w:t>コンバーターへの入力電圧の取り方で，入力</w:t>
      </w:r>
      <w:r>
        <w:t>ch</w:t>
      </w:r>
      <w:r>
        <w:t>と</w:t>
      </w:r>
      <w:r>
        <w:t>GND</w:t>
      </w:r>
      <w:r>
        <w:t>間の電圧を測る方式の事。</w:t>
      </w:r>
    </w:p>
    <w:p w:rsidR="00353EE0" w:rsidRDefault="006B2C13">
      <w:pPr>
        <w:ind w:left="200"/>
      </w:pPr>
      <w:r>
        <w:t xml:space="preserve">(opp) </w:t>
      </w:r>
      <w:r>
        <w:t>差動</w:t>
      </w:r>
      <w:r>
        <w:tab/>
      </w:r>
      <w:r>
        <w:rPr>
          <w:sz w:val="18"/>
          <w:szCs w:val="21"/>
        </w:rPr>
        <w:t>※</w:t>
      </w:r>
      <w:r>
        <w:rPr>
          <w:sz w:val="18"/>
          <w:szCs w:val="21"/>
        </w:rPr>
        <w:t>差動電圧は</w:t>
      </w:r>
      <w:r>
        <w:rPr>
          <w:sz w:val="18"/>
          <w:szCs w:val="21"/>
        </w:rPr>
        <w:t>ch</w:t>
      </w:r>
      <w:r>
        <w:rPr>
          <w:sz w:val="18"/>
          <w:szCs w:val="21"/>
        </w:rPr>
        <w:t>を</w:t>
      </w:r>
      <w:r>
        <w:rPr>
          <w:sz w:val="18"/>
          <w:szCs w:val="21"/>
        </w:rPr>
        <w:t>1</w:t>
      </w:r>
      <w:r>
        <w:rPr>
          <w:sz w:val="18"/>
          <w:szCs w:val="21"/>
        </w:rPr>
        <w:t>対使うので注意</w:t>
      </w:r>
    </w:p>
    <w:p w:rsidR="00353EE0" w:rsidRDefault="00353EE0"/>
    <w:p w:rsidR="00353EE0" w:rsidRDefault="006B2C13">
      <w:r>
        <w:t>スルーレート</w:t>
      </w:r>
    </w:p>
    <w:p w:rsidR="00353EE0" w:rsidRDefault="006B2C13">
      <w:pPr>
        <w:ind w:left="200"/>
      </w:pPr>
      <w:r>
        <w:t>別名</w:t>
      </w:r>
      <w:r>
        <w:t>SR</w:t>
      </w:r>
      <w:r>
        <w:t>。時間当たりの出力電圧の変化度合い。</w:t>
      </w:r>
    </w:p>
    <w:p w:rsidR="00353EE0" w:rsidRDefault="006B2C13">
      <w:pPr>
        <w:ind w:left="200"/>
      </w:pPr>
      <w:r>
        <w:t>0.6V/μsec</w:t>
      </w:r>
      <w:r>
        <w:t>あたりが通常品。高速を謳っているもので</w:t>
      </w:r>
      <w:r>
        <w:t>2~10/μsec</w:t>
      </w:r>
      <w:r>
        <w:t>くらい。</w:t>
      </w:r>
    </w:p>
    <w:p w:rsidR="00353EE0" w:rsidRDefault="00353EE0"/>
    <w:p w:rsidR="00353EE0" w:rsidRDefault="006B2C13">
      <w:r>
        <w:t>電圧利得（りとく）</w:t>
      </w:r>
    </w:p>
    <w:p w:rsidR="00353EE0" w:rsidRDefault="006B2C13">
      <w:pPr>
        <w:ind w:left="200"/>
      </w:pPr>
      <w:r>
        <w:t>オペアンプのゲイン（増幅率）の事。単位が</w:t>
      </w:r>
      <w:r>
        <w:t>dB</w:t>
      </w:r>
      <w:r>
        <w:t>（デシベル）なので少し分かり難い。</w:t>
      </w:r>
    </w:p>
    <w:p w:rsidR="00353EE0" w:rsidRDefault="00353EE0">
      <w:pPr>
        <w:ind w:left="200"/>
      </w:pPr>
    </w:p>
    <w:p w:rsidR="00353EE0" w:rsidRDefault="006B2C13">
      <w:pPr>
        <w:widowControl/>
        <w:jc w:val="left"/>
      </w:pPr>
      <w:r>
        <w:t>レール</w:t>
      </w:r>
      <w:r>
        <w:t>to</w:t>
      </w:r>
      <w:r>
        <w:t>レール</w:t>
      </w:r>
    </w:p>
    <w:p w:rsidR="00353EE0" w:rsidRDefault="006B2C13">
      <w:pPr>
        <w:widowControl/>
        <w:ind w:left="200"/>
        <w:jc w:val="left"/>
      </w:pPr>
      <w:r>
        <w:t>別名：フルスイング</w:t>
      </w:r>
    </w:p>
    <w:p w:rsidR="00353EE0" w:rsidRDefault="006B2C13">
      <w:pPr>
        <w:widowControl/>
        <w:ind w:left="200"/>
        <w:jc w:val="left"/>
      </w:pPr>
      <w:r>
        <w:t>電源範囲内（</w:t>
      </w:r>
      <w:r>
        <w:t>VCC</w:t>
      </w:r>
      <w:r>
        <w:t>と</w:t>
      </w:r>
      <w:r>
        <w:t>VEE</w:t>
      </w:r>
      <w:r>
        <w:t>）めいいっぱいの範囲を使う事ができるものの事を言う。</w:t>
      </w:r>
    </w:p>
    <w:p w:rsidR="00353EE0" w:rsidRDefault="006B2C13">
      <w:pPr>
        <w:widowControl/>
        <w:ind w:left="200"/>
        <w:jc w:val="left"/>
      </w:pPr>
      <w:r>
        <w:t>逆に言うと，通常のオペアンプは</w:t>
      </w:r>
      <w:r>
        <w:t xml:space="preserve"> V</w:t>
      </w:r>
      <w:r>
        <w:rPr>
          <w:vertAlign w:val="subscript"/>
        </w:rPr>
        <w:t>OUT</w:t>
      </w:r>
      <w:r>
        <w:t>が電源電圧に近くなる使い方をすると予期しない出力波形になる。</w:t>
      </w:r>
    </w:p>
    <w:p w:rsidR="00353EE0" w:rsidRDefault="00353EE0">
      <w:pPr>
        <w:widowControl/>
        <w:jc w:val="left"/>
      </w:pPr>
    </w:p>
    <w:p w:rsidR="00353EE0" w:rsidRDefault="00353EE0">
      <w:pPr>
        <w:widowControl/>
        <w:jc w:val="left"/>
      </w:pPr>
    </w:p>
    <w:p w:rsidR="00353EE0" w:rsidRDefault="006B2C13">
      <w:pPr>
        <w:widowControl/>
        <w:jc w:val="left"/>
      </w:pPr>
      <w:r>
        <w:br w:type="page"/>
      </w:r>
    </w:p>
    <w:p w:rsidR="00353EE0" w:rsidRDefault="00353EE0">
      <w:pPr>
        <w:widowControl/>
        <w:jc w:val="left"/>
      </w:pPr>
    </w:p>
    <w:p w:rsidR="00353EE0" w:rsidRDefault="006B2C13">
      <w:pPr>
        <w:pStyle w:val="4"/>
        <w:ind w:left="210" w:right="210"/>
      </w:pPr>
      <w:r>
        <w:t>参考資料</w:t>
      </w:r>
    </w:p>
    <w:p w:rsidR="00353EE0" w:rsidRDefault="006B2C13">
      <w:pPr>
        <w:widowControl/>
        <w:ind w:left="200"/>
        <w:jc w:val="left"/>
      </w:pPr>
      <w:r>
        <w:t>実用例が多い：</w:t>
      </w:r>
      <w:hyperlink r:id="rId96">
        <w:r>
          <w:t>http://www.picfun.com/f1/f08.html</w:t>
        </w:r>
      </w:hyperlink>
    </w:p>
    <w:p w:rsidR="00353EE0" w:rsidRDefault="006B2C13">
      <w:pPr>
        <w:widowControl/>
        <w:ind w:left="200"/>
        <w:jc w:val="left"/>
      </w:pPr>
      <w:r>
        <w:rPr>
          <w:szCs w:val="20"/>
        </w:rPr>
        <w:t>マイコンでの使い方：</w:t>
      </w:r>
      <w:hyperlink r:id="rId97">
        <w:r>
          <w:rPr>
            <w:sz w:val="18"/>
            <w:szCs w:val="21"/>
          </w:rPr>
          <w:t>https://www.marutsu.co.jp/pc/static/large_order/1104opamp</w:t>
        </w:r>
      </w:hyperlink>
      <w:r>
        <w:t xml:space="preserve">　：センサアンプでの使用例　</w:t>
      </w:r>
    </w:p>
    <w:p w:rsidR="00353EE0" w:rsidRDefault="006B2C13">
      <w:pPr>
        <w:ind w:left="200"/>
      </w:pPr>
      <w:r>
        <w:t>Web</w:t>
      </w:r>
      <w:r>
        <w:t>で電子回路シミュレート：</w:t>
      </w:r>
      <w:hyperlink r:id="rId98">
        <w:r>
          <w:t>https://www.falstad.com/circuit/circuitjs.html</w:t>
        </w:r>
      </w:hyperlink>
    </w:p>
    <w:p w:rsidR="00353EE0" w:rsidRDefault="006B2C13">
      <w:pPr>
        <w:ind w:left="200"/>
      </w:pPr>
      <w:r>
        <w:t>（オペアンプはシュミレート無しでの理解はなかなか難しい）</w:t>
      </w:r>
    </w:p>
    <w:p w:rsidR="00353EE0" w:rsidRDefault="006B2C13">
      <w:pPr>
        <w:widowControl/>
        <w:jc w:val="left"/>
      </w:pPr>
      <w:r>
        <w:br w:type="page"/>
      </w:r>
    </w:p>
    <w:p w:rsidR="00353EE0" w:rsidRDefault="006B2C13">
      <w:pPr>
        <w:pStyle w:val="3"/>
      </w:pPr>
      <w:r>
        <w:lastRenderedPageBreak/>
        <w:t>AD</w:t>
      </w:r>
      <w:r>
        <w:t>コンバータ</w:t>
      </w:r>
    </w:p>
    <w:p w:rsidR="00353EE0" w:rsidRDefault="006B2C13">
      <w:pPr>
        <w:pStyle w:val="4"/>
      </w:pPr>
      <w:r>
        <w:t>種類</w:t>
      </w:r>
    </w:p>
    <w:tbl>
      <w:tblPr>
        <w:tblStyle w:val="aff0"/>
        <w:tblW w:w="10455" w:type="dxa"/>
        <w:tblLayout w:type="fixed"/>
        <w:tblLook w:val="04A0" w:firstRow="1" w:lastRow="0" w:firstColumn="1" w:lastColumn="0" w:noHBand="0" w:noVBand="1"/>
      </w:tblPr>
      <w:tblGrid>
        <w:gridCol w:w="1837"/>
        <w:gridCol w:w="2563"/>
        <w:gridCol w:w="3249"/>
        <w:gridCol w:w="2806"/>
      </w:tblGrid>
      <w:tr w:rsidR="00353EE0">
        <w:tc>
          <w:tcPr>
            <w:tcW w:w="1836" w:type="dxa"/>
            <w:shd w:val="clear" w:color="auto" w:fill="D9E2F3" w:themeFill="accent1" w:themeFillTint="33"/>
          </w:tcPr>
          <w:p w:rsidR="00353EE0" w:rsidRDefault="006B2C13">
            <w:pPr>
              <w:jc w:val="left"/>
            </w:pPr>
            <w:r>
              <w:t>方式</w:t>
            </w:r>
          </w:p>
        </w:tc>
        <w:tc>
          <w:tcPr>
            <w:tcW w:w="2563" w:type="dxa"/>
            <w:shd w:val="clear" w:color="auto" w:fill="D9E2F3" w:themeFill="accent1" w:themeFillTint="33"/>
          </w:tcPr>
          <w:p w:rsidR="00353EE0" w:rsidRDefault="006B2C13">
            <w:pPr>
              <w:jc w:val="left"/>
            </w:pPr>
            <w:r>
              <w:t>長所</w:t>
            </w:r>
          </w:p>
        </w:tc>
        <w:tc>
          <w:tcPr>
            <w:tcW w:w="3249" w:type="dxa"/>
            <w:shd w:val="clear" w:color="auto" w:fill="D9E2F3" w:themeFill="accent1" w:themeFillTint="33"/>
          </w:tcPr>
          <w:p w:rsidR="00353EE0" w:rsidRDefault="006B2C13">
            <w:pPr>
              <w:jc w:val="left"/>
            </w:pPr>
            <w:r>
              <w:t>短所</w:t>
            </w:r>
          </w:p>
        </w:tc>
        <w:tc>
          <w:tcPr>
            <w:tcW w:w="2806" w:type="dxa"/>
            <w:shd w:val="clear" w:color="auto" w:fill="D9E2F3" w:themeFill="accent1" w:themeFillTint="33"/>
          </w:tcPr>
          <w:p w:rsidR="00353EE0" w:rsidRDefault="006B2C13">
            <w:pPr>
              <w:jc w:val="left"/>
            </w:pPr>
            <w:r>
              <w:t>用途</w:t>
            </w:r>
          </w:p>
        </w:tc>
      </w:tr>
      <w:tr w:rsidR="00353EE0">
        <w:tc>
          <w:tcPr>
            <w:tcW w:w="1836" w:type="dxa"/>
          </w:tcPr>
          <w:p w:rsidR="00353EE0" w:rsidRDefault="006B2C13">
            <w:pPr>
              <w:jc w:val="left"/>
            </w:pPr>
            <w:r>
              <w:t>パイプライン型</w:t>
            </w:r>
          </w:p>
        </w:tc>
        <w:tc>
          <w:tcPr>
            <w:tcW w:w="2563" w:type="dxa"/>
          </w:tcPr>
          <w:p w:rsidR="00353EE0" w:rsidRDefault="006B2C13">
            <w:pPr>
              <w:jc w:val="left"/>
            </w:pPr>
            <w:r>
              <w:t>中高速サンプリングレート</w:t>
            </w:r>
          </w:p>
        </w:tc>
        <w:tc>
          <w:tcPr>
            <w:tcW w:w="3249" w:type="dxa"/>
          </w:tcPr>
          <w:p w:rsidR="00353EE0" w:rsidRDefault="006B2C13">
            <w:pPr>
              <w:jc w:val="left"/>
            </w:pPr>
            <w:r>
              <w:t>データの出力遅延</w:t>
            </w:r>
          </w:p>
        </w:tc>
        <w:tc>
          <w:tcPr>
            <w:tcW w:w="2806" w:type="dxa"/>
          </w:tcPr>
          <w:p w:rsidR="00353EE0" w:rsidRDefault="006B2C13">
            <w:pPr>
              <w:jc w:val="left"/>
            </w:pPr>
            <w:r>
              <w:t>画像処理</w:t>
            </w:r>
          </w:p>
          <w:p w:rsidR="00353EE0" w:rsidRDefault="006B2C13">
            <w:pPr>
              <w:jc w:val="left"/>
            </w:pPr>
            <w:r>
              <w:t>無線機器</w:t>
            </w:r>
          </w:p>
          <w:p w:rsidR="00353EE0" w:rsidRDefault="006B2C13">
            <w:pPr>
              <w:jc w:val="left"/>
            </w:pPr>
            <w:r>
              <w:t>高速計測器</w:t>
            </w:r>
          </w:p>
        </w:tc>
      </w:tr>
      <w:tr w:rsidR="00353EE0">
        <w:tc>
          <w:tcPr>
            <w:tcW w:w="1836" w:type="dxa"/>
          </w:tcPr>
          <w:p w:rsidR="00353EE0" w:rsidRDefault="006B2C13">
            <w:pPr>
              <w:jc w:val="left"/>
            </w:pPr>
            <w:r>
              <w:t>SAR(</w:t>
            </w:r>
            <w:r>
              <w:t>逐次比較</w:t>
            </w:r>
            <w:r>
              <w:t>)</w:t>
            </w:r>
            <w:r>
              <w:t>型</w:t>
            </w:r>
          </w:p>
        </w:tc>
        <w:tc>
          <w:tcPr>
            <w:tcW w:w="2563" w:type="dxa"/>
          </w:tcPr>
          <w:p w:rsidR="00353EE0" w:rsidRDefault="006B2C13">
            <w:pPr>
              <w:jc w:val="left"/>
            </w:pPr>
            <w:r>
              <w:t>変換の開始・停止を任意に設定可能</w:t>
            </w:r>
          </w:p>
        </w:tc>
        <w:tc>
          <w:tcPr>
            <w:tcW w:w="3249" w:type="dxa"/>
          </w:tcPr>
          <w:p w:rsidR="00353EE0" w:rsidRDefault="006B2C13">
            <w:pPr>
              <w:jc w:val="left"/>
            </w:pPr>
            <w:r>
              <w:t>精度が悪い製品ではミッシング・コードが生じる</w:t>
            </w:r>
          </w:p>
        </w:tc>
        <w:tc>
          <w:tcPr>
            <w:tcW w:w="2806" w:type="dxa"/>
          </w:tcPr>
          <w:p w:rsidR="00353EE0" w:rsidRDefault="006B2C13">
            <w:pPr>
              <w:jc w:val="left"/>
            </w:pPr>
            <w:r>
              <w:t>汎用</w:t>
            </w:r>
          </w:p>
        </w:tc>
      </w:tr>
      <w:tr w:rsidR="00353EE0">
        <w:tc>
          <w:tcPr>
            <w:tcW w:w="1836" w:type="dxa"/>
          </w:tcPr>
          <w:p w:rsidR="00353EE0" w:rsidRDefault="006B2C13">
            <w:pPr>
              <w:jc w:val="left"/>
            </w:pPr>
            <w:r>
              <w:t>ΔΣ</w:t>
            </w:r>
            <w:r>
              <w:t>型</w:t>
            </w:r>
          </w:p>
        </w:tc>
        <w:tc>
          <w:tcPr>
            <w:tcW w:w="2563" w:type="dxa"/>
          </w:tcPr>
          <w:p w:rsidR="00353EE0" w:rsidRDefault="006B2C13">
            <w:pPr>
              <w:jc w:val="left"/>
            </w:pPr>
            <w:r>
              <w:t>ミッシング・コードを生じない</w:t>
            </w:r>
          </w:p>
        </w:tc>
        <w:tc>
          <w:tcPr>
            <w:tcW w:w="3249" w:type="dxa"/>
          </w:tcPr>
          <w:p w:rsidR="00353EE0" w:rsidRDefault="006B2C13">
            <w:pPr>
              <w:jc w:val="left"/>
            </w:pPr>
            <w:r>
              <w:t>低サンプリングレート</w:t>
            </w:r>
          </w:p>
        </w:tc>
        <w:tc>
          <w:tcPr>
            <w:tcW w:w="2806" w:type="dxa"/>
          </w:tcPr>
          <w:p w:rsidR="00353EE0" w:rsidRDefault="006B2C13">
            <w:pPr>
              <w:jc w:val="left"/>
            </w:pPr>
            <w:r>
              <w:t>オーディオ機器</w:t>
            </w:r>
          </w:p>
        </w:tc>
      </w:tr>
    </w:tbl>
    <w:p w:rsidR="00353EE0" w:rsidRDefault="00353EE0">
      <w:pPr>
        <w:widowControl/>
        <w:jc w:val="left"/>
      </w:pPr>
    </w:p>
    <w:p w:rsidR="00353EE0" w:rsidRDefault="006B2C13">
      <w:pPr>
        <w:widowControl/>
        <w:jc w:val="left"/>
      </w:pPr>
      <w:r>
        <w:t>ΔΣ</w:t>
      </w:r>
      <w:r>
        <w:t>変調（デルタシグマへんちょう）</w:t>
      </w:r>
    </w:p>
    <w:p w:rsidR="00353EE0" w:rsidRDefault="006B2C13">
      <w:pPr>
        <w:widowControl/>
        <w:ind w:left="200"/>
        <w:jc w:val="left"/>
      </w:pPr>
      <w:r>
        <w:t>Multi-bit sigma-delta</w:t>
      </w:r>
    </w:p>
    <w:p w:rsidR="00353EE0" w:rsidRDefault="006B2C13">
      <w:pPr>
        <w:widowControl/>
        <w:ind w:left="200"/>
        <w:jc w:val="left"/>
      </w:pPr>
      <w:r>
        <w:t>目的よりも高いサンプリング周波数で標本化（オーバーサンプリング）を行い，減算回路や積分回路を使って目標周波数にする変調方式。音声などの信号に対して用いられる事が多い。</w:t>
      </w:r>
    </w:p>
    <w:p w:rsidR="00353EE0" w:rsidRDefault="006B2C13">
      <w:pPr>
        <w:widowControl/>
        <w:ind w:left="200"/>
        <w:jc w:val="left"/>
      </w:pPr>
      <w:r>
        <w:t>名称は厳密には</w:t>
      </w:r>
      <w:r>
        <w:t>∑Δ</w:t>
      </w:r>
      <w:r>
        <w:t>ではないか，という声もあるらしい。</w:t>
      </w:r>
    </w:p>
    <w:p w:rsidR="00353EE0" w:rsidRDefault="00353EE0">
      <w:pPr>
        <w:widowControl/>
        <w:jc w:val="left"/>
      </w:pPr>
    </w:p>
    <w:p w:rsidR="00353EE0" w:rsidRDefault="006B2C13">
      <w:pPr>
        <w:widowControl/>
        <w:jc w:val="left"/>
      </w:pPr>
      <w:r>
        <w:t>逐次比較</w:t>
      </w:r>
    </w:p>
    <w:p w:rsidR="00353EE0" w:rsidRDefault="006B2C13">
      <w:pPr>
        <w:widowControl/>
        <w:ind w:left="200"/>
        <w:jc w:val="left"/>
      </w:pPr>
      <w:r>
        <w:t>SAR</w:t>
      </w:r>
      <w:r>
        <w:t>；</w:t>
      </w:r>
      <w:r>
        <w:t>Successive Approximation Register</w:t>
      </w:r>
    </w:p>
    <w:p w:rsidR="00353EE0" w:rsidRDefault="006B2C13">
      <w:pPr>
        <w:widowControl/>
        <w:ind w:left="200"/>
        <w:jc w:val="left"/>
      </w:pPr>
      <w:r>
        <w:t>比較的高い分解能で中サンプリング速度を実現</w:t>
      </w:r>
    </w:p>
    <w:p w:rsidR="00353EE0" w:rsidRDefault="00353EE0">
      <w:pPr>
        <w:widowControl/>
        <w:ind w:left="200"/>
        <w:jc w:val="left"/>
      </w:pPr>
    </w:p>
    <w:p w:rsidR="00353EE0" w:rsidRDefault="006B2C13">
      <w:pPr>
        <w:widowControl/>
        <w:jc w:val="left"/>
      </w:pPr>
      <w:r>
        <w:t>フラッシュ</w:t>
      </w:r>
    </w:p>
    <w:p w:rsidR="00353EE0" w:rsidRDefault="006B2C13">
      <w:pPr>
        <w:widowControl/>
        <w:ind w:left="200"/>
        <w:jc w:val="left"/>
      </w:pPr>
      <w:r>
        <w:t>最も高速</w:t>
      </w:r>
    </w:p>
    <w:p w:rsidR="00353EE0" w:rsidRDefault="00353EE0">
      <w:pPr>
        <w:widowControl/>
        <w:ind w:left="200"/>
        <w:jc w:val="left"/>
      </w:pPr>
    </w:p>
    <w:p w:rsidR="00353EE0" w:rsidRDefault="006B2C13">
      <w:pPr>
        <w:widowControl/>
        <w:jc w:val="left"/>
      </w:pPr>
      <w:r>
        <w:t>パイプライン</w:t>
      </w:r>
    </w:p>
    <w:p w:rsidR="00353EE0" w:rsidRDefault="006B2C13">
      <w:pPr>
        <w:widowControl/>
        <w:ind w:left="200"/>
        <w:jc w:val="left"/>
      </w:pPr>
      <w:r>
        <w:t>高速と高分解能を両立</w:t>
      </w:r>
    </w:p>
    <w:p w:rsidR="00353EE0" w:rsidRDefault="00353EE0">
      <w:pPr>
        <w:widowControl/>
        <w:jc w:val="left"/>
      </w:pPr>
    </w:p>
    <w:p w:rsidR="00353EE0" w:rsidRDefault="006B2C13">
      <w:pPr>
        <w:widowControl/>
        <w:jc w:val="left"/>
      </w:pPr>
      <w:r>
        <w:br w:type="page"/>
      </w:r>
    </w:p>
    <w:p w:rsidR="00353EE0" w:rsidRDefault="00353EE0">
      <w:pPr>
        <w:widowControl/>
        <w:jc w:val="left"/>
      </w:pPr>
    </w:p>
    <w:p w:rsidR="00353EE0" w:rsidRDefault="006B2C13">
      <w:pPr>
        <w:pStyle w:val="4"/>
      </w:pPr>
      <w:r>
        <w:t>データシート（</w:t>
      </w:r>
      <w:r>
        <w:t>AD</w:t>
      </w:r>
      <w:r>
        <w:t>コンバータ）</w:t>
      </w:r>
    </w:p>
    <w:p w:rsidR="00353EE0" w:rsidRDefault="006B2C13">
      <w:pPr>
        <w:ind w:left="200"/>
      </w:pPr>
      <w:r>
        <w:t>bit</w:t>
      </w:r>
      <w:r>
        <w:t>数</w:t>
      </w:r>
    </w:p>
    <w:p w:rsidR="00353EE0" w:rsidRDefault="006B2C13">
      <w:pPr>
        <w:ind w:left="400"/>
      </w:pPr>
      <w:r>
        <w:t>別名：</w:t>
      </w:r>
      <w:r>
        <w:t>Resolution</w:t>
      </w:r>
      <w:r>
        <w:t>（分解能）</w:t>
      </w:r>
    </w:p>
    <w:p w:rsidR="00353EE0" w:rsidRDefault="006B2C13">
      <w:pPr>
        <w:ind w:left="400"/>
      </w:pPr>
      <w:r>
        <w:t>アナログ値をデジタル化する時の</w:t>
      </w:r>
      <w:r>
        <w:rPr>
          <w:b/>
          <w:bCs/>
        </w:rPr>
        <w:t>縦軸の目盛りの細かさ</w:t>
      </w:r>
      <w:r>
        <w:t>の事。よくあるのは</w:t>
      </w:r>
      <w:r>
        <w:t>8,10,12bit</w:t>
      </w:r>
      <w:r>
        <w:t>。オーディオ用では</w:t>
      </w:r>
      <w:r>
        <w:t>16</w:t>
      </w:r>
      <w:r>
        <w:t>〜</w:t>
      </w:r>
      <w:r>
        <w:t>24bit</w:t>
      </w:r>
      <w:r>
        <w:t>のものもある。</w:t>
      </w:r>
    </w:p>
    <w:p w:rsidR="00353EE0" w:rsidRDefault="006B2C13">
      <w:pPr>
        <w:ind w:left="400"/>
      </w:pPr>
      <w:r>
        <w:t>（補足）</w:t>
      </w:r>
      <w:r>
        <w:t>bit</w:t>
      </w:r>
      <w:r>
        <w:t>数から実際の目盛り数は</w:t>
      </w:r>
      <w:r>
        <w:t>2</w:t>
      </w:r>
      <w:r>
        <w:t>の何乗かで算出。例えば</w:t>
      </w:r>
      <w:r>
        <w:t>10bit</w:t>
      </w:r>
      <w:r>
        <w:t>であれば</w:t>
      </w:r>
      <w:r>
        <w:t>2</w:t>
      </w:r>
      <w:r>
        <w:rPr>
          <w:vertAlign w:val="superscript"/>
        </w:rPr>
        <w:t>10</w:t>
      </w:r>
      <w:r>
        <w:t>=1024</w:t>
      </w:r>
      <w:r>
        <w:t>なので縦軸の目盛りは</w:t>
      </w:r>
      <w:r>
        <w:t>1024</w:t>
      </w:r>
      <w:r>
        <w:t>段階。なお，</w:t>
      </w:r>
      <w:r>
        <w:t>11bit</w:t>
      </w:r>
      <w:r>
        <w:t>では</w:t>
      </w:r>
      <w:r>
        <w:t>2</w:t>
      </w:r>
      <w:r>
        <w:rPr>
          <w:vertAlign w:val="superscript"/>
        </w:rPr>
        <w:t>11</w:t>
      </w:r>
      <w:r>
        <w:t>=2048</w:t>
      </w:r>
      <w:r>
        <w:t>段階なので，</w:t>
      </w:r>
      <w:r>
        <w:t>1bit</w:t>
      </w:r>
      <w:r>
        <w:t>変わるだけでデータの質が大きく異なる。</w:t>
      </w:r>
    </w:p>
    <w:p w:rsidR="00353EE0" w:rsidRDefault="006B2C13">
      <w:pPr>
        <w:ind w:left="400"/>
      </w:pPr>
      <w:r>
        <w:t>※</w:t>
      </w:r>
      <w:r>
        <w:t>符号付き　は</w:t>
      </w:r>
      <w:r>
        <w:t xml:space="preserve">+/- </w:t>
      </w:r>
      <w:r>
        <w:t>を示すビットが更に</w:t>
      </w:r>
      <w:r>
        <w:t>1bit</w:t>
      </w:r>
      <w:r>
        <w:t>追加される。</w:t>
      </w:r>
    </w:p>
    <w:p w:rsidR="00353EE0" w:rsidRDefault="00353EE0">
      <w:pPr>
        <w:ind w:left="200"/>
      </w:pPr>
    </w:p>
    <w:p w:rsidR="00353EE0" w:rsidRDefault="006B2C13">
      <w:pPr>
        <w:ind w:left="200"/>
      </w:pPr>
      <w:r>
        <w:t>サンプリング回数</w:t>
      </w:r>
    </w:p>
    <w:p w:rsidR="00353EE0" w:rsidRDefault="006B2C13">
      <w:pPr>
        <w:ind w:left="400"/>
      </w:pPr>
      <w:r>
        <w:t>別名：</w:t>
      </w:r>
      <w:r>
        <w:t>Conversion Time</w:t>
      </w:r>
      <w:r>
        <w:t>（変換時間）；</w:t>
      </w:r>
      <w:r>
        <w:t>Sampling Rate</w:t>
      </w:r>
      <w:r>
        <w:t>；</w:t>
      </w:r>
      <w:r>
        <w:t>Data Rate</w:t>
      </w:r>
    </w:p>
    <w:p w:rsidR="00353EE0" w:rsidRDefault="006B2C13">
      <w:pPr>
        <w:ind w:left="400"/>
      </w:pPr>
      <w:r>
        <w:t>単位が</w:t>
      </w:r>
      <w:r>
        <w:t xml:space="preserve">clock cycles </w:t>
      </w:r>
      <w:r>
        <w:t>の場合は，別項目「処理速度」と併せてみる。</w:t>
      </w:r>
    </w:p>
    <w:p w:rsidR="00353EE0" w:rsidRDefault="006B2C13">
      <w:pPr>
        <w:ind w:left="400"/>
      </w:pPr>
      <w:r>
        <w:t>また</w:t>
      </w:r>
      <w:r>
        <w:t>SPS</w:t>
      </w:r>
      <w:r>
        <w:t>という単位は</w:t>
      </w:r>
      <w:r>
        <w:t>Samples per Second</w:t>
      </w:r>
      <w:r>
        <w:t>の意で，</w:t>
      </w:r>
      <w:r>
        <w:t>1</w:t>
      </w:r>
      <w:r>
        <w:t>秒間に何回デジタル値に変換されるか，を指す。</w:t>
      </w:r>
    </w:p>
    <w:p w:rsidR="00353EE0" w:rsidRDefault="00353EE0">
      <w:pPr>
        <w:ind w:left="200"/>
      </w:pPr>
    </w:p>
    <w:p w:rsidR="00353EE0" w:rsidRDefault="006B2C13">
      <w:pPr>
        <w:ind w:left="200"/>
      </w:pPr>
      <w:r>
        <w:t>処理速度</w:t>
      </w:r>
    </w:p>
    <w:p w:rsidR="00353EE0" w:rsidRDefault="006B2C13">
      <w:pPr>
        <w:ind w:left="400"/>
      </w:pPr>
      <w:r>
        <w:t>別名：</w:t>
      </w:r>
      <w:r>
        <w:t>Throughput Rate</w:t>
      </w:r>
    </w:p>
    <w:p w:rsidR="00353EE0" w:rsidRDefault="006B2C13">
      <w:pPr>
        <w:ind w:left="400"/>
      </w:pPr>
      <w:r>
        <w:t>一秒間に何サンプルの変換が可能かを示す。</w:t>
      </w:r>
    </w:p>
    <w:p w:rsidR="00353EE0" w:rsidRDefault="00353EE0">
      <w:pPr>
        <w:ind w:left="200"/>
      </w:pPr>
    </w:p>
    <w:p w:rsidR="00353EE0" w:rsidRDefault="006B2C13">
      <w:pPr>
        <w:ind w:left="200"/>
      </w:pPr>
      <w:r>
        <w:t>ch</w:t>
      </w:r>
      <w:r>
        <w:t>数</w:t>
      </w:r>
    </w:p>
    <w:p w:rsidR="00353EE0" w:rsidRDefault="006B2C13">
      <w:pPr>
        <w:ind w:left="400"/>
      </w:pPr>
      <w:r>
        <w:t>厳密にはデータシートではなく，「特徴</w:t>
      </w:r>
      <w:r>
        <w:t>(features)</w:t>
      </w:r>
      <w:r>
        <w:t>」や，回路図に</w:t>
      </w:r>
      <w:r>
        <w:t>Ch</w:t>
      </w:r>
      <w:r>
        <w:t>がいくつあるかを読むと分かる。</w:t>
      </w:r>
    </w:p>
    <w:p w:rsidR="00353EE0" w:rsidRDefault="00353EE0">
      <w:pPr>
        <w:widowControl/>
        <w:ind w:left="200"/>
        <w:jc w:val="left"/>
      </w:pPr>
    </w:p>
    <w:p w:rsidR="00353EE0" w:rsidRDefault="006B2C13">
      <w:pPr>
        <w:ind w:left="200"/>
      </w:pPr>
      <w:r>
        <w:t>IO</w:t>
      </w:r>
      <w:r>
        <w:t>ピン</w:t>
      </w:r>
    </w:p>
    <w:tbl>
      <w:tblPr>
        <w:tblStyle w:val="aff0"/>
        <w:tblW w:w="10056" w:type="dxa"/>
        <w:tblInd w:w="400" w:type="dxa"/>
        <w:tblLayout w:type="fixed"/>
        <w:tblLook w:val="04A0" w:firstRow="1" w:lastRow="0" w:firstColumn="1" w:lastColumn="0" w:noHBand="0" w:noVBand="1"/>
      </w:tblPr>
      <w:tblGrid>
        <w:gridCol w:w="1296"/>
        <w:gridCol w:w="1985"/>
        <w:gridCol w:w="6775"/>
      </w:tblGrid>
      <w:tr w:rsidR="00353EE0">
        <w:tc>
          <w:tcPr>
            <w:tcW w:w="1296" w:type="dxa"/>
            <w:shd w:val="clear" w:color="auto" w:fill="D9E2F3" w:themeFill="accent1" w:themeFillTint="33"/>
          </w:tcPr>
          <w:p w:rsidR="00353EE0" w:rsidRDefault="006B2C13">
            <w:pPr>
              <w:jc w:val="left"/>
            </w:pPr>
            <w:r>
              <w:t>名前</w:t>
            </w:r>
          </w:p>
        </w:tc>
        <w:tc>
          <w:tcPr>
            <w:tcW w:w="1985" w:type="dxa"/>
            <w:shd w:val="clear" w:color="auto" w:fill="D9E2F3" w:themeFill="accent1" w:themeFillTint="33"/>
          </w:tcPr>
          <w:p w:rsidR="00353EE0" w:rsidRDefault="006B2C13">
            <w:pPr>
              <w:jc w:val="left"/>
            </w:pPr>
            <w:r>
              <w:t>別名</w:t>
            </w:r>
          </w:p>
        </w:tc>
        <w:tc>
          <w:tcPr>
            <w:tcW w:w="6775" w:type="dxa"/>
            <w:shd w:val="clear" w:color="auto" w:fill="D9E2F3" w:themeFill="accent1" w:themeFillTint="33"/>
          </w:tcPr>
          <w:p w:rsidR="00353EE0" w:rsidRDefault="006B2C13">
            <w:pPr>
              <w:jc w:val="left"/>
            </w:pPr>
            <w:r>
              <w:t>詳細</w:t>
            </w:r>
          </w:p>
        </w:tc>
      </w:tr>
      <w:tr w:rsidR="00353EE0">
        <w:tc>
          <w:tcPr>
            <w:tcW w:w="1296" w:type="dxa"/>
          </w:tcPr>
          <w:p w:rsidR="00353EE0" w:rsidRDefault="006B2C13">
            <w:pPr>
              <w:jc w:val="left"/>
            </w:pPr>
            <w:r>
              <w:t>CH0</w:t>
            </w:r>
          </w:p>
        </w:tc>
        <w:tc>
          <w:tcPr>
            <w:tcW w:w="1985" w:type="dxa"/>
          </w:tcPr>
          <w:p w:rsidR="00353EE0" w:rsidRDefault="00353EE0">
            <w:pPr>
              <w:jc w:val="left"/>
            </w:pPr>
          </w:p>
        </w:tc>
        <w:tc>
          <w:tcPr>
            <w:tcW w:w="6775" w:type="dxa"/>
          </w:tcPr>
          <w:p w:rsidR="00353EE0" w:rsidRDefault="006B2C13">
            <w:pPr>
              <w:jc w:val="left"/>
            </w:pPr>
            <w:r>
              <w:t>複数</w:t>
            </w:r>
            <w:r>
              <w:t>Ch</w:t>
            </w:r>
            <w:r>
              <w:t>ある場合の測定電圧のプラス側。</w:t>
            </w:r>
          </w:p>
          <w:p w:rsidR="00353EE0" w:rsidRDefault="006B2C13">
            <w:pPr>
              <w:jc w:val="left"/>
            </w:pPr>
            <w:r>
              <w:t>（例えば電流計のプラスをここに繋ぐ）</w:t>
            </w:r>
          </w:p>
        </w:tc>
      </w:tr>
      <w:tr w:rsidR="00353EE0">
        <w:tc>
          <w:tcPr>
            <w:tcW w:w="1296" w:type="dxa"/>
          </w:tcPr>
          <w:p w:rsidR="00353EE0" w:rsidRDefault="00353EE0">
            <w:pPr>
              <w:jc w:val="left"/>
            </w:pPr>
          </w:p>
        </w:tc>
        <w:tc>
          <w:tcPr>
            <w:tcW w:w="1985" w:type="dxa"/>
          </w:tcPr>
          <w:p w:rsidR="00353EE0" w:rsidRDefault="006B2C13">
            <w:pPr>
              <w:jc w:val="left"/>
            </w:pPr>
            <w:r>
              <w:t>V</w:t>
            </w:r>
            <w:r>
              <w:rPr>
                <w:vertAlign w:val="subscript"/>
              </w:rPr>
              <w:t>IN</w:t>
            </w:r>
            <w:r>
              <w:t>+, +IN, T+</w:t>
            </w:r>
          </w:p>
        </w:tc>
        <w:tc>
          <w:tcPr>
            <w:tcW w:w="6775" w:type="dxa"/>
          </w:tcPr>
          <w:p w:rsidR="00353EE0" w:rsidRDefault="006B2C13">
            <w:pPr>
              <w:jc w:val="left"/>
            </w:pPr>
            <w:r>
              <w:t>測定</w:t>
            </w:r>
            <w:r>
              <w:t>Ch</w:t>
            </w:r>
            <w:r>
              <w:t>が１つの場合の電圧のプラス側</w:t>
            </w:r>
          </w:p>
        </w:tc>
      </w:tr>
      <w:tr w:rsidR="00353EE0">
        <w:tc>
          <w:tcPr>
            <w:tcW w:w="1296" w:type="dxa"/>
          </w:tcPr>
          <w:p w:rsidR="00353EE0" w:rsidRDefault="006B2C13">
            <w:pPr>
              <w:jc w:val="left"/>
            </w:pPr>
            <w:r>
              <w:t xml:space="preserve">AGND </w:t>
            </w:r>
          </w:p>
        </w:tc>
        <w:tc>
          <w:tcPr>
            <w:tcW w:w="1985" w:type="dxa"/>
          </w:tcPr>
          <w:p w:rsidR="00353EE0" w:rsidRDefault="006B2C13">
            <w:pPr>
              <w:jc w:val="left"/>
            </w:pPr>
            <w:r>
              <w:t>V</w:t>
            </w:r>
            <w:r>
              <w:rPr>
                <w:vertAlign w:val="subscript"/>
              </w:rPr>
              <w:t>IN</w:t>
            </w:r>
            <w:r>
              <w:t>-, -IN, T-, GND</w:t>
            </w:r>
          </w:p>
        </w:tc>
        <w:tc>
          <w:tcPr>
            <w:tcW w:w="6775" w:type="dxa"/>
          </w:tcPr>
          <w:p w:rsidR="00353EE0" w:rsidRDefault="006B2C13">
            <w:pPr>
              <w:jc w:val="left"/>
            </w:pPr>
            <w:r>
              <w:t>測定電圧のマイナス側。</w:t>
            </w:r>
          </w:p>
        </w:tc>
      </w:tr>
      <w:tr w:rsidR="00353EE0">
        <w:tc>
          <w:tcPr>
            <w:tcW w:w="1296" w:type="dxa"/>
          </w:tcPr>
          <w:p w:rsidR="00353EE0" w:rsidRDefault="006B2C13">
            <w:pPr>
              <w:jc w:val="left"/>
            </w:pPr>
            <w:r>
              <w:t>V</w:t>
            </w:r>
            <w:r>
              <w:rPr>
                <w:vertAlign w:val="subscript"/>
              </w:rPr>
              <w:t>CC</w:t>
            </w:r>
          </w:p>
        </w:tc>
        <w:tc>
          <w:tcPr>
            <w:tcW w:w="1985" w:type="dxa"/>
          </w:tcPr>
          <w:p w:rsidR="00353EE0" w:rsidRDefault="006B2C13">
            <w:pPr>
              <w:jc w:val="left"/>
            </w:pPr>
            <w:r>
              <w:t>+V</w:t>
            </w:r>
          </w:p>
        </w:tc>
        <w:tc>
          <w:tcPr>
            <w:tcW w:w="6775" w:type="dxa"/>
          </w:tcPr>
          <w:p w:rsidR="00353EE0" w:rsidRDefault="006B2C13">
            <w:pPr>
              <w:jc w:val="left"/>
            </w:pPr>
            <w:r>
              <w:t>AD</w:t>
            </w:r>
            <w:r>
              <w:t>コンバータの動作電源のプラス側。</w:t>
            </w:r>
          </w:p>
        </w:tc>
      </w:tr>
      <w:tr w:rsidR="00353EE0">
        <w:tc>
          <w:tcPr>
            <w:tcW w:w="1296" w:type="dxa"/>
          </w:tcPr>
          <w:p w:rsidR="00353EE0" w:rsidRDefault="006B2C13">
            <w:pPr>
              <w:jc w:val="left"/>
            </w:pPr>
            <w:r>
              <w:t>V</w:t>
            </w:r>
            <w:r>
              <w:rPr>
                <w:vertAlign w:val="subscript"/>
              </w:rPr>
              <w:t>DD</w:t>
            </w:r>
          </w:p>
        </w:tc>
        <w:tc>
          <w:tcPr>
            <w:tcW w:w="1985" w:type="dxa"/>
          </w:tcPr>
          <w:p w:rsidR="00353EE0" w:rsidRDefault="006B2C13">
            <w:pPr>
              <w:jc w:val="left"/>
            </w:pPr>
            <w:r>
              <w:t>V</w:t>
            </w:r>
            <w:r>
              <w:rPr>
                <w:vertAlign w:val="subscript"/>
              </w:rPr>
              <w:t>REF</w:t>
            </w:r>
          </w:p>
        </w:tc>
        <w:tc>
          <w:tcPr>
            <w:tcW w:w="6775" w:type="dxa"/>
          </w:tcPr>
          <w:p w:rsidR="00353EE0" w:rsidRDefault="006B2C13">
            <w:pPr>
              <w:jc w:val="left"/>
            </w:pPr>
            <w:r>
              <w:t>参考電圧，または</w:t>
            </w:r>
            <w:r>
              <w:t>AD</w:t>
            </w:r>
            <w:r>
              <w:t>コンバータの動作電源（又は兼用）のプラス側。</w:t>
            </w:r>
          </w:p>
        </w:tc>
      </w:tr>
      <w:tr w:rsidR="00353EE0">
        <w:tc>
          <w:tcPr>
            <w:tcW w:w="1296" w:type="dxa"/>
          </w:tcPr>
          <w:p w:rsidR="00353EE0" w:rsidRDefault="006B2C13">
            <w:pPr>
              <w:jc w:val="left"/>
            </w:pPr>
            <w:r>
              <w:t>V</w:t>
            </w:r>
            <w:r>
              <w:rPr>
                <w:vertAlign w:val="subscript"/>
              </w:rPr>
              <w:t>SS</w:t>
            </w:r>
          </w:p>
        </w:tc>
        <w:tc>
          <w:tcPr>
            <w:tcW w:w="1985" w:type="dxa"/>
          </w:tcPr>
          <w:p w:rsidR="00353EE0" w:rsidRDefault="006B2C13">
            <w:pPr>
              <w:jc w:val="left"/>
            </w:pPr>
            <w:r>
              <w:t>GND</w:t>
            </w:r>
          </w:p>
        </w:tc>
        <w:tc>
          <w:tcPr>
            <w:tcW w:w="6775" w:type="dxa"/>
          </w:tcPr>
          <w:p w:rsidR="00353EE0" w:rsidRDefault="006B2C13">
            <w:pPr>
              <w:ind w:firstLine="800"/>
              <w:jc w:val="left"/>
            </w:pPr>
            <w:r>
              <w:t>〃　　　　　　　　　　　　　　のマイナス側。</w:t>
            </w:r>
          </w:p>
        </w:tc>
      </w:tr>
      <w:tr w:rsidR="00353EE0">
        <w:tc>
          <w:tcPr>
            <w:tcW w:w="1296" w:type="dxa"/>
          </w:tcPr>
          <w:p w:rsidR="00353EE0" w:rsidRDefault="006B2C13">
            <w:pPr>
              <w:jc w:val="left"/>
            </w:pPr>
            <w:r>
              <w:t>SDA</w:t>
            </w:r>
          </w:p>
        </w:tc>
        <w:tc>
          <w:tcPr>
            <w:tcW w:w="1985" w:type="dxa"/>
          </w:tcPr>
          <w:p w:rsidR="00353EE0" w:rsidRDefault="006B2C13">
            <w:pPr>
              <w:jc w:val="left"/>
            </w:pPr>
            <w:r>
              <w:t>DATA</w:t>
            </w:r>
          </w:p>
        </w:tc>
        <w:tc>
          <w:tcPr>
            <w:tcW w:w="6775" w:type="dxa"/>
          </w:tcPr>
          <w:p w:rsidR="00353EE0" w:rsidRDefault="006B2C13">
            <w:pPr>
              <w:jc w:val="left"/>
            </w:pPr>
            <w:r>
              <w:t>シリアル通信が</w:t>
            </w:r>
            <w:r>
              <w:t>I2C</w:t>
            </w:r>
            <w:r>
              <w:t>の場合に使用する，データピン。</w:t>
            </w:r>
          </w:p>
        </w:tc>
      </w:tr>
      <w:tr w:rsidR="00353EE0">
        <w:tc>
          <w:tcPr>
            <w:tcW w:w="1296" w:type="dxa"/>
          </w:tcPr>
          <w:p w:rsidR="00353EE0" w:rsidRDefault="006B2C13">
            <w:pPr>
              <w:jc w:val="left"/>
            </w:pPr>
            <w:r>
              <w:t>SCK</w:t>
            </w:r>
          </w:p>
        </w:tc>
        <w:tc>
          <w:tcPr>
            <w:tcW w:w="1985" w:type="dxa"/>
          </w:tcPr>
          <w:p w:rsidR="00353EE0" w:rsidRDefault="006B2C13">
            <w:pPr>
              <w:jc w:val="left"/>
            </w:pPr>
            <w:r>
              <w:t>CLK, SCL</w:t>
            </w:r>
          </w:p>
        </w:tc>
        <w:tc>
          <w:tcPr>
            <w:tcW w:w="6775" w:type="dxa"/>
          </w:tcPr>
          <w:p w:rsidR="00353EE0" w:rsidRDefault="006B2C13">
            <w:pPr>
              <w:jc w:val="left"/>
            </w:pPr>
            <w:r>
              <w:t>通信クロックピン。</w:t>
            </w:r>
          </w:p>
          <w:p w:rsidR="00353EE0" w:rsidRDefault="006B2C13">
            <w:pPr>
              <w:jc w:val="left"/>
            </w:pPr>
            <w:r>
              <w:t>※I2C</w:t>
            </w:r>
            <w:r>
              <w:t>でも</w:t>
            </w:r>
            <w:r>
              <w:t>SPI</w:t>
            </w:r>
            <w:r>
              <w:t>でも似た名前の事が多いのでまとめる</w:t>
            </w:r>
          </w:p>
        </w:tc>
      </w:tr>
      <w:tr w:rsidR="00353EE0">
        <w:tc>
          <w:tcPr>
            <w:tcW w:w="1296" w:type="dxa"/>
          </w:tcPr>
          <w:p w:rsidR="00353EE0" w:rsidRDefault="006B2C13">
            <w:pPr>
              <w:jc w:val="left"/>
            </w:pPr>
            <w:r>
              <w:t>MOSI</w:t>
            </w:r>
            <w:r>
              <w:tab/>
            </w:r>
          </w:p>
        </w:tc>
        <w:tc>
          <w:tcPr>
            <w:tcW w:w="1985" w:type="dxa"/>
          </w:tcPr>
          <w:p w:rsidR="00353EE0" w:rsidRDefault="006B2C13">
            <w:pPr>
              <w:jc w:val="left"/>
            </w:pPr>
            <w:r>
              <w:t>D</w:t>
            </w:r>
            <w:r>
              <w:rPr>
                <w:vertAlign w:val="subscript"/>
              </w:rPr>
              <w:t>IN</w:t>
            </w:r>
          </w:p>
        </w:tc>
        <w:tc>
          <w:tcPr>
            <w:tcW w:w="6775" w:type="dxa"/>
          </w:tcPr>
          <w:p w:rsidR="00353EE0" w:rsidRDefault="006B2C13">
            <w:pPr>
              <w:jc w:val="left"/>
            </w:pPr>
            <w:r>
              <w:t>シリアル通信が</w:t>
            </w:r>
            <w:r>
              <w:t>SPI</w:t>
            </w:r>
            <w:r>
              <w:t>の場合にマイコンからのデータ受信ピン。</w:t>
            </w:r>
          </w:p>
        </w:tc>
      </w:tr>
      <w:tr w:rsidR="00353EE0">
        <w:tc>
          <w:tcPr>
            <w:tcW w:w="1296" w:type="dxa"/>
          </w:tcPr>
          <w:p w:rsidR="00353EE0" w:rsidRDefault="006B2C13">
            <w:pPr>
              <w:jc w:val="left"/>
            </w:pPr>
            <w:r>
              <w:t>MISO</w:t>
            </w:r>
          </w:p>
        </w:tc>
        <w:tc>
          <w:tcPr>
            <w:tcW w:w="1985" w:type="dxa"/>
          </w:tcPr>
          <w:p w:rsidR="00353EE0" w:rsidRDefault="006B2C13">
            <w:pPr>
              <w:jc w:val="left"/>
            </w:pPr>
            <w:r>
              <w:t>SDO, SO, D</w:t>
            </w:r>
            <w:r>
              <w:rPr>
                <w:vertAlign w:val="subscript"/>
              </w:rPr>
              <w:t>OUT</w:t>
            </w:r>
          </w:p>
        </w:tc>
        <w:tc>
          <w:tcPr>
            <w:tcW w:w="6775" w:type="dxa"/>
          </w:tcPr>
          <w:p w:rsidR="00353EE0" w:rsidRDefault="006B2C13">
            <w:pPr>
              <w:jc w:val="left"/>
            </w:pPr>
            <w:r>
              <w:t>シリアル通信が</w:t>
            </w:r>
            <w:r>
              <w:t>SPI</w:t>
            </w:r>
            <w:r>
              <w:t>の場合のマイコンへのデータ送信ピン。</w:t>
            </w:r>
          </w:p>
        </w:tc>
      </w:tr>
      <w:tr w:rsidR="00353EE0">
        <w:tc>
          <w:tcPr>
            <w:tcW w:w="1296" w:type="dxa"/>
          </w:tcPr>
          <w:p w:rsidR="00353EE0" w:rsidRDefault="006B2C13">
            <w:pPr>
              <w:jc w:val="left"/>
            </w:pPr>
            <w:r>
              <w:t>SS</w:t>
            </w:r>
          </w:p>
        </w:tc>
        <w:tc>
          <w:tcPr>
            <w:tcW w:w="1985" w:type="dxa"/>
          </w:tcPr>
          <w:p w:rsidR="00353EE0" w:rsidRDefault="006B2C13">
            <w:pPr>
              <w:jc w:val="left"/>
            </w:pPr>
            <w:r>
              <w:t>CS</w:t>
            </w:r>
            <w:r>
              <w:t>（</w:t>
            </w:r>
            <w:r>
              <w:t>Chip Select</w:t>
            </w:r>
            <w:r>
              <w:t>）</w:t>
            </w:r>
          </w:p>
        </w:tc>
        <w:tc>
          <w:tcPr>
            <w:tcW w:w="6775" w:type="dxa"/>
          </w:tcPr>
          <w:p w:rsidR="00353EE0" w:rsidRDefault="006B2C13">
            <w:pPr>
              <w:jc w:val="left"/>
            </w:pPr>
            <w:r>
              <w:t>シリアル通信が</w:t>
            </w:r>
            <w:r>
              <w:t>SPI</w:t>
            </w:r>
            <w:r>
              <w:t xml:space="preserve">の場合のチップセレクト　</w:t>
            </w:r>
            <w:r>
              <w:t>Slave Select</w:t>
            </w:r>
            <w:r>
              <w:t>の意。</w:t>
            </w:r>
          </w:p>
        </w:tc>
      </w:tr>
    </w:tbl>
    <w:p w:rsidR="00353EE0" w:rsidRDefault="006B2C13">
      <w:pPr>
        <w:widowControl/>
        <w:ind w:left="400"/>
        <w:jc w:val="left"/>
      </w:pPr>
      <w:r>
        <w:t>（補足）</w:t>
      </w:r>
      <w:r>
        <w:t xml:space="preserve"> </w:t>
      </w:r>
      <m:oMath>
        <m:bar>
          <m:barPr>
            <m:pos m:val="top"/>
            <m:ctrlPr>
              <w:rPr>
                <w:rFonts w:ascii="Cambria Math" w:hAnsi="Cambria Math"/>
              </w:rPr>
            </m:ctrlPr>
          </m:barPr>
          <m:e>
            <m:r>
              <w:rPr>
                <w:rFonts w:ascii="Cambria Math" w:hAnsi="Cambria Math"/>
              </w:rPr>
              <m:t>CS</m:t>
            </m:r>
          </m:e>
        </m:bar>
      </m:oMath>
      <w:r>
        <w:t xml:space="preserve">　などと上に棒線がある場合があるが，これは</w:t>
      </w:r>
      <w:r>
        <w:t>B</w:t>
      </w:r>
      <w:r>
        <w:t>接信号の意。常時</w:t>
      </w:r>
      <w:r>
        <w:t>HIGH</w:t>
      </w:r>
      <w:r>
        <w:t>にしておき，</w:t>
      </w:r>
      <w:r>
        <w:t>LOW</w:t>
      </w:r>
      <w:r>
        <w:t>になった次のクロックから通信を開始。</w:t>
      </w:r>
    </w:p>
    <w:p w:rsidR="00353EE0" w:rsidRDefault="00353EE0">
      <w:pPr>
        <w:widowControl/>
        <w:ind w:left="200"/>
        <w:jc w:val="left"/>
      </w:pPr>
    </w:p>
    <w:p w:rsidR="00353EE0" w:rsidRDefault="006B2C13">
      <w:pPr>
        <w:widowControl/>
        <w:jc w:val="left"/>
      </w:pPr>
      <w:r>
        <w:br w:type="page"/>
      </w:r>
    </w:p>
    <w:p w:rsidR="00353EE0" w:rsidRDefault="006B2C13">
      <w:pPr>
        <w:pStyle w:val="4"/>
      </w:pPr>
      <w:r>
        <w:lastRenderedPageBreak/>
        <w:t>設定項目</w:t>
      </w:r>
    </w:p>
    <w:p w:rsidR="00353EE0" w:rsidRDefault="006B2C13">
      <w:pPr>
        <w:widowControl/>
        <w:ind w:left="200"/>
        <w:jc w:val="left"/>
      </w:pPr>
      <w:r>
        <w:t>Continuous mode</w:t>
      </w:r>
      <w:r>
        <w:tab/>
      </w:r>
      <w:r>
        <w:tab/>
      </w:r>
      <w:r>
        <w:t>連続で入力値を変換し続ける。</w:t>
      </w:r>
    </w:p>
    <w:p w:rsidR="00353EE0" w:rsidRDefault="006B2C13">
      <w:pPr>
        <w:widowControl/>
        <w:ind w:left="200"/>
        <w:jc w:val="left"/>
      </w:pPr>
      <w:r>
        <w:t>One-Shot mode</w:t>
      </w:r>
      <w:r>
        <w:tab/>
      </w:r>
      <w:r>
        <w:tab/>
        <w:t>1</w:t>
      </w:r>
      <w:r>
        <w:t>回切の入力変換モードで，変換したら省電力スタンバイモードに入る。</w:t>
      </w:r>
    </w:p>
    <w:p w:rsidR="00353EE0" w:rsidRDefault="006B2C13">
      <w:pPr>
        <w:widowControl/>
        <w:ind w:left="200"/>
        <w:jc w:val="left"/>
      </w:pPr>
      <w:r>
        <w:t>Data Rate</w:t>
      </w:r>
      <w:r>
        <w:tab/>
      </w:r>
      <w:r>
        <w:tab/>
      </w:r>
      <w:r>
        <w:tab/>
        <w:t>1</w:t>
      </w:r>
      <w:r>
        <w:t>秒毎のサンプリング回数。</w:t>
      </w:r>
    </w:p>
    <w:p w:rsidR="00353EE0" w:rsidRDefault="00353EE0">
      <w:pPr>
        <w:widowControl/>
        <w:ind w:left="200"/>
        <w:jc w:val="left"/>
      </w:pPr>
    </w:p>
    <w:p w:rsidR="00353EE0" w:rsidRDefault="00353EE0">
      <w:pPr>
        <w:widowControl/>
        <w:ind w:left="200"/>
        <w:jc w:val="left"/>
      </w:pPr>
    </w:p>
    <w:p w:rsidR="00353EE0" w:rsidRDefault="00353EE0">
      <w:pPr>
        <w:widowControl/>
        <w:ind w:left="200"/>
        <w:jc w:val="left"/>
      </w:pPr>
    </w:p>
    <w:p w:rsidR="00353EE0" w:rsidRDefault="006B2C13">
      <w:pPr>
        <w:widowControl/>
        <w:ind w:left="200"/>
        <w:jc w:val="left"/>
      </w:pPr>
      <w:r>
        <w:t>single-ended</w:t>
      </w:r>
      <w:r>
        <w:tab/>
      </w:r>
      <w:r>
        <w:tab/>
      </w:r>
    </w:p>
    <w:p w:rsidR="00353EE0" w:rsidRDefault="006B2C13">
      <w:pPr>
        <w:widowControl/>
        <w:ind w:left="200"/>
        <w:jc w:val="left"/>
      </w:pPr>
      <w:r>
        <w:t>信号ラインと</w:t>
      </w:r>
      <w:r>
        <w:t>0V</w:t>
      </w:r>
      <w:r>
        <w:t>の差を信号レベルとして扱う</w:t>
      </w:r>
    </w:p>
    <w:p w:rsidR="00353EE0" w:rsidRDefault="006B2C13">
      <w:pPr>
        <w:widowControl/>
        <w:ind w:left="200"/>
        <w:jc w:val="left"/>
      </w:pPr>
      <w:r>
        <w:t>・電源</w:t>
      </w:r>
      <w:r>
        <w:t>0V</w:t>
      </w:r>
      <w:r>
        <w:t>が変動すると影響を受ける</w:t>
      </w:r>
    </w:p>
    <w:p w:rsidR="00353EE0" w:rsidRDefault="00353EE0">
      <w:pPr>
        <w:widowControl/>
        <w:ind w:left="200"/>
        <w:jc w:val="left"/>
      </w:pPr>
    </w:p>
    <w:p w:rsidR="00353EE0" w:rsidRDefault="006B2C13">
      <w:pPr>
        <w:widowControl/>
        <w:ind w:left="200"/>
        <w:jc w:val="left"/>
      </w:pPr>
      <w:r>
        <w:t>differential</w:t>
      </w:r>
      <w:r>
        <w:t>（差動入力）</w:t>
      </w:r>
    </w:p>
    <w:p w:rsidR="00353EE0" w:rsidRDefault="006B2C13">
      <w:pPr>
        <w:widowControl/>
        <w:ind w:left="200"/>
        <w:jc w:val="left"/>
      </w:pPr>
      <w:r>
        <w:t>2</w:t>
      </w:r>
      <w:r>
        <w:t>つの信号ラインの電位差を信号レベルとして扱う。１つのアナログセンサに対して</w:t>
      </w:r>
      <w:r>
        <w:t>2ch</w:t>
      </w:r>
      <w:r>
        <w:t>使用する。</w:t>
      </w:r>
    </w:p>
    <w:p w:rsidR="00353EE0" w:rsidRDefault="006B2C13">
      <w:pPr>
        <w:widowControl/>
        <w:ind w:left="200"/>
        <w:jc w:val="left"/>
      </w:pPr>
      <w:r>
        <w:t>・ノイズの影響を受けにくい</w:t>
      </w:r>
    </w:p>
    <w:p w:rsidR="00353EE0" w:rsidRDefault="006B2C13">
      <w:pPr>
        <w:widowControl/>
        <w:ind w:left="200"/>
        <w:jc w:val="left"/>
      </w:pPr>
      <w:r>
        <w:t>・別途電源が必要</w:t>
      </w:r>
    </w:p>
    <w:p w:rsidR="00353EE0" w:rsidRDefault="00353EE0">
      <w:pPr>
        <w:widowControl/>
        <w:ind w:left="200"/>
        <w:jc w:val="left"/>
      </w:pPr>
    </w:p>
    <w:p w:rsidR="00353EE0" w:rsidRDefault="00353EE0">
      <w:pPr>
        <w:widowControl/>
        <w:ind w:left="200"/>
        <w:jc w:val="left"/>
      </w:pPr>
    </w:p>
    <w:p w:rsidR="00353EE0" w:rsidRDefault="00353EE0">
      <w:pPr>
        <w:widowControl/>
        <w:ind w:left="200"/>
        <w:jc w:val="left"/>
      </w:pPr>
    </w:p>
    <w:p w:rsidR="00353EE0" w:rsidRDefault="00353EE0">
      <w:pPr>
        <w:widowControl/>
        <w:ind w:left="200"/>
        <w:jc w:val="left"/>
      </w:pPr>
    </w:p>
    <w:p w:rsidR="00353EE0" w:rsidRDefault="006B2C13">
      <w:pPr>
        <w:pStyle w:val="4"/>
      </w:pPr>
      <w:r>
        <w:t>アナログ信号に関して</w:t>
      </w:r>
    </w:p>
    <w:p w:rsidR="00353EE0" w:rsidRDefault="00353EE0">
      <w:pPr>
        <w:widowControl/>
        <w:ind w:left="200"/>
        <w:jc w:val="left"/>
      </w:pPr>
    </w:p>
    <w:p w:rsidR="00353EE0" w:rsidRDefault="006B2C13">
      <w:pPr>
        <w:widowControl/>
        <w:ind w:left="200"/>
        <w:jc w:val="left"/>
      </w:pPr>
      <w:r>
        <w:t>電流</w:t>
      </w:r>
    </w:p>
    <w:p w:rsidR="00353EE0" w:rsidRDefault="006B2C13">
      <w:pPr>
        <w:widowControl/>
        <w:ind w:left="400"/>
        <w:jc w:val="left"/>
      </w:pPr>
      <w:r>
        <w:t>・動線の抵抗成分の影響を受けにくい。</w:t>
      </w:r>
    </w:p>
    <w:p w:rsidR="00353EE0" w:rsidRDefault="006B2C13">
      <w:pPr>
        <w:widowControl/>
        <w:ind w:left="400"/>
        <w:jc w:val="left"/>
      </w:pPr>
      <w:r>
        <w:t>・フェイルセーフが簡単。（</w:t>
      </w:r>
      <w:r>
        <w:t>4-20mA</w:t>
      </w:r>
      <w:r>
        <w:t>の場合）</w:t>
      </w:r>
    </w:p>
    <w:p w:rsidR="00353EE0" w:rsidRDefault="006B2C13">
      <w:pPr>
        <w:widowControl/>
        <w:ind w:left="400"/>
        <w:jc w:val="left"/>
      </w:pPr>
      <w:r>
        <w:t>・ノイズの影響を受けやすい</w:t>
      </w:r>
    </w:p>
    <w:p w:rsidR="00353EE0" w:rsidRDefault="00353EE0">
      <w:pPr>
        <w:widowControl/>
        <w:jc w:val="left"/>
      </w:pPr>
    </w:p>
    <w:p w:rsidR="00353EE0" w:rsidRDefault="006B2C13">
      <w:pPr>
        <w:widowControl/>
        <w:ind w:left="200"/>
        <w:jc w:val="left"/>
      </w:pPr>
      <w:r>
        <w:t>電圧</w:t>
      </w:r>
    </w:p>
    <w:p w:rsidR="00353EE0" w:rsidRDefault="00353EE0">
      <w:pPr>
        <w:widowControl/>
        <w:ind w:left="400"/>
        <w:jc w:val="left"/>
      </w:pPr>
    </w:p>
    <w:p w:rsidR="00353EE0" w:rsidRDefault="00353EE0">
      <w:pPr>
        <w:widowControl/>
        <w:jc w:val="left"/>
      </w:pPr>
    </w:p>
    <w:p w:rsidR="00353EE0" w:rsidRDefault="006B2C13">
      <w:pPr>
        <w:widowControl/>
        <w:jc w:val="left"/>
      </w:pPr>
      <w:r>
        <w:t>演算処理</w:t>
      </w:r>
    </w:p>
    <w:p w:rsidR="00353EE0" w:rsidRDefault="006B2C13">
      <w:pPr>
        <w:widowControl/>
        <w:ind w:left="200"/>
        <w:jc w:val="left"/>
      </w:pPr>
      <w:r>
        <w:t>標本化</w:t>
      </w:r>
      <w:r>
        <w:tab/>
      </w:r>
      <w:r>
        <w:t>サンプリング周期に則り信号を測定する</w:t>
      </w:r>
    </w:p>
    <w:p w:rsidR="00353EE0" w:rsidRDefault="006B2C13">
      <w:pPr>
        <w:widowControl/>
        <w:ind w:left="200"/>
        <w:jc w:val="left"/>
      </w:pPr>
      <w:r>
        <w:t>量子化</w:t>
      </w:r>
      <w:r>
        <w:tab/>
      </w:r>
      <w:r>
        <w:t>測定された値を数値化する</w:t>
      </w:r>
    </w:p>
    <w:p w:rsidR="00353EE0" w:rsidRDefault="006B2C13">
      <w:pPr>
        <w:widowControl/>
        <w:ind w:left="200"/>
        <w:jc w:val="left"/>
      </w:pPr>
      <w:r>
        <w:t>符号化</w:t>
      </w:r>
      <w:r>
        <w:tab/>
      </w:r>
      <w:r>
        <w:t>数値化された値を</w:t>
      </w:r>
      <w:r>
        <w:t>2</w:t>
      </w:r>
      <w:r>
        <w:t>進数（バイナリ）に変換する</w:t>
      </w:r>
    </w:p>
    <w:p w:rsidR="00353EE0" w:rsidRDefault="006B2C13">
      <w:pPr>
        <w:widowControl/>
        <w:ind w:left="200"/>
        <w:jc w:val="left"/>
      </w:pPr>
      <w:r>
        <w:br w:type="page"/>
      </w:r>
    </w:p>
    <w:p w:rsidR="00353EE0" w:rsidRDefault="006B2C13">
      <w:pPr>
        <w:pStyle w:val="2"/>
      </w:pPr>
      <w:r>
        <w:lastRenderedPageBreak/>
        <w:t>その他電子系機器</w:t>
      </w:r>
    </w:p>
    <w:p w:rsidR="00353EE0" w:rsidRDefault="006B2C13">
      <w:pPr>
        <w:pStyle w:val="3"/>
      </w:pPr>
      <w:r>
        <w:t>インバーター</w:t>
      </w:r>
    </w:p>
    <w:p w:rsidR="00353EE0" w:rsidRDefault="00353EE0">
      <w:pPr>
        <w:ind w:left="200"/>
      </w:pPr>
    </w:p>
    <w:p w:rsidR="00353EE0" w:rsidRDefault="00353EE0"/>
    <w:p w:rsidR="00353EE0" w:rsidRDefault="00353EE0"/>
    <w:p w:rsidR="00353EE0" w:rsidRDefault="006B2C13">
      <w:pPr>
        <w:pStyle w:val="3"/>
      </w:pPr>
      <w:r>
        <w:t>圧電素子</w:t>
      </w:r>
    </w:p>
    <w:p w:rsidR="00353EE0" w:rsidRDefault="006B2C13">
      <w:pPr>
        <w:widowControl/>
        <w:ind w:left="200"/>
        <w:jc w:val="left"/>
      </w:pPr>
      <w:r>
        <w:t>別名：ピエゾ素子</w:t>
      </w:r>
    </w:p>
    <w:p w:rsidR="00353EE0" w:rsidRDefault="00A80642">
      <w:pPr>
        <w:widowControl/>
        <w:ind w:left="200"/>
        <w:jc w:val="left"/>
      </w:pPr>
      <w:r>
        <w:rPr>
          <w:rFonts w:hint="eastAsia"/>
        </w:rPr>
        <w:t>力</w:t>
      </w:r>
      <w:r w:rsidR="007B50E5">
        <w:rPr>
          <w:rFonts w:hint="eastAsia"/>
        </w:rPr>
        <w:t>を加えたり</w:t>
      </w:r>
      <w:r w:rsidR="005C5494">
        <w:rPr>
          <w:rFonts w:hint="eastAsia"/>
        </w:rPr>
        <w:t>，</w:t>
      </w:r>
      <w:r w:rsidR="006B2C13">
        <w:t>電圧を印加する事で，ある効果を発生する素子全般の事。</w:t>
      </w:r>
    </w:p>
    <w:p w:rsidR="00353EE0" w:rsidRDefault="006B2C13">
      <w:pPr>
        <w:widowControl/>
        <w:ind w:left="200"/>
        <w:jc w:val="left"/>
      </w:pPr>
      <w:r>
        <w:t>例えば水晶に電圧を印加すると一定の周波数で振動するため，</w:t>
      </w:r>
      <w:r>
        <w:t>CPU</w:t>
      </w:r>
      <w:r>
        <w:t>のクロック信号などに活用される。</w:t>
      </w:r>
    </w:p>
    <w:p w:rsidR="00353EE0" w:rsidRDefault="006B2C13">
      <w:pPr>
        <w:widowControl/>
        <w:ind w:left="200"/>
        <w:jc w:val="left"/>
      </w:pPr>
      <w:r>
        <w:t>石英やトルマリンなどは圧力をかけると電圧が発生し，電圧を印加すると変形する。</w:t>
      </w:r>
    </w:p>
    <w:p w:rsidR="00353EE0" w:rsidRDefault="00353EE0">
      <w:pPr>
        <w:widowControl/>
        <w:jc w:val="left"/>
      </w:pPr>
    </w:p>
    <w:p w:rsidR="00353EE0" w:rsidRDefault="00353EE0"/>
    <w:p w:rsidR="00353EE0" w:rsidRDefault="006B2C13">
      <w:pPr>
        <w:pStyle w:val="3"/>
      </w:pPr>
      <w:r>
        <w:t>フェライト</w:t>
      </w:r>
    </w:p>
    <w:p w:rsidR="00353EE0" w:rsidRDefault="006B2C13">
      <w:pPr>
        <w:ind w:left="200"/>
      </w:pPr>
      <w:r>
        <w:t>高周波ノイズを低減する性質がある。</w:t>
      </w:r>
    </w:p>
    <w:p w:rsidR="00353EE0" w:rsidRDefault="006B2C13">
      <w:pPr>
        <w:ind w:left="200"/>
      </w:pPr>
      <w:r>
        <w:t>RS422</w:t>
      </w:r>
      <w:r>
        <w:t>ケーブルのノイズ対策に使用されている。</w:t>
      </w:r>
    </w:p>
    <w:p w:rsidR="00353EE0" w:rsidRDefault="00353EE0"/>
    <w:p w:rsidR="00353EE0" w:rsidRDefault="006B2C13">
      <w:pPr>
        <w:pStyle w:val="3"/>
      </w:pPr>
      <w:r>
        <w:t>ロータリースイッチ</w:t>
      </w:r>
    </w:p>
    <w:p w:rsidR="00353EE0" w:rsidRDefault="006B2C13">
      <w:pPr>
        <w:ind w:left="200"/>
      </w:pPr>
      <w:r>
        <w:t>矢印の付いているものであろうが、＋／－ドライバで操作するものであろうが、すべてロータリースイッチと呼ぶ。</w:t>
      </w:r>
    </w:p>
    <w:p w:rsidR="00353EE0" w:rsidRDefault="00353EE0">
      <w:pPr>
        <w:widowControl/>
        <w:jc w:val="left"/>
      </w:pPr>
    </w:p>
    <w:p w:rsidR="00353EE0" w:rsidRDefault="006B2C13">
      <w:pPr>
        <w:widowControl/>
        <w:jc w:val="left"/>
      </w:pPr>
      <w:r>
        <w:br w:type="page"/>
      </w:r>
    </w:p>
    <w:p w:rsidR="00353EE0" w:rsidRDefault="006B2C13">
      <w:pPr>
        <w:pStyle w:val="3"/>
      </w:pPr>
      <w:r>
        <w:lastRenderedPageBreak/>
        <w:t>マイクロサーボ</w:t>
      </w:r>
    </w:p>
    <w:p w:rsidR="00353EE0" w:rsidRDefault="006B2C13">
      <w:r>
        <w:t>概要</w:t>
      </w:r>
    </w:p>
    <w:p w:rsidR="00353EE0" w:rsidRDefault="006B2C13">
      <w:pPr>
        <w:ind w:left="200"/>
      </w:pPr>
      <w:r>
        <w:t>通常のモーターと異なり，「回転する」と言うよりは「位置決めする」為のモーター。</w:t>
      </w:r>
    </w:p>
    <w:p w:rsidR="00353EE0" w:rsidRDefault="006B2C13">
      <w:pPr>
        <w:ind w:left="200"/>
      </w:pPr>
      <w:r>
        <w:t>通常</w:t>
      </w:r>
      <w:r>
        <w:t>-90</w:t>
      </w:r>
      <w:r>
        <w:t>～</w:t>
      </w:r>
      <w:r>
        <w:t>90°</w:t>
      </w:r>
      <w:r>
        <w:t>の</w:t>
      </w:r>
      <w:r>
        <w:t>180°</w:t>
      </w:r>
      <w:r>
        <w:t>分の範囲しか動作しない。（</w:t>
      </w:r>
      <w:r>
        <w:t>360°</w:t>
      </w:r>
      <w:r>
        <w:t>の物も存在する。）</w:t>
      </w:r>
    </w:p>
    <w:p w:rsidR="00353EE0" w:rsidRDefault="006B2C13">
      <w:pPr>
        <w:pStyle w:val="af8"/>
        <w:ind w:left="200"/>
      </w:pPr>
      <w:r>
        <w:t>（補足）一般的にはサーボモーターと言うと，角度センサーである「エンコーダ」付きで高度な回転制御をするモーターを意味する為，「マイクロサーボ」と呼んだほうが良い。電子工作の分野ではサーボモーターと読んでも誤解を生む事は少ないが，電気回路の分野では間違いなく誤解を生む。</w:t>
      </w:r>
    </w:p>
    <w:p w:rsidR="00353EE0" w:rsidRDefault="00353EE0"/>
    <w:p w:rsidR="00353EE0" w:rsidRDefault="00353EE0"/>
    <w:p w:rsidR="00353EE0" w:rsidRDefault="006B2C13">
      <w:r>
        <w:rPr>
          <w:noProof/>
        </w:rPr>
        <w:drawing>
          <wp:anchor distT="0" distB="0" distL="114300" distR="114300" simplePos="0" relativeHeight="251651584" behindDoc="0" locked="0" layoutInCell="0" allowOverlap="1">
            <wp:simplePos x="0" y="0"/>
            <wp:positionH relativeFrom="margin">
              <wp:posOffset>4048125</wp:posOffset>
            </wp:positionH>
            <wp:positionV relativeFrom="paragraph">
              <wp:posOffset>39370</wp:posOffset>
            </wp:positionV>
            <wp:extent cx="2470150" cy="1153160"/>
            <wp:effectExtent l="0" t="0" r="0" b="0"/>
            <wp:wrapSquare wrapText="bothSides"/>
            <wp:docPr id="55"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120"/>
                    <pic:cNvPicPr>
                      <a:picLocks noChangeAspect="1" noChangeArrowheads="1"/>
                    </pic:cNvPicPr>
                  </pic:nvPicPr>
                  <pic:blipFill>
                    <a:blip r:embed="rId99"/>
                    <a:stretch>
                      <a:fillRect/>
                    </a:stretch>
                  </pic:blipFill>
                  <pic:spPr bwMode="auto">
                    <a:xfrm>
                      <a:off x="0" y="0"/>
                      <a:ext cx="2470150" cy="1153160"/>
                    </a:xfrm>
                    <a:prstGeom prst="rect">
                      <a:avLst/>
                    </a:prstGeom>
                  </pic:spPr>
                </pic:pic>
              </a:graphicData>
            </a:graphic>
          </wp:anchor>
        </w:drawing>
      </w:r>
      <w:r>
        <w:t>使い方</w:t>
      </w:r>
    </w:p>
    <w:p w:rsidR="00353EE0" w:rsidRDefault="006B2C13">
      <w:pPr>
        <w:ind w:left="200"/>
      </w:pPr>
      <w:r>
        <w:t>既定のパルス周期に対して何</w:t>
      </w:r>
      <w:r>
        <w:t>%</w:t>
      </w:r>
      <w:r>
        <w:t>の</w:t>
      </w:r>
      <w:r>
        <w:t>PWM</w:t>
      </w:r>
      <w:r>
        <w:t>を与えるかで制御を行う。</w:t>
      </w:r>
    </w:p>
    <w:p w:rsidR="00353EE0" w:rsidRDefault="006B2C13">
      <w:pPr>
        <w:ind w:left="200"/>
      </w:pPr>
      <w:r>
        <w:t>例えば</w:t>
      </w:r>
      <w:r>
        <w:t>SG90</w:t>
      </w:r>
      <w:r>
        <w:t>の場合はパルス周期が</w:t>
      </w:r>
      <w:r>
        <w:t xml:space="preserve">50Hz (20mSec) </w:t>
      </w:r>
      <w:r>
        <w:t>となっていて，</w:t>
      </w:r>
    </w:p>
    <w:p w:rsidR="00353EE0" w:rsidRDefault="006B2C13">
      <w:pPr>
        <w:ind w:left="200"/>
      </w:pPr>
      <w:r>
        <w:t>（右図参照）これに対して</w:t>
      </w:r>
      <w:r>
        <w:t>1.45mSec</w:t>
      </w:r>
      <w:r>
        <w:t>の</w:t>
      </w:r>
      <w:r>
        <w:t>PWM</w:t>
      </w:r>
      <w:r>
        <w:t>を与えると</w:t>
      </w:r>
      <w:r>
        <w:t>0°</w:t>
      </w:r>
      <w:r>
        <w:t>位置になり，</w:t>
      </w:r>
      <w:r>
        <w:t>2.4mSec</w:t>
      </w:r>
      <w:r>
        <w:t>の</w:t>
      </w:r>
      <w:r>
        <w:t>PWM</w:t>
      </w:r>
      <w:r>
        <w:t>を与えると</w:t>
      </w:r>
      <w:r>
        <w:t>90°</w:t>
      </w:r>
      <w:r>
        <w:t>位置になる。</w:t>
      </w:r>
    </w:p>
    <w:p w:rsidR="00353EE0" w:rsidRDefault="00353EE0">
      <w:pPr>
        <w:ind w:left="200"/>
      </w:pPr>
    </w:p>
    <w:tbl>
      <w:tblPr>
        <w:tblStyle w:val="aff0"/>
        <w:tblW w:w="10456" w:type="dxa"/>
        <w:tblLayout w:type="fixed"/>
        <w:tblLook w:val="04A0" w:firstRow="1" w:lastRow="0" w:firstColumn="1" w:lastColumn="0" w:noHBand="0" w:noVBand="1"/>
      </w:tblPr>
      <w:tblGrid>
        <w:gridCol w:w="1129"/>
        <w:gridCol w:w="1265"/>
        <w:gridCol w:w="1421"/>
        <w:gridCol w:w="6641"/>
      </w:tblGrid>
      <w:tr w:rsidR="00353EE0">
        <w:tc>
          <w:tcPr>
            <w:tcW w:w="1129" w:type="dxa"/>
            <w:shd w:val="clear" w:color="auto" w:fill="D9E2F3" w:themeFill="accent1" w:themeFillTint="33"/>
          </w:tcPr>
          <w:p w:rsidR="00353EE0" w:rsidRDefault="006B2C13">
            <w:r>
              <w:t>角度</w:t>
            </w:r>
          </w:p>
        </w:tc>
        <w:tc>
          <w:tcPr>
            <w:tcW w:w="1265" w:type="dxa"/>
            <w:shd w:val="clear" w:color="auto" w:fill="D9E2F3" w:themeFill="accent1" w:themeFillTint="33"/>
          </w:tcPr>
          <w:p w:rsidR="00353EE0" w:rsidRDefault="006B2C13">
            <w:r>
              <w:t>％</w:t>
            </w:r>
          </w:p>
        </w:tc>
        <w:tc>
          <w:tcPr>
            <w:tcW w:w="1421" w:type="dxa"/>
            <w:shd w:val="clear" w:color="auto" w:fill="D9E2F3" w:themeFill="accent1" w:themeFillTint="33"/>
          </w:tcPr>
          <w:p w:rsidR="00353EE0" w:rsidRDefault="006B2C13">
            <w:r>
              <w:t>mSec</w:t>
            </w:r>
          </w:p>
        </w:tc>
        <w:tc>
          <w:tcPr>
            <w:tcW w:w="6640" w:type="dxa"/>
            <w:shd w:val="clear" w:color="auto" w:fill="D9E2F3" w:themeFill="accent1" w:themeFillTint="33"/>
          </w:tcPr>
          <w:p w:rsidR="00353EE0" w:rsidRDefault="006B2C13">
            <w:r>
              <w:t>備考</w:t>
            </w:r>
          </w:p>
        </w:tc>
      </w:tr>
      <w:tr w:rsidR="00353EE0">
        <w:tc>
          <w:tcPr>
            <w:tcW w:w="1129" w:type="dxa"/>
          </w:tcPr>
          <w:p w:rsidR="00353EE0" w:rsidRDefault="006B2C13">
            <w:r>
              <w:t>-90</w:t>
            </w:r>
          </w:p>
        </w:tc>
        <w:tc>
          <w:tcPr>
            <w:tcW w:w="1265" w:type="dxa"/>
          </w:tcPr>
          <w:p w:rsidR="00353EE0" w:rsidRDefault="006B2C13">
            <w:r>
              <w:t>2.5</w:t>
            </w:r>
          </w:p>
        </w:tc>
        <w:tc>
          <w:tcPr>
            <w:tcW w:w="1421" w:type="dxa"/>
          </w:tcPr>
          <w:p w:rsidR="00353EE0" w:rsidRDefault="006B2C13">
            <w:r>
              <w:t>0.5</w:t>
            </w:r>
          </w:p>
        </w:tc>
        <w:tc>
          <w:tcPr>
            <w:tcW w:w="6640" w:type="dxa"/>
          </w:tcPr>
          <w:p w:rsidR="00353EE0" w:rsidRDefault="006B2C13">
            <w:r>
              <w:t>0.5÷20 = 0.025 = 2.5%</w:t>
            </w:r>
          </w:p>
        </w:tc>
      </w:tr>
      <w:tr w:rsidR="00353EE0">
        <w:tc>
          <w:tcPr>
            <w:tcW w:w="1129" w:type="dxa"/>
          </w:tcPr>
          <w:p w:rsidR="00353EE0" w:rsidRDefault="006B2C13">
            <w:r>
              <w:t>0</w:t>
            </w:r>
          </w:p>
        </w:tc>
        <w:tc>
          <w:tcPr>
            <w:tcW w:w="1265" w:type="dxa"/>
          </w:tcPr>
          <w:p w:rsidR="00353EE0" w:rsidRDefault="006B2C13">
            <w:r>
              <w:t>7.25</w:t>
            </w:r>
          </w:p>
        </w:tc>
        <w:tc>
          <w:tcPr>
            <w:tcW w:w="1421" w:type="dxa"/>
          </w:tcPr>
          <w:p w:rsidR="00353EE0" w:rsidRDefault="006B2C13">
            <w:r>
              <w:t>1.45</w:t>
            </w:r>
          </w:p>
        </w:tc>
        <w:tc>
          <w:tcPr>
            <w:tcW w:w="6640" w:type="dxa"/>
          </w:tcPr>
          <w:p w:rsidR="00353EE0" w:rsidRDefault="006B2C13">
            <w:r>
              <w:t>1.45÷20 = 0.0725 = 7.25%</w:t>
            </w:r>
          </w:p>
        </w:tc>
      </w:tr>
      <w:tr w:rsidR="00353EE0">
        <w:tc>
          <w:tcPr>
            <w:tcW w:w="1129" w:type="dxa"/>
          </w:tcPr>
          <w:p w:rsidR="00353EE0" w:rsidRDefault="006B2C13">
            <w:r>
              <w:t>90</w:t>
            </w:r>
          </w:p>
        </w:tc>
        <w:tc>
          <w:tcPr>
            <w:tcW w:w="1265" w:type="dxa"/>
          </w:tcPr>
          <w:p w:rsidR="00353EE0" w:rsidRDefault="006B2C13">
            <w:r>
              <w:t>12.0</w:t>
            </w:r>
          </w:p>
        </w:tc>
        <w:tc>
          <w:tcPr>
            <w:tcW w:w="1421" w:type="dxa"/>
          </w:tcPr>
          <w:p w:rsidR="00353EE0" w:rsidRDefault="006B2C13">
            <w:r>
              <w:t>2.4</w:t>
            </w:r>
          </w:p>
        </w:tc>
        <w:tc>
          <w:tcPr>
            <w:tcW w:w="6640" w:type="dxa"/>
          </w:tcPr>
          <w:p w:rsidR="00353EE0" w:rsidRDefault="006B2C13">
            <w:pPr>
              <w:tabs>
                <w:tab w:val="center" w:pos="3208"/>
              </w:tabs>
            </w:pPr>
            <w:r>
              <w:t>2.4÷20 = 0.12 = 12%</w:t>
            </w:r>
          </w:p>
        </w:tc>
      </w:tr>
    </w:tbl>
    <w:p w:rsidR="00353EE0" w:rsidRDefault="006B2C13">
      <w:r>
        <w:t>情報元：</w:t>
      </w:r>
      <w:hyperlink r:id="rId100">
        <w:r>
          <w:t>https://akizukidenshi.com/download/ds/towerpro/SG90_a.pdf</w:t>
        </w:r>
      </w:hyperlink>
    </w:p>
    <w:p w:rsidR="00353EE0" w:rsidRDefault="00353EE0"/>
    <w:p w:rsidR="00353EE0" w:rsidRDefault="006B2C13">
      <w:pPr>
        <w:widowControl/>
        <w:jc w:val="left"/>
      </w:pPr>
      <w:r>
        <w:br w:type="page"/>
      </w:r>
    </w:p>
    <w:p w:rsidR="00353EE0" w:rsidRDefault="00353EE0"/>
    <w:p w:rsidR="00353EE0" w:rsidRDefault="006B2C13">
      <w:pPr>
        <w:pStyle w:val="3"/>
      </w:pPr>
      <w:r>
        <w:t>焦電センサー</w:t>
      </w:r>
    </w:p>
    <w:p w:rsidR="00353EE0" w:rsidRDefault="00353EE0"/>
    <w:p w:rsidR="00353EE0" w:rsidRDefault="006B4F27">
      <w:hyperlink r:id="rId101">
        <w:r w:rsidR="006B2C13">
          <w:t>https://www.marutsu.co.jp/contents/shop/marutsu/mame/45.html</w:t>
        </w:r>
      </w:hyperlink>
    </w:p>
    <w:p w:rsidR="00353EE0" w:rsidRDefault="00353EE0"/>
    <w:p w:rsidR="00353EE0" w:rsidRDefault="00353EE0"/>
    <w:p w:rsidR="00353EE0" w:rsidRDefault="006B2C13">
      <w:pPr>
        <w:pStyle w:val="3"/>
      </w:pPr>
      <w:r>
        <w:t>ペルチェ素子</w:t>
      </w:r>
    </w:p>
    <w:p w:rsidR="00353EE0" w:rsidRDefault="006B2C13">
      <w:pPr>
        <w:ind w:left="200"/>
      </w:pPr>
      <w:r>
        <w:t>冷却と加熱に使える素子。</w:t>
      </w:r>
    </w:p>
    <w:p w:rsidR="00353EE0" w:rsidRDefault="00353EE0">
      <w:pPr>
        <w:ind w:left="200"/>
      </w:pPr>
    </w:p>
    <w:p w:rsidR="00353EE0" w:rsidRDefault="006B2C13">
      <w:pPr>
        <w:widowControl/>
        <w:jc w:val="left"/>
      </w:pPr>
      <w:r>
        <w:br w:type="page"/>
      </w:r>
    </w:p>
    <w:p w:rsidR="00353EE0" w:rsidRDefault="00353EE0"/>
    <w:p w:rsidR="00353EE0" w:rsidRDefault="006B2C13">
      <w:pPr>
        <w:pStyle w:val="3"/>
      </w:pPr>
      <w:r>
        <w:t>ユニバーサル基盤</w:t>
      </w:r>
    </w:p>
    <w:p w:rsidR="00353EE0" w:rsidRDefault="006B2C13">
      <w:r>
        <w:t>板厚は大体</w:t>
      </w:r>
      <w:r>
        <w:t xml:space="preserve">1.6mm </w:t>
      </w:r>
      <w:r>
        <w:t>だが，</w:t>
      </w:r>
      <w:r>
        <w:t>0.8mm</w:t>
      </w:r>
      <w:r>
        <w:t>のものもある</w:t>
      </w:r>
    </w:p>
    <w:p w:rsidR="00353EE0" w:rsidRDefault="00353EE0"/>
    <w:p w:rsidR="00353EE0" w:rsidRDefault="006B2C13">
      <w:r>
        <w:t>穴仕上げ</w:t>
      </w:r>
    </w:p>
    <w:p w:rsidR="00353EE0" w:rsidRDefault="006B2C13">
      <w:r>
        <w:t xml:space="preserve">　片面ランド</w:t>
      </w:r>
      <w:r>
        <w:tab/>
      </w:r>
      <w:r>
        <w:tab/>
      </w:r>
      <w:r>
        <w:t>文字通りランド仕上げが片方だけ</w:t>
      </w:r>
    </w:p>
    <w:p w:rsidR="00353EE0" w:rsidRDefault="006B2C13">
      <w:r>
        <w:t xml:space="preserve">　スルーホール</w:t>
      </w:r>
      <w:r>
        <w:tab/>
      </w:r>
      <w:r>
        <w:tab/>
      </w:r>
      <w:r>
        <w:t>両側ランド仕上げ</w:t>
      </w:r>
    </w:p>
    <w:p w:rsidR="00353EE0" w:rsidRDefault="006B2C13">
      <w:r>
        <w:t xml:space="preserve">　ノンスルーホール</w:t>
      </w:r>
      <w:r>
        <w:tab/>
      </w:r>
      <w:r>
        <w:t>穴自体が開いていない。</w:t>
      </w:r>
    </w:p>
    <w:p w:rsidR="00353EE0" w:rsidRDefault="006B2C13">
      <w:r>
        <w:t xml:space="preserve">　</w:t>
      </w:r>
    </w:p>
    <w:p w:rsidR="00353EE0" w:rsidRDefault="00353EE0"/>
    <w:p w:rsidR="00353EE0" w:rsidRDefault="006B2C13">
      <w:r>
        <w:t>素材</w:t>
      </w:r>
    </w:p>
    <w:p w:rsidR="00353EE0" w:rsidRDefault="006B2C13">
      <w:r>
        <w:t xml:space="preserve">　</w:t>
      </w:r>
      <w:r>
        <w:t>FR-4</w:t>
      </w:r>
      <w:r>
        <w:tab/>
      </w:r>
      <w:r>
        <w:tab/>
      </w:r>
      <w:r>
        <w:t>ガラスエポキシ。</w:t>
      </w:r>
    </w:p>
    <w:p w:rsidR="00353EE0" w:rsidRDefault="006B2C13">
      <w:r>
        <w:t xml:space="preserve">　</w:t>
      </w:r>
      <w:r>
        <w:t>CEM-1</w:t>
      </w:r>
      <w:r>
        <w:tab/>
      </w:r>
      <w:r>
        <w:t>紙・ガラス布・エポキシ樹脂含浸　ハンダ付けしやすく、強度が高い。</w:t>
      </w:r>
    </w:p>
    <w:p w:rsidR="00353EE0" w:rsidRDefault="006B2C13">
      <w:r>
        <w:t xml:space="preserve">　</w:t>
      </w:r>
      <w:r>
        <w:t>CEM-3</w:t>
      </w:r>
      <w:r>
        <w:tab/>
      </w:r>
      <w:r>
        <w:t>最もよく使われる。</w:t>
      </w:r>
    </w:p>
    <w:p w:rsidR="00353EE0" w:rsidRDefault="006B2C13">
      <w:r>
        <w:t xml:space="preserve">　</w:t>
      </w:r>
    </w:p>
    <w:p w:rsidR="00353EE0" w:rsidRDefault="00353EE0"/>
    <w:p w:rsidR="00353EE0" w:rsidRDefault="00353EE0"/>
    <w:p w:rsidR="00353EE0" w:rsidRDefault="006B2C13">
      <w:pPr>
        <w:pStyle w:val="3"/>
      </w:pPr>
      <w:r>
        <w:t>ホールＩＣ</w:t>
      </w:r>
    </w:p>
    <w:p w:rsidR="00353EE0" w:rsidRDefault="006B2C13">
      <w:r>
        <w:t>AGV</w:t>
      </w:r>
      <w:r>
        <w:t>などに用いられる（？）磁気誘導用センサー。</w:t>
      </w:r>
    </w:p>
    <w:p w:rsidR="00353EE0" w:rsidRDefault="006B2C13">
      <w:r>
        <w:t>ドア開閉、モーターの磁気エンコーダなどに用いられる。</w:t>
      </w:r>
    </w:p>
    <w:p w:rsidR="00353EE0" w:rsidRDefault="00353EE0"/>
    <w:p w:rsidR="00353EE0" w:rsidRDefault="006B2C13">
      <w:r>
        <w:t>「ホール効果」と言われる電流磁気効果を応用したセンサー。簡単に言うと，ホール素子に電流が流れている状態で外から磁界が加わると，ホール素子に起電力が発生する。</w:t>
      </w:r>
    </w:p>
    <w:p w:rsidR="00353EE0" w:rsidRDefault="00353EE0"/>
    <w:p w:rsidR="00353EE0" w:rsidRDefault="006B2C13">
      <w:r>
        <w:t>比較</w:t>
      </w:r>
    </w:p>
    <w:p w:rsidR="00353EE0" w:rsidRDefault="006B2C13">
      <w:pPr>
        <w:ind w:left="200"/>
      </w:pPr>
      <w:r>
        <w:t>ホール</w:t>
      </w:r>
      <w:r>
        <w:t>IC</w:t>
      </w:r>
      <w:r>
        <w:tab/>
      </w:r>
      <w:r>
        <w:tab/>
      </w:r>
      <w:r>
        <w:t>規定を超える磁気を検出したら</w:t>
      </w:r>
      <w:r>
        <w:t>On</w:t>
      </w:r>
      <w:r>
        <w:t>となる。</w:t>
      </w:r>
    </w:p>
    <w:p w:rsidR="00353EE0" w:rsidRDefault="006B2C13">
      <w:pPr>
        <w:ind w:left="200"/>
      </w:pPr>
      <w:r>
        <w:t>リニアホール</w:t>
      </w:r>
      <w:r>
        <w:t>IC</w:t>
      </w:r>
      <w:r>
        <w:tab/>
      </w:r>
      <w:r>
        <w:t>磁気の強さに応じたアナログ電圧を出力する。</w:t>
      </w:r>
    </w:p>
    <w:p w:rsidR="00353EE0" w:rsidRDefault="00353EE0"/>
    <w:p w:rsidR="00353EE0" w:rsidRDefault="006B2C13">
      <w:r>
        <w:t>補足</w:t>
      </w:r>
    </w:p>
    <w:p w:rsidR="00353EE0" w:rsidRDefault="006B2C13">
      <w:pPr>
        <w:ind w:left="200"/>
      </w:pPr>
      <w:r>
        <w:t>バイパスコンデンサと共に使う必要がある（らしい）</w:t>
      </w:r>
    </w:p>
    <w:p w:rsidR="00353EE0" w:rsidRDefault="00353EE0">
      <w:pPr>
        <w:ind w:left="200"/>
      </w:pPr>
    </w:p>
    <w:p w:rsidR="00353EE0" w:rsidRDefault="006B2C13">
      <w:r>
        <w:t>（関連）磁気抵抗素子</w:t>
      </w:r>
    </w:p>
    <w:p w:rsidR="00353EE0" w:rsidRDefault="006B2C13">
      <w:r>
        <w:t>（参考）</w:t>
      </w:r>
      <w:hyperlink r:id="rId102">
        <w:r>
          <w:t>https://875s.com/kousaku/6parts3_hall.html</w:t>
        </w:r>
      </w:hyperlink>
    </w:p>
    <w:p w:rsidR="00353EE0" w:rsidRDefault="006B2C13">
      <w:r>
        <w:br w:type="page"/>
      </w:r>
    </w:p>
    <w:p w:rsidR="00353EE0" w:rsidRDefault="006B2C13">
      <w:pPr>
        <w:pStyle w:val="2"/>
      </w:pPr>
      <w:bookmarkStart w:id="12" w:name="_信号"/>
      <w:bookmarkEnd w:id="12"/>
      <w:r>
        <w:lastRenderedPageBreak/>
        <w:t>信号系</w:t>
      </w:r>
    </w:p>
    <w:p w:rsidR="00353EE0" w:rsidRDefault="00353EE0"/>
    <w:p w:rsidR="00353EE0" w:rsidRDefault="006B2C13">
      <w:pPr>
        <w:pStyle w:val="3"/>
      </w:pPr>
      <w:r>
        <w:t>トランジスタ系素子の比較</w:t>
      </w:r>
    </w:p>
    <w:p w:rsidR="00353EE0" w:rsidRDefault="006B2C13">
      <w:r>
        <w:t>これらは一般的にはパワー半導体と呼ばれる。</w:t>
      </w:r>
    </w:p>
    <w:p w:rsidR="00353EE0" w:rsidRDefault="006B2C13">
      <w:pPr>
        <w:pStyle w:val="4"/>
        <w:ind w:left="200" w:right="200"/>
      </w:pPr>
      <w:r>
        <w:t>概要</w:t>
      </w:r>
    </w:p>
    <w:tbl>
      <w:tblPr>
        <w:tblStyle w:val="aff0"/>
        <w:tblW w:w="9776" w:type="dxa"/>
        <w:tblInd w:w="109" w:type="dxa"/>
        <w:tblLayout w:type="fixed"/>
        <w:tblLook w:val="04A0" w:firstRow="1" w:lastRow="0" w:firstColumn="1" w:lastColumn="0" w:noHBand="0" w:noVBand="1"/>
      </w:tblPr>
      <w:tblGrid>
        <w:gridCol w:w="1703"/>
        <w:gridCol w:w="2701"/>
        <w:gridCol w:w="2675"/>
        <w:gridCol w:w="2697"/>
      </w:tblGrid>
      <w:tr w:rsidR="00353EE0">
        <w:tc>
          <w:tcPr>
            <w:tcW w:w="1702" w:type="dxa"/>
            <w:shd w:val="clear" w:color="auto" w:fill="auto"/>
          </w:tcPr>
          <w:p w:rsidR="00353EE0" w:rsidRDefault="00353EE0"/>
        </w:tc>
        <w:tc>
          <w:tcPr>
            <w:tcW w:w="2701" w:type="dxa"/>
            <w:shd w:val="clear" w:color="auto" w:fill="D9E2F3" w:themeFill="accent1" w:themeFillTint="33"/>
          </w:tcPr>
          <w:p w:rsidR="00353EE0" w:rsidRDefault="006B2C13">
            <w:r>
              <w:t>トランジスタ</w:t>
            </w:r>
          </w:p>
        </w:tc>
        <w:tc>
          <w:tcPr>
            <w:tcW w:w="2675" w:type="dxa"/>
            <w:shd w:val="clear" w:color="auto" w:fill="D9E2F3" w:themeFill="accent1" w:themeFillTint="33"/>
          </w:tcPr>
          <w:p w:rsidR="00353EE0" w:rsidRDefault="006B2C13">
            <w:r>
              <w:t>MOSFET</w:t>
            </w:r>
          </w:p>
        </w:tc>
        <w:tc>
          <w:tcPr>
            <w:tcW w:w="2697" w:type="dxa"/>
            <w:shd w:val="clear" w:color="auto" w:fill="D9E2F3" w:themeFill="accent1" w:themeFillTint="33"/>
          </w:tcPr>
          <w:p w:rsidR="00353EE0" w:rsidRDefault="006B2C13">
            <w:r>
              <w:t>IGBT</w:t>
            </w:r>
          </w:p>
        </w:tc>
      </w:tr>
      <w:tr w:rsidR="00353EE0">
        <w:tc>
          <w:tcPr>
            <w:tcW w:w="1702" w:type="dxa"/>
            <w:shd w:val="clear" w:color="auto" w:fill="D9E2F3" w:themeFill="accent1" w:themeFillTint="33"/>
          </w:tcPr>
          <w:p w:rsidR="00353EE0" w:rsidRDefault="006B2C13">
            <w:r>
              <w:t>駆動方法</w:t>
            </w:r>
          </w:p>
        </w:tc>
        <w:tc>
          <w:tcPr>
            <w:tcW w:w="2701" w:type="dxa"/>
            <w:shd w:val="clear" w:color="auto" w:fill="auto"/>
          </w:tcPr>
          <w:p w:rsidR="00353EE0" w:rsidRDefault="006B2C13">
            <w:r>
              <w:t>ベース電流</w:t>
            </w:r>
          </w:p>
        </w:tc>
        <w:tc>
          <w:tcPr>
            <w:tcW w:w="2675" w:type="dxa"/>
            <w:shd w:val="clear" w:color="auto" w:fill="auto"/>
          </w:tcPr>
          <w:p w:rsidR="00353EE0" w:rsidRDefault="006B2C13">
            <w:r>
              <w:t>ゲート</w:t>
            </w:r>
            <w:r>
              <w:rPr>
                <w:b/>
                <w:bCs/>
              </w:rPr>
              <w:t>電圧</w:t>
            </w:r>
          </w:p>
        </w:tc>
        <w:tc>
          <w:tcPr>
            <w:tcW w:w="2697" w:type="dxa"/>
            <w:shd w:val="clear" w:color="auto" w:fill="auto"/>
          </w:tcPr>
          <w:p w:rsidR="00353EE0" w:rsidRDefault="006B2C13">
            <w:r>
              <w:t>ゲート電圧</w:t>
            </w:r>
          </w:p>
        </w:tc>
      </w:tr>
      <w:tr w:rsidR="00353EE0">
        <w:tc>
          <w:tcPr>
            <w:tcW w:w="1702" w:type="dxa"/>
            <w:shd w:val="clear" w:color="auto" w:fill="D9E2F3" w:themeFill="accent1" w:themeFillTint="33"/>
          </w:tcPr>
          <w:p w:rsidR="00353EE0" w:rsidRDefault="006B2C13">
            <w:r>
              <w:t>駆動電力</w:t>
            </w:r>
          </w:p>
        </w:tc>
        <w:tc>
          <w:tcPr>
            <w:tcW w:w="2701" w:type="dxa"/>
            <w:shd w:val="clear" w:color="auto" w:fill="auto"/>
          </w:tcPr>
          <w:p w:rsidR="00353EE0" w:rsidRDefault="006B2C13">
            <w:r>
              <w:t>大きい</w:t>
            </w:r>
          </w:p>
        </w:tc>
        <w:tc>
          <w:tcPr>
            <w:tcW w:w="2675" w:type="dxa"/>
            <w:shd w:val="clear" w:color="auto" w:fill="auto"/>
          </w:tcPr>
          <w:p w:rsidR="00353EE0" w:rsidRDefault="006B2C13">
            <w:r>
              <w:t>小さい</w:t>
            </w:r>
          </w:p>
        </w:tc>
        <w:tc>
          <w:tcPr>
            <w:tcW w:w="2697" w:type="dxa"/>
            <w:shd w:val="clear" w:color="auto" w:fill="auto"/>
          </w:tcPr>
          <w:p w:rsidR="00353EE0" w:rsidRDefault="006B2C13">
            <w:r>
              <w:t>小さい</w:t>
            </w:r>
          </w:p>
        </w:tc>
      </w:tr>
      <w:tr w:rsidR="00353EE0">
        <w:tc>
          <w:tcPr>
            <w:tcW w:w="1702" w:type="dxa"/>
            <w:shd w:val="clear" w:color="auto" w:fill="D9E2F3" w:themeFill="accent1" w:themeFillTint="33"/>
          </w:tcPr>
          <w:p w:rsidR="00353EE0" w:rsidRDefault="006B2C13">
            <w:r>
              <w:t>入力インピーダンス</w:t>
            </w:r>
          </w:p>
        </w:tc>
        <w:tc>
          <w:tcPr>
            <w:tcW w:w="2701" w:type="dxa"/>
            <w:shd w:val="clear" w:color="auto" w:fill="auto"/>
          </w:tcPr>
          <w:p w:rsidR="00353EE0" w:rsidRDefault="006B2C13">
            <w:r>
              <w:t>低い（電流が流れやすい）</w:t>
            </w:r>
          </w:p>
        </w:tc>
        <w:tc>
          <w:tcPr>
            <w:tcW w:w="2675" w:type="dxa"/>
            <w:shd w:val="clear" w:color="auto" w:fill="auto"/>
          </w:tcPr>
          <w:p w:rsidR="00353EE0" w:rsidRDefault="006B2C13">
            <w:r>
              <w:t>高い（電流が流れ難い）</w:t>
            </w:r>
          </w:p>
        </w:tc>
        <w:tc>
          <w:tcPr>
            <w:tcW w:w="2697" w:type="dxa"/>
            <w:shd w:val="clear" w:color="auto" w:fill="auto"/>
          </w:tcPr>
          <w:p w:rsidR="00353EE0" w:rsidRDefault="006B2C13">
            <w:r>
              <w:t>高い（電流が流れ難い）</w:t>
            </w:r>
          </w:p>
        </w:tc>
      </w:tr>
      <w:tr w:rsidR="00353EE0">
        <w:tc>
          <w:tcPr>
            <w:tcW w:w="1702" w:type="dxa"/>
            <w:shd w:val="clear" w:color="auto" w:fill="D9E2F3" w:themeFill="accent1" w:themeFillTint="33"/>
          </w:tcPr>
          <w:p w:rsidR="00353EE0" w:rsidRDefault="006B2C13">
            <w:r>
              <w:t>速度</w:t>
            </w:r>
          </w:p>
        </w:tc>
        <w:tc>
          <w:tcPr>
            <w:tcW w:w="2701" w:type="dxa"/>
            <w:shd w:val="clear" w:color="auto" w:fill="auto"/>
          </w:tcPr>
          <w:p w:rsidR="00353EE0" w:rsidRDefault="006B2C13">
            <w:r>
              <w:t>低速</w:t>
            </w:r>
          </w:p>
        </w:tc>
        <w:tc>
          <w:tcPr>
            <w:tcW w:w="2675" w:type="dxa"/>
            <w:shd w:val="clear" w:color="auto" w:fill="auto"/>
          </w:tcPr>
          <w:p w:rsidR="00353EE0" w:rsidRDefault="006B2C13">
            <w:r>
              <w:t>高速</w:t>
            </w:r>
          </w:p>
        </w:tc>
        <w:tc>
          <w:tcPr>
            <w:tcW w:w="2697" w:type="dxa"/>
            <w:shd w:val="clear" w:color="auto" w:fill="auto"/>
          </w:tcPr>
          <w:p w:rsidR="00353EE0" w:rsidRDefault="006B2C13">
            <w:r>
              <w:t>中速</w:t>
            </w:r>
          </w:p>
        </w:tc>
      </w:tr>
      <w:tr w:rsidR="00353EE0">
        <w:tc>
          <w:tcPr>
            <w:tcW w:w="1702" w:type="dxa"/>
            <w:shd w:val="clear" w:color="auto" w:fill="D9E2F3" w:themeFill="accent1" w:themeFillTint="33"/>
          </w:tcPr>
          <w:p w:rsidR="00353EE0" w:rsidRDefault="006B2C13">
            <w:r>
              <w:t>高耐圧化</w:t>
            </w:r>
          </w:p>
        </w:tc>
        <w:tc>
          <w:tcPr>
            <w:tcW w:w="2701" w:type="dxa"/>
            <w:shd w:val="clear" w:color="auto" w:fill="auto"/>
          </w:tcPr>
          <w:p w:rsidR="00353EE0" w:rsidRDefault="006B2C13">
            <w:r>
              <w:t>容易</w:t>
            </w:r>
          </w:p>
        </w:tc>
        <w:tc>
          <w:tcPr>
            <w:tcW w:w="2675" w:type="dxa"/>
            <w:shd w:val="clear" w:color="auto" w:fill="auto"/>
          </w:tcPr>
          <w:p w:rsidR="00353EE0" w:rsidRDefault="006B2C13">
            <w:r>
              <w:t>構造変更が必要</w:t>
            </w:r>
          </w:p>
        </w:tc>
        <w:tc>
          <w:tcPr>
            <w:tcW w:w="2697" w:type="dxa"/>
            <w:shd w:val="clear" w:color="auto" w:fill="auto"/>
          </w:tcPr>
          <w:p w:rsidR="00353EE0" w:rsidRDefault="006B2C13">
            <w:r>
              <w:t>容易</w:t>
            </w:r>
          </w:p>
        </w:tc>
      </w:tr>
      <w:tr w:rsidR="00353EE0">
        <w:tc>
          <w:tcPr>
            <w:tcW w:w="1702" w:type="dxa"/>
            <w:shd w:val="clear" w:color="auto" w:fill="D9E2F3" w:themeFill="accent1" w:themeFillTint="33"/>
          </w:tcPr>
          <w:p w:rsidR="00353EE0" w:rsidRDefault="006B2C13">
            <w:r>
              <w:t>温度安定性</w:t>
            </w:r>
          </w:p>
        </w:tc>
        <w:tc>
          <w:tcPr>
            <w:tcW w:w="2701" w:type="dxa"/>
            <w:shd w:val="clear" w:color="auto" w:fill="auto"/>
          </w:tcPr>
          <w:p w:rsidR="00353EE0" w:rsidRDefault="006B2C13">
            <w:r>
              <w:t>悪い</w:t>
            </w:r>
          </w:p>
        </w:tc>
        <w:tc>
          <w:tcPr>
            <w:tcW w:w="2675" w:type="dxa"/>
            <w:shd w:val="clear" w:color="auto" w:fill="auto"/>
          </w:tcPr>
          <w:p w:rsidR="00353EE0" w:rsidRDefault="006B2C13">
            <w:r>
              <w:t>良い</w:t>
            </w:r>
          </w:p>
        </w:tc>
        <w:tc>
          <w:tcPr>
            <w:tcW w:w="2697" w:type="dxa"/>
            <w:shd w:val="clear" w:color="auto" w:fill="auto"/>
          </w:tcPr>
          <w:p w:rsidR="00353EE0" w:rsidRDefault="006B2C13">
            <w:r>
              <w:t>良い</w:t>
            </w:r>
          </w:p>
        </w:tc>
      </w:tr>
      <w:tr w:rsidR="00353EE0">
        <w:tc>
          <w:tcPr>
            <w:tcW w:w="1702" w:type="dxa"/>
            <w:shd w:val="clear" w:color="auto" w:fill="D9E2F3" w:themeFill="accent1" w:themeFillTint="33"/>
          </w:tcPr>
          <w:p w:rsidR="00353EE0" w:rsidRDefault="006B2C13">
            <w:r>
              <w:t>得意な電流量</w:t>
            </w:r>
          </w:p>
        </w:tc>
        <w:tc>
          <w:tcPr>
            <w:tcW w:w="2701" w:type="dxa"/>
            <w:shd w:val="clear" w:color="auto" w:fill="auto"/>
          </w:tcPr>
          <w:p w:rsidR="00353EE0" w:rsidRDefault="006B2C13">
            <w:r>
              <w:t>中電流</w:t>
            </w:r>
          </w:p>
        </w:tc>
        <w:tc>
          <w:tcPr>
            <w:tcW w:w="2675" w:type="dxa"/>
            <w:shd w:val="clear" w:color="auto" w:fill="auto"/>
          </w:tcPr>
          <w:p w:rsidR="00353EE0" w:rsidRDefault="006B2C13">
            <w:r>
              <w:t>小電流</w:t>
            </w:r>
          </w:p>
        </w:tc>
        <w:tc>
          <w:tcPr>
            <w:tcW w:w="2697" w:type="dxa"/>
            <w:shd w:val="clear" w:color="auto" w:fill="auto"/>
          </w:tcPr>
          <w:p w:rsidR="00353EE0" w:rsidRDefault="006B2C13">
            <w:r>
              <w:t>大電流</w:t>
            </w:r>
          </w:p>
        </w:tc>
      </w:tr>
      <w:tr w:rsidR="00353EE0">
        <w:tc>
          <w:tcPr>
            <w:tcW w:w="1702" w:type="dxa"/>
            <w:shd w:val="clear" w:color="auto" w:fill="D9E2F3" w:themeFill="accent1" w:themeFillTint="33"/>
          </w:tcPr>
          <w:p w:rsidR="00353EE0" w:rsidRDefault="006B2C13">
            <w:r>
              <w:t>ON</w:t>
            </w:r>
            <w:r>
              <w:t>抵抗</w:t>
            </w:r>
          </w:p>
        </w:tc>
        <w:tc>
          <w:tcPr>
            <w:tcW w:w="2701" w:type="dxa"/>
            <w:shd w:val="clear" w:color="auto" w:fill="auto"/>
          </w:tcPr>
          <w:p w:rsidR="00353EE0" w:rsidRDefault="006B2C13">
            <w:r>
              <w:t>普通</w:t>
            </w:r>
          </w:p>
        </w:tc>
        <w:tc>
          <w:tcPr>
            <w:tcW w:w="2675" w:type="dxa"/>
            <w:shd w:val="clear" w:color="auto" w:fill="auto"/>
          </w:tcPr>
          <w:p w:rsidR="00353EE0" w:rsidRDefault="006B2C13">
            <w:r>
              <w:t>高い</w:t>
            </w:r>
          </w:p>
        </w:tc>
        <w:tc>
          <w:tcPr>
            <w:tcW w:w="2697" w:type="dxa"/>
            <w:shd w:val="clear" w:color="auto" w:fill="auto"/>
          </w:tcPr>
          <w:p w:rsidR="00353EE0" w:rsidRDefault="006B2C13">
            <w:r>
              <w:t>低い</w:t>
            </w:r>
          </w:p>
        </w:tc>
      </w:tr>
    </w:tbl>
    <w:p w:rsidR="00353EE0" w:rsidRDefault="00353EE0"/>
    <w:p w:rsidR="00353EE0" w:rsidRDefault="006B2C13">
      <w:r>
        <w:rPr>
          <w:noProof/>
        </w:rPr>
        <w:drawing>
          <wp:anchor distT="0" distB="0" distL="114300" distR="114300" simplePos="0" relativeHeight="251690496" behindDoc="0" locked="0" layoutInCell="0" allowOverlap="1">
            <wp:simplePos x="0" y="0"/>
            <wp:positionH relativeFrom="column">
              <wp:posOffset>4922520</wp:posOffset>
            </wp:positionH>
            <wp:positionV relativeFrom="paragraph">
              <wp:posOffset>144780</wp:posOffset>
            </wp:positionV>
            <wp:extent cx="1224280" cy="972820"/>
            <wp:effectExtent l="0" t="0" r="0" b="0"/>
            <wp:wrapSquare wrapText="bothSides"/>
            <wp:docPr id="56"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図 5"/>
                    <pic:cNvPicPr>
                      <a:picLocks noChangeAspect="1" noChangeArrowheads="1"/>
                    </pic:cNvPicPr>
                  </pic:nvPicPr>
                  <pic:blipFill>
                    <a:blip r:embed="rId103"/>
                    <a:stretch>
                      <a:fillRect/>
                    </a:stretch>
                  </pic:blipFill>
                  <pic:spPr bwMode="auto">
                    <a:xfrm>
                      <a:off x="0" y="0"/>
                      <a:ext cx="1224280" cy="972820"/>
                    </a:xfrm>
                    <a:prstGeom prst="rect">
                      <a:avLst/>
                    </a:prstGeom>
                  </pic:spPr>
                </pic:pic>
              </a:graphicData>
            </a:graphic>
          </wp:anchor>
        </w:drawing>
      </w:r>
      <w:r>
        <w:t>バイポーラトランジスタ</w:t>
      </w:r>
    </w:p>
    <w:p w:rsidR="00353EE0" w:rsidRDefault="006B2C13">
      <w:pPr>
        <w:ind w:left="200"/>
      </w:pPr>
      <w:r>
        <w:t>Bipolar Junction Transistor</w:t>
      </w:r>
    </w:p>
    <w:p w:rsidR="00353EE0" w:rsidRDefault="006B2C13">
      <w:pPr>
        <w:ind w:left="200"/>
      </w:pPr>
      <w:r>
        <w:t>代表的な半導体スイッチ。単に「トランジスタ」と呼んだときはこれを指す。</w:t>
      </w:r>
    </w:p>
    <w:p w:rsidR="00353EE0" w:rsidRDefault="006B2C13">
      <w:pPr>
        <w:ind w:left="200"/>
      </w:pPr>
      <w:r>
        <w:t>特に入力側とスイッチ側の電圧が同じ場合に使用する。</w:t>
      </w:r>
    </w:p>
    <w:p w:rsidR="00353EE0" w:rsidRDefault="006B2C13">
      <w:pPr>
        <w:ind w:left="200"/>
      </w:pPr>
      <w:r>
        <w:t>入力インピーダンス（</w:t>
      </w:r>
      <w:r>
        <w:t>V/I</w:t>
      </w:r>
      <w:r>
        <w:t>）は低い。（電流が流れ易い）</w:t>
      </w:r>
    </w:p>
    <w:p w:rsidR="00353EE0" w:rsidRDefault="00353EE0">
      <w:pPr>
        <w:ind w:left="200"/>
      </w:pPr>
    </w:p>
    <w:p w:rsidR="00353EE0" w:rsidRDefault="00353EE0">
      <w:pPr>
        <w:ind w:left="200"/>
      </w:pPr>
    </w:p>
    <w:p w:rsidR="00353EE0" w:rsidRDefault="006B2C13">
      <w:pPr>
        <w:widowControl/>
        <w:jc w:val="left"/>
      </w:pPr>
      <w:r>
        <w:rPr>
          <w:noProof/>
        </w:rPr>
        <w:drawing>
          <wp:anchor distT="0" distB="0" distL="114300" distR="114300" simplePos="0" relativeHeight="251691520" behindDoc="0" locked="0" layoutInCell="0" allowOverlap="1">
            <wp:simplePos x="0" y="0"/>
            <wp:positionH relativeFrom="column">
              <wp:posOffset>4471670</wp:posOffset>
            </wp:positionH>
            <wp:positionV relativeFrom="paragraph">
              <wp:posOffset>182880</wp:posOffset>
            </wp:positionV>
            <wp:extent cx="1290320" cy="1045845"/>
            <wp:effectExtent l="0" t="0" r="0" b="0"/>
            <wp:wrapSquare wrapText="bothSides"/>
            <wp:docPr id="5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4"/>
                    <pic:cNvPicPr>
                      <a:picLocks noChangeAspect="1" noChangeArrowheads="1"/>
                    </pic:cNvPicPr>
                  </pic:nvPicPr>
                  <pic:blipFill>
                    <a:blip r:embed="rId104"/>
                    <a:stretch>
                      <a:fillRect/>
                    </a:stretch>
                  </pic:blipFill>
                  <pic:spPr bwMode="auto">
                    <a:xfrm>
                      <a:off x="0" y="0"/>
                      <a:ext cx="1290320" cy="1045845"/>
                    </a:xfrm>
                    <a:prstGeom prst="rect">
                      <a:avLst/>
                    </a:prstGeom>
                  </pic:spPr>
                </pic:pic>
              </a:graphicData>
            </a:graphic>
          </wp:anchor>
        </w:drawing>
      </w:r>
      <w:r>
        <w:t>MOSFET</w:t>
      </w:r>
    </w:p>
    <w:p w:rsidR="00353EE0" w:rsidRDefault="006B2C13">
      <w:pPr>
        <w:ind w:left="200"/>
      </w:pPr>
      <w:r>
        <w:t>Metal Oxide Semiconductor FET</w:t>
      </w:r>
      <w:r>
        <w:t>（電界効果トランジスタ）</w:t>
      </w:r>
    </w:p>
    <w:p w:rsidR="00353EE0" w:rsidRDefault="006B2C13">
      <w:pPr>
        <w:ind w:left="200"/>
      </w:pPr>
      <w:r>
        <w:t>高速スイッチング。電圧で制御するのが特徴。</w:t>
      </w:r>
    </w:p>
    <w:p w:rsidR="00353EE0" w:rsidRDefault="006B2C13">
      <w:pPr>
        <w:ind w:left="200"/>
      </w:pPr>
      <w:r>
        <w:t>バイポーラトランジスタと同じく，電流の増幅作用がある。</w:t>
      </w:r>
    </w:p>
    <w:p w:rsidR="00353EE0" w:rsidRDefault="00353EE0">
      <w:pPr>
        <w:ind w:left="200"/>
      </w:pPr>
    </w:p>
    <w:p w:rsidR="00353EE0" w:rsidRDefault="00353EE0">
      <w:pPr>
        <w:ind w:left="200"/>
      </w:pPr>
    </w:p>
    <w:p w:rsidR="00353EE0" w:rsidRDefault="006B2C13">
      <w:r>
        <w:t>IGBT</w:t>
      </w:r>
    </w:p>
    <w:p w:rsidR="00353EE0" w:rsidRDefault="006B2C13">
      <w:pPr>
        <w:ind w:left="200"/>
      </w:pPr>
      <w:r>
        <w:rPr>
          <w:noProof/>
        </w:rPr>
        <w:drawing>
          <wp:anchor distT="0" distB="0" distL="114300" distR="114300" simplePos="0" relativeHeight="251696640" behindDoc="0" locked="0" layoutInCell="0" allowOverlap="1">
            <wp:simplePos x="0" y="0"/>
            <wp:positionH relativeFrom="column">
              <wp:posOffset>4796155</wp:posOffset>
            </wp:positionH>
            <wp:positionV relativeFrom="paragraph">
              <wp:posOffset>51435</wp:posOffset>
            </wp:positionV>
            <wp:extent cx="795020" cy="1037590"/>
            <wp:effectExtent l="0" t="0" r="0" b="0"/>
            <wp:wrapSquare wrapText="bothSides"/>
            <wp:docPr id="58"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3"/>
                    <pic:cNvPicPr>
                      <a:picLocks noChangeAspect="1" noChangeArrowheads="1"/>
                    </pic:cNvPicPr>
                  </pic:nvPicPr>
                  <pic:blipFill>
                    <a:blip r:embed="rId105"/>
                    <a:stretch>
                      <a:fillRect/>
                    </a:stretch>
                  </pic:blipFill>
                  <pic:spPr bwMode="auto">
                    <a:xfrm>
                      <a:off x="0" y="0"/>
                      <a:ext cx="795020" cy="1037590"/>
                    </a:xfrm>
                    <a:prstGeom prst="rect">
                      <a:avLst/>
                    </a:prstGeom>
                  </pic:spPr>
                </pic:pic>
              </a:graphicData>
            </a:graphic>
          </wp:anchor>
        </w:drawing>
      </w:r>
      <w:r>
        <w:t>Insulated Gate Bipolar Transistor</w:t>
      </w:r>
    </w:p>
    <w:p w:rsidR="00353EE0" w:rsidRDefault="006B2C13">
      <w:pPr>
        <w:ind w:left="200"/>
      </w:pPr>
      <w:r>
        <w:t>MOSFET</w:t>
      </w:r>
      <w:r>
        <w:t>をベース部に組み込んだバイポーラトランジスタ，といった構造。</w:t>
      </w:r>
    </w:p>
    <w:p w:rsidR="00353EE0" w:rsidRDefault="006B2C13">
      <w:pPr>
        <w:ind w:left="200"/>
      </w:pPr>
      <w:r>
        <w:t>ターンオフ時間が長い。</w:t>
      </w:r>
    </w:p>
    <w:p w:rsidR="00353EE0" w:rsidRDefault="00353EE0">
      <w:pPr>
        <w:ind w:left="200"/>
      </w:pPr>
    </w:p>
    <w:p w:rsidR="00353EE0" w:rsidRDefault="00353EE0">
      <w:pPr>
        <w:ind w:left="200"/>
      </w:pPr>
    </w:p>
    <w:p w:rsidR="00353EE0" w:rsidRDefault="006B2C13">
      <w:r>
        <w:br w:type="page"/>
      </w:r>
    </w:p>
    <w:p w:rsidR="00353EE0" w:rsidRDefault="00353EE0">
      <w:pPr>
        <w:ind w:left="200"/>
      </w:pPr>
    </w:p>
    <w:p w:rsidR="00353EE0" w:rsidRDefault="006B2C13">
      <w:pPr>
        <w:pStyle w:val="4"/>
      </w:pPr>
      <w:bookmarkStart w:id="13" w:name="_SSR；Solid_State_Relay"/>
      <w:bookmarkEnd w:id="13"/>
      <w:r>
        <w:t>SSR</w:t>
      </w:r>
      <w:r>
        <w:t>；</w:t>
      </w:r>
      <w:r>
        <w:t>Solid State Relay</w:t>
      </w:r>
    </w:p>
    <w:p w:rsidR="00353EE0" w:rsidRDefault="006B2C13">
      <w:pPr>
        <w:widowControl/>
        <w:ind w:left="200"/>
        <w:jc w:val="left"/>
      </w:pPr>
      <w:r>
        <w:t>複数の素子を組み合わせた半導体リレー。無接点リレーとも呼ばれ，交流負荷に用いられる。</w:t>
      </w:r>
    </w:p>
    <w:p w:rsidR="00353EE0" w:rsidRDefault="006B2C13">
      <w:pPr>
        <w:widowControl/>
        <w:ind w:left="200"/>
        <w:jc w:val="left"/>
      </w:pPr>
      <w:r>
        <w:t>・反応速度が早い。（トランジスタ出力にも対応）</w:t>
      </w:r>
    </w:p>
    <w:p w:rsidR="00353EE0" w:rsidRDefault="006B2C13">
      <w:pPr>
        <w:widowControl/>
        <w:ind w:left="200"/>
        <w:jc w:val="left"/>
      </w:pPr>
      <w:r>
        <w:t>・チャタリングやノイズが発生しない。</w:t>
      </w:r>
    </w:p>
    <w:p w:rsidR="00353EE0" w:rsidRDefault="006B2C13">
      <w:pPr>
        <w:widowControl/>
        <w:ind w:left="200"/>
        <w:jc w:val="left"/>
      </w:pPr>
      <w:r>
        <w:t>・</w:t>
      </w:r>
      <w:r>
        <w:t>OFF</w:t>
      </w:r>
      <w:r>
        <w:t>時でも漏れ電流が流れる。</w:t>
      </w:r>
    </w:p>
    <w:p w:rsidR="00353EE0" w:rsidRDefault="006B2C13">
      <w:pPr>
        <w:widowControl/>
        <w:ind w:left="200"/>
        <w:jc w:val="left"/>
      </w:pPr>
      <w:r>
        <w:t>・高電圧，高電力の用途には向かない。</w:t>
      </w:r>
    </w:p>
    <w:p w:rsidR="00353EE0" w:rsidRDefault="006B2C13">
      <w:pPr>
        <w:widowControl/>
        <w:ind w:left="200"/>
        <w:jc w:val="left"/>
      </w:pPr>
      <w:r>
        <w:t>・発熱が多い。（電流量が多い時は特に）ヒートシンクが付属しているものもある。</w:t>
      </w:r>
    </w:p>
    <w:p w:rsidR="00353EE0" w:rsidRDefault="006B2C13">
      <w:pPr>
        <w:widowControl/>
        <w:ind w:left="200"/>
        <w:jc w:val="left"/>
      </w:pPr>
      <w:r>
        <w:t>・出力側が直流か交流かで型番が変わる。</w:t>
      </w:r>
    </w:p>
    <w:p w:rsidR="00353EE0" w:rsidRDefault="006B2C13">
      <w:pPr>
        <w:widowControl/>
        <w:ind w:left="200"/>
        <w:jc w:val="left"/>
      </w:pPr>
      <w:r>
        <w:t>・他接点タイプは少ない。</w:t>
      </w:r>
    </w:p>
    <w:p w:rsidR="00353EE0" w:rsidRDefault="00353EE0">
      <w:pPr>
        <w:widowControl/>
        <w:jc w:val="left"/>
      </w:pPr>
    </w:p>
    <w:p w:rsidR="00353EE0" w:rsidRDefault="006B2C13">
      <w:pPr>
        <w:widowControl/>
        <w:ind w:left="200"/>
        <w:jc w:val="left"/>
      </w:pPr>
      <w:r>
        <w:t>用途</w:t>
      </w:r>
    </w:p>
    <w:p w:rsidR="00353EE0" w:rsidRDefault="006B2C13">
      <w:pPr>
        <w:widowControl/>
        <w:ind w:left="400"/>
        <w:jc w:val="left"/>
      </w:pPr>
      <w:r>
        <w:t>モーター、</w:t>
      </w:r>
      <w:r>
        <w:t>LED</w:t>
      </w:r>
      <w:r>
        <w:t>照度、ヒーターなどの</w:t>
      </w:r>
      <w:r>
        <w:t>PWM</w:t>
      </w:r>
      <w:r>
        <w:t>制御。（</w:t>
      </w:r>
      <w:r>
        <w:t>On/Off</w:t>
      </w:r>
      <w:r>
        <w:t>回数が多い用途）</w:t>
      </w:r>
    </w:p>
    <w:p w:rsidR="00353EE0" w:rsidRDefault="006B2C13">
      <w:pPr>
        <w:widowControl/>
        <w:ind w:left="400"/>
        <w:jc w:val="left"/>
      </w:pPr>
      <w:r>
        <w:t>ノイズが気になる微弱電流で使われる</w:t>
      </w:r>
    </w:p>
    <w:p w:rsidR="00353EE0" w:rsidRDefault="00353EE0">
      <w:pPr>
        <w:widowControl/>
        <w:ind w:left="200"/>
        <w:jc w:val="left"/>
      </w:pPr>
    </w:p>
    <w:p w:rsidR="00353EE0" w:rsidRDefault="006B2C13">
      <w:pPr>
        <w:widowControl/>
        <w:ind w:left="200"/>
        <w:jc w:val="left"/>
      </w:pPr>
      <w:r>
        <w:rPr>
          <w:noProof/>
        </w:rPr>
        <w:drawing>
          <wp:anchor distT="0" distB="0" distL="114300" distR="114300" simplePos="0" relativeHeight="251693568" behindDoc="0" locked="0" layoutInCell="0" allowOverlap="1">
            <wp:simplePos x="0" y="0"/>
            <wp:positionH relativeFrom="column">
              <wp:posOffset>278130</wp:posOffset>
            </wp:positionH>
            <wp:positionV relativeFrom="paragraph">
              <wp:posOffset>124460</wp:posOffset>
            </wp:positionV>
            <wp:extent cx="4156075" cy="1262380"/>
            <wp:effectExtent l="0" t="0" r="0" b="0"/>
            <wp:wrapSquare wrapText="bothSides"/>
            <wp:docPr id="59"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65"/>
                    <pic:cNvPicPr>
                      <a:picLocks noChangeAspect="1" noChangeArrowheads="1"/>
                    </pic:cNvPicPr>
                  </pic:nvPicPr>
                  <pic:blipFill>
                    <a:blip r:embed="rId106"/>
                    <a:stretch>
                      <a:fillRect/>
                    </a:stretch>
                  </pic:blipFill>
                  <pic:spPr bwMode="auto">
                    <a:xfrm>
                      <a:off x="0" y="0"/>
                      <a:ext cx="4156075" cy="1262380"/>
                    </a:xfrm>
                    <a:prstGeom prst="rect">
                      <a:avLst/>
                    </a:prstGeom>
                  </pic:spPr>
                </pic:pic>
              </a:graphicData>
            </a:graphic>
          </wp:anchor>
        </w:drawing>
      </w:r>
    </w:p>
    <w:p w:rsidR="00353EE0" w:rsidRDefault="00353EE0">
      <w:pPr>
        <w:widowControl/>
        <w:jc w:val="left"/>
      </w:pPr>
    </w:p>
    <w:p w:rsidR="00353EE0" w:rsidRDefault="00353EE0">
      <w:pPr>
        <w:widowControl/>
        <w:jc w:val="left"/>
      </w:pPr>
    </w:p>
    <w:p w:rsidR="00353EE0" w:rsidRDefault="00353EE0">
      <w:pPr>
        <w:widowControl/>
        <w:jc w:val="left"/>
      </w:pPr>
    </w:p>
    <w:p w:rsidR="00353EE0" w:rsidRDefault="00353EE0">
      <w:pPr>
        <w:widowControl/>
        <w:jc w:val="left"/>
      </w:pPr>
    </w:p>
    <w:p w:rsidR="00353EE0" w:rsidRDefault="00353EE0">
      <w:pPr>
        <w:widowControl/>
        <w:jc w:val="left"/>
      </w:pPr>
    </w:p>
    <w:p w:rsidR="00353EE0" w:rsidRDefault="00353EE0">
      <w:pPr>
        <w:widowControl/>
        <w:jc w:val="left"/>
      </w:pPr>
    </w:p>
    <w:p w:rsidR="00353EE0" w:rsidRDefault="00353EE0">
      <w:pPr>
        <w:widowControl/>
        <w:jc w:val="left"/>
      </w:pPr>
    </w:p>
    <w:p w:rsidR="00353EE0" w:rsidRDefault="00353EE0">
      <w:pPr>
        <w:widowControl/>
        <w:jc w:val="left"/>
      </w:pPr>
    </w:p>
    <w:p w:rsidR="00353EE0" w:rsidRDefault="006B2C13">
      <w:pPr>
        <w:widowControl/>
        <w:jc w:val="left"/>
      </w:pPr>
      <w:r>
        <w:br w:type="page"/>
      </w:r>
    </w:p>
    <w:p w:rsidR="00353EE0" w:rsidRDefault="00353EE0">
      <w:pPr>
        <w:widowControl/>
        <w:jc w:val="left"/>
      </w:pPr>
    </w:p>
    <w:p w:rsidR="00353EE0" w:rsidRDefault="006B2C13">
      <w:pPr>
        <w:pStyle w:val="4"/>
      </w:pPr>
      <w:r>
        <w:t>サイリスタ</w:t>
      </w:r>
    </w:p>
    <w:p w:rsidR="00353EE0" w:rsidRDefault="006B2C13">
      <w:pPr>
        <w:widowControl/>
        <w:ind w:left="199"/>
        <w:jc w:val="left"/>
        <w:textAlignment w:val="center"/>
      </w:pPr>
      <w:r>
        <w:t>記号：</w:t>
      </w:r>
      <w:r>
        <w:rPr>
          <w:noProof/>
        </w:rPr>
        <w:drawing>
          <wp:inline distT="0" distB="0" distL="0" distR="0">
            <wp:extent cx="1578610" cy="558165"/>
            <wp:effectExtent l="0" t="0" r="0" b="0"/>
            <wp:docPr id="60"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78"/>
                    <pic:cNvPicPr>
                      <a:picLocks noChangeAspect="1" noChangeArrowheads="1"/>
                    </pic:cNvPicPr>
                  </pic:nvPicPr>
                  <pic:blipFill>
                    <a:blip r:embed="rId107"/>
                    <a:stretch>
                      <a:fillRect/>
                    </a:stretch>
                  </pic:blipFill>
                  <pic:spPr bwMode="auto">
                    <a:xfrm>
                      <a:off x="0" y="0"/>
                      <a:ext cx="1578610" cy="558165"/>
                    </a:xfrm>
                    <a:prstGeom prst="rect">
                      <a:avLst/>
                    </a:prstGeom>
                  </pic:spPr>
                </pic:pic>
              </a:graphicData>
            </a:graphic>
          </wp:inline>
        </w:drawing>
      </w:r>
    </w:p>
    <w:p w:rsidR="00353EE0" w:rsidRDefault="006B2C13">
      <w:pPr>
        <w:widowControl/>
        <w:ind w:left="200"/>
        <w:jc w:val="left"/>
      </w:pPr>
      <w:r>
        <w:t>略称：</w:t>
      </w:r>
      <w:r>
        <w:t>SA</w:t>
      </w:r>
      <w:r>
        <w:tab/>
      </w:r>
      <w:r>
        <w:t>英：</w:t>
      </w:r>
      <w:r>
        <w:t>Thyristor</w:t>
      </w:r>
    </w:p>
    <w:p w:rsidR="00353EE0" w:rsidRDefault="006B2C13">
      <w:pPr>
        <w:widowControl/>
        <w:ind w:left="200"/>
        <w:jc w:val="left"/>
      </w:pPr>
      <w:r>
        <w:t>ダイオードにゲート端子を追加したもの。順バイアスかつゲート信号オンの時だけ電流を流す。</w:t>
      </w:r>
    </w:p>
    <w:p w:rsidR="00353EE0" w:rsidRDefault="006B2C13">
      <w:pPr>
        <w:widowControl/>
        <w:ind w:left="200"/>
        <w:jc w:val="left"/>
      </w:pPr>
      <w:r>
        <w:t>一度サイリスタ自体がオンの状態になると、逆バイアスになるまではゲート信号なしでも電流を流す。</w:t>
      </w:r>
    </w:p>
    <w:p w:rsidR="00353EE0" w:rsidRDefault="006B2C13">
      <w:pPr>
        <w:widowControl/>
        <w:ind w:left="200"/>
        <w:jc w:val="left"/>
      </w:pPr>
      <w:r>
        <w:t>電気の方向と出力の制御（スイッチング）が可能。ゲートには負電圧をかけられない。</w:t>
      </w:r>
    </w:p>
    <w:p w:rsidR="00353EE0" w:rsidRDefault="00353EE0">
      <w:pPr>
        <w:widowControl/>
        <w:ind w:left="200"/>
        <w:jc w:val="left"/>
      </w:pPr>
    </w:p>
    <w:p w:rsidR="00353EE0" w:rsidRDefault="00353EE0">
      <w:pPr>
        <w:widowControl/>
        <w:ind w:left="200"/>
        <w:jc w:val="left"/>
      </w:pPr>
    </w:p>
    <w:p w:rsidR="00353EE0" w:rsidRDefault="006B2C13">
      <w:pPr>
        <w:widowControl/>
        <w:ind w:left="200"/>
        <w:jc w:val="left"/>
      </w:pPr>
      <w:r>
        <w:t>用語</w:t>
      </w:r>
    </w:p>
    <w:p w:rsidR="00353EE0" w:rsidRDefault="006B2C13">
      <w:pPr>
        <w:widowControl/>
        <w:ind w:left="400"/>
        <w:jc w:val="left"/>
      </w:pPr>
      <w:r>
        <w:t>せん頭電圧</w:t>
      </w:r>
    </w:p>
    <w:p w:rsidR="00353EE0" w:rsidRDefault="006B2C13">
      <w:pPr>
        <w:widowControl/>
        <w:ind w:left="600"/>
        <w:jc w:val="left"/>
      </w:pPr>
      <w:r>
        <w:t>別名：尖頭。</w:t>
      </w:r>
      <w:r>
        <w:tab/>
      </w:r>
      <w:r>
        <w:t>英語：</w:t>
      </w:r>
      <w:r>
        <w:t>Peak (Repetitive) Surge Current</w:t>
      </w:r>
    </w:p>
    <w:p w:rsidR="00353EE0" w:rsidRDefault="006B2C13">
      <w:pPr>
        <w:widowControl/>
        <w:ind w:left="600"/>
        <w:jc w:val="left"/>
      </w:pPr>
      <w:r>
        <w:t>印加できる最大電圧。「せん頭」は瞬時値である事を暗示。</w:t>
      </w:r>
    </w:p>
    <w:p w:rsidR="00353EE0" w:rsidRDefault="006B2C13">
      <w:pPr>
        <w:widowControl/>
        <w:ind w:left="600"/>
        <w:jc w:val="left"/>
      </w:pPr>
      <w:r>
        <w:t>例えば家庭用交流のせん頭電圧は</w:t>
      </w:r>
      <w:r>
        <w:t>141V</w:t>
      </w:r>
      <w:r>
        <w:t>。</w:t>
      </w:r>
    </w:p>
    <w:p w:rsidR="00353EE0" w:rsidRDefault="006B2C13">
      <w:pPr>
        <w:widowControl/>
        <w:jc w:val="left"/>
      </w:pPr>
      <w:r>
        <w:br w:type="page"/>
      </w:r>
    </w:p>
    <w:p w:rsidR="00353EE0" w:rsidRDefault="00353EE0">
      <w:pPr>
        <w:widowControl/>
        <w:ind w:left="200"/>
        <w:jc w:val="left"/>
      </w:pPr>
    </w:p>
    <w:p w:rsidR="00353EE0" w:rsidRDefault="006B2C13">
      <w:pPr>
        <w:pStyle w:val="4"/>
      </w:pPr>
      <w:r>
        <w:rPr>
          <w:noProof/>
        </w:rPr>
        <w:drawing>
          <wp:anchor distT="0" distB="0" distL="114300" distR="114300" simplePos="0" relativeHeight="251694592" behindDoc="0" locked="0" layoutInCell="0" allowOverlap="1">
            <wp:simplePos x="0" y="0"/>
            <wp:positionH relativeFrom="column">
              <wp:posOffset>5755005</wp:posOffset>
            </wp:positionH>
            <wp:positionV relativeFrom="paragraph">
              <wp:posOffset>44450</wp:posOffset>
            </wp:positionV>
            <wp:extent cx="699135" cy="972185"/>
            <wp:effectExtent l="0" t="0" r="0" b="0"/>
            <wp:wrapSquare wrapText="bothSides"/>
            <wp:docPr id="61"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130"/>
                    <pic:cNvPicPr>
                      <a:picLocks noChangeAspect="1" noChangeArrowheads="1"/>
                    </pic:cNvPicPr>
                  </pic:nvPicPr>
                  <pic:blipFill>
                    <a:blip r:embed="rId108"/>
                    <a:stretch>
                      <a:fillRect/>
                    </a:stretch>
                  </pic:blipFill>
                  <pic:spPr bwMode="auto">
                    <a:xfrm>
                      <a:off x="0" y="0"/>
                      <a:ext cx="699135" cy="972185"/>
                    </a:xfrm>
                    <a:prstGeom prst="rect">
                      <a:avLst/>
                    </a:prstGeom>
                  </pic:spPr>
                </pic:pic>
              </a:graphicData>
            </a:graphic>
          </wp:anchor>
        </w:drawing>
      </w:r>
      <w:r>
        <w:t>トライアック</w:t>
      </w:r>
    </w:p>
    <w:p w:rsidR="00353EE0" w:rsidRDefault="006B2C13">
      <w:pPr>
        <w:widowControl/>
        <w:ind w:left="200"/>
        <w:jc w:val="left"/>
      </w:pPr>
      <w:r>
        <w:t>サイリスタを２つ並列接続。パワー半導体の一種で，交流電圧のスイッチングを行う。</w:t>
      </w:r>
    </w:p>
    <w:p w:rsidR="00353EE0" w:rsidRDefault="006B2C13">
      <w:pPr>
        <w:widowControl/>
        <w:ind w:left="200"/>
        <w:jc w:val="left"/>
      </w:pPr>
      <w:r>
        <w:t>ゲートに電流を流すことで</w:t>
      </w:r>
      <w:r>
        <w:t>T1</w:t>
      </w:r>
      <w:r>
        <w:t>と</w:t>
      </w:r>
      <w:r>
        <w:t>T2</w:t>
      </w:r>
      <w:r>
        <w:t>間で電流が流せる（順逆共に）</w:t>
      </w:r>
    </w:p>
    <w:p w:rsidR="00353EE0" w:rsidRDefault="006B2C13">
      <w:pPr>
        <w:widowControl/>
        <w:ind w:left="200"/>
        <w:jc w:val="left"/>
      </w:pPr>
      <w:r>
        <w:rPr>
          <w:noProof/>
        </w:rPr>
        <w:drawing>
          <wp:anchor distT="0" distB="0" distL="114300" distR="114300" simplePos="0" relativeHeight="251695616" behindDoc="0" locked="0" layoutInCell="0" allowOverlap="1">
            <wp:simplePos x="0" y="0"/>
            <wp:positionH relativeFrom="column">
              <wp:posOffset>149225</wp:posOffset>
            </wp:positionH>
            <wp:positionV relativeFrom="paragraph">
              <wp:posOffset>105410</wp:posOffset>
            </wp:positionV>
            <wp:extent cx="2971800" cy="1591310"/>
            <wp:effectExtent l="0" t="0" r="0" b="0"/>
            <wp:wrapSquare wrapText="bothSides"/>
            <wp:docPr id="62"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111"/>
                    <pic:cNvPicPr>
                      <a:picLocks noChangeAspect="1" noChangeArrowheads="1"/>
                    </pic:cNvPicPr>
                  </pic:nvPicPr>
                  <pic:blipFill>
                    <a:blip r:embed="rId109"/>
                    <a:stretch>
                      <a:fillRect/>
                    </a:stretch>
                  </pic:blipFill>
                  <pic:spPr bwMode="auto">
                    <a:xfrm>
                      <a:off x="0" y="0"/>
                      <a:ext cx="2971800" cy="1591310"/>
                    </a:xfrm>
                    <a:prstGeom prst="rect">
                      <a:avLst/>
                    </a:prstGeom>
                  </pic:spPr>
                </pic:pic>
              </a:graphicData>
            </a:graphic>
          </wp:anchor>
        </w:drawing>
      </w:r>
    </w:p>
    <w:p w:rsidR="00353EE0" w:rsidRDefault="00353EE0">
      <w:pPr>
        <w:widowControl/>
        <w:ind w:left="200"/>
        <w:jc w:val="left"/>
      </w:pPr>
    </w:p>
    <w:p w:rsidR="00353EE0" w:rsidRDefault="00353EE0">
      <w:pPr>
        <w:widowControl/>
        <w:ind w:left="200"/>
        <w:jc w:val="left"/>
      </w:pPr>
    </w:p>
    <w:p w:rsidR="00353EE0" w:rsidRDefault="00353EE0">
      <w:pPr>
        <w:widowControl/>
        <w:ind w:left="200"/>
        <w:jc w:val="left"/>
      </w:pPr>
    </w:p>
    <w:p w:rsidR="00353EE0" w:rsidRDefault="00353EE0">
      <w:pPr>
        <w:widowControl/>
        <w:ind w:left="200"/>
        <w:jc w:val="left"/>
      </w:pPr>
    </w:p>
    <w:p w:rsidR="00353EE0" w:rsidRDefault="00353EE0">
      <w:pPr>
        <w:widowControl/>
        <w:ind w:left="200"/>
        <w:jc w:val="left"/>
      </w:pPr>
    </w:p>
    <w:p w:rsidR="00353EE0" w:rsidRDefault="00353EE0">
      <w:pPr>
        <w:widowControl/>
        <w:ind w:left="200"/>
        <w:jc w:val="left"/>
      </w:pPr>
    </w:p>
    <w:p w:rsidR="00353EE0" w:rsidRDefault="00353EE0">
      <w:pPr>
        <w:widowControl/>
        <w:ind w:left="200"/>
        <w:jc w:val="left"/>
      </w:pPr>
    </w:p>
    <w:p w:rsidR="00353EE0" w:rsidRDefault="00353EE0">
      <w:pPr>
        <w:widowControl/>
        <w:ind w:left="200"/>
        <w:jc w:val="left"/>
      </w:pPr>
    </w:p>
    <w:p w:rsidR="00353EE0" w:rsidRDefault="006B2C13">
      <w:pPr>
        <w:widowControl/>
        <w:ind w:left="200"/>
        <w:jc w:val="left"/>
      </w:pPr>
      <w:r>
        <w:t>注意</w:t>
      </w:r>
    </w:p>
    <w:p w:rsidR="00353EE0" w:rsidRDefault="006B2C13">
      <w:pPr>
        <w:widowControl/>
        <w:ind w:left="400"/>
        <w:jc w:val="left"/>
      </w:pPr>
      <w:r>
        <w:t>何も考えずに使うと、一度</w:t>
      </w:r>
      <w:r>
        <w:t>On</w:t>
      </w:r>
      <w:r>
        <w:t>すると</w:t>
      </w:r>
      <w:r>
        <w:t>On</w:t>
      </w:r>
      <w:r>
        <w:t>しっぱなしになる。</w:t>
      </w:r>
    </w:p>
    <w:p w:rsidR="00353EE0" w:rsidRDefault="006B2C13">
      <w:pPr>
        <w:widowControl/>
        <w:ind w:left="400"/>
        <w:jc w:val="left"/>
      </w:pPr>
      <w:r>
        <w:t>参考：</w:t>
      </w:r>
      <w:hyperlink r:id="rId110">
        <w:r>
          <w:t>https://electronic.tousekice.com/</w:t>
        </w:r>
        <w:r>
          <w:t>トライアックの使い方について</w:t>
        </w:r>
        <w:r>
          <w:t>/</w:t>
        </w:r>
      </w:hyperlink>
    </w:p>
    <w:p w:rsidR="00353EE0" w:rsidRDefault="00353EE0">
      <w:pPr>
        <w:widowControl/>
        <w:ind w:left="400"/>
        <w:jc w:val="left"/>
      </w:pPr>
    </w:p>
    <w:p w:rsidR="00353EE0" w:rsidRDefault="00353EE0">
      <w:pPr>
        <w:widowControl/>
        <w:ind w:left="200"/>
        <w:jc w:val="left"/>
      </w:pPr>
    </w:p>
    <w:p w:rsidR="00353EE0" w:rsidRDefault="006B2C13">
      <w:pPr>
        <w:widowControl/>
        <w:ind w:left="200"/>
        <w:jc w:val="left"/>
      </w:pPr>
      <w:r>
        <w:t>補足</w:t>
      </w:r>
    </w:p>
    <w:p w:rsidR="00353EE0" w:rsidRDefault="006B2C13">
      <w:pPr>
        <w:widowControl/>
        <w:ind w:left="400"/>
        <w:jc w:val="left"/>
      </w:pPr>
      <w:r>
        <w:t>・正バイアス側のサイリスタが負圧の時に、正バイアス側のゲート信号を</w:t>
      </w:r>
      <w:r>
        <w:t>On</w:t>
      </w:r>
      <w:r>
        <w:t>にするのは動作保証されていない。（逆もまた然り）</w:t>
      </w:r>
    </w:p>
    <w:p w:rsidR="00353EE0" w:rsidRDefault="006B2C13">
      <w:pPr>
        <w:widowControl/>
        <w:ind w:left="400"/>
        <w:jc w:val="left"/>
      </w:pPr>
      <w:r>
        <w:t>・ダイアック</w:t>
      </w:r>
      <w:r>
        <w:t>(DIAC)</w:t>
      </w:r>
      <w:r>
        <w:t>と言うものも存在する。</w:t>
      </w:r>
    </w:p>
    <w:p w:rsidR="00353EE0" w:rsidRDefault="006B2C13">
      <w:pPr>
        <w:widowControl/>
        <w:ind w:left="400"/>
        <w:jc w:val="left"/>
      </w:pPr>
      <w:r>
        <w:t>・トライアックという名前は</w:t>
      </w:r>
      <w:r>
        <w:t xml:space="preserve">Triode AC Switch </w:t>
      </w:r>
      <w:r>
        <w:t>という商品名が由来。</w:t>
      </w:r>
    </w:p>
    <w:p w:rsidR="00353EE0" w:rsidRDefault="00353EE0">
      <w:pPr>
        <w:widowControl/>
        <w:jc w:val="left"/>
      </w:pPr>
    </w:p>
    <w:p w:rsidR="00353EE0" w:rsidRDefault="006B2C13">
      <w:pPr>
        <w:widowControl/>
        <w:jc w:val="left"/>
      </w:pPr>
      <w:r>
        <w:br w:type="page"/>
      </w:r>
    </w:p>
    <w:p w:rsidR="00353EE0" w:rsidRDefault="00353EE0">
      <w:pPr>
        <w:widowControl/>
        <w:jc w:val="left"/>
      </w:pPr>
    </w:p>
    <w:p w:rsidR="00353EE0" w:rsidRDefault="006B2C13">
      <w:pPr>
        <w:pStyle w:val="4"/>
      </w:pPr>
      <w:r>
        <w:rPr>
          <w:noProof/>
        </w:rPr>
        <w:drawing>
          <wp:anchor distT="0" distB="0" distL="114300" distR="114300" simplePos="0" relativeHeight="251692544" behindDoc="0" locked="0" layoutInCell="0" allowOverlap="1">
            <wp:simplePos x="0" y="0"/>
            <wp:positionH relativeFrom="margin">
              <wp:posOffset>5388610</wp:posOffset>
            </wp:positionH>
            <wp:positionV relativeFrom="paragraph">
              <wp:posOffset>53340</wp:posOffset>
            </wp:positionV>
            <wp:extent cx="1085215" cy="1682115"/>
            <wp:effectExtent l="0" t="0" r="0" b="0"/>
            <wp:wrapSquare wrapText="bothSides"/>
            <wp:docPr id="6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7"/>
                    <pic:cNvPicPr>
                      <a:picLocks noChangeAspect="1" noChangeArrowheads="1"/>
                    </pic:cNvPicPr>
                  </pic:nvPicPr>
                  <pic:blipFill>
                    <a:blip r:embed="rId111"/>
                    <a:stretch>
                      <a:fillRect/>
                    </a:stretch>
                  </pic:blipFill>
                  <pic:spPr bwMode="auto">
                    <a:xfrm>
                      <a:off x="0" y="0"/>
                      <a:ext cx="1085215" cy="1682115"/>
                    </a:xfrm>
                    <a:prstGeom prst="rect">
                      <a:avLst/>
                    </a:prstGeom>
                  </pic:spPr>
                </pic:pic>
              </a:graphicData>
            </a:graphic>
          </wp:anchor>
        </w:drawing>
      </w:r>
      <w:r>
        <w:t>CMOS</w:t>
      </w:r>
    </w:p>
    <w:p w:rsidR="00353EE0" w:rsidRDefault="006B2C13">
      <w:pPr>
        <w:ind w:left="200"/>
      </w:pPr>
      <w:r>
        <w:t>Complementary MOS</w:t>
      </w:r>
      <w:r>
        <w:t>；相補型</w:t>
      </w:r>
      <w:r>
        <w:t>MOS</w:t>
      </w:r>
    </w:p>
    <w:p w:rsidR="00353EE0" w:rsidRDefault="006B2C13">
      <w:pPr>
        <w:ind w:left="200"/>
      </w:pPr>
      <w:r>
        <w:t xml:space="preserve">Pch, Nch </w:t>
      </w:r>
      <w:r>
        <w:t>２つの</w:t>
      </w:r>
      <w:r>
        <w:t>MOSFET</w:t>
      </w:r>
      <w:r>
        <w:t>を利用して</w:t>
      </w:r>
      <w:r>
        <w:t>1</w:t>
      </w:r>
      <w:r>
        <w:t>か</w:t>
      </w:r>
      <w:r>
        <w:t>0</w:t>
      </w:r>
      <w:r>
        <w:t>かのデータを記憶する論理回路。</w:t>
      </w:r>
    </w:p>
    <w:p w:rsidR="00353EE0" w:rsidRDefault="006B2C13">
      <w:pPr>
        <w:ind w:left="200"/>
      </w:pPr>
      <w:r>
        <w:t>同機能をもつ</w:t>
      </w:r>
      <w:r>
        <w:t>TTL</w:t>
      </w:r>
      <w:r>
        <w:t>に比べ消費電力が少なく，小型。メモリなどに使われる。</w:t>
      </w:r>
    </w:p>
    <w:p w:rsidR="00353EE0" w:rsidRDefault="006B2C13">
      <w:pPr>
        <w:ind w:left="200"/>
      </w:pPr>
      <w:r>
        <w:t>信号電圧がグラウンドと同じ時には上の</w:t>
      </w:r>
      <w:r>
        <w:t>pMOS</w:t>
      </w:r>
      <w:r>
        <w:t>だけが</w:t>
      </w:r>
      <w:r>
        <w:t>ON</w:t>
      </w:r>
      <w:r>
        <w:t>し、信号電圧が</w:t>
      </w:r>
      <w:r>
        <w:t>V</w:t>
      </w:r>
      <w:r>
        <w:rPr>
          <w:vertAlign w:val="subscript"/>
        </w:rPr>
        <w:t>DD</w:t>
      </w:r>
      <w:r>
        <w:t>と同電位の時には</w:t>
      </w:r>
      <w:r>
        <w:t>nMOS</w:t>
      </w:r>
      <w:r>
        <w:t>だけが</w:t>
      </w:r>
      <w:r>
        <w:t>ON</w:t>
      </w:r>
      <w:r>
        <w:t>する。</w:t>
      </w:r>
    </w:p>
    <w:p w:rsidR="00353EE0" w:rsidRDefault="00353EE0">
      <w:pPr>
        <w:widowControl/>
        <w:jc w:val="left"/>
      </w:pPr>
    </w:p>
    <w:p w:rsidR="00353EE0" w:rsidRDefault="00353EE0">
      <w:pPr>
        <w:widowControl/>
        <w:jc w:val="left"/>
      </w:pPr>
    </w:p>
    <w:p w:rsidR="00353EE0" w:rsidRDefault="00353EE0">
      <w:pPr>
        <w:widowControl/>
        <w:jc w:val="left"/>
      </w:pPr>
    </w:p>
    <w:p w:rsidR="00353EE0" w:rsidRDefault="00353EE0">
      <w:pPr>
        <w:widowControl/>
        <w:jc w:val="left"/>
      </w:pPr>
    </w:p>
    <w:p w:rsidR="00353EE0" w:rsidRDefault="006B2C13">
      <w:pPr>
        <w:widowControl/>
        <w:jc w:val="left"/>
      </w:pPr>
      <w:r>
        <w:br w:type="page"/>
      </w:r>
    </w:p>
    <w:p w:rsidR="00353EE0" w:rsidRDefault="006B2C13">
      <w:pPr>
        <w:pStyle w:val="3"/>
      </w:pPr>
      <w:r>
        <w:lastRenderedPageBreak/>
        <w:t>論理記号</w:t>
      </w:r>
    </w:p>
    <w:p w:rsidR="00353EE0" w:rsidRDefault="00353EE0"/>
    <w:p w:rsidR="00353EE0" w:rsidRDefault="006B2C13">
      <w:pPr>
        <w:ind w:left="200"/>
      </w:pPr>
      <w:r>
        <w:rPr>
          <w:noProof/>
        </w:rPr>
        <w:drawing>
          <wp:anchor distT="0" distB="0" distL="114300" distR="114300" simplePos="0" relativeHeight="251604480" behindDoc="0" locked="0" layoutInCell="0" allowOverlap="1">
            <wp:simplePos x="0" y="0"/>
            <wp:positionH relativeFrom="margin">
              <wp:posOffset>4016375</wp:posOffset>
            </wp:positionH>
            <wp:positionV relativeFrom="paragraph">
              <wp:posOffset>8255</wp:posOffset>
            </wp:positionV>
            <wp:extent cx="1168400" cy="1473835"/>
            <wp:effectExtent l="0" t="0" r="0" b="0"/>
            <wp:wrapSquare wrapText="bothSides"/>
            <wp:docPr id="64"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12"/>
                    <pic:cNvPicPr>
                      <a:picLocks noChangeAspect="1" noChangeArrowheads="1"/>
                    </pic:cNvPicPr>
                  </pic:nvPicPr>
                  <pic:blipFill>
                    <a:blip r:embed="rId112"/>
                    <a:stretch>
                      <a:fillRect/>
                    </a:stretch>
                  </pic:blipFill>
                  <pic:spPr bwMode="auto">
                    <a:xfrm>
                      <a:off x="0" y="0"/>
                      <a:ext cx="1168400" cy="1473835"/>
                    </a:xfrm>
                    <a:prstGeom prst="rect">
                      <a:avLst/>
                    </a:prstGeom>
                  </pic:spPr>
                </pic:pic>
              </a:graphicData>
            </a:graphic>
          </wp:anchor>
        </w:drawing>
      </w:r>
      <w:r>
        <w:t>具体例：</w:t>
      </w:r>
    </w:p>
    <w:p w:rsidR="00353EE0" w:rsidRDefault="006B2C13">
      <w:pPr>
        <w:ind w:left="400"/>
      </w:pPr>
      <w:r>
        <w:t>NOT</w:t>
      </w:r>
      <w:r>
        <w:t>はトランジスタで作れる</w:t>
      </w:r>
    </w:p>
    <w:p w:rsidR="00353EE0" w:rsidRDefault="00353EE0"/>
    <w:p w:rsidR="00353EE0" w:rsidRDefault="00353EE0"/>
    <w:p w:rsidR="00353EE0" w:rsidRDefault="00353EE0"/>
    <w:p w:rsidR="00353EE0" w:rsidRDefault="00353EE0"/>
    <w:p w:rsidR="00353EE0" w:rsidRDefault="00353EE0"/>
    <w:p w:rsidR="00353EE0" w:rsidRDefault="006B2C13">
      <w:pPr>
        <w:pStyle w:val="3"/>
      </w:pPr>
      <w:r>
        <w:t>ラインドライバ</w:t>
      </w:r>
    </w:p>
    <w:p w:rsidR="00353EE0" w:rsidRDefault="006B2C13">
      <w:r>
        <w:t>1</w:t>
      </w:r>
      <w:r>
        <w:t>つの信号に対し</w:t>
      </w:r>
      <w:r>
        <w:t>1</w:t>
      </w:r>
      <w:r>
        <w:t>対のツイスト線を用い、元の信号と</w:t>
      </w:r>
      <w:r>
        <w:t>(A)</w:t>
      </w:r>
      <w:r>
        <w:t>、元信号を反転した信号</w:t>
      </w:r>
      <w:r>
        <w:t>(</w:t>
      </w:r>
      <m:oMath>
        <m:bar>
          <m:barPr>
            <m:pos m:val="top"/>
            <m:ctrlPr>
              <w:rPr>
                <w:rFonts w:ascii="Cambria Math" w:hAnsi="Cambria Math"/>
              </w:rPr>
            </m:ctrlPr>
          </m:barPr>
          <m:e>
            <m:r>
              <w:rPr>
                <w:rFonts w:ascii="Cambria Math" w:hAnsi="Cambria Math"/>
              </w:rPr>
              <m:t>A</m:t>
            </m:r>
          </m:e>
        </m:bar>
      </m:oMath>
      <w:r>
        <w:t>)</w:t>
      </w:r>
      <w:r>
        <w:t>をペアで送信するもの。</w:t>
      </w:r>
    </w:p>
    <w:p w:rsidR="00353EE0" w:rsidRDefault="006B2C13">
      <w:r>
        <w:t>RS-422</w:t>
      </w:r>
      <w:r>
        <w:t>や</w:t>
      </w:r>
      <w:r>
        <w:t>RS485</w:t>
      </w:r>
      <w:r>
        <w:t>などで用いられている。送受信用に専用の</w:t>
      </w:r>
      <w:r>
        <w:t>IC</w:t>
      </w:r>
      <w:r>
        <w:t>が必要になる。</w:t>
      </w:r>
    </w:p>
    <w:p w:rsidR="00353EE0" w:rsidRDefault="006B2C13">
      <w:r>
        <w:t>ノイズに強く高速通信が可能で、</w:t>
      </w:r>
      <w:r>
        <w:t>1MHz</w:t>
      </w:r>
      <w:r>
        <w:t>まで対応可能。（オープンコレクタ方式では</w:t>
      </w:r>
      <w:r>
        <w:t>10kHz</w:t>
      </w:r>
      <w:r>
        <w:t>が限界）</w:t>
      </w:r>
    </w:p>
    <w:p w:rsidR="00353EE0" w:rsidRDefault="006B2C13">
      <w:r>
        <w:t>参考</w:t>
      </w:r>
      <w:hyperlink r:id="rId113">
        <w:r>
          <w:t>https://www.fa.omron.co.jp/guide/faq/detail/faq00955.html</w:t>
        </w:r>
      </w:hyperlink>
    </w:p>
    <w:p w:rsidR="00353EE0" w:rsidRDefault="00353EE0"/>
    <w:p w:rsidR="00353EE0" w:rsidRDefault="00353EE0"/>
    <w:p w:rsidR="00353EE0" w:rsidRDefault="006B2C13">
      <w:pPr>
        <w:pStyle w:val="3"/>
      </w:pPr>
      <w:r>
        <w:t>コンプリメンタル</w:t>
      </w:r>
    </w:p>
    <w:p w:rsidR="00353EE0" w:rsidRDefault="006B2C13">
      <w:r>
        <w:t>NPN</w:t>
      </w:r>
      <w:r>
        <w:t>、</w:t>
      </w:r>
      <w:r>
        <w:t>PNP</w:t>
      </w:r>
      <w:r>
        <w:t>両方に対応可能。信号の立ち上がり（立下り）速度が速い。</w:t>
      </w:r>
    </w:p>
    <w:p w:rsidR="00353EE0" w:rsidRDefault="006B2C13">
      <w:r>
        <w:rPr>
          <w:noProof/>
        </w:rPr>
        <w:drawing>
          <wp:anchor distT="0" distB="0" distL="114300" distR="114300" simplePos="0" relativeHeight="251594240" behindDoc="0" locked="0" layoutInCell="0" allowOverlap="1">
            <wp:simplePos x="0" y="0"/>
            <wp:positionH relativeFrom="column">
              <wp:posOffset>-4445</wp:posOffset>
            </wp:positionH>
            <wp:positionV relativeFrom="paragraph">
              <wp:posOffset>225425</wp:posOffset>
            </wp:positionV>
            <wp:extent cx="2124710" cy="1435100"/>
            <wp:effectExtent l="0" t="0" r="0" b="0"/>
            <wp:wrapSquare wrapText="bothSides"/>
            <wp:docPr id="65" name="イメージ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イメージ2"/>
                    <pic:cNvPicPr>
                      <a:picLocks noChangeAspect="1" noChangeArrowheads="1"/>
                    </pic:cNvPicPr>
                  </pic:nvPicPr>
                  <pic:blipFill>
                    <a:blip r:embed="rId114"/>
                    <a:stretch>
                      <a:fillRect/>
                    </a:stretch>
                  </pic:blipFill>
                  <pic:spPr bwMode="auto">
                    <a:xfrm>
                      <a:off x="0" y="0"/>
                      <a:ext cx="2124710" cy="1435100"/>
                    </a:xfrm>
                    <a:prstGeom prst="rect">
                      <a:avLst/>
                    </a:prstGeom>
                  </pic:spPr>
                </pic:pic>
              </a:graphicData>
            </a:graphic>
          </wp:anchor>
        </w:drawing>
      </w:r>
    </w:p>
    <w:p w:rsidR="00353EE0" w:rsidRDefault="006B2C13">
      <w:pPr>
        <w:ind w:left="200"/>
      </w:pPr>
      <w:r>
        <w:t>図のように</w:t>
      </w:r>
      <w:r>
        <w:t>NPN/PNP</w:t>
      </w:r>
      <w:r>
        <w:t>逆の２つのトランジスタを使っており、機器からの信号が</w:t>
      </w:r>
      <w:r>
        <w:t>Hi</w:t>
      </w:r>
      <w:r>
        <w:t>の時には</w:t>
      </w:r>
      <w:r>
        <w:t>NPN(</w:t>
      </w:r>
      <w:r>
        <w:t>上</w:t>
      </w:r>
      <w:r>
        <w:t xml:space="preserve">) </w:t>
      </w:r>
      <w:r>
        <w:t>のみが</w:t>
      </w:r>
      <w:r>
        <w:t>ON</w:t>
      </w:r>
      <w:r>
        <w:t>する為</w:t>
      </w:r>
      <w:r>
        <w:t>(※)</w:t>
      </w:r>
      <w:r>
        <w:t>ソース信号として利用でき、エンコーダ信号</w:t>
      </w:r>
      <w:r>
        <w:t>Lo</w:t>
      </w:r>
      <w:r>
        <w:t>の時には</w:t>
      </w:r>
      <w:r>
        <w:t>PNP(</w:t>
      </w:r>
      <w:r>
        <w:t>下</w:t>
      </w:r>
      <w:r>
        <w:t xml:space="preserve">) </w:t>
      </w:r>
      <w:r>
        <w:t>のみが</w:t>
      </w:r>
      <w:r>
        <w:t>ON</w:t>
      </w:r>
      <w:r>
        <w:t>する為シンク信号として使える。</w:t>
      </w:r>
    </w:p>
    <w:p w:rsidR="00353EE0" w:rsidRDefault="00353EE0">
      <w:pPr>
        <w:rPr>
          <w:sz w:val="18"/>
          <w:szCs w:val="21"/>
        </w:rPr>
      </w:pPr>
    </w:p>
    <w:p w:rsidR="00353EE0" w:rsidRDefault="006B2C13">
      <w:r>
        <w:rPr>
          <w:sz w:val="18"/>
        </w:rPr>
        <w:t>※PNP</w:t>
      </w:r>
      <w:r>
        <w:rPr>
          <w:sz w:val="18"/>
        </w:rPr>
        <w:t>はベース（機器）からの電圧と</w:t>
      </w:r>
      <w:r>
        <w:rPr>
          <w:sz w:val="18"/>
        </w:rPr>
        <w:t>PNP</w:t>
      </w:r>
      <w:r>
        <w:rPr>
          <w:sz w:val="18"/>
        </w:rPr>
        <w:t>に向かう電圧が同じなので電流が流れない</w:t>
      </w:r>
    </w:p>
    <w:p w:rsidR="00353EE0" w:rsidRDefault="006B2C13">
      <w:r>
        <w:rPr>
          <w:sz w:val="18"/>
        </w:rPr>
        <w:t>※</w:t>
      </w:r>
      <w:r>
        <w:rPr>
          <w:sz w:val="18"/>
        </w:rPr>
        <w:t>ベース（機器）信号の</w:t>
      </w:r>
      <w:r>
        <w:rPr>
          <w:sz w:val="18"/>
        </w:rPr>
        <w:t>Hi</w:t>
      </w:r>
      <w:r>
        <w:rPr>
          <w:sz w:val="18"/>
        </w:rPr>
        <w:t>は仮に</w:t>
      </w:r>
      <w:r>
        <w:rPr>
          <w:sz w:val="18"/>
        </w:rPr>
        <w:t>24V</w:t>
      </w:r>
      <w:r>
        <w:rPr>
          <w:sz w:val="18"/>
        </w:rPr>
        <w:t>、</w:t>
      </w:r>
      <w:r>
        <w:rPr>
          <w:sz w:val="18"/>
        </w:rPr>
        <w:t>Lo</w:t>
      </w:r>
      <w:r>
        <w:rPr>
          <w:sz w:val="18"/>
        </w:rPr>
        <w:t>は仮に</w:t>
      </w:r>
      <w:r>
        <w:rPr>
          <w:sz w:val="18"/>
        </w:rPr>
        <w:t xml:space="preserve">0V </w:t>
      </w:r>
      <w:r>
        <w:rPr>
          <w:sz w:val="18"/>
        </w:rPr>
        <w:t>などとして考える。</w:t>
      </w:r>
    </w:p>
    <w:p w:rsidR="00353EE0" w:rsidRDefault="00353EE0"/>
    <w:p w:rsidR="00353EE0" w:rsidRDefault="00353EE0"/>
    <w:p w:rsidR="00353EE0" w:rsidRDefault="006B2C13">
      <w:pPr>
        <w:pStyle w:val="3"/>
      </w:pPr>
      <w:r>
        <w:t>オープンコレクタ出力</w:t>
      </w:r>
    </w:p>
    <w:p w:rsidR="00353EE0" w:rsidRDefault="006B2C13">
      <w:r>
        <w:t>一般的には、制御信号側はトランジスタ（オープンコレクタ）を利用、受け側はフォトカプラを利用。</w:t>
      </w:r>
    </w:p>
    <w:p w:rsidR="00353EE0" w:rsidRDefault="006B2C13">
      <w:r>
        <w:t>フォトカプラに流す電流は</w:t>
      </w:r>
      <w:r>
        <w:t>5</w:t>
      </w:r>
      <w:r>
        <w:t>～</w:t>
      </w:r>
      <w:r>
        <w:t>24VDC</w:t>
      </w:r>
      <w:r>
        <w:t>の</w:t>
      </w:r>
      <w:r>
        <w:t>10mA</w:t>
      </w:r>
      <w:r>
        <w:t>程度を流す事が多い。</w:t>
      </w:r>
    </w:p>
    <w:p w:rsidR="00353EE0" w:rsidRDefault="00353EE0"/>
    <w:p w:rsidR="00353EE0" w:rsidRDefault="006B2C13">
      <w:pPr>
        <w:widowControl/>
        <w:jc w:val="left"/>
      </w:pPr>
      <w:r>
        <w:br w:type="page"/>
      </w:r>
    </w:p>
    <w:p w:rsidR="00353EE0" w:rsidRDefault="00353EE0"/>
    <w:p w:rsidR="00353EE0" w:rsidRDefault="006B2C13">
      <w:pPr>
        <w:pStyle w:val="3"/>
      </w:pPr>
      <w:r>
        <w:t>フォトカプラ</w:t>
      </w:r>
    </w:p>
    <w:p w:rsidR="00353EE0" w:rsidRDefault="006B2C13">
      <w:pPr>
        <w:pStyle w:val="4"/>
      </w:pPr>
      <w:r>
        <w:t>概要</w:t>
      </w:r>
    </w:p>
    <w:p w:rsidR="00353EE0" w:rsidRDefault="006B2C13">
      <w:pPr>
        <w:ind w:left="200"/>
      </w:pPr>
      <w:r>
        <w:t>別名：光アイソレータ</w:t>
      </w:r>
    </w:p>
    <w:p w:rsidR="00353EE0" w:rsidRDefault="006B2C13">
      <w:pPr>
        <w:ind w:left="200"/>
      </w:pPr>
      <w:r>
        <w:t>フォトセンサを用いた絶縁素子の総称。リレーほどの保護能力は期待できない為，純粋に入力側とスイッチ側の電圧が異なる場合に使用する。</w:t>
      </w:r>
    </w:p>
    <w:p w:rsidR="00353EE0" w:rsidRDefault="006B2C13">
      <w:pPr>
        <w:ind w:left="200"/>
      </w:pPr>
      <w:r>
        <w:t>内部の電子スイッチにトランジスタ，サイリスタ，</w:t>
      </w:r>
      <w:r>
        <w:t>MOSFET</w:t>
      </w:r>
      <w:r>
        <w:t>を使ったものがあり、それぞれ名前が異なる</w:t>
      </w:r>
    </w:p>
    <w:p w:rsidR="00353EE0" w:rsidRDefault="006B2C13">
      <w:pPr>
        <w:ind w:left="200"/>
      </w:pPr>
      <w:r>
        <w:t>基本的に</w:t>
      </w:r>
      <w:r>
        <w:t>2</w:t>
      </w:r>
      <w:r>
        <w:t>次側に流せる電流量は少なめで，多くても</w:t>
      </w:r>
      <w:r>
        <w:t>2A</w:t>
      </w:r>
      <w:r>
        <w:t>くらい。</w:t>
      </w:r>
    </w:p>
    <w:p w:rsidR="00353EE0" w:rsidRDefault="00353EE0">
      <w:pPr>
        <w:ind w:left="200"/>
      </w:pPr>
    </w:p>
    <w:p w:rsidR="00353EE0" w:rsidRDefault="006B2C13">
      <w:pPr>
        <w:ind w:left="200"/>
      </w:pPr>
      <w:r>
        <w:t>入力側は</w:t>
      </w:r>
      <w:r>
        <w:t>LED</w:t>
      </w:r>
      <w:r>
        <w:t>なので電流量調整の抵抗が必要で，通常の</w:t>
      </w:r>
      <w:r>
        <w:t>LED</w:t>
      </w:r>
      <w:r>
        <w:t>と同じように抵抗値を算出する。</w:t>
      </w:r>
    </w:p>
    <w:p w:rsidR="00353EE0" w:rsidRDefault="006B2C13">
      <w:pPr>
        <w:ind w:left="400"/>
        <w:rPr>
          <w:sz w:val="22"/>
          <w:szCs w:val="28"/>
        </w:rPr>
      </w:pPr>
      <w:r>
        <w:t xml:space="preserve">R [Ω] = </w:t>
      </w:r>
      <m:oMath>
        <m:f>
          <m:fPr>
            <m:ctrlPr>
              <w:rPr>
                <w:rFonts w:ascii="Cambria Math" w:hAnsi="Cambria Math"/>
              </w:rPr>
            </m:ctrlPr>
          </m:fPr>
          <m:num>
            <m:sSub>
              <m:sSubPr>
                <m:ctrlPr>
                  <w:rPr>
                    <w:rFonts w:ascii="Cambria Math" w:hAnsi="Cambria Math"/>
                  </w:rPr>
                </m:ctrlPr>
              </m:sSubPr>
              <m:e>
                <m:r>
                  <w:rPr>
                    <w:rFonts w:ascii="Cambria Math" w:hAnsi="Cambria Math"/>
                  </w:rPr>
                  <m:t>V</m:t>
                </m:r>
              </m:e>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F</m:t>
                </m:r>
              </m:sub>
            </m:sSub>
          </m:num>
          <m:den>
            <m:sSub>
              <m:sSubPr>
                <m:ctrlPr>
                  <w:rPr>
                    <w:rFonts w:ascii="Cambria Math" w:hAnsi="Cambria Math"/>
                  </w:rPr>
                </m:ctrlPr>
              </m:sSubPr>
              <m:e>
                <m:r>
                  <w:rPr>
                    <w:rFonts w:ascii="Cambria Math" w:hAnsi="Cambria Math"/>
                  </w:rPr>
                  <m:t>I</m:t>
                </m:r>
              </m:e>
              <m:sub>
                <m:r>
                  <w:rPr>
                    <w:rFonts w:ascii="Cambria Math" w:hAnsi="Cambria Math"/>
                  </w:rPr>
                  <m:t>F</m:t>
                </m:r>
              </m:sub>
            </m:sSub>
            <m:d>
              <m:dPr>
                <m:begChr m:val="["/>
                <m:endChr m:val="]"/>
                <m:ctrlPr>
                  <w:rPr>
                    <w:rFonts w:ascii="Cambria Math" w:hAnsi="Cambria Math"/>
                  </w:rPr>
                </m:ctrlPr>
              </m:dPr>
              <m:e>
                <m:r>
                  <w:rPr>
                    <w:rFonts w:ascii="Cambria Math" w:hAnsi="Cambria Math"/>
                  </w:rPr>
                  <m:t>A</m:t>
                </m:r>
              </m:e>
            </m:d>
          </m:den>
        </m:f>
      </m:oMath>
      <w:r>
        <w:rPr>
          <w:sz w:val="22"/>
          <w:szCs w:val="28"/>
        </w:rPr>
        <w:t xml:space="preserve"> </w:t>
      </w:r>
    </w:p>
    <w:p w:rsidR="00353EE0" w:rsidRDefault="00353EE0"/>
    <w:p w:rsidR="00353EE0" w:rsidRDefault="006B2C13">
      <w:pPr>
        <w:pStyle w:val="4"/>
      </w:pPr>
      <w:r>
        <w:t>フォトトランジスタ</w:t>
      </w:r>
    </w:p>
    <w:p w:rsidR="00353EE0" w:rsidRDefault="006B2C13">
      <w:pPr>
        <w:tabs>
          <w:tab w:val="left" w:pos="8640"/>
        </w:tabs>
        <w:ind w:left="200"/>
      </w:pPr>
      <w:r>
        <w:t>特に直流電流で，入力側が微弱電流の場合に使用する。</w:t>
      </w:r>
    </w:p>
    <w:p w:rsidR="00353EE0" w:rsidRDefault="006B2C13">
      <w:pPr>
        <w:tabs>
          <w:tab w:val="left" w:pos="8640"/>
        </w:tabs>
        <w:ind w:left="200"/>
      </w:pPr>
      <w:r>
        <w:t>暗に「フォトカプラ」と言ったらフォトトランジスタの事。</w:t>
      </w:r>
    </w:p>
    <w:p w:rsidR="00353EE0" w:rsidRDefault="006B2C13">
      <w:pPr>
        <w:tabs>
          <w:tab w:val="left" w:pos="8640"/>
        </w:tabs>
        <w:ind w:left="200"/>
      </w:pPr>
      <w:r>
        <w:t>スイッチ側のコレクター・エミッタ間電圧がベースー・エミッタ電圧より低くなっても導通する。</w:t>
      </w:r>
    </w:p>
    <w:p w:rsidR="00353EE0" w:rsidRDefault="00353EE0"/>
    <w:p w:rsidR="00353EE0" w:rsidRDefault="00353EE0"/>
    <w:p w:rsidR="00353EE0" w:rsidRDefault="006B2C13">
      <w:pPr>
        <w:pStyle w:val="4"/>
      </w:pPr>
      <w:r>
        <w:t>フォトトライアック</w:t>
      </w:r>
    </w:p>
    <w:p w:rsidR="00353EE0" w:rsidRDefault="006B2C13">
      <w:pPr>
        <w:ind w:left="200"/>
      </w:pPr>
      <w:r>
        <w:t>交流向きのフォトカプラ。</w:t>
      </w:r>
    </w:p>
    <w:p w:rsidR="00353EE0" w:rsidRDefault="006B2C13">
      <w:pPr>
        <w:ind w:left="200"/>
      </w:pPr>
      <w:r>
        <w:t>※</w:t>
      </w:r>
      <w:r>
        <w:t>但し</w:t>
      </w:r>
      <w:r>
        <w:t>200V</w:t>
      </w:r>
      <w:r>
        <w:t>系電源はキュービクルを通じた屋外電線に繋がっているので，雷に対する安全面を考えてもリレーで切るのが無難。</w:t>
      </w:r>
    </w:p>
    <w:p w:rsidR="00353EE0" w:rsidRDefault="00353EE0"/>
    <w:p w:rsidR="00353EE0" w:rsidRDefault="006B2C13">
      <w:pPr>
        <w:pStyle w:val="5"/>
      </w:pPr>
      <w:r>
        <w:t>ゼロクロス</w:t>
      </w:r>
    </w:p>
    <w:p w:rsidR="00353EE0" w:rsidRDefault="006B2C13">
      <w:pPr>
        <w:ind w:left="200"/>
      </w:pPr>
      <w:r>
        <w:t>オフした瞬間の電圧実効値が何</w:t>
      </w:r>
      <w:r>
        <w:t>V</w:t>
      </w:r>
      <w:r>
        <w:t>であっても，</w:t>
      </w:r>
      <w:r>
        <w:t>0V</w:t>
      </w:r>
      <w:r>
        <w:t>になるまで待ってからオフする安全回路の事。</w:t>
      </w:r>
    </w:p>
    <w:p w:rsidR="00353EE0" w:rsidRDefault="00353EE0"/>
    <w:p w:rsidR="00353EE0" w:rsidRDefault="00353EE0"/>
    <w:p w:rsidR="00353EE0" w:rsidRDefault="006B2C13">
      <w:pPr>
        <w:pStyle w:val="4"/>
      </w:pPr>
      <w:r>
        <w:t>フォトリレー</w:t>
      </w:r>
    </w:p>
    <w:p w:rsidR="00353EE0" w:rsidRDefault="006B2C13">
      <w:pPr>
        <w:ind w:left="200"/>
      </w:pPr>
      <w:r>
        <w:t>別名：フォト</w:t>
      </w:r>
      <w:r>
        <w:t>MOSFET</w:t>
      </w:r>
      <w:r>
        <w:t>，光</w:t>
      </w:r>
      <w:r>
        <w:t>MOSFET</w:t>
      </w:r>
    </w:p>
    <w:p w:rsidR="00353EE0" w:rsidRDefault="006B2C13">
      <w:pPr>
        <w:ind w:left="200"/>
      </w:pPr>
      <w:r>
        <w:t>内部に</w:t>
      </w:r>
      <w:r>
        <w:t>2</w:t>
      </w:r>
      <w:r>
        <w:t>つの</w:t>
      </w:r>
      <w:r>
        <w:t>MOSFET</w:t>
      </w:r>
      <w:r>
        <w:t>を用いたもの</w:t>
      </w:r>
    </w:p>
    <w:p w:rsidR="00353EE0" w:rsidRDefault="006B2C13">
      <w:pPr>
        <w:ind w:left="200"/>
      </w:pPr>
      <w:r>
        <w:t>小電流量向き。</w:t>
      </w:r>
    </w:p>
    <w:p w:rsidR="00353EE0" w:rsidRDefault="006B2C13">
      <w:pPr>
        <w:ind w:left="200"/>
      </w:pPr>
      <w:r>
        <w:t>・基本的にフォトカプラよりも動作速度が遅い。（</w:t>
      </w:r>
      <w:r>
        <w:t>mSec</w:t>
      </w:r>
      <w:r>
        <w:t>単位）</w:t>
      </w:r>
    </w:p>
    <w:p w:rsidR="00353EE0" w:rsidRDefault="006B2C13">
      <w:pPr>
        <w:ind w:left="200"/>
      </w:pPr>
      <w:r>
        <w:t>・交流信号の断続も可能。</w:t>
      </w:r>
    </w:p>
    <w:p w:rsidR="00353EE0" w:rsidRDefault="00353EE0"/>
    <w:p w:rsidR="00353EE0" w:rsidRDefault="006B2C13">
      <w:pPr>
        <w:widowControl/>
        <w:jc w:val="left"/>
      </w:pPr>
      <w:r>
        <w:br w:type="page"/>
      </w:r>
    </w:p>
    <w:p w:rsidR="00353EE0" w:rsidRDefault="006B2C13">
      <w:pPr>
        <w:pStyle w:val="3"/>
      </w:pPr>
      <w:r>
        <w:lastRenderedPageBreak/>
        <w:t>フリップフロップ</w:t>
      </w:r>
    </w:p>
    <w:p w:rsidR="00353EE0" w:rsidRDefault="006B2C13">
      <w:r>
        <w:t>片方がオンすると片方がオフする回路</w:t>
      </w:r>
    </w:p>
    <w:p w:rsidR="00353EE0" w:rsidRDefault="00353EE0"/>
    <w:p w:rsidR="00353EE0" w:rsidRDefault="00353EE0"/>
    <w:p w:rsidR="00353EE0" w:rsidRDefault="006B2C13">
      <w:r>
        <w:t>ラッチ回路</w:t>
      </w:r>
    </w:p>
    <w:p w:rsidR="00353EE0" w:rsidRDefault="006B2C13">
      <w:pPr>
        <w:widowControl/>
        <w:jc w:val="left"/>
      </w:pPr>
      <w:r>
        <w:rPr>
          <w:noProof/>
        </w:rPr>
        <w:drawing>
          <wp:inline distT="0" distB="0" distL="0" distR="0">
            <wp:extent cx="1795780" cy="2310130"/>
            <wp:effectExtent l="0" t="0" r="0" b="0"/>
            <wp:docPr id="66"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139"/>
                    <pic:cNvPicPr>
                      <a:picLocks noChangeAspect="1" noChangeArrowheads="1"/>
                    </pic:cNvPicPr>
                  </pic:nvPicPr>
                  <pic:blipFill>
                    <a:blip r:embed="rId115"/>
                    <a:stretch>
                      <a:fillRect/>
                    </a:stretch>
                  </pic:blipFill>
                  <pic:spPr bwMode="auto">
                    <a:xfrm>
                      <a:off x="0" y="0"/>
                      <a:ext cx="1795780" cy="2310130"/>
                    </a:xfrm>
                    <a:prstGeom prst="rect">
                      <a:avLst/>
                    </a:prstGeom>
                  </pic:spPr>
                </pic:pic>
              </a:graphicData>
            </a:graphic>
          </wp:inline>
        </w:drawing>
      </w:r>
    </w:p>
    <w:p w:rsidR="00353EE0" w:rsidRDefault="006B2C13">
      <w:pPr>
        <w:widowControl/>
        <w:jc w:val="left"/>
      </w:pPr>
      <w:r>
        <w:t>情報元：</w:t>
      </w:r>
      <w:hyperlink r:id="rId116">
        <w:r>
          <w:t>https://detail-infomation.com/latch-circuit-design-of-resistor/</w:t>
        </w:r>
      </w:hyperlink>
    </w:p>
    <w:p w:rsidR="00353EE0" w:rsidRDefault="00353EE0">
      <w:pPr>
        <w:widowControl/>
        <w:jc w:val="left"/>
      </w:pPr>
    </w:p>
    <w:p w:rsidR="00353EE0" w:rsidRDefault="00353EE0">
      <w:pPr>
        <w:widowControl/>
        <w:jc w:val="left"/>
      </w:pPr>
    </w:p>
    <w:p w:rsidR="00353EE0" w:rsidRDefault="006B2C13">
      <w:pPr>
        <w:widowControl/>
        <w:jc w:val="left"/>
      </w:pPr>
      <w:r>
        <w:br w:type="page"/>
      </w:r>
    </w:p>
    <w:p w:rsidR="00353EE0" w:rsidRDefault="006B2C13">
      <w:pPr>
        <w:pStyle w:val="2"/>
      </w:pPr>
      <w:r>
        <w:lastRenderedPageBreak/>
        <w:t>電源系</w:t>
      </w:r>
    </w:p>
    <w:p w:rsidR="00353EE0" w:rsidRDefault="006B2C13">
      <w:pPr>
        <w:pStyle w:val="3"/>
      </w:pPr>
      <w:r>
        <w:t>三端子レギュレータ</w:t>
      </w:r>
    </w:p>
    <w:p w:rsidR="00353EE0" w:rsidRDefault="006B2C13">
      <w:pPr>
        <w:pStyle w:val="4"/>
      </w:pPr>
      <w:r>
        <w:t>概要</w:t>
      </w:r>
    </w:p>
    <w:p w:rsidR="00353EE0" w:rsidRDefault="006B2C13">
      <w:r>
        <w:t>リニア・レギュレータの内シリーズレギュレータの仲間。</w:t>
      </w:r>
    </w:p>
    <w:p w:rsidR="00353EE0" w:rsidRDefault="006B2C13">
      <w:r>
        <w:t>降圧のみが可能で，差分電圧は熱となって放出される。</w:t>
      </w:r>
    </w:p>
    <w:p w:rsidR="00353EE0" w:rsidRDefault="00353EE0"/>
    <w:p w:rsidR="00353EE0" w:rsidRDefault="006B2C13">
      <w:r>
        <w:t>長所</w:t>
      </w:r>
    </w:p>
    <w:p w:rsidR="00353EE0" w:rsidRDefault="006B2C13">
      <w:pPr>
        <w:ind w:left="200"/>
      </w:pPr>
      <w:r>
        <w:t>•</w:t>
      </w:r>
      <w:r>
        <w:t>ノイズの発生が少ない</w:t>
      </w:r>
    </w:p>
    <w:p w:rsidR="00353EE0" w:rsidRDefault="006B2C13">
      <w:pPr>
        <w:ind w:left="200"/>
      </w:pPr>
      <w:r>
        <w:t>•</w:t>
      </w:r>
      <w:r>
        <w:t>低価格で，誰でも容易に性能が出せる</w:t>
      </w:r>
    </w:p>
    <w:p w:rsidR="00353EE0" w:rsidRDefault="006B2C13">
      <w:pPr>
        <w:ind w:left="200"/>
      </w:pPr>
      <w:r>
        <w:t>•</w:t>
      </w:r>
      <w:r>
        <w:t>品揃えが豊富、負極性レギュレータもある</w:t>
      </w:r>
    </w:p>
    <w:p w:rsidR="00353EE0" w:rsidRDefault="006B2C13">
      <w:pPr>
        <w:ind w:left="200"/>
      </w:pPr>
      <w:r>
        <w:t>•</w:t>
      </w:r>
      <w:r>
        <w:t>過電流保護回路等を内蔵していて安心</w:t>
      </w:r>
    </w:p>
    <w:p w:rsidR="00353EE0" w:rsidRDefault="00353EE0"/>
    <w:p w:rsidR="00353EE0" w:rsidRDefault="006B2C13">
      <w:r>
        <w:t>短所</w:t>
      </w:r>
    </w:p>
    <w:p w:rsidR="00353EE0" w:rsidRDefault="006B2C13">
      <w:pPr>
        <w:ind w:left="200"/>
      </w:pPr>
      <w:r>
        <w:t>•</w:t>
      </w:r>
      <w:r>
        <w:t>発熱しやすいので、放熱板（ヒートシンク）が必要なこともある</w:t>
      </w:r>
    </w:p>
    <w:p w:rsidR="00353EE0" w:rsidRDefault="006B2C13">
      <w:pPr>
        <w:ind w:left="200"/>
      </w:pPr>
      <w:r>
        <w:t>•</w:t>
      </w:r>
      <w:r>
        <w:t>ある程度の入出力間電圧差が必要（約</w:t>
      </w:r>
      <w:r>
        <w:t>2</w:t>
      </w:r>
      <w:r>
        <w:t>～</w:t>
      </w:r>
      <w:r>
        <w:t>2.5V</w:t>
      </w:r>
      <w:r>
        <w:t>以上）</w:t>
      </w:r>
    </w:p>
    <w:p w:rsidR="00353EE0" w:rsidRDefault="00353EE0"/>
    <w:p w:rsidR="00353EE0" w:rsidRDefault="006B2C13">
      <w:pPr>
        <w:pStyle w:val="4"/>
      </w:pPr>
      <w:r>
        <w:rPr>
          <w:noProof/>
        </w:rPr>
        <w:drawing>
          <wp:anchor distT="0" distB="0" distL="114300" distR="0" simplePos="0" relativeHeight="251658752" behindDoc="0" locked="0" layoutInCell="0" allowOverlap="1">
            <wp:simplePos x="0" y="0"/>
            <wp:positionH relativeFrom="margin">
              <wp:align>right</wp:align>
            </wp:positionH>
            <wp:positionV relativeFrom="paragraph">
              <wp:posOffset>19685</wp:posOffset>
            </wp:positionV>
            <wp:extent cx="2446020" cy="1351915"/>
            <wp:effectExtent l="0" t="0" r="0" b="0"/>
            <wp:wrapSquare wrapText="bothSides"/>
            <wp:docPr id="67"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126"/>
                    <pic:cNvPicPr>
                      <a:picLocks noChangeAspect="1" noChangeArrowheads="1"/>
                    </pic:cNvPicPr>
                  </pic:nvPicPr>
                  <pic:blipFill>
                    <a:blip r:embed="rId117"/>
                    <a:stretch>
                      <a:fillRect/>
                    </a:stretch>
                  </pic:blipFill>
                  <pic:spPr bwMode="auto">
                    <a:xfrm>
                      <a:off x="0" y="0"/>
                      <a:ext cx="2446020" cy="1351915"/>
                    </a:xfrm>
                    <a:prstGeom prst="rect">
                      <a:avLst/>
                    </a:prstGeom>
                  </pic:spPr>
                </pic:pic>
              </a:graphicData>
            </a:graphic>
          </wp:anchor>
        </w:drawing>
      </w:r>
      <w:r>
        <w:t>使い方</w:t>
      </w:r>
    </w:p>
    <w:p w:rsidR="00353EE0" w:rsidRDefault="006B2C13">
      <w:pPr>
        <w:ind w:left="200"/>
      </w:pPr>
      <w:r>
        <w:t>IN</w:t>
      </w:r>
      <w:r>
        <w:t>、</w:t>
      </w:r>
      <w:r>
        <w:t>OUT</w:t>
      </w:r>
      <w:r>
        <w:t>、</w:t>
      </w:r>
      <w:r>
        <w:t>GND</w:t>
      </w:r>
      <w:r>
        <w:t>の</w:t>
      </w:r>
      <w:r>
        <w:t>3</w:t>
      </w:r>
      <w:r>
        <w:t>端子がある。</w:t>
      </w:r>
    </w:p>
    <w:p w:rsidR="00353EE0" w:rsidRDefault="006B2C13">
      <w:pPr>
        <w:ind w:left="200"/>
      </w:pPr>
      <w:r>
        <w:t>右図のような使い方をする事が多い。</w:t>
      </w:r>
    </w:p>
    <w:p w:rsidR="00353EE0" w:rsidRDefault="006B2C13">
      <w:pPr>
        <w:ind w:left="200"/>
      </w:pPr>
      <w:r>
        <w:t>・</w:t>
      </w:r>
      <w:r>
        <w:t>V</w:t>
      </w:r>
      <w:r>
        <w:rPr>
          <w:vertAlign w:val="subscript"/>
        </w:rPr>
        <w:t>OUT</w:t>
      </w:r>
      <w:r>
        <w:t>直後に平滑コンデンサを入れる。</w:t>
      </w:r>
      <w:r>
        <w:t>10</w:t>
      </w:r>
      <w:r>
        <w:t>～</w:t>
      </w:r>
      <w:r>
        <w:t>100μF</w:t>
      </w:r>
      <w:r>
        <w:t>程度。</w:t>
      </w:r>
    </w:p>
    <w:p w:rsidR="00353EE0" w:rsidRDefault="006B2C13">
      <w:pPr>
        <w:ind w:left="200"/>
        <w:rPr>
          <w:vertAlign w:val="subscript"/>
        </w:rPr>
      </w:pPr>
      <w:r>
        <w:t>・</w:t>
      </w:r>
      <w:bookmarkStart w:id="14" w:name="_Hlk75443345"/>
      <w:r>
        <w:t>V</w:t>
      </w:r>
      <w:bookmarkEnd w:id="14"/>
      <w:r>
        <w:rPr>
          <w:vertAlign w:val="subscript"/>
        </w:rPr>
        <w:t>IN</w:t>
      </w:r>
      <w:r>
        <w:t>直前にノイズ対策のコンデンサを入れる。</w:t>
      </w:r>
      <w:r>
        <w:t>0.1</w:t>
      </w:r>
      <w:r>
        <w:t>～</w:t>
      </w:r>
      <w:r>
        <w:t>0.3μF</w:t>
      </w:r>
      <w:r>
        <w:t>程度。</w:t>
      </w:r>
    </w:p>
    <w:p w:rsidR="00353EE0" w:rsidRDefault="006B2C13">
      <w:pPr>
        <w:ind w:left="200"/>
      </w:pPr>
      <w:r>
        <w:t>・</w:t>
      </w:r>
      <w:r>
        <w:t>V</w:t>
      </w:r>
      <w:r>
        <w:rPr>
          <w:vertAlign w:val="subscript"/>
        </w:rPr>
        <w:t>OUT</w:t>
      </w:r>
      <w:r>
        <w:t>直後の発振防止コンデンサは任意。（</w:t>
      </w:r>
      <w:r>
        <w:t>V</w:t>
      </w:r>
      <w:r>
        <w:rPr>
          <w:vertAlign w:val="subscript"/>
        </w:rPr>
        <w:t>IN</w:t>
      </w:r>
      <w:r>
        <w:t>側の平滑も任意）</w:t>
      </w:r>
    </w:p>
    <w:p w:rsidR="00353EE0" w:rsidRDefault="006B2C13">
      <w:pPr>
        <w:ind w:left="200"/>
      </w:pPr>
      <w:r>
        <w:t>・</w:t>
      </w:r>
      <w:r>
        <w:t>V</w:t>
      </w:r>
      <w:r>
        <w:rPr>
          <w:vertAlign w:val="subscript"/>
        </w:rPr>
        <w:t>IN</w:t>
      </w:r>
      <w:r>
        <w:t>側のコンデンサの方が重要度は高いらしい。</w:t>
      </w:r>
    </w:p>
    <w:p w:rsidR="00353EE0" w:rsidRDefault="006B2C13">
      <w:pPr>
        <w:ind w:left="200"/>
      </w:pPr>
      <w:r>
        <w:t>・</w:t>
      </w:r>
      <w:r>
        <w:t>V</w:t>
      </w:r>
      <w:r>
        <w:rPr>
          <w:vertAlign w:val="subscript"/>
        </w:rPr>
        <w:t>OUT</w:t>
      </w:r>
      <w:r>
        <w:t>が</w:t>
      </w:r>
      <w:r>
        <w:t>V</w:t>
      </w:r>
      <w:r>
        <w:rPr>
          <w:vertAlign w:val="subscript"/>
        </w:rPr>
        <w:t>IN</w:t>
      </w:r>
      <w:r>
        <w:t>を上回る（特に電源を切る時）と壊れる事もある為，保護用ダイオードを入れる事も稀にある（任意）</w:t>
      </w:r>
    </w:p>
    <w:p w:rsidR="00353EE0" w:rsidRDefault="006B2C13">
      <w:pPr>
        <w:ind w:left="200"/>
      </w:pPr>
      <w:r>
        <w:t>※</w:t>
      </w:r>
      <w:r>
        <w:t>メーカーのマニュアルある</w:t>
      </w:r>
      <w:r>
        <w:rPr>
          <w:b/>
          <w:bCs/>
        </w:rPr>
        <w:t>測定用の回路をそのまま使う</w:t>
      </w:r>
      <w:r>
        <w:t>のが基本。</w:t>
      </w:r>
    </w:p>
    <w:p w:rsidR="00353EE0" w:rsidRDefault="006B2C13">
      <w:pPr>
        <w:ind w:left="200"/>
      </w:pPr>
      <w:r>
        <w:rPr>
          <w:noProof/>
        </w:rPr>
        <w:drawing>
          <wp:anchor distT="0" distB="0" distL="114300" distR="114300" simplePos="0" relativeHeight="251659776" behindDoc="0" locked="0" layoutInCell="0" allowOverlap="1">
            <wp:simplePos x="0" y="0"/>
            <wp:positionH relativeFrom="column">
              <wp:posOffset>5324475</wp:posOffset>
            </wp:positionH>
            <wp:positionV relativeFrom="paragraph">
              <wp:posOffset>209550</wp:posOffset>
            </wp:positionV>
            <wp:extent cx="1273175" cy="958850"/>
            <wp:effectExtent l="0" t="0" r="0" b="0"/>
            <wp:wrapSquare wrapText="bothSides"/>
            <wp:docPr id="6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128"/>
                    <pic:cNvPicPr>
                      <a:picLocks noChangeAspect="1" noChangeArrowheads="1"/>
                    </pic:cNvPicPr>
                  </pic:nvPicPr>
                  <pic:blipFill>
                    <a:blip r:embed="rId118"/>
                    <a:stretch>
                      <a:fillRect/>
                    </a:stretch>
                  </pic:blipFill>
                  <pic:spPr bwMode="auto">
                    <a:xfrm>
                      <a:off x="0" y="0"/>
                      <a:ext cx="1273175" cy="958850"/>
                    </a:xfrm>
                    <a:prstGeom prst="rect">
                      <a:avLst/>
                    </a:prstGeom>
                  </pic:spPr>
                </pic:pic>
              </a:graphicData>
            </a:graphic>
          </wp:anchor>
        </w:drawing>
      </w:r>
      <w:r>
        <w:t>・</w:t>
      </w:r>
      <w:r>
        <w:rPr>
          <w:sz w:val="18"/>
          <w:szCs w:val="21"/>
        </w:rPr>
        <w:t>発振防止コンデンサはリード線含め，レギュレータからの距離を最短に。</w:t>
      </w:r>
    </w:p>
    <w:p w:rsidR="00353EE0" w:rsidRDefault="006B2C13">
      <w:pPr>
        <w:ind w:left="200"/>
      </w:pPr>
      <w:r>
        <w:t>・降圧分エネルギー量を計算し，必要に応じて放熱器を使う。（右図参照）。</w:t>
      </w:r>
    </w:p>
    <w:p w:rsidR="00353EE0" w:rsidRDefault="006B2C13">
      <w:pPr>
        <w:ind w:left="200"/>
      </w:pPr>
      <w:r>
        <w:t>計算しなくとも，試してみて発熱したら対応しても良い。シリコングリスを密着させる。</w:t>
      </w:r>
    </w:p>
    <w:p w:rsidR="00353EE0" w:rsidRDefault="00353EE0">
      <w:pPr>
        <w:widowControl/>
        <w:jc w:val="left"/>
      </w:pPr>
    </w:p>
    <w:p w:rsidR="00353EE0" w:rsidRDefault="006B2C13">
      <w:pPr>
        <w:widowControl/>
        <w:jc w:val="left"/>
      </w:pPr>
      <w:r>
        <w:br w:type="page"/>
      </w:r>
    </w:p>
    <w:p w:rsidR="00353EE0" w:rsidRDefault="006B2C13">
      <w:pPr>
        <w:widowControl/>
        <w:jc w:val="left"/>
      </w:pPr>
      <w:r>
        <w:lastRenderedPageBreak/>
        <w:t>～三端子レギュレータ　続き</w:t>
      </w:r>
    </w:p>
    <w:p w:rsidR="00353EE0" w:rsidRDefault="00353EE0">
      <w:pPr>
        <w:widowControl/>
        <w:jc w:val="left"/>
      </w:pPr>
    </w:p>
    <w:p w:rsidR="00353EE0" w:rsidRDefault="006B2C13">
      <w:pPr>
        <w:widowControl/>
        <w:jc w:val="left"/>
      </w:pPr>
      <w:r>
        <w:t>その他</w:t>
      </w:r>
    </w:p>
    <w:p w:rsidR="00353EE0" w:rsidRDefault="006B2C13">
      <w:pPr>
        <w:widowControl/>
        <w:ind w:left="200"/>
        <w:jc w:val="left"/>
      </w:pPr>
      <w:r>
        <w:t>4</w:t>
      </w:r>
      <w:r>
        <w:t>端子目が存在する製品もあり，その場合は</w:t>
      </w:r>
      <w:r>
        <w:t>On/Off</w:t>
      </w:r>
      <w:r>
        <w:t>制御ピン。</w:t>
      </w:r>
    </w:p>
    <w:p w:rsidR="00353EE0" w:rsidRDefault="00353EE0">
      <w:pPr>
        <w:widowControl/>
        <w:ind w:left="200"/>
        <w:jc w:val="left"/>
      </w:pPr>
    </w:p>
    <w:p w:rsidR="00353EE0" w:rsidRDefault="006B2C13">
      <w:pPr>
        <w:widowControl/>
        <w:jc w:val="left"/>
      </w:pPr>
      <w:r>
        <w:t>（参考）</w:t>
      </w:r>
      <w:hyperlink r:id="rId119">
        <w:r>
          <w:t>https://engineer-education.com/power-supply-circuit3_three-terminal-regulator/</w:t>
        </w:r>
      </w:hyperlink>
    </w:p>
    <w:p w:rsidR="00353EE0" w:rsidRDefault="006B2C13">
      <w:pPr>
        <w:widowControl/>
        <w:jc w:val="left"/>
      </w:pPr>
      <w:r>
        <w:t>（参考）</w:t>
      </w:r>
      <w:hyperlink r:id="rId120">
        <w:r>
          <w:t>http://www.riric.jp/electronics/design/power/regu3pin_usage.html</w:t>
        </w:r>
      </w:hyperlink>
    </w:p>
    <w:p w:rsidR="00353EE0" w:rsidRDefault="00353EE0">
      <w:pPr>
        <w:widowControl/>
        <w:jc w:val="left"/>
      </w:pPr>
    </w:p>
    <w:p w:rsidR="00353EE0" w:rsidRDefault="006B2C13">
      <w:pPr>
        <w:widowControl/>
        <w:jc w:val="left"/>
      </w:pPr>
      <w:r>
        <w:rPr>
          <w:noProof/>
        </w:rPr>
        <w:drawing>
          <wp:anchor distT="0" distB="0" distL="114300" distR="114300" simplePos="0" relativeHeight="251652608" behindDoc="0" locked="0" layoutInCell="0" allowOverlap="1">
            <wp:simplePos x="0" y="0"/>
            <wp:positionH relativeFrom="margin">
              <wp:posOffset>4666615</wp:posOffset>
            </wp:positionH>
            <wp:positionV relativeFrom="paragraph">
              <wp:posOffset>40640</wp:posOffset>
            </wp:positionV>
            <wp:extent cx="1630680" cy="1159510"/>
            <wp:effectExtent l="0" t="0" r="0" b="0"/>
            <wp:wrapSquare wrapText="bothSides"/>
            <wp:docPr id="6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119"/>
                    <pic:cNvPicPr>
                      <a:picLocks noChangeAspect="1" noChangeArrowheads="1"/>
                    </pic:cNvPicPr>
                  </pic:nvPicPr>
                  <pic:blipFill>
                    <a:blip r:embed="rId121"/>
                    <a:stretch>
                      <a:fillRect/>
                    </a:stretch>
                  </pic:blipFill>
                  <pic:spPr bwMode="auto">
                    <a:xfrm>
                      <a:off x="0" y="0"/>
                      <a:ext cx="1630680" cy="1159510"/>
                    </a:xfrm>
                    <a:prstGeom prst="rect">
                      <a:avLst/>
                    </a:prstGeom>
                  </pic:spPr>
                </pic:pic>
              </a:graphicData>
            </a:graphic>
          </wp:anchor>
        </w:drawing>
      </w:r>
      <w:r>
        <w:t>（補足）</w:t>
      </w:r>
    </w:p>
    <w:p w:rsidR="00353EE0" w:rsidRDefault="006B2C13">
      <w:pPr>
        <w:widowControl/>
        <w:ind w:left="400"/>
        <w:jc w:val="left"/>
      </w:pPr>
      <w:r>
        <w:t>ダイオードにはショットキーバリアダイオードを使用している例があった。（右図）</w:t>
      </w:r>
    </w:p>
    <w:p w:rsidR="00353EE0" w:rsidRDefault="00353EE0">
      <w:pPr>
        <w:widowControl/>
        <w:jc w:val="left"/>
      </w:pPr>
    </w:p>
    <w:p w:rsidR="00353EE0" w:rsidRDefault="00353EE0">
      <w:pPr>
        <w:widowControl/>
        <w:jc w:val="left"/>
      </w:pPr>
    </w:p>
    <w:p w:rsidR="00353EE0" w:rsidRDefault="00353EE0">
      <w:pPr>
        <w:widowControl/>
        <w:jc w:val="left"/>
      </w:pPr>
    </w:p>
    <w:p w:rsidR="00353EE0" w:rsidRDefault="006B2C13">
      <w:pPr>
        <w:pStyle w:val="4"/>
      </w:pPr>
      <w:r>
        <w:t>データシート</w:t>
      </w:r>
    </w:p>
    <w:tbl>
      <w:tblPr>
        <w:tblStyle w:val="aff0"/>
        <w:tblW w:w="10456" w:type="dxa"/>
        <w:tblLayout w:type="fixed"/>
        <w:tblLook w:val="04A0" w:firstRow="1" w:lastRow="0" w:firstColumn="1" w:lastColumn="0" w:noHBand="0" w:noVBand="1"/>
      </w:tblPr>
      <w:tblGrid>
        <w:gridCol w:w="1980"/>
        <w:gridCol w:w="2550"/>
        <w:gridCol w:w="5926"/>
      </w:tblGrid>
      <w:tr w:rsidR="00353EE0">
        <w:tc>
          <w:tcPr>
            <w:tcW w:w="1980" w:type="dxa"/>
            <w:shd w:val="clear" w:color="auto" w:fill="D9E2F3" w:themeFill="accent1" w:themeFillTint="33"/>
          </w:tcPr>
          <w:p w:rsidR="00353EE0" w:rsidRDefault="006B2C13">
            <w:pPr>
              <w:jc w:val="left"/>
            </w:pPr>
            <w:r>
              <w:t>項目名</w:t>
            </w:r>
          </w:p>
        </w:tc>
        <w:tc>
          <w:tcPr>
            <w:tcW w:w="2550" w:type="dxa"/>
            <w:shd w:val="clear" w:color="auto" w:fill="D9E2F3" w:themeFill="accent1" w:themeFillTint="33"/>
          </w:tcPr>
          <w:p w:rsidR="00353EE0" w:rsidRDefault="006B2C13">
            <w:pPr>
              <w:jc w:val="left"/>
            </w:pPr>
            <w:r>
              <w:t>英語</w:t>
            </w:r>
          </w:p>
        </w:tc>
        <w:tc>
          <w:tcPr>
            <w:tcW w:w="5926" w:type="dxa"/>
            <w:shd w:val="clear" w:color="auto" w:fill="D9E2F3" w:themeFill="accent1" w:themeFillTint="33"/>
          </w:tcPr>
          <w:p w:rsidR="00353EE0" w:rsidRDefault="00353EE0">
            <w:pPr>
              <w:jc w:val="left"/>
            </w:pPr>
          </w:p>
        </w:tc>
      </w:tr>
      <w:tr w:rsidR="00353EE0">
        <w:tc>
          <w:tcPr>
            <w:tcW w:w="1980" w:type="dxa"/>
          </w:tcPr>
          <w:p w:rsidR="00353EE0" w:rsidRDefault="006B2C13">
            <w:pPr>
              <w:jc w:val="left"/>
            </w:pPr>
            <w:r>
              <w:t>静止電流</w:t>
            </w:r>
          </w:p>
        </w:tc>
        <w:tc>
          <w:tcPr>
            <w:tcW w:w="2550" w:type="dxa"/>
          </w:tcPr>
          <w:p w:rsidR="00353EE0" w:rsidRDefault="006B2C13">
            <w:pPr>
              <w:jc w:val="left"/>
            </w:pPr>
            <w:r>
              <w:t>Quiescent Current</w:t>
            </w:r>
          </w:p>
        </w:tc>
        <w:tc>
          <w:tcPr>
            <w:tcW w:w="5926" w:type="dxa"/>
          </w:tcPr>
          <w:p w:rsidR="00353EE0" w:rsidRDefault="006B2C13">
            <w:pPr>
              <w:jc w:val="left"/>
            </w:pPr>
            <w:r>
              <w:t>負荷が駆動されてない状態の電流量。自己消費電流。</w:t>
            </w:r>
          </w:p>
        </w:tc>
      </w:tr>
    </w:tbl>
    <w:p w:rsidR="00353EE0" w:rsidRDefault="006B2C13">
      <w:pPr>
        <w:widowControl/>
        <w:jc w:val="left"/>
      </w:pPr>
      <w:r>
        <w:br w:type="page"/>
      </w:r>
    </w:p>
    <w:p w:rsidR="00353EE0" w:rsidRDefault="00353EE0"/>
    <w:p w:rsidR="00353EE0" w:rsidRDefault="006B2C13">
      <w:pPr>
        <w:pStyle w:val="3"/>
      </w:pPr>
      <w:r>
        <w:t>スイッチングレギュレータ</w:t>
      </w:r>
    </w:p>
    <w:p w:rsidR="00353EE0" w:rsidRDefault="00353EE0"/>
    <w:p w:rsidR="00353EE0" w:rsidRDefault="00353EE0"/>
    <w:p w:rsidR="00353EE0" w:rsidRDefault="00353EE0"/>
    <w:p w:rsidR="00353EE0" w:rsidRDefault="006B2C13">
      <w:pPr>
        <w:pStyle w:val="3"/>
      </w:pPr>
      <w:r>
        <w:rPr>
          <w:noProof/>
        </w:rPr>
        <w:drawing>
          <wp:anchor distT="0" distB="0" distL="114300" distR="114300" simplePos="0" relativeHeight="251668992" behindDoc="0" locked="0" layoutInCell="0" allowOverlap="1">
            <wp:simplePos x="0" y="0"/>
            <wp:positionH relativeFrom="column">
              <wp:posOffset>4437380</wp:posOffset>
            </wp:positionH>
            <wp:positionV relativeFrom="paragraph">
              <wp:posOffset>48895</wp:posOffset>
            </wp:positionV>
            <wp:extent cx="1909445" cy="1425575"/>
            <wp:effectExtent l="0" t="0" r="0" b="0"/>
            <wp:wrapSquare wrapText="bothSides"/>
            <wp:docPr id="70"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133"/>
                    <pic:cNvPicPr>
                      <a:picLocks noChangeAspect="1" noChangeArrowheads="1"/>
                    </pic:cNvPicPr>
                  </pic:nvPicPr>
                  <pic:blipFill>
                    <a:blip r:embed="rId122"/>
                    <a:stretch>
                      <a:fillRect/>
                    </a:stretch>
                  </pic:blipFill>
                  <pic:spPr bwMode="auto">
                    <a:xfrm>
                      <a:off x="0" y="0"/>
                      <a:ext cx="1909445" cy="1425575"/>
                    </a:xfrm>
                    <a:prstGeom prst="rect">
                      <a:avLst/>
                    </a:prstGeom>
                  </pic:spPr>
                </pic:pic>
              </a:graphicData>
            </a:graphic>
          </wp:anchor>
        </w:drawing>
      </w:r>
      <w:r>
        <w:t>レールスプリッタ</w:t>
      </w:r>
    </w:p>
    <w:p w:rsidR="00353EE0" w:rsidRDefault="006B2C13">
      <w:r>
        <w:t>ある電源の真ん中に仮想グラウンドを作成して正負電源を得る回路。</w:t>
      </w:r>
    </w:p>
    <w:p w:rsidR="00353EE0" w:rsidRDefault="006B2C13">
      <w:r>
        <w:t>IC</w:t>
      </w:r>
      <w:r>
        <w:t>も売っているが安価なパーツ数点で作成できる。（右図参照）</w:t>
      </w:r>
    </w:p>
    <w:p w:rsidR="00353EE0" w:rsidRDefault="006B2C13">
      <w:pPr>
        <w:rPr>
          <w:i/>
          <w:iCs/>
          <w:sz w:val="17"/>
          <w:szCs w:val="17"/>
        </w:rPr>
      </w:pPr>
      <w:r>
        <w:rPr>
          <w:i/>
          <w:iCs/>
          <w:sz w:val="17"/>
          <w:szCs w:val="17"/>
        </w:rPr>
        <w:t>厳密には右図はカレントミラー型と言う。名称の由来は</w:t>
      </w:r>
      <w:r>
        <w:rPr>
          <w:i/>
          <w:iCs/>
          <w:sz w:val="17"/>
          <w:szCs w:val="17"/>
        </w:rPr>
        <w:t>Q1</w:t>
      </w:r>
      <w:r>
        <w:rPr>
          <w:i/>
          <w:iCs/>
          <w:sz w:val="17"/>
          <w:szCs w:val="17"/>
        </w:rPr>
        <w:t>と</w:t>
      </w:r>
      <w:r>
        <w:rPr>
          <w:i/>
          <w:iCs/>
          <w:sz w:val="17"/>
          <w:szCs w:val="17"/>
        </w:rPr>
        <w:t>Q2</w:t>
      </w:r>
      <w:r>
        <w:rPr>
          <w:i/>
          <w:iCs/>
          <w:sz w:val="17"/>
          <w:szCs w:val="17"/>
        </w:rPr>
        <w:t>，</w:t>
      </w:r>
      <w:r>
        <w:rPr>
          <w:i/>
          <w:iCs/>
          <w:sz w:val="17"/>
          <w:szCs w:val="17"/>
        </w:rPr>
        <w:t>Q3</w:t>
      </w:r>
      <w:r>
        <w:rPr>
          <w:i/>
          <w:iCs/>
          <w:sz w:val="17"/>
          <w:szCs w:val="17"/>
        </w:rPr>
        <w:t>と</w:t>
      </w:r>
      <w:r>
        <w:rPr>
          <w:i/>
          <w:iCs/>
          <w:sz w:val="17"/>
          <w:szCs w:val="17"/>
        </w:rPr>
        <w:t>Q4</w:t>
      </w:r>
      <w:r>
        <w:rPr>
          <w:i/>
          <w:iCs/>
          <w:sz w:val="17"/>
          <w:szCs w:val="17"/>
        </w:rPr>
        <w:t>のでコレクタ電流が鏡写しのように同じになる為。それぞれのベース電流量が等価で有る事が理由。</w:t>
      </w:r>
    </w:p>
    <w:p w:rsidR="00353EE0" w:rsidRDefault="006B2C13">
      <w:pPr>
        <w:rPr>
          <w:i/>
          <w:iCs/>
          <w:sz w:val="17"/>
          <w:szCs w:val="17"/>
        </w:rPr>
      </w:pPr>
      <w:r>
        <w:rPr>
          <w:i/>
          <w:iCs/>
          <w:sz w:val="17"/>
          <w:szCs w:val="17"/>
        </w:rPr>
        <w:t>参考：</w:t>
      </w:r>
      <w:hyperlink r:id="rId123">
        <w:r>
          <w:rPr>
            <w:i/>
            <w:iCs/>
            <w:sz w:val="17"/>
            <w:szCs w:val="17"/>
          </w:rPr>
          <w:t>https://detail-infomation.com/current-mirror/</w:t>
        </w:r>
      </w:hyperlink>
    </w:p>
    <w:p w:rsidR="00353EE0" w:rsidRDefault="006B2C13">
      <w:pPr>
        <w:ind w:left="200"/>
      </w:pPr>
      <w:r>
        <w:t>注意点：</w:t>
      </w:r>
    </w:p>
    <w:p w:rsidR="00353EE0" w:rsidRDefault="006B2C13">
      <w:pPr>
        <w:ind w:left="400"/>
      </w:pPr>
      <w:r>
        <w:t>電圧が高い時は</w:t>
      </w:r>
      <w:r>
        <w:t xml:space="preserve">R1,2 </w:t>
      </w:r>
      <w:r>
        <w:t>の抵抗値を増やす。（トランジスタの電流量対策）</w:t>
      </w:r>
    </w:p>
    <w:p w:rsidR="00353EE0" w:rsidRDefault="006B2C13">
      <w:pPr>
        <w:ind w:left="400"/>
      </w:pPr>
      <w:r>
        <w:t xml:space="preserve">C1,2 </w:t>
      </w:r>
      <w:r>
        <w:t>の静電容量は</w:t>
      </w:r>
      <w:r>
        <w:t>470</w:t>
      </w:r>
      <w:r>
        <w:t>～</w:t>
      </w:r>
      <w:r>
        <w:t>1500μF</w:t>
      </w:r>
      <w:r>
        <w:t>で，多めの方が安定しやすい。</w:t>
      </w:r>
    </w:p>
    <w:p w:rsidR="00353EE0" w:rsidRDefault="006B2C13">
      <w:pPr>
        <w:ind w:left="400"/>
      </w:pPr>
      <w:r>
        <w:t>そもそもの入力電源を安定させる為，</w:t>
      </w:r>
      <w:r>
        <w:t>+12V</w:t>
      </w:r>
      <w:r>
        <w:t>と</w:t>
      </w:r>
      <w:r>
        <w:t>0V</w:t>
      </w:r>
      <w:r>
        <w:t>間に平滑コンデンサを入れる場合もある。</w:t>
      </w:r>
    </w:p>
    <w:p w:rsidR="00353EE0" w:rsidRDefault="00353EE0"/>
    <w:p w:rsidR="00353EE0" w:rsidRDefault="006B2C13">
      <w:r>
        <w:t>補足：</w:t>
      </w:r>
    </w:p>
    <w:p w:rsidR="00353EE0" w:rsidRDefault="006B2C13">
      <w:pPr>
        <w:ind w:left="200"/>
      </w:pPr>
      <w:r>
        <w:t>抵抗による分圧のみで正負電源を作れそうな気がしてしまうが，それだけでは仮想</w:t>
      </w:r>
      <w:r>
        <w:t>GND</w:t>
      </w:r>
      <w:r>
        <w:t>の電圧が安定しない。</w:t>
      </w:r>
    </w:p>
    <w:p w:rsidR="00353EE0" w:rsidRDefault="006B2C13">
      <w:pPr>
        <w:ind w:left="200"/>
      </w:pPr>
      <w:r>
        <w:t>他にも抵抗により分圧＋平滑コンデンサのシンプルな回路からトランジスタの代わりに</w:t>
      </w:r>
      <w:r>
        <w:t>FET</w:t>
      </w:r>
      <w:r>
        <w:t>を使う，</w:t>
      </w:r>
      <w:r>
        <w:t>2</w:t>
      </w:r>
      <w:r>
        <w:t>つのトランジスタの代わりにオペアンプを</w:t>
      </w:r>
      <w:r>
        <w:t>1</w:t>
      </w:r>
      <w:r>
        <w:t>つ用いる回路もある。</w:t>
      </w:r>
    </w:p>
    <w:p w:rsidR="00353EE0" w:rsidRDefault="006B2C13">
      <w:r>
        <w:t>（参考）</w:t>
      </w:r>
      <w:hyperlink r:id="rId124">
        <w:r>
          <w:t>https://nabe.adiary.jp/vgnd</w:t>
        </w:r>
      </w:hyperlink>
    </w:p>
    <w:p w:rsidR="00353EE0" w:rsidRDefault="00353EE0"/>
    <w:p w:rsidR="00353EE0" w:rsidRDefault="006B2C13">
      <w:pPr>
        <w:widowControl/>
        <w:jc w:val="left"/>
      </w:pPr>
      <w:r>
        <w:br w:type="page"/>
      </w:r>
    </w:p>
    <w:p w:rsidR="00353EE0" w:rsidRDefault="00353EE0"/>
    <w:p w:rsidR="00353EE0" w:rsidRDefault="006B2C13">
      <w:pPr>
        <w:pStyle w:val="3"/>
      </w:pPr>
      <w:r>
        <w:t>回路保護</w:t>
      </w:r>
    </w:p>
    <w:p w:rsidR="00353EE0" w:rsidRDefault="006B2C13">
      <w:pPr>
        <w:pStyle w:val="4"/>
      </w:pPr>
      <w:r>
        <w:t>リセッタブルヒューズ</w:t>
      </w:r>
    </w:p>
    <w:p w:rsidR="00353EE0" w:rsidRDefault="006B2C13">
      <w:r>
        <w:t>別名：ポリスイッチ</w:t>
      </w:r>
    </w:p>
    <w:p w:rsidR="00353EE0" w:rsidRDefault="006B2C13">
      <w:pPr>
        <w:textAlignment w:val="center"/>
      </w:pPr>
      <w:r>
        <w:t xml:space="preserve">記号：　</w:t>
      </w:r>
      <w:r>
        <w:rPr>
          <w:noProof/>
        </w:rPr>
        <w:drawing>
          <wp:inline distT="0" distB="0" distL="0" distR="0">
            <wp:extent cx="288290" cy="280035"/>
            <wp:effectExtent l="0" t="0" r="0" b="0"/>
            <wp:docPr id="7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131"/>
                    <pic:cNvPicPr>
                      <a:picLocks noChangeAspect="1" noChangeArrowheads="1"/>
                    </pic:cNvPicPr>
                  </pic:nvPicPr>
                  <pic:blipFill>
                    <a:blip r:embed="rId125"/>
                    <a:stretch>
                      <a:fillRect/>
                    </a:stretch>
                  </pic:blipFill>
                  <pic:spPr bwMode="auto">
                    <a:xfrm>
                      <a:off x="0" y="0"/>
                      <a:ext cx="288290" cy="280035"/>
                    </a:xfrm>
                    <a:prstGeom prst="rect">
                      <a:avLst/>
                    </a:prstGeom>
                  </pic:spPr>
                </pic:pic>
              </a:graphicData>
            </a:graphic>
          </wp:inline>
        </w:drawing>
      </w:r>
    </w:p>
    <w:p w:rsidR="00353EE0" w:rsidRDefault="00353EE0">
      <w:pPr>
        <w:textAlignment w:val="center"/>
      </w:pPr>
    </w:p>
    <w:p w:rsidR="00353EE0" w:rsidRDefault="006B2C13">
      <w:r>
        <w:t>使用電流量とトリップ電流量がある。</w:t>
      </w:r>
    </w:p>
    <w:p w:rsidR="00353EE0" w:rsidRDefault="006B2C13">
      <w:r>
        <w:t>リセッタブルヒューズの直後にインダクタ型フィルターが付いている事もある。</w:t>
      </w:r>
    </w:p>
    <w:p w:rsidR="00353EE0" w:rsidRDefault="00353EE0"/>
    <w:p w:rsidR="00870296" w:rsidRDefault="00870296">
      <w:pPr>
        <w:widowControl/>
        <w:jc w:val="left"/>
      </w:pPr>
      <w:r>
        <w:br w:type="page"/>
      </w:r>
    </w:p>
    <w:p w:rsidR="00870296" w:rsidRDefault="00870296" w:rsidP="00870296">
      <w:pPr>
        <w:pStyle w:val="3"/>
      </w:pPr>
      <w:r>
        <w:rPr>
          <w:rFonts w:hint="eastAsia"/>
        </w:rPr>
        <w:lastRenderedPageBreak/>
        <w:t>AC</w:t>
      </w:r>
      <w:r>
        <w:rPr>
          <w:rFonts w:hint="eastAsia"/>
        </w:rPr>
        <w:t>アダプタ</w:t>
      </w:r>
    </w:p>
    <w:p w:rsidR="008C5A38" w:rsidRDefault="008C5A38" w:rsidP="008C5A38">
      <w:pPr>
        <w:pStyle w:val="3"/>
      </w:pPr>
      <w:r>
        <w:rPr>
          <w:rFonts w:hint="eastAsia"/>
        </w:rPr>
        <w:t>概要</w:t>
      </w:r>
    </w:p>
    <w:p w:rsidR="008C5A38" w:rsidRDefault="008C5A38" w:rsidP="008C5A38">
      <w:pPr>
        <w:ind w:leftChars="100" w:left="200"/>
      </w:pPr>
      <w:r>
        <w:rPr>
          <w:rFonts w:hint="eastAsia"/>
        </w:rPr>
        <w:t>種類（サイズ）</w:t>
      </w:r>
      <w:r>
        <w:tab/>
      </w:r>
      <w:r w:rsidR="00144C0B">
        <w:rPr>
          <w:rFonts w:hint="eastAsia"/>
        </w:rPr>
        <w:t>内径が</w:t>
      </w:r>
      <w:r>
        <w:t>2.1mm</w:t>
      </w:r>
      <w:r>
        <w:rPr>
          <w:rFonts w:hint="eastAsia"/>
        </w:rPr>
        <w:t>、</w:t>
      </w:r>
      <w:r>
        <w:rPr>
          <w:rFonts w:hint="eastAsia"/>
        </w:rPr>
        <w:t>2</w:t>
      </w:r>
      <w:r>
        <w:t>.5</w:t>
      </w:r>
      <w:r>
        <w:rPr>
          <w:rFonts w:hint="eastAsia"/>
        </w:rPr>
        <w:t>m</w:t>
      </w:r>
      <w:r>
        <w:t>m</w:t>
      </w:r>
      <w:r w:rsidR="00144C0B">
        <w:rPr>
          <w:rFonts w:hint="eastAsia"/>
        </w:rPr>
        <w:t>。他にも</w:t>
      </w:r>
      <w:r w:rsidR="00144C0B">
        <w:rPr>
          <w:rFonts w:hint="eastAsia"/>
        </w:rPr>
        <w:t>0</w:t>
      </w:r>
      <w:r w:rsidR="00144C0B">
        <w:t>.7mm</w:t>
      </w:r>
      <w:r w:rsidR="00144C0B">
        <w:rPr>
          <w:rFonts w:hint="eastAsia"/>
        </w:rPr>
        <w:t>、</w:t>
      </w:r>
      <w:r w:rsidR="00144C0B">
        <w:rPr>
          <w:rFonts w:hint="eastAsia"/>
        </w:rPr>
        <w:t>1</w:t>
      </w:r>
      <w:r w:rsidR="00144C0B">
        <w:t>.7mm</w:t>
      </w:r>
      <w:r w:rsidR="00144C0B">
        <w:rPr>
          <w:rFonts w:hint="eastAsia"/>
        </w:rPr>
        <w:t>、</w:t>
      </w:r>
      <w:r w:rsidR="00144C0B">
        <w:rPr>
          <w:rFonts w:hint="eastAsia"/>
        </w:rPr>
        <w:t>3</w:t>
      </w:r>
      <w:r w:rsidR="00144C0B">
        <w:t>.3</w:t>
      </w:r>
      <w:r w:rsidR="00144C0B" w:rsidRPr="00144C0B">
        <w:t xml:space="preserve"> </w:t>
      </w:r>
      <w:r w:rsidR="00144C0B">
        <w:t>mm</w:t>
      </w:r>
      <w:r w:rsidR="00144C0B">
        <w:rPr>
          <w:rFonts w:hint="eastAsia"/>
        </w:rPr>
        <w:t>、</w:t>
      </w:r>
      <w:r w:rsidR="00144C0B">
        <w:t>4.3</w:t>
      </w:r>
      <w:r w:rsidR="00144C0B" w:rsidRPr="00144C0B">
        <w:t xml:space="preserve"> </w:t>
      </w:r>
      <w:r w:rsidR="00144C0B">
        <w:t>mm</w:t>
      </w:r>
      <w:r w:rsidR="00144C0B">
        <w:rPr>
          <w:rFonts w:hint="eastAsia"/>
        </w:rPr>
        <w:t>、</w:t>
      </w:r>
      <w:r w:rsidR="00A07272">
        <w:rPr>
          <w:rFonts w:hint="eastAsia"/>
        </w:rPr>
        <w:t>1</w:t>
      </w:r>
      <w:r w:rsidR="00A07272">
        <w:t>.35mm</w:t>
      </w:r>
      <w:r w:rsidR="00A07272">
        <w:rPr>
          <w:rFonts w:hint="eastAsia"/>
        </w:rPr>
        <w:t>などがある</w:t>
      </w:r>
    </w:p>
    <w:p w:rsidR="008C5A38" w:rsidRDefault="008C5A38" w:rsidP="008C5A38">
      <w:pPr>
        <w:ind w:leftChars="100" w:left="200"/>
      </w:pPr>
      <w:r w:rsidRPr="008C5A38">
        <w:rPr>
          <w:rFonts w:hint="eastAsia"/>
        </w:rPr>
        <w:t>極性</w:t>
      </w:r>
      <w:r>
        <w:tab/>
      </w:r>
      <w:r>
        <w:tab/>
      </w:r>
      <w:r>
        <w:tab/>
      </w:r>
      <w:r>
        <w:rPr>
          <w:rFonts w:hint="eastAsia"/>
        </w:rPr>
        <w:t>センタープラス／センターマイナス</w:t>
      </w:r>
    </w:p>
    <w:p w:rsidR="008C5A38" w:rsidRDefault="008C5A38" w:rsidP="008C5A38">
      <w:pPr>
        <w:ind w:leftChars="100" w:left="200"/>
      </w:pPr>
      <w:r>
        <w:rPr>
          <w:rFonts w:hint="eastAsia"/>
        </w:rPr>
        <w:t>形状</w:t>
      </w:r>
      <w:r>
        <w:tab/>
      </w:r>
      <w:r>
        <w:tab/>
      </w:r>
      <w:r>
        <w:tab/>
      </w:r>
      <w:r w:rsidR="004A3587">
        <w:rPr>
          <w:rFonts w:hint="eastAsia"/>
        </w:rPr>
        <w:t>フォーク型／円錐型</w:t>
      </w:r>
    </w:p>
    <w:p w:rsidR="008C5A38" w:rsidRPr="008C5A38" w:rsidRDefault="008C5A38" w:rsidP="008C5A38"/>
    <w:p w:rsidR="00870296" w:rsidRDefault="00E13B00" w:rsidP="00425D60">
      <w:pPr>
        <w:pStyle w:val="4"/>
      </w:pPr>
      <w:r>
        <w:rPr>
          <w:rFonts w:hint="eastAsia"/>
        </w:rPr>
        <w:t>D</w:t>
      </w:r>
      <w:r>
        <w:t>C</w:t>
      </w:r>
      <w:r w:rsidR="00425D60">
        <w:rPr>
          <w:rFonts w:hint="eastAsia"/>
        </w:rPr>
        <w:t>プラグ</w:t>
      </w:r>
    </w:p>
    <w:p w:rsidR="00425D60" w:rsidRPr="00425D60" w:rsidRDefault="00425D60" w:rsidP="00425D60">
      <w:r>
        <w:rPr>
          <w:rFonts w:hint="eastAsia"/>
        </w:rPr>
        <w:t>代表的な</w:t>
      </w:r>
      <w:r>
        <w:rPr>
          <w:rFonts w:hint="eastAsia"/>
        </w:rPr>
        <w:t>D</w:t>
      </w:r>
      <w:r>
        <w:t>C</w:t>
      </w:r>
      <w:r>
        <w:rPr>
          <w:rFonts w:hint="eastAsia"/>
        </w:rPr>
        <w:t>プラグの種類</w:t>
      </w:r>
    </w:p>
    <w:p w:rsidR="001A6D98" w:rsidRDefault="001A6D98">
      <w:r w:rsidRPr="00425D60">
        <w:rPr>
          <w:noProof/>
        </w:rPr>
        <w:drawing>
          <wp:anchor distT="0" distB="0" distL="114300" distR="114300" simplePos="0" relativeHeight="251723264" behindDoc="0" locked="0" layoutInCell="1" allowOverlap="1">
            <wp:simplePos x="0" y="0"/>
            <wp:positionH relativeFrom="margin">
              <wp:align>left</wp:align>
            </wp:positionH>
            <wp:positionV relativeFrom="paragraph">
              <wp:posOffset>176841</wp:posOffset>
            </wp:positionV>
            <wp:extent cx="2962688" cy="1390844"/>
            <wp:effectExtent l="0" t="0" r="9525" b="0"/>
            <wp:wrapSquare wrapText="bothSides"/>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2962688" cy="1390844"/>
                    </a:xfrm>
                    <a:prstGeom prst="rect">
                      <a:avLst/>
                    </a:prstGeom>
                  </pic:spPr>
                </pic:pic>
              </a:graphicData>
            </a:graphic>
          </wp:anchor>
        </w:drawing>
      </w:r>
    </w:p>
    <w:p w:rsidR="00425D60" w:rsidRDefault="001A6D98" w:rsidP="001A6D98">
      <w:pPr>
        <w:jc w:val="right"/>
      </w:pPr>
      <w:r>
        <w:rPr>
          <w:rFonts w:hint="eastAsia"/>
        </w:rPr>
        <w:t>情報元：</w:t>
      </w:r>
      <w:hyperlink r:id="rId127" w:history="1">
        <w:r>
          <w:rPr>
            <w:rStyle w:val="aff1"/>
          </w:rPr>
          <w:t>https://audiodesign.co.jp/DC-adapter/DC</w:t>
        </w:r>
        <w:r>
          <w:rPr>
            <w:rStyle w:val="aff1"/>
          </w:rPr>
          <w:t>アダプターのプラグの選び方</w:t>
        </w:r>
      </w:hyperlink>
    </w:p>
    <w:p w:rsidR="001A6D98" w:rsidRPr="001A6D98" w:rsidRDefault="001A6D98"/>
    <w:p w:rsidR="001A6D98" w:rsidRDefault="001A6D98" w:rsidP="001A6D98">
      <w:pPr>
        <w:widowControl/>
        <w:jc w:val="left"/>
      </w:pPr>
      <w:r>
        <w:rPr>
          <w:rFonts w:hint="eastAsia"/>
        </w:rPr>
        <w:t>参考</w:t>
      </w:r>
      <w:r w:rsidR="00B51147">
        <w:rPr>
          <w:rFonts w:hint="eastAsia"/>
        </w:rPr>
        <w:t>１</w:t>
      </w:r>
      <w:r>
        <w:rPr>
          <w:rFonts w:hint="eastAsia"/>
        </w:rPr>
        <w:t>：</w:t>
      </w:r>
      <w:hyperlink r:id="rId128" w:history="1">
        <w:r w:rsidRPr="000765B8">
          <w:rPr>
            <w:rStyle w:val="aff1"/>
          </w:rPr>
          <w:t>https://www.kamidenshi.co.jp/products/1767/</w:t>
        </w:r>
      </w:hyperlink>
    </w:p>
    <w:p w:rsidR="00144C0B" w:rsidRDefault="00B51147">
      <w:pPr>
        <w:widowControl/>
        <w:jc w:val="left"/>
      </w:pPr>
      <w:r>
        <w:rPr>
          <w:rFonts w:hint="eastAsia"/>
        </w:rPr>
        <w:t>参考２：</w:t>
      </w:r>
      <w:hyperlink r:id="rId129" w:history="1">
        <w:r w:rsidRPr="000765B8">
          <w:rPr>
            <w:rStyle w:val="aff1"/>
          </w:rPr>
          <w:t>https://eleshop.jp/shop/pages/acadp_select.aspx</w:t>
        </w:r>
      </w:hyperlink>
    </w:p>
    <w:p w:rsidR="00B51147" w:rsidRPr="001A6D98" w:rsidRDefault="00B51147">
      <w:pPr>
        <w:widowControl/>
        <w:jc w:val="left"/>
      </w:pPr>
    </w:p>
    <w:p w:rsidR="001A6D98" w:rsidRDefault="001A6D98">
      <w:pPr>
        <w:widowControl/>
        <w:jc w:val="left"/>
      </w:pPr>
    </w:p>
    <w:p w:rsidR="001A6D98" w:rsidRDefault="001A6D98">
      <w:pPr>
        <w:widowControl/>
        <w:jc w:val="left"/>
      </w:pPr>
    </w:p>
    <w:tbl>
      <w:tblPr>
        <w:tblStyle w:val="aff0"/>
        <w:tblW w:w="0" w:type="auto"/>
        <w:tblLook w:val="04A0" w:firstRow="1" w:lastRow="0" w:firstColumn="1" w:lastColumn="0" w:noHBand="0" w:noVBand="1"/>
      </w:tblPr>
      <w:tblGrid>
        <w:gridCol w:w="1670"/>
        <w:gridCol w:w="1379"/>
        <w:gridCol w:w="1379"/>
        <w:gridCol w:w="1379"/>
        <w:gridCol w:w="4649"/>
      </w:tblGrid>
      <w:tr w:rsidR="001A6D98" w:rsidTr="00A93EA7">
        <w:tc>
          <w:tcPr>
            <w:tcW w:w="1670" w:type="dxa"/>
            <w:shd w:val="clear" w:color="auto" w:fill="D9E2F3" w:themeFill="accent1" w:themeFillTint="33"/>
            <w:vAlign w:val="center"/>
          </w:tcPr>
          <w:p w:rsidR="001A6D98" w:rsidRDefault="001A6D98">
            <w:pPr>
              <w:widowControl/>
              <w:jc w:val="left"/>
            </w:pPr>
            <w:r>
              <w:rPr>
                <w:rFonts w:hint="eastAsia"/>
              </w:rPr>
              <w:t>規格</w:t>
            </w:r>
          </w:p>
        </w:tc>
        <w:tc>
          <w:tcPr>
            <w:tcW w:w="1379" w:type="dxa"/>
            <w:shd w:val="clear" w:color="auto" w:fill="D9E2F3" w:themeFill="accent1" w:themeFillTint="33"/>
            <w:vAlign w:val="center"/>
          </w:tcPr>
          <w:p w:rsidR="00097B06" w:rsidRDefault="001A6D98" w:rsidP="00097B06">
            <w:pPr>
              <w:widowControl/>
              <w:jc w:val="left"/>
            </w:pPr>
            <w:r>
              <w:rPr>
                <w:rFonts w:hint="eastAsia"/>
              </w:rPr>
              <w:t>外形寸法</w:t>
            </w:r>
          </w:p>
          <w:p w:rsidR="001A6D98" w:rsidRDefault="00097B06" w:rsidP="00097B06">
            <w:pPr>
              <w:widowControl/>
              <w:jc w:val="left"/>
            </w:pPr>
            <w:r>
              <w:rPr>
                <w:rFonts w:hint="eastAsia"/>
              </w:rPr>
              <w:t>[</w:t>
            </w:r>
            <w:r>
              <w:t>mm]</w:t>
            </w:r>
          </w:p>
        </w:tc>
        <w:tc>
          <w:tcPr>
            <w:tcW w:w="1379" w:type="dxa"/>
            <w:shd w:val="clear" w:color="auto" w:fill="D9E2F3" w:themeFill="accent1" w:themeFillTint="33"/>
            <w:vAlign w:val="center"/>
          </w:tcPr>
          <w:p w:rsidR="001A6D98" w:rsidRDefault="001A6D98">
            <w:pPr>
              <w:widowControl/>
              <w:jc w:val="left"/>
            </w:pPr>
            <w:r>
              <w:rPr>
                <w:rFonts w:hint="eastAsia"/>
              </w:rPr>
              <w:t>内径寸法</w:t>
            </w:r>
          </w:p>
          <w:p w:rsidR="00097B06" w:rsidRDefault="00097B06">
            <w:pPr>
              <w:widowControl/>
              <w:jc w:val="left"/>
            </w:pPr>
            <w:r>
              <w:rPr>
                <w:rFonts w:hint="eastAsia"/>
              </w:rPr>
              <w:t>[</w:t>
            </w:r>
            <w:r>
              <w:t>mm]</w:t>
            </w:r>
          </w:p>
        </w:tc>
        <w:tc>
          <w:tcPr>
            <w:tcW w:w="1379" w:type="dxa"/>
            <w:shd w:val="clear" w:color="auto" w:fill="D9E2F3" w:themeFill="accent1" w:themeFillTint="33"/>
            <w:vAlign w:val="center"/>
          </w:tcPr>
          <w:p w:rsidR="001A6D98" w:rsidRDefault="001A6D98">
            <w:pPr>
              <w:widowControl/>
              <w:jc w:val="left"/>
            </w:pPr>
            <w:r>
              <w:rPr>
                <w:rFonts w:hint="eastAsia"/>
              </w:rPr>
              <w:t>センター</w:t>
            </w:r>
            <w:r w:rsidR="00F037AF">
              <w:br/>
            </w:r>
            <w:r>
              <w:rPr>
                <w:rFonts w:hint="eastAsia"/>
              </w:rPr>
              <w:t>ピン</w:t>
            </w:r>
          </w:p>
        </w:tc>
        <w:tc>
          <w:tcPr>
            <w:tcW w:w="4649" w:type="dxa"/>
            <w:shd w:val="clear" w:color="auto" w:fill="D9E2F3" w:themeFill="accent1" w:themeFillTint="33"/>
            <w:vAlign w:val="center"/>
          </w:tcPr>
          <w:p w:rsidR="001A6D98" w:rsidRDefault="001A6D98">
            <w:pPr>
              <w:widowControl/>
              <w:jc w:val="left"/>
            </w:pPr>
            <w:r>
              <w:rPr>
                <w:rFonts w:hint="eastAsia"/>
              </w:rPr>
              <w:t>備考</w:t>
            </w:r>
          </w:p>
        </w:tc>
      </w:tr>
      <w:tr w:rsidR="001A6D98" w:rsidTr="00097B06">
        <w:tc>
          <w:tcPr>
            <w:tcW w:w="1670" w:type="dxa"/>
          </w:tcPr>
          <w:p w:rsidR="001A6D98" w:rsidRDefault="001A6D98">
            <w:pPr>
              <w:widowControl/>
              <w:jc w:val="left"/>
            </w:pPr>
            <w:r>
              <w:rPr>
                <w:rFonts w:hint="eastAsia"/>
              </w:rPr>
              <w:t>D</w:t>
            </w:r>
            <w:r w:rsidR="00097B06">
              <w:t>C</w:t>
            </w:r>
            <w:r w:rsidR="00097B06">
              <w:rPr>
                <w:rFonts w:hint="eastAsia"/>
              </w:rPr>
              <w:t>2</w:t>
            </w:r>
            <w:r w:rsidR="00097B06">
              <w:t>.1</w:t>
            </w:r>
          </w:p>
        </w:tc>
        <w:tc>
          <w:tcPr>
            <w:tcW w:w="1379" w:type="dxa"/>
          </w:tcPr>
          <w:p w:rsidR="001A6D98" w:rsidRDefault="00F037AF">
            <w:pPr>
              <w:widowControl/>
              <w:jc w:val="left"/>
            </w:pPr>
            <w:r>
              <w:rPr>
                <w:rFonts w:hint="eastAsia"/>
              </w:rPr>
              <w:t>5</w:t>
            </w:r>
            <w:r>
              <w:t>.5</w:t>
            </w:r>
          </w:p>
        </w:tc>
        <w:tc>
          <w:tcPr>
            <w:tcW w:w="1379" w:type="dxa"/>
          </w:tcPr>
          <w:p w:rsidR="001A6D98" w:rsidRDefault="00F037AF">
            <w:pPr>
              <w:widowControl/>
              <w:jc w:val="left"/>
            </w:pPr>
            <w:r>
              <w:rPr>
                <w:rFonts w:hint="eastAsia"/>
              </w:rPr>
              <w:t>2</w:t>
            </w:r>
            <w:r>
              <w:t>.1</w:t>
            </w:r>
          </w:p>
        </w:tc>
        <w:tc>
          <w:tcPr>
            <w:tcW w:w="1379" w:type="dxa"/>
          </w:tcPr>
          <w:p w:rsidR="001A6D98" w:rsidRDefault="00F037AF">
            <w:pPr>
              <w:widowControl/>
              <w:jc w:val="left"/>
            </w:pPr>
            <w:r>
              <w:rPr>
                <w:rFonts w:hint="eastAsia"/>
              </w:rPr>
              <w:t>なし</w:t>
            </w:r>
          </w:p>
        </w:tc>
        <w:tc>
          <w:tcPr>
            <w:tcW w:w="4649" w:type="dxa"/>
          </w:tcPr>
          <w:p w:rsidR="001A6D98" w:rsidRDefault="00097B06">
            <w:pPr>
              <w:widowControl/>
              <w:jc w:val="left"/>
            </w:pPr>
            <w:r>
              <w:rPr>
                <w:rFonts w:hint="eastAsia"/>
              </w:rPr>
              <w:t>マイコン系では一般的？</w:t>
            </w:r>
          </w:p>
        </w:tc>
      </w:tr>
      <w:tr w:rsidR="001A6D98" w:rsidTr="00097B06">
        <w:tc>
          <w:tcPr>
            <w:tcW w:w="1670" w:type="dxa"/>
          </w:tcPr>
          <w:p w:rsidR="001A6D98" w:rsidRDefault="00097B06">
            <w:pPr>
              <w:widowControl/>
              <w:jc w:val="left"/>
            </w:pPr>
            <w:r>
              <w:rPr>
                <w:rFonts w:hint="eastAsia"/>
              </w:rPr>
              <w:t>D</w:t>
            </w:r>
            <w:r>
              <w:t>C2.5</w:t>
            </w:r>
          </w:p>
        </w:tc>
        <w:tc>
          <w:tcPr>
            <w:tcW w:w="1379" w:type="dxa"/>
          </w:tcPr>
          <w:p w:rsidR="001A6D98" w:rsidRDefault="00F037AF">
            <w:pPr>
              <w:widowControl/>
              <w:jc w:val="left"/>
            </w:pPr>
            <w:r>
              <w:rPr>
                <w:rFonts w:hint="eastAsia"/>
              </w:rPr>
              <w:t>5</w:t>
            </w:r>
            <w:r>
              <w:t>.5</w:t>
            </w:r>
          </w:p>
        </w:tc>
        <w:tc>
          <w:tcPr>
            <w:tcW w:w="1379" w:type="dxa"/>
          </w:tcPr>
          <w:p w:rsidR="001A6D98" w:rsidRDefault="00F037AF">
            <w:pPr>
              <w:widowControl/>
              <w:jc w:val="left"/>
            </w:pPr>
            <w:r>
              <w:rPr>
                <w:rFonts w:hint="eastAsia"/>
              </w:rPr>
              <w:t>2</w:t>
            </w:r>
            <w:r>
              <w:t>.5</w:t>
            </w:r>
          </w:p>
        </w:tc>
        <w:tc>
          <w:tcPr>
            <w:tcW w:w="1379" w:type="dxa"/>
          </w:tcPr>
          <w:p w:rsidR="001A6D98" w:rsidRDefault="00F037AF">
            <w:pPr>
              <w:widowControl/>
              <w:jc w:val="left"/>
            </w:pPr>
            <w:r>
              <w:rPr>
                <w:rFonts w:hint="eastAsia"/>
              </w:rPr>
              <w:t>なし</w:t>
            </w:r>
          </w:p>
        </w:tc>
        <w:tc>
          <w:tcPr>
            <w:tcW w:w="4649" w:type="dxa"/>
          </w:tcPr>
          <w:p w:rsidR="001A6D98" w:rsidRDefault="001A6D98">
            <w:pPr>
              <w:widowControl/>
              <w:jc w:val="left"/>
            </w:pPr>
          </w:p>
        </w:tc>
      </w:tr>
      <w:tr w:rsidR="001A6D98" w:rsidTr="00097B06">
        <w:tc>
          <w:tcPr>
            <w:tcW w:w="1670" w:type="dxa"/>
          </w:tcPr>
          <w:p w:rsidR="001A6D98" w:rsidRDefault="00097B06">
            <w:pPr>
              <w:widowControl/>
              <w:jc w:val="left"/>
            </w:pPr>
            <w:r>
              <w:rPr>
                <w:rFonts w:hint="eastAsia"/>
              </w:rPr>
              <w:t>E</w:t>
            </w:r>
            <w:r>
              <w:t>IAJ4</w:t>
            </w:r>
          </w:p>
        </w:tc>
        <w:tc>
          <w:tcPr>
            <w:tcW w:w="1379" w:type="dxa"/>
          </w:tcPr>
          <w:p w:rsidR="001A6D98" w:rsidRDefault="00F037AF">
            <w:pPr>
              <w:widowControl/>
              <w:jc w:val="left"/>
            </w:pPr>
            <w:r>
              <w:rPr>
                <w:rFonts w:hint="eastAsia"/>
              </w:rPr>
              <w:t>5</w:t>
            </w:r>
            <w:r>
              <w:t>.5</w:t>
            </w:r>
          </w:p>
        </w:tc>
        <w:tc>
          <w:tcPr>
            <w:tcW w:w="1379" w:type="dxa"/>
          </w:tcPr>
          <w:p w:rsidR="001A6D98" w:rsidRDefault="00097B06">
            <w:pPr>
              <w:widowControl/>
              <w:jc w:val="left"/>
            </w:pPr>
            <w:r>
              <w:rPr>
                <w:rFonts w:hint="eastAsia"/>
              </w:rPr>
              <w:t>3</w:t>
            </w:r>
            <w:r>
              <w:t>.3</w:t>
            </w:r>
          </w:p>
        </w:tc>
        <w:tc>
          <w:tcPr>
            <w:tcW w:w="1379" w:type="dxa"/>
          </w:tcPr>
          <w:p w:rsidR="001A6D98" w:rsidRDefault="00F037AF">
            <w:pPr>
              <w:widowControl/>
              <w:jc w:val="left"/>
            </w:pPr>
            <w:r>
              <w:rPr>
                <w:rFonts w:hint="eastAsia"/>
              </w:rPr>
              <w:t>あり</w:t>
            </w:r>
          </w:p>
        </w:tc>
        <w:tc>
          <w:tcPr>
            <w:tcW w:w="4649" w:type="dxa"/>
          </w:tcPr>
          <w:p w:rsidR="001A6D98" w:rsidRDefault="00097B06">
            <w:pPr>
              <w:widowControl/>
              <w:jc w:val="left"/>
            </w:pPr>
            <w:r>
              <w:rPr>
                <w:rFonts w:hint="eastAsia"/>
              </w:rPr>
              <w:t>P</w:t>
            </w:r>
            <w:r>
              <w:t>C</w:t>
            </w:r>
            <w:r>
              <w:rPr>
                <w:rFonts w:hint="eastAsia"/>
              </w:rPr>
              <w:t>など</w:t>
            </w:r>
          </w:p>
        </w:tc>
      </w:tr>
    </w:tbl>
    <w:p w:rsidR="001A6D98" w:rsidRDefault="002A3A91">
      <w:pPr>
        <w:widowControl/>
        <w:jc w:val="left"/>
      </w:pPr>
      <w:r>
        <w:rPr>
          <w:rFonts w:hint="eastAsia"/>
        </w:rPr>
        <w:t>情報元：</w:t>
      </w:r>
      <w:hyperlink r:id="rId130" w:history="1">
        <w:r w:rsidRPr="000765B8">
          <w:rPr>
            <w:rStyle w:val="aff1"/>
          </w:rPr>
          <w:t>https://www.marutsu.co.jp/pc/i/595648/</w:t>
        </w:r>
      </w:hyperlink>
    </w:p>
    <w:p w:rsidR="001A6D98" w:rsidRDefault="001A6D98">
      <w:pPr>
        <w:widowControl/>
        <w:jc w:val="left"/>
      </w:pPr>
    </w:p>
    <w:p w:rsidR="00144C0B" w:rsidRDefault="00144C0B">
      <w:pPr>
        <w:widowControl/>
        <w:jc w:val="left"/>
      </w:pPr>
    </w:p>
    <w:p w:rsidR="00C262FB" w:rsidRDefault="00A93EA7">
      <w:pPr>
        <w:widowControl/>
        <w:jc w:val="left"/>
      </w:pPr>
      <w:r>
        <w:rPr>
          <w:noProof/>
        </w:rPr>
        <w:drawing>
          <wp:anchor distT="0" distB="0" distL="114300" distR="114300" simplePos="0" relativeHeight="251722240" behindDoc="0" locked="0" layoutInCell="1" allowOverlap="1">
            <wp:simplePos x="0" y="0"/>
            <wp:positionH relativeFrom="column">
              <wp:posOffset>4179816</wp:posOffset>
            </wp:positionH>
            <wp:positionV relativeFrom="paragraph">
              <wp:posOffset>3175</wp:posOffset>
            </wp:positionV>
            <wp:extent cx="2286000" cy="970280"/>
            <wp:effectExtent l="0" t="0" r="0" b="1270"/>
            <wp:wrapSquare wrapText="bothSides"/>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286000" cy="970280"/>
                    </a:xfrm>
                    <a:prstGeom prst="rect">
                      <a:avLst/>
                    </a:prstGeom>
                    <a:noFill/>
                    <a:ln>
                      <a:noFill/>
                    </a:ln>
                  </pic:spPr>
                </pic:pic>
              </a:graphicData>
            </a:graphic>
          </wp:anchor>
        </w:drawing>
      </w:r>
      <w:r w:rsidR="00C262FB">
        <w:rPr>
          <w:rFonts w:hint="eastAsia"/>
        </w:rPr>
        <w:t>形状</w:t>
      </w:r>
    </w:p>
    <w:p w:rsidR="00C262FB" w:rsidRDefault="00C262FB" w:rsidP="00C262FB">
      <w:pPr>
        <w:widowControl/>
        <w:ind w:leftChars="100" w:left="200"/>
        <w:jc w:val="left"/>
      </w:pPr>
      <w:r>
        <w:rPr>
          <w:rFonts w:hint="eastAsia"/>
        </w:rPr>
        <w:t>フォーク型と円筒型があり、円筒型の方が接触不良が起きやすい</w:t>
      </w:r>
    </w:p>
    <w:p w:rsidR="00180B43" w:rsidRDefault="00C262FB" w:rsidP="00C262FB">
      <w:pPr>
        <w:widowControl/>
        <w:ind w:leftChars="100" w:left="200"/>
        <w:jc w:val="left"/>
      </w:pPr>
      <w:r>
        <w:rPr>
          <w:rFonts w:hint="eastAsia"/>
        </w:rPr>
        <w:t>（らしい）</w:t>
      </w:r>
    </w:p>
    <w:p w:rsidR="00C262FB" w:rsidRDefault="00180B43" w:rsidP="00180B43">
      <w:pPr>
        <w:widowControl/>
        <w:ind w:leftChars="100" w:left="200"/>
        <w:jc w:val="left"/>
        <w:textAlignment w:val="center"/>
      </w:pPr>
      <w:r>
        <w:rPr>
          <w:rFonts w:hint="eastAsia"/>
        </w:rPr>
        <w:t>このようなマークがある</w:t>
      </w:r>
      <w:r w:rsidR="002C7C10">
        <w:rPr>
          <w:rFonts w:hint="eastAsia"/>
        </w:rPr>
        <w:t xml:space="preserve">　</w:t>
      </w:r>
      <w:r w:rsidRPr="00180B43">
        <w:rPr>
          <w:noProof/>
        </w:rPr>
        <w:drawing>
          <wp:inline distT="0" distB="0" distL="0" distR="0" wp14:anchorId="5A3BED0C" wp14:editId="4801B9CE">
            <wp:extent cx="800212" cy="285790"/>
            <wp:effectExtent l="0" t="0" r="0" b="0"/>
            <wp:docPr id="145" name="図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800212" cy="285790"/>
                    </a:xfrm>
                    <a:prstGeom prst="rect">
                      <a:avLst/>
                    </a:prstGeom>
                  </pic:spPr>
                </pic:pic>
              </a:graphicData>
            </a:graphic>
          </wp:inline>
        </w:drawing>
      </w:r>
      <w:r w:rsidR="00C262FB">
        <w:br/>
      </w:r>
    </w:p>
    <w:p w:rsidR="00C262FB" w:rsidRDefault="00C262FB">
      <w:pPr>
        <w:widowControl/>
        <w:jc w:val="left"/>
      </w:pPr>
    </w:p>
    <w:p w:rsidR="00353EE0" w:rsidRPr="00C262FB" w:rsidRDefault="006B2C13">
      <w:pPr>
        <w:widowControl/>
        <w:jc w:val="left"/>
        <w:rPr>
          <w:b/>
        </w:rPr>
      </w:pPr>
      <w:r w:rsidRPr="00C262FB">
        <w:rPr>
          <w:b/>
        </w:rPr>
        <w:br w:type="page"/>
      </w:r>
    </w:p>
    <w:p w:rsidR="00353EE0" w:rsidRDefault="00353EE0"/>
    <w:p w:rsidR="00353EE0" w:rsidRDefault="006B2C13">
      <w:pPr>
        <w:pStyle w:val="3"/>
      </w:pPr>
      <w:r>
        <w:t>バッテリー</w:t>
      </w:r>
    </w:p>
    <w:p w:rsidR="00353EE0" w:rsidRDefault="00353EE0"/>
    <w:p w:rsidR="00353EE0" w:rsidRDefault="006B2C13">
      <w:pPr>
        <w:pStyle w:val="4"/>
      </w:pPr>
      <w:r>
        <w:t>用語</w:t>
      </w:r>
    </w:p>
    <w:p w:rsidR="00353EE0" w:rsidRDefault="006B2C13">
      <w:r>
        <w:t>パススルー</w:t>
      </w:r>
    </w:p>
    <w:p w:rsidR="00353EE0" w:rsidRDefault="006B2C13">
      <w:pPr>
        <w:ind w:left="200"/>
      </w:pPr>
      <w:r>
        <w:t>供給元からの電源を，バッテリー駆動先の機器へ優先的に給電する事。</w:t>
      </w:r>
    </w:p>
    <w:p w:rsidR="00353EE0" w:rsidRDefault="00353EE0"/>
    <w:p w:rsidR="00353EE0" w:rsidRDefault="00353EE0"/>
    <w:p w:rsidR="00353EE0" w:rsidRDefault="006B2C13">
      <w:pPr>
        <w:pStyle w:val="4"/>
      </w:pPr>
      <w:r>
        <w:t>計算方法（出力）</w:t>
      </w:r>
    </w:p>
    <w:p w:rsidR="00353EE0" w:rsidRDefault="006B2C13">
      <w:r>
        <w:t>電池の総電力量</w:t>
      </w:r>
      <w:r>
        <w:t xml:space="preserve">[Wh] ÷ </w:t>
      </w:r>
      <w:r>
        <w:t>機器の消費電力量</w:t>
      </w:r>
      <w:r>
        <w:t>[Wh] =</w:t>
      </w:r>
      <w:r>
        <w:t>稼働時間</w:t>
      </w:r>
      <w:r>
        <w:t>[h]</w:t>
      </w:r>
    </w:p>
    <w:p w:rsidR="00353EE0" w:rsidRDefault="00353EE0"/>
    <w:p w:rsidR="00353EE0" w:rsidRDefault="006B2C13">
      <w:r>
        <w:t>例</w:t>
      </w:r>
    </w:p>
    <w:p w:rsidR="00353EE0" w:rsidRDefault="006B2C13">
      <w:pPr>
        <w:ind w:left="200"/>
      </w:pPr>
      <w:r>
        <w:t>定格【</w:t>
      </w:r>
      <w:r>
        <w:t xml:space="preserve"> 10,000mAh 5V </w:t>
      </w:r>
      <w:r>
        <w:t>】の電池で【</w:t>
      </w:r>
      <w:r>
        <w:t xml:space="preserve"> </w:t>
      </w:r>
      <w:r>
        <w:t>電流：</w:t>
      </w:r>
      <w:r>
        <w:t>900mAh</w:t>
      </w:r>
      <w:r>
        <w:tab/>
      </w:r>
      <w:r>
        <w:t>電圧：</w:t>
      </w:r>
      <w:r>
        <w:t>5V</w:t>
      </w:r>
      <w:r>
        <w:t>（ラズパイ</w:t>
      </w:r>
      <w:r>
        <w:t xml:space="preserve"> ModelB</w:t>
      </w:r>
      <w:r>
        <w:t>）</w:t>
      </w:r>
      <w:r>
        <w:t xml:space="preserve"> </w:t>
      </w:r>
      <w:r>
        <w:t>】を動かすとき</w:t>
      </w:r>
    </w:p>
    <w:p w:rsidR="00353EE0" w:rsidRDefault="006B2C13">
      <w:pPr>
        <w:ind w:left="200"/>
      </w:pPr>
      <w:r>
        <w:t>電池の総電力量：</w:t>
      </w:r>
      <w:r>
        <w:t>10,000mAh=10Ah</w:t>
      </w:r>
      <w:r>
        <w:tab/>
        <w:t>→10Ah×5V= 50Wh</w:t>
      </w:r>
    </w:p>
    <w:p w:rsidR="00353EE0" w:rsidRDefault="006B2C13">
      <w:pPr>
        <w:ind w:left="200"/>
      </w:pPr>
      <w:r>
        <w:t>機器の良否電力量：</w:t>
      </w:r>
      <w:r>
        <w:t>5V×0.9Ah=4.5Wh</w:t>
      </w:r>
    </w:p>
    <w:p w:rsidR="00353EE0" w:rsidRDefault="006B2C13">
      <w:pPr>
        <w:ind w:left="200"/>
      </w:pPr>
      <w:r>
        <w:t>50[Wh]÷4.5[Wh] = 11</w:t>
      </w:r>
      <w:r>
        <w:t>時間</w:t>
      </w:r>
    </w:p>
    <w:p w:rsidR="00353EE0" w:rsidRDefault="00353EE0"/>
    <w:p w:rsidR="00353EE0" w:rsidRDefault="006B2C13">
      <w:r>
        <w:t>補足</w:t>
      </w:r>
    </w:p>
    <w:p w:rsidR="00353EE0" w:rsidRDefault="006B2C13">
      <w:pPr>
        <w:ind w:left="200"/>
      </w:pPr>
      <w:r>
        <w:t>普通の乾電池は機器によって取り出せる電気容量が変わるらしく、電気容量をはっきりと言えないらしい。</w:t>
      </w:r>
    </w:p>
    <w:p w:rsidR="00353EE0" w:rsidRDefault="00353EE0"/>
    <w:p w:rsidR="00353EE0" w:rsidRDefault="00353EE0"/>
    <w:p w:rsidR="00353EE0" w:rsidRDefault="006B2C13">
      <w:pPr>
        <w:pStyle w:val="4"/>
      </w:pPr>
      <w:r>
        <w:t>リチウムイオン電池</w:t>
      </w:r>
    </w:p>
    <w:p w:rsidR="00353EE0" w:rsidRDefault="006B2C13">
      <w:pPr>
        <w:widowControl/>
        <w:jc w:val="left"/>
      </w:pPr>
      <w:r>
        <w:t>・リチウムイオン電池の１セルに印加できる最大電圧は</w:t>
      </w:r>
      <w:r>
        <w:t>4.2V</w:t>
      </w:r>
      <w:r>
        <w:t>くらい。</w:t>
      </w:r>
    </w:p>
    <w:p w:rsidR="00353EE0" w:rsidRDefault="006B2C13">
      <w:pPr>
        <w:widowControl/>
        <w:jc w:val="left"/>
      </w:pPr>
      <w:r>
        <w:t>・リチウムイオン電池内部の電圧は、充電状況によって</w:t>
      </w:r>
      <w:r>
        <w:t>3.0</w:t>
      </w:r>
      <w:r>
        <w:t>～</w:t>
      </w:r>
      <w:r>
        <w:t>3.6V</w:t>
      </w:r>
      <w:r>
        <w:t>くらい？</w:t>
      </w:r>
    </w:p>
    <w:p w:rsidR="00353EE0" w:rsidRDefault="006B2C13">
      <w:pPr>
        <w:widowControl/>
        <w:jc w:val="left"/>
      </w:pPr>
      <w:r>
        <w:t>・上２つにより、充電状態が大体</w:t>
      </w:r>
      <w:r>
        <w:t>80%</w:t>
      </w:r>
      <w:r>
        <w:t>を超えると、リチウムイオン電池に印加できる電圧はかなり低くなる。</w:t>
      </w:r>
    </w:p>
    <w:p w:rsidR="00353EE0" w:rsidRDefault="006B2C13">
      <w:pPr>
        <w:widowControl/>
        <w:jc w:val="left"/>
      </w:pPr>
      <w:r>
        <w:t>・充電状態が低い時（</w:t>
      </w:r>
      <w:r>
        <w:t>3V</w:t>
      </w:r>
      <w:r>
        <w:t>未満）もまた、発熱（発火）の危険性があり、流せる電流量は制限される。</w:t>
      </w:r>
    </w:p>
    <w:p w:rsidR="00353EE0" w:rsidRDefault="006B2C13">
      <w:pPr>
        <w:widowControl/>
        <w:jc w:val="left"/>
      </w:pPr>
      <w:r>
        <w:t>・バッテリー寿命の事を考えると、容量の</w:t>
      </w:r>
      <w:r>
        <w:t>10%</w:t>
      </w:r>
      <w:r>
        <w:t>以下の電流値で充電するのが良い。</w:t>
      </w:r>
    </w:p>
    <w:p w:rsidR="00353EE0" w:rsidRDefault="006B2C13">
      <w:pPr>
        <w:widowControl/>
        <w:jc w:val="left"/>
      </w:pPr>
      <w:r>
        <w:t>（例）</w:t>
      </w:r>
      <w:r>
        <w:t>1000mAh</w:t>
      </w:r>
      <w:r>
        <w:t>のバッテリーの場合、</w:t>
      </w:r>
      <w:r>
        <w:t>100mA</w:t>
      </w:r>
      <w:r>
        <w:t>の電流</w:t>
      </w:r>
    </w:p>
    <w:p w:rsidR="00353EE0" w:rsidRDefault="006B2C13">
      <w:pPr>
        <w:widowControl/>
        <w:jc w:val="left"/>
      </w:pPr>
      <w:r>
        <w:br w:type="page"/>
      </w:r>
    </w:p>
    <w:p w:rsidR="00353EE0" w:rsidRDefault="00353EE0"/>
    <w:p w:rsidR="00353EE0" w:rsidRDefault="006B2C13">
      <w:pPr>
        <w:pStyle w:val="2"/>
      </w:pPr>
      <w:r>
        <w:t>（電圧）監視回路</w:t>
      </w:r>
    </w:p>
    <w:p w:rsidR="00353EE0" w:rsidRDefault="006B2C13">
      <w:r>
        <w:t>別名：リセット</w:t>
      </w:r>
      <w:r>
        <w:t>IC</w:t>
      </w:r>
      <w:r>
        <w:t>，電圧検出</w:t>
      </w:r>
      <w:r>
        <w:t>IC</w:t>
      </w:r>
    </w:p>
    <w:p w:rsidR="00353EE0" w:rsidRDefault="006B2C13">
      <w:pPr>
        <w:tabs>
          <w:tab w:val="left" w:pos="2925"/>
        </w:tabs>
      </w:pPr>
      <w:r>
        <w:t>専用の</w:t>
      </w:r>
      <w:r>
        <w:t>IC</w:t>
      </w:r>
      <w:r>
        <w:t>が存在する：</w:t>
      </w:r>
      <w:hyperlink r:id="rId133">
        <w:r>
          <w:t>https://akizukidenshi.com/catalog/c/creset/</w:t>
        </w:r>
      </w:hyperlink>
    </w:p>
    <w:p w:rsidR="00353EE0" w:rsidRDefault="00353EE0">
      <w:pPr>
        <w:tabs>
          <w:tab w:val="left" w:pos="2925"/>
        </w:tabs>
      </w:pPr>
    </w:p>
    <w:p w:rsidR="00353EE0" w:rsidRDefault="006B2C13">
      <w:pPr>
        <w:ind w:left="200"/>
      </w:pPr>
      <w:r>
        <w:t>アナログデバイセズ：</w:t>
      </w:r>
      <w:r>
        <w:t>M51953BL</w:t>
      </w:r>
      <w:r>
        <w:t>（</w:t>
      </w:r>
      <w:r>
        <w:t>3~3.3V</w:t>
      </w:r>
      <w:r>
        <w:t>用）</w:t>
      </w:r>
    </w:p>
    <w:p w:rsidR="00353EE0" w:rsidRDefault="006B2C13">
      <w:pPr>
        <w:ind w:left="200"/>
      </w:pPr>
      <w:r>
        <w:t>アナログデバイセズ：</w:t>
      </w:r>
      <w:r>
        <w:t>ADM13307-33ARZ</w:t>
      </w:r>
      <w:r>
        <w:t>（</w:t>
      </w:r>
      <w:r>
        <w:t>2~5.5V</w:t>
      </w:r>
      <w:r>
        <w:t>用）</w:t>
      </w:r>
      <w:hyperlink r:id="rId134">
        <w:r>
          <w:t>秋月</w:t>
        </w:r>
        <w:r>
          <w:t>I-15395</w:t>
        </w:r>
      </w:hyperlink>
    </w:p>
    <w:p w:rsidR="00353EE0" w:rsidRDefault="006B2C13">
      <w:pPr>
        <w:ind w:left="200"/>
      </w:pPr>
      <w:r>
        <w:t>Ricoh</w:t>
      </w:r>
      <w:r>
        <w:t>：</w:t>
      </w:r>
      <w:r>
        <w:t>R3111N211A</w:t>
      </w:r>
    </w:p>
    <w:p w:rsidR="00353EE0" w:rsidRDefault="00353EE0"/>
    <w:p w:rsidR="00353EE0" w:rsidRDefault="00353EE0"/>
    <w:p w:rsidR="00353EE0" w:rsidRDefault="006B2C13">
      <w:r>
        <w:br w:type="page"/>
      </w:r>
    </w:p>
    <w:p w:rsidR="00353EE0" w:rsidRDefault="006B2C13">
      <w:pPr>
        <w:pStyle w:val="3"/>
      </w:pPr>
      <w:r>
        <w:lastRenderedPageBreak/>
        <w:t>その他電源系情報</w:t>
      </w:r>
    </w:p>
    <w:p w:rsidR="00353EE0" w:rsidRDefault="006B2C13">
      <w:r>
        <w:t>図面</w:t>
      </w:r>
    </w:p>
    <w:p w:rsidR="00353EE0" w:rsidRDefault="006B2C13">
      <w:pPr>
        <w:ind w:left="200"/>
      </w:pPr>
      <w:r>
        <w:t>電源プラスは良く使われるので，</w:t>
      </w:r>
      <w:r>
        <w:t>GND</w:t>
      </w:r>
      <w:r>
        <w:t>と同様に全ての線は繋げない。</w:t>
      </w:r>
    </w:p>
    <w:p w:rsidR="00353EE0" w:rsidRDefault="006B2C13">
      <w:pPr>
        <w:ind w:left="200"/>
      </w:pPr>
      <w:r>
        <w:t>下図のいずれかの表記が使われる。</w:t>
      </w:r>
    </w:p>
    <w:p w:rsidR="00353EE0" w:rsidRDefault="006B2C13">
      <w:r>
        <w:rPr>
          <w:noProof/>
        </w:rPr>
        <w:drawing>
          <wp:anchor distT="0" distB="0" distL="114300" distR="114300" simplePos="0" relativeHeight="251660800" behindDoc="0" locked="0" layoutInCell="0" allowOverlap="1">
            <wp:simplePos x="0" y="0"/>
            <wp:positionH relativeFrom="column">
              <wp:posOffset>184785</wp:posOffset>
            </wp:positionH>
            <wp:positionV relativeFrom="paragraph">
              <wp:posOffset>93980</wp:posOffset>
            </wp:positionV>
            <wp:extent cx="1177925" cy="436880"/>
            <wp:effectExtent l="0" t="0" r="0" b="0"/>
            <wp:wrapSquare wrapText="bothSides"/>
            <wp:docPr id="72"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135"/>
                    <pic:cNvPicPr>
                      <a:picLocks noChangeAspect="1" noChangeArrowheads="1"/>
                    </pic:cNvPicPr>
                  </pic:nvPicPr>
                  <pic:blipFill>
                    <a:blip r:embed="rId135"/>
                    <a:stretch>
                      <a:fillRect/>
                    </a:stretch>
                  </pic:blipFill>
                  <pic:spPr bwMode="auto">
                    <a:xfrm>
                      <a:off x="0" y="0"/>
                      <a:ext cx="1177925" cy="436880"/>
                    </a:xfrm>
                    <a:prstGeom prst="rect">
                      <a:avLst/>
                    </a:prstGeom>
                  </pic:spPr>
                </pic:pic>
              </a:graphicData>
            </a:graphic>
          </wp:anchor>
        </w:drawing>
      </w:r>
      <w:r>
        <w:rPr>
          <w:noProof/>
        </w:rPr>
        <w:drawing>
          <wp:anchor distT="0" distB="0" distL="114300" distR="114300" simplePos="0" relativeHeight="251661824" behindDoc="0" locked="0" layoutInCell="0" allowOverlap="1">
            <wp:simplePos x="0" y="0"/>
            <wp:positionH relativeFrom="column">
              <wp:posOffset>1584960</wp:posOffset>
            </wp:positionH>
            <wp:positionV relativeFrom="paragraph">
              <wp:posOffset>143510</wp:posOffset>
            </wp:positionV>
            <wp:extent cx="1326515" cy="420370"/>
            <wp:effectExtent l="0" t="0" r="0" b="0"/>
            <wp:wrapSquare wrapText="bothSides"/>
            <wp:docPr id="73"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136"/>
                    <pic:cNvPicPr>
                      <a:picLocks noChangeAspect="1" noChangeArrowheads="1"/>
                    </pic:cNvPicPr>
                  </pic:nvPicPr>
                  <pic:blipFill>
                    <a:blip r:embed="rId136"/>
                    <a:stretch>
                      <a:fillRect/>
                    </a:stretch>
                  </pic:blipFill>
                  <pic:spPr bwMode="auto">
                    <a:xfrm>
                      <a:off x="0" y="0"/>
                      <a:ext cx="1326515" cy="420370"/>
                    </a:xfrm>
                    <a:prstGeom prst="rect">
                      <a:avLst/>
                    </a:prstGeom>
                  </pic:spPr>
                </pic:pic>
              </a:graphicData>
            </a:graphic>
          </wp:anchor>
        </w:drawing>
      </w:r>
    </w:p>
    <w:p w:rsidR="00353EE0" w:rsidRDefault="00353EE0"/>
    <w:p w:rsidR="00353EE0" w:rsidRDefault="00353EE0"/>
    <w:p w:rsidR="00353EE0" w:rsidRDefault="00353EE0"/>
    <w:p w:rsidR="00353EE0" w:rsidRDefault="006B2C13">
      <w:r>
        <w:t>アイソレータ</w:t>
      </w:r>
    </w:p>
    <w:p w:rsidR="00353EE0" w:rsidRDefault="006B2C13">
      <w:pPr>
        <w:ind w:left="200"/>
      </w:pPr>
      <w:r>
        <w:t>一度絶縁してから別の電源を作る装置の事</w:t>
      </w:r>
    </w:p>
    <w:p w:rsidR="00353EE0" w:rsidRDefault="00353EE0"/>
    <w:p w:rsidR="00353EE0" w:rsidRDefault="006B2C13">
      <w:r>
        <w:t>ダイオードの使い方</w:t>
      </w:r>
    </w:p>
    <w:p w:rsidR="00353EE0" w:rsidRDefault="006B2C13">
      <w:r>
        <w:rPr>
          <w:noProof/>
        </w:rPr>
        <w:drawing>
          <wp:anchor distT="0" distB="0" distL="114300" distR="114300" simplePos="0" relativeHeight="251670016" behindDoc="0" locked="0" layoutInCell="0" allowOverlap="1">
            <wp:simplePos x="0" y="0"/>
            <wp:positionH relativeFrom="column">
              <wp:posOffset>241935</wp:posOffset>
            </wp:positionH>
            <wp:positionV relativeFrom="paragraph">
              <wp:posOffset>35560</wp:posOffset>
            </wp:positionV>
            <wp:extent cx="5154930" cy="2662555"/>
            <wp:effectExtent l="0" t="0" r="0" b="0"/>
            <wp:wrapSquare wrapText="bothSides"/>
            <wp:docPr id="74"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138"/>
                    <pic:cNvPicPr>
                      <a:picLocks noChangeAspect="1" noChangeArrowheads="1"/>
                    </pic:cNvPicPr>
                  </pic:nvPicPr>
                  <pic:blipFill>
                    <a:blip r:embed="rId137"/>
                    <a:stretch>
                      <a:fillRect/>
                    </a:stretch>
                  </pic:blipFill>
                  <pic:spPr bwMode="auto">
                    <a:xfrm>
                      <a:off x="0" y="0"/>
                      <a:ext cx="5154930" cy="2662555"/>
                    </a:xfrm>
                    <a:prstGeom prst="rect">
                      <a:avLst/>
                    </a:prstGeom>
                  </pic:spPr>
                </pic:pic>
              </a:graphicData>
            </a:graphic>
          </wp:anchor>
        </w:drawing>
      </w:r>
    </w:p>
    <w:p w:rsidR="00353EE0" w:rsidRDefault="006B2C13">
      <w:pPr>
        <w:widowControl/>
        <w:jc w:val="left"/>
      </w:pPr>
      <w:r>
        <w:br w:type="page"/>
      </w:r>
    </w:p>
    <w:p w:rsidR="00353EE0" w:rsidRDefault="00353EE0"/>
    <w:p w:rsidR="00353EE0" w:rsidRDefault="006B2C13">
      <w:pPr>
        <w:pStyle w:val="2"/>
      </w:pPr>
      <w:r>
        <w:t>通信系</w:t>
      </w:r>
    </w:p>
    <w:p w:rsidR="00353EE0" w:rsidRDefault="006B2C13">
      <w:pPr>
        <w:pStyle w:val="3"/>
      </w:pPr>
      <w:r>
        <w:t>I/F</w:t>
      </w:r>
      <w:r>
        <w:t>通信規格</w:t>
      </w:r>
    </w:p>
    <w:p w:rsidR="00353EE0" w:rsidRDefault="00353EE0"/>
    <w:tbl>
      <w:tblPr>
        <w:tblW w:w="10466" w:type="dxa"/>
        <w:tblLayout w:type="fixed"/>
        <w:tblCellMar>
          <w:top w:w="55" w:type="dxa"/>
          <w:left w:w="55" w:type="dxa"/>
          <w:bottom w:w="55" w:type="dxa"/>
          <w:right w:w="55" w:type="dxa"/>
        </w:tblCellMar>
        <w:tblLook w:val="04A0" w:firstRow="1" w:lastRow="0" w:firstColumn="1" w:lastColumn="0" w:noHBand="0" w:noVBand="1"/>
      </w:tblPr>
      <w:tblGrid>
        <w:gridCol w:w="2212"/>
        <w:gridCol w:w="1975"/>
        <w:gridCol w:w="6279"/>
      </w:tblGrid>
      <w:tr w:rsidR="00353EE0">
        <w:tc>
          <w:tcPr>
            <w:tcW w:w="2212" w:type="dxa"/>
            <w:tcBorders>
              <w:top w:val="single" w:sz="2" w:space="0" w:color="000000"/>
              <w:left w:val="single" w:sz="2" w:space="0" w:color="000000"/>
              <w:bottom w:val="single" w:sz="2" w:space="0" w:color="000000"/>
            </w:tcBorders>
          </w:tcPr>
          <w:p w:rsidR="00353EE0" w:rsidRDefault="006B2C13">
            <w:r>
              <w:t>メーカー</w:t>
            </w:r>
          </w:p>
        </w:tc>
        <w:tc>
          <w:tcPr>
            <w:tcW w:w="1975" w:type="dxa"/>
            <w:tcBorders>
              <w:top w:val="single" w:sz="2" w:space="0" w:color="000000"/>
              <w:left w:val="single" w:sz="2" w:space="0" w:color="000000"/>
              <w:bottom w:val="single" w:sz="2" w:space="0" w:color="000000"/>
            </w:tcBorders>
          </w:tcPr>
          <w:p w:rsidR="00353EE0" w:rsidRDefault="006B2C13">
            <w:r>
              <w:t>規格</w:t>
            </w:r>
          </w:p>
        </w:tc>
        <w:tc>
          <w:tcPr>
            <w:tcW w:w="6279" w:type="dxa"/>
            <w:tcBorders>
              <w:top w:val="single" w:sz="2" w:space="0" w:color="000000"/>
              <w:left w:val="single" w:sz="2" w:space="0" w:color="000000"/>
              <w:bottom w:val="single" w:sz="2" w:space="0" w:color="000000"/>
              <w:right w:val="single" w:sz="2" w:space="0" w:color="000000"/>
            </w:tcBorders>
          </w:tcPr>
          <w:p w:rsidR="00353EE0" w:rsidRDefault="006B2C13">
            <w:r>
              <w:t>備考</w:t>
            </w:r>
          </w:p>
        </w:tc>
      </w:tr>
      <w:tr w:rsidR="00353EE0">
        <w:tc>
          <w:tcPr>
            <w:tcW w:w="2212" w:type="dxa"/>
            <w:tcBorders>
              <w:left w:val="single" w:sz="2" w:space="0" w:color="000000"/>
              <w:bottom w:val="single" w:sz="2" w:space="0" w:color="000000"/>
            </w:tcBorders>
          </w:tcPr>
          <w:p w:rsidR="00353EE0" w:rsidRDefault="006B2C13">
            <w:r>
              <w:t>Sparkfun</w:t>
            </w:r>
          </w:p>
        </w:tc>
        <w:tc>
          <w:tcPr>
            <w:tcW w:w="1975" w:type="dxa"/>
            <w:tcBorders>
              <w:left w:val="single" w:sz="2" w:space="0" w:color="000000"/>
              <w:bottom w:val="single" w:sz="2" w:space="0" w:color="000000"/>
            </w:tcBorders>
          </w:tcPr>
          <w:p w:rsidR="00353EE0" w:rsidRDefault="006B2C13">
            <w:r>
              <w:t>Qwiic</w:t>
            </w:r>
          </w:p>
        </w:tc>
        <w:tc>
          <w:tcPr>
            <w:tcW w:w="6279" w:type="dxa"/>
            <w:tcBorders>
              <w:left w:val="single" w:sz="2" w:space="0" w:color="000000"/>
              <w:bottom w:val="single" w:sz="2" w:space="0" w:color="000000"/>
              <w:right w:val="single" w:sz="2" w:space="0" w:color="000000"/>
            </w:tcBorders>
          </w:tcPr>
          <w:p w:rsidR="00353EE0" w:rsidRDefault="00353EE0"/>
        </w:tc>
      </w:tr>
      <w:tr w:rsidR="00353EE0">
        <w:tc>
          <w:tcPr>
            <w:tcW w:w="2212" w:type="dxa"/>
            <w:tcBorders>
              <w:left w:val="single" w:sz="2" w:space="0" w:color="000000"/>
              <w:bottom w:val="single" w:sz="2" w:space="0" w:color="000000"/>
            </w:tcBorders>
          </w:tcPr>
          <w:p w:rsidR="00353EE0" w:rsidRDefault="006B2C13">
            <w:r>
              <w:t>Seeed</w:t>
            </w:r>
          </w:p>
        </w:tc>
        <w:tc>
          <w:tcPr>
            <w:tcW w:w="1975" w:type="dxa"/>
            <w:tcBorders>
              <w:left w:val="single" w:sz="2" w:space="0" w:color="000000"/>
              <w:bottom w:val="single" w:sz="2" w:space="0" w:color="000000"/>
            </w:tcBorders>
          </w:tcPr>
          <w:p w:rsidR="00353EE0" w:rsidRDefault="006B2C13">
            <w:r>
              <w:t>Grove</w:t>
            </w:r>
          </w:p>
        </w:tc>
        <w:tc>
          <w:tcPr>
            <w:tcW w:w="6279" w:type="dxa"/>
            <w:tcBorders>
              <w:left w:val="single" w:sz="2" w:space="0" w:color="000000"/>
              <w:bottom w:val="single" w:sz="2" w:space="0" w:color="000000"/>
              <w:right w:val="single" w:sz="2" w:space="0" w:color="000000"/>
            </w:tcBorders>
          </w:tcPr>
          <w:p w:rsidR="00353EE0" w:rsidRDefault="00353EE0"/>
        </w:tc>
      </w:tr>
      <w:tr w:rsidR="00353EE0">
        <w:tc>
          <w:tcPr>
            <w:tcW w:w="2212" w:type="dxa"/>
            <w:tcBorders>
              <w:left w:val="single" w:sz="2" w:space="0" w:color="000000"/>
              <w:bottom w:val="single" w:sz="2" w:space="0" w:color="000000"/>
            </w:tcBorders>
          </w:tcPr>
          <w:p w:rsidR="00353EE0" w:rsidRDefault="006B2C13">
            <w:r>
              <w:t>Digilent</w:t>
            </w:r>
          </w:p>
        </w:tc>
        <w:tc>
          <w:tcPr>
            <w:tcW w:w="1975" w:type="dxa"/>
            <w:tcBorders>
              <w:left w:val="single" w:sz="2" w:space="0" w:color="000000"/>
              <w:bottom w:val="single" w:sz="2" w:space="0" w:color="000000"/>
            </w:tcBorders>
          </w:tcPr>
          <w:p w:rsidR="00353EE0" w:rsidRDefault="006B2C13">
            <w:r>
              <w:t>Pmod</w:t>
            </w:r>
          </w:p>
        </w:tc>
        <w:tc>
          <w:tcPr>
            <w:tcW w:w="6279" w:type="dxa"/>
            <w:tcBorders>
              <w:left w:val="single" w:sz="2" w:space="0" w:color="000000"/>
              <w:bottom w:val="single" w:sz="2" w:space="0" w:color="000000"/>
              <w:right w:val="single" w:sz="2" w:space="0" w:color="000000"/>
            </w:tcBorders>
          </w:tcPr>
          <w:p w:rsidR="00353EE0" w:rsidRDefault="00353EE0"/>
        </w:tc>
      </w:tr>
      <w:tr w:rsidR="00353EE0">
        <w:tc>
          <w:tcPr>
            <w:tcW w:w="2212" w:type="dxa"/>
            <w:tcBorders>
              <w:left w:val="single" w:sz="2" w:space="0" w:color="000000"/>
              <w:bottom w:val="single" w:sz="2" w:space="0" w:color="000000"/>
            </w:tcBorders>
          </w:tcPr>
          <w:p w:rsidR="00353EE0" w:rsidRDefault="006B2C13">
            <w:r>
              <w:t>MikroElektronika</w:t>
            </w:r>
          </w:p>
        </w:tc>
        <w:tc>
          <w:tcPr>
            <w:tcW w:w="1975" w:type="dxa"/>
            <w:tcBorders>
              <w:left w:val="single" w:sz="2" w:space="0" w:color="000000"/>
              <w:bottom w:val="single" w:sz="2" w:space="0" w:color="000000"/>
            </w:tcBorders>
          </w:tcPr>
          <w:p w:rsidR="00353EE0" w:rsidRDefault="006B2C13">
            <w:r>
              <w:t>mikrobus</w:t>
            </w:r>
          </w:p>
        </w:tc>
        <w:tc>
          <w:tcPr>
            <w:tcW w:w="6279" w:type="dxa"/>
            <w:tcBorders>
              <w:left w:val="single" w:sz="2" w:space="0" w:color="000000"/>
              <w:bottom w:val="single" w:sz="2" w:space="0" w:color="000000"/>
              <w:right w:val="single" w:sz="2" w:space="0" w:color="000000"/>
            </w:tcBorders>
          </w:tcPr>
          <w:p w:rsidR="00353EE0" w:rsidRDefault="00353EE0"/>
        </w:tc>
      </w:tr>
      <w:tr w:rsidR="00353EE0">
        <w:tc>
          <w:tcPr>
            <w:tcW w:w="2212" w:type="dxa"/>
            <w:tcBorders>
              <w:left w:val="single" w:sz="2" w:space="0" w:color="000000"/>
              <w:bottom w:val="single" w:sz="2" w:space="0" w:color="000000"/>
            </w:tcBorders>
          </w:tcPr>
          <w:p w:rsidR="00353EE0" w:rsidRDefault="006B2C13">
            <w:r>
              <w:t>DFRobot</w:t>
            </w:r>
          </w:p>
        </w:tc>
        <w:tc>
          <w:tcPr>
            <w:tcW w:w="1975" w:type="dxa"/>
            <w:tcBorders>
              <w:left w:val="single" w:sz="2" w:space="0" w:color="000000"/>
              <w:bottom w:val="single" w:sz="2" w:space="0" w:color="000000"/>
            </w:tcBorders>
          </w:tcPr>
          <w:p w:rsidR="00353EE0" w:rsidRDefault="006B2C13">
            <w:r>
              <w:t xml:space="preserve">Gravity </w:t>
            </w:r>
          </w:p>
        </w:tc>
        <w:tc>
          <w:tcPr>
            <w:tcW w:w="6279" w:type="dxa"/>
            <w:tcBorders>
              <w:left w:val="single" w:sz="2" w:space="0" w:color="000000"/>
              <w:bottom w:val="single" w:sz="2" w:space="0" w:color="000000"/>
              <w:right w:val="single" w:sz="2" w:space="0" w:color="000000"/>
            </w:tcBorders>
          </w:tcPr>
          <w:p w:rsidR="00353EE0" w:rsidRDefault="00353EE0"/>
        </w:tc>
      </w:tr>
    </w:tbl>
    <w:p w:rsidR="00353EE0" w:rsidRDefault="00353EE0"/>
    <w:p w:rsidR="00353EE0" w:rsidRDefault="006B2C13">
      <w:r>
        <w:br w:type="page"/>
      </w:r>
    </w:p>
    <w:p w:rsidR="00353EE0" w:rsidRDefault="00353EE0"/>
    <w:p w:rsidR="00353EE0" w:rsidRDefault="006B2C13">
      <w:pPr>
        <w:pStyle w:val="3"/>
      </w:pPr>
      <w:r>
        <w:t>無線通信</w:t>
      </w:r>
    </w:p>
    <w:p w:rsidR="00353EE0" w:rsidRDefault="00353EE0">
      <w:pPr>
        <w:widowControl/>
        <w:jc w:val="left"/>
      </w:pPr>
    </w:p>
    <w:p w:rsidR="00353EE0" w:rsidRDefault="006B2C13">
      <w:pPr>
        <w:pStyle w:val="4"/>
      </w:pPr>
      <w:r>
        <w:t>リモコン赤外線</w:t>
      </w:r>
    </w:p>
    <w:p w:rsidR="00353EE0" w:rsidRDefault="006B2C13">
      <w:pPr>
        <w:widowControl/>
        <w:jc w:val="left"/>
      </w:pPr>
      <w:r>
        <w:t>家電協（</w:t>
      </w:r>
      <w:r>
        <w:t>AEHA)</w:t>
      </w:r>
      <w:r>
        <w:t>方式，</w:t>
      </w:r>
      <w:r>
        <w:t>NEC</w:t>
      </w:r>
      <w:r>
        <w:t>方式，</w:t>
      </w:r>
      <w:r>
        <w:t>Sony</w:t>
      </w:r>
      <w:r>
        <w:t>方式などがある。</w:t>
      </w:r>
    </w:p>
    <w:p w:rsidR="00353EE0" w:rsidRDefault="006B2C13">
      <w:pPr>
        <w:widowControl/>
        <w:jc w:val="left"/>
      </w:pPr>
      <w:r>
        <w:t>LED</w:t>
      </w:r>
      <w:r>
        <w:t>が点滅することによって送る信号は、リーダー、データ、ストップビットに分かれる。</w:t>
      </w:r>
    </w:p>
    <w:tbl>
      <w:tblPr>
        <w:tblW w:w="10466" w:type="dxa"/>
        <w:tblLayout w:type="fixed"/>
        <w:tblCellMar>
          <w:left w:w="5" w:type="dxa"/>
          <w:right w:w="5" w:type="dxa"/>
        </w:tblCellMar>
        <w:tblLook w:val="04A0" w:firstRow="1" w:lastRow="0" w:firstColumn="1" w:lastColumn="0" w:noHBand="0" w:noVBand="1"/>
      </w:tblPr>
      <w:tblGrid>
        <w:gridCol w:w="1179"/>
        <w:gridCol w:w="1366"/>
        <w:gridCol w:w="1655"/>
        <w:gridCol w:w="1626"/>
        <w:gridCol w:w="4640"/>
      </w:tblGrid>
      <w:tr w:rsidR="00353EE0">
        <w:tc>
          <w:tcPr>
            <w:tcW w:w="1179" w:type="dxa"/>
            <w:tcBorders>
              <w:top w:val="single" w:sz="4" w:space="0" w:color="000000"/>
              <w:left w:val="single" w:sz="4" w:space="0" w:color="000000"/>
              <w:bottom w:val="single" w:sz="4" w:space="0" w:color="000000"/>
              <w:right w:val="single" w:sz="4" w:space="0" w:color="000000"/>
            </w:tcBorders>
          </w:tcPr>
          <w:p w:rsidR="00353EE0" w:rsidRDefault="00353EE0">
            <w:pPr>
              <w:pStyle w:val="afd"/>
            </w:pPr>
          </w:p>
        </w:tc>
        <w:tc>
          <w:tcPr>
            <w:tcW w:w="1366"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rsidR="00353EE0" w:rsidRDefault="006B2C13">
            <w:pPr>
              <w:pStyle w:val="afd"/>
            </w:pPr>
            <w:r>
              <w:t>単位時間</w:t>
            </w:r>
          </w:p>
        </w:tc>
        <w:tc>
          <w:tcPr>
            <w:tcW w:w="165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rsidR="00353EE0" w:rsidRDefault="006B2C13">
            <w:pPr>
              <w:pStyle w:val="afd"/>
            </w:pPr>
            <w:r>
              <w:t>リーダー</w:t>
            </w:r>
            <w:r>
              <w:t>On</w:t>
            </w:r>
          </w:p>
        </w:tc>
        <w:tc>
          <w:tcPr>
            <w:tcW w:w="1626"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rsidR="00353EE0" w:rsidRDefault="006B2C13">
            <w:pPr>
              <w:pStyle w:val="afd"/>
            </w:pPr>
            <w:r>
              <w:t>リーダー</w:t>
            </w:r>
            <w:r>
              <w:t>Off</w:t>
            </w:r>
          </w:p>
        </w:tc>
        <w:tc>
          <w:tcPr>
            <w:tcW w:w="464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rsidR="00353EE0" w:rsidRDefault="006B2C13">
            <w:pPr>
              <w:pStyle w:val="afd"/>
            </w:pPr>
            <w:r>
              <w:t>備考</w:t>
            </w:r>
          </w:p>
        </w:tc>
      </w:tr>
      <w:tr w:rsidR="00353EE0">
        <w:tc>
          <w:tcPr>
            <w:tcW w:w="117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rsidR="00353EE0" w:rsidRDefault="006B2C13">
            <w:pPr>
              <w:pStyle w:val="afd"/>
            </w:pPr>
            <w:r>
              <w:t>AEHA</w:t>
            </w:r>
          </w:p>
        </w:tc>
        <w:tc>
          <w:tcPr>
            <w:tcW w:w="1366" w:type="dxa"/>
            <w:tcBorders>
              <w:top w:val="single" w:sz="4" w:space="0" w:color="000000"/>
              <w:left w:val="single" w:sz="4" w:space="0" w:color="000000"/>
              <w:bottom w:val="single" w:sz="4" w:space="0" w:color="000000"/>
              <w:right w:val="single" w:sz="4" w:space="0" w:color="000000"/>
            </w:tcBorders>
          </w:tcPr>
          <w:p w:rsidR="00353EE0" w:rsidRDefault="006B2C13">
            <w:pPr>
              <w:pStyle w:val="afd"/>
            </w:pPr>
            <w:r>
              <w:t>425μSec</w:t>
            </w:r>
          </w:p>
        </w:tc>
        <w:tc>
          <w:tcPr>
            <w:tcW w:w="1655" w:type="dxa"/>
            <w:tcBorders>
              <w:top w:val="single" w:sz="4" w:space="0" w:color="000000"/>
              <w:left w:val="single" w:sz="4" w:space="0" w:color="000000"/>
              <w:bottom w:val="single" w:sz="4" w:space="0" w:color="000000"/>
              <w:right w:val="single" w:sz="4" w:space="0" w:color="000000"/>
            </w:tcBorders>
          </w:tcPr>
          <w:p w:rsidR="00353EE0" w:rsidRDefault="006B2C13">
            <w:pPr>
              <w:pStyle w:val="afd"/>
            </w:pPr>
            <w:r>
              <w:t>8T (3400μs)</w:t>
            </w:r>
          </w:p>
        </w:tc>
        <w:tc>
          <w:tcPr>
            <w:tcW w:w="1626" w:type="dxa"/>
            <w:tcBorders>
              <w:top w:val="single" w:sz="4" w:space="0" w:color="000000"/>
              <w:left w:val="single" w:sz="4" w:space="0" w:color="000000"/>
              <w:bottom w:val="single" w:sz="4" w:space="0" w:color="000000"/>
              <w:right w:val="single" w:sz="4" w:space="0" w:color="000000"/>
            </w:tcBorders>
          </w:tcPr>
          <w:p w:rsidR="00353EE0" w:rsidRDefault="006B2C13">
            <w:pPr>
              <w:pStyle w:val="afd"/>
            </w:pPr>
            <w:r>
              <w:t>4T (1700μs</w:t>
            </w:r>
            <w:r>
              <w:t>）</w:t>
            </w:r>
          </w:p>
        </w:tc>
        <w:tc>
          <w:tcPr>
            <w:tcW w:w="4640" w:type="dxa"/>
            <w:tcBorders>
              <w:top w:val="single" w:sz="4" w:space="0" w:color="000000"/>
              <w:left w:val="single" w:sz="4" w:space="0" w:color="000000"/>
              <w:bottom w:val="single" w:sz="4" w:space="0" w:color="000000"/>
              <w:right w:val="single" w:sz="4" w:space="0" w:color="000000"/>
            </w:tcBorders>
          </w:tcPr>
          <w:p w:rsidR="00353EE0" w:rsidRDefault="00353EE0">
            <w:pPr>
              <w:pStyle w:val="afd"/>
            </w:pPr>
          </w:p>
        </w:tc>
      </w:tr>
      <w:tr w:rsidR="00353EE0">
        <w:trPr>
          <w:trHeight w:val="70"/>
        </w:trPr>
        <w:tc>
          <w:tcPr>
            <w:tcW w:w="117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rsidR="00353EE0" w:rsidRDefault="006B2C13">
            <w:pPr>
              <w:pStyle w:val="afd"/>
            </w:pPr>
            <w:r>
              <w:t>NEC</w:t>
            </w:r>
            <w:r>
              <w:t>方式</w:t>
            </w:r>
          </w:p>
        </w:tc>
        <w:tc>
          <w:tcPr>
            <w:tcW w:w="1366" w:type="dxa"/>
            <w:tcBorders>
              <w:top w:val="single" w:sz="4" w:space="0" w:color="000000"/>
              <w:left w:val="single" w:sz="4" w:space="0" w:color="000000"/>
              <w:bottom w:val="single" w:sz="4" w:space="0" w:color="000000"/>
              <w:right w:val="single" w:sz="4" w:space="0" w:color="000000"/>
            </w:tcBorders>
          </w:tcPr>
          <w:p w:rsidR="00353EE0" w:rsidRDefault="006B2C13">
            <w:pPr>
              <w:pStyle w:val="afd"/>
            </w:pPr>
            <w:r>
              <w:t>562μSec</w:t>
            </w:r>
          </w:p>
        </w:tc>
        <w:tc>
          <w:tcPr>
            <w:tcW w:w="1655" w:type="dxa"/>
            <w:tcBorders>
              <w:top w:val="single" w:sz="4" w:space="0" w:color="000000"/>
              <w:left w:val="single" w:sz="4" w:space="0" w:color="000000"/>
              <w:bottom w:val="single" w:sz="4" w:space="0" w:color="000000"/>
              <w:right w:val="single" w:sz="4" w:space="0" w:color="000000"/>
            </w:tcBorders>
          </w:tcPr>
          <w:p w:rsidR="00353EE0" w:rsidRDefault="006B2C13">
            <w:pPr>
              <w:pStyle w:val="afd"/>
            </w:pPr>
            <w:r>
              <w:t>16T (8992μs)</w:t>
            </w:r>
          </w:p>
        </w:tc>
        <w:tc>
          <w:tcPr>
            <w:tcW w:w="1626" w:type="dxa"/>
            <w:tcBorders>
              <w:top w:val="single" w:sz="4" w:space="0" w:color="000000"/>
              <w:left w:val="single" w:sz="4" w:space="0" w:color="000000"/>
              <w:bottom w:val="single" w:sz="4" w:space="0" w:color="000000"/>
              <w:right w:val="single" w:sz="4" w:space="0" w:color="000000"/>
            </w:tcBorders>
          </w:tcPr>
          <w:p w:rsidR="00353EE0" w:rsidRDefault="006B2C13">
            <w:pPr>
              <w:pStyle w:val="afd"/>
            </w:pPr>
            <w:r>
              <w:t>8T (1700μs</w:t>
            </w:r>
            <w:r>
              <w:t>）</w:t>
            </w:r>
          </w:p>
        </w:tc>
        <w:tc>
          <w:tcPr>
            <w:tcW w:w="4640" w:type="dxa"/>
            <w:tcBorders>
              <w:top w:val="single" w:sz="4" w:space="0" w:color="000000"/>
              <w:left w:val="single" w:sz="4" w:space="0" w:color="000000"/>
              <w:bottom w:val="single" w:sz="4" w:space="0" w:color="000000"/>
              <w:right w:val="single" w:sz="4" w:space="0" w:color="000000"/>
            </w:tcBorders>
          </w:tcPr>
          <w:p w:rsidR="00353EE0" w:rsidRDefault="00353EE0">
            <w:pPr>
              <w:pStyle w:val="afd"/>
            </w:pPr>
          </w:p>
        </w:tc>
      </w:tr>
    </w:tbl>
    <w:p w:rsidR="00353EE0" w:rsidRDefault="00353EE0">
      <w:pPr>
        <w:widowControl/>
        <w:jc w:val="left"/>
      </w:pPr>
    </w:p>
    <w:p w:rsidR="00353EE0" w:rsidRDefault="00353EE0">
      <w:pPr>
        <w:widowControl/>
        <w:jc w:val="left"/>
      </w:pPr>
    </w:p>
    <w:p w:rsidR="00353EE0" w:rsidRDefault="006B2C13">
      <w:pPr>
        <w:pStyle w:val="4"/>
      </w:pPr>
      <w:r>
        <w:t>Bluetooth</w:t>
      </w:r>
    </w:p>
    <w:p w:rsidR="00353EE0" w:rsidRDefault="00353EE0">
      <w:pPr>
        <w:widowControl/>
        <w:jc w:val="left"/>
      </w:pPr>
    </w:p>
    <w:p w:rsidR="00353EE0" w:rsidRDefault="00353EE0">
      <w:pPr>
        <w:widowControl/>
        <w:jc w:val="left"/>
      </w:pPr>
    </w:p>
    <w:p w:rsidR="00353EE0" w:rsidRDefault="00353EE0">
      <w:pPr>
        <w:widowControl/>
        <w:jc w:val="left"/>
      </w:pPr>
    </w:p>
    <w:p w:rsidR="00353EE0" w:rsidRDefault="006B2C13">
      <w:pPr>
        <w:pStyle w:val="4"/>
      </w:pPr>
      <w:r>
        <w:t>XBee</w:t>
      </w:r>
    </w:p>
    <w:p w:rsidR="00353EE0" w:rsidRDefault="006B2C13">
      <w:pPr>
        <w:widowControl/>
        <w:jc w:val="left"/>
      </w:pPr>
      <w:r>
        <w:t>短距離無線通信の規格である「</w:t>
      </w:r>
      <w:r>
        <w:t>ZigBee</w:t>
      </w:r>
      <w:r>
        <w:t>」（ジグビー）を用いたモジュールの事。</w:t>
      </w:r>
    </w:p>
    <w:p w:rsidR="00353EE0" w:rsidRDefault="006B2C13">
      <w:pPr>
        <w:widowControl/>
        <w:jc w:val="left"/>
      </w:pPr>
      <w:r>
        <w:t>2.4GHz</w:t>
      </w:r>
      <w:r>
        <w:t>の電波を用いて、独自のプロトコルでモジュール同士の通信を行う。</w:t>
      </w:r>
    </w:p>
    <w:p w:rsidR="00353EE0" w:rsidRDefault="006B4F27">
      <w:pPr>
        <w:widowControl/>
        <w:jc w:val="left"/>
      </w:pPr>
      <w:hyperlink r:id="rId138">
        <w:r w:rsidR="006B2C13">
          <w:t>https://www.switch-science.com/catalog/223/</w:t>
        </w:r>
      </w:hyperlink>
    </w:p>
    <w:p w:rsidR="00353EE0" w:rsidRDefault="006B2C13">
      <w:pPr>
        <w:widowControl/>
        <w:jc w:val="left"/>
      </w:pPr>
      <w:r>
        <w:br w:type="page"/>
      </w:r>
    </w:p>
    <w:p w:rsidR="00353EE0" w:rsidRDefault="00353EE0"/>
    <w:p w:rsidR="00353EE0" w:rsidRDefault="006B2C13">
      <w:pPr>
        <w:pStyle w:val="2"/>
      </w:pPr>
      <w:r>
        <w:t>マイコン関連</w:t>
      </w:r>
    </w:p>
    <w:p w:rsidR="00353EE0" w:rsidRDefault="00353EE0"/>
    <w:p w:rsidR="00353EE0" w:rsidRDefault="006B2C13">
      <w:pPr>
        <w:ind w:left="200" w:right="200"/>
      </w:pPr>
      <w:r>
        <w:rPr>
          <w:noProof/>
        </w:rPr>
        <w:drawing>
          <wp:anchor distT="0" distB="0" distL="114300" distR="114300" simplePos="0" relativeHeight="251606528" behindDoc="0" locked="0" layoutInCell="0" allowOverlap="1">
            <wp:simplePos x="0" y="0"/>
            <wp:positionH relativeFrom="page">
              <wp:posOffset>4519295</wp:posOffset>
            </wp:positionH>
            <wp:positionV relativeFrom="paragraph">
              <wp:posOffset>80010</wp:posOffset>
            </wp:positionV>
            <wp:extent cx="2886075" cy="1595755"/>
            <wp:effectExtent l="0" t="0" r="0" b="0"/>
            <wp:wrapSquare wrapText="bothSides"/>
            <wp:docPr id="75"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図 26"/>
                    <pic:cNvPicPr>
                      <a:picLocks noChangeAspect="1" noChangeArrowheads="1"/>
                    </pic:cNvPicPr>
                  </pic:nvPicPr>
                  <pic:blipFill>
                    <a:blip r:embed="rId139"/>
                    <a:stretch>
                      <a:fillRect/>
                    </a:stretch>
                  </pic:blipFill>
                  <pic:spPr bwMode="auto">
                    <a:xfrm>
                      <a:off x="0" y="0"/>
                      <a:ext cx="2886075" cy="1595755"/>
                    </a:xfrm>
                    <a:prstGeom prst="rect">
                      <a:avLst/>
                    </a:prstGeom>
                  </pic:spPr>
                </pic:pic>
              </a:graphicData>
            </a:graphic>
          </wp:anchor>
        </w:drawing>
      </w:r>
      <w:r>
        <w:t>クランプ保護</w:t>
      </w:r>
    </w:p>
    <w:p w:rsidR="00353EE0" w:rsidRDefault="006B2C13">
      <w:pPr>
        <w:ind w:left="200"/>
      </w:pPr>
      <w:r>
        <w:t>静電気対策のお約束回路（右図参照）</w:t>
      </w:r>
    </w:p>
    <w:p w:rsidR="00353EE0" w:rsidRDefault="006B2C13">
      <w:pPr>
        <w:ind w:left="200"/>
      </w:pPr>
      <w:r>
        <w:t>マイコン電圧＋ダイオードの</w:t>
      </w:r>
      <w:r>
        <w:t>V</w:t>
      </w:r>
      <w:r>
        <w:rPr>
          <w:vertAlign w:val="subscript"/>
        </w:rPr>
        <w:t>F</w:t>
      </w:r>
      <w:r>
        <w:t>（ここでは</w:t>
      </w:r>
      <w:r>
        <w:t>0.6V</w:t>
      </w:r>
      <w:r>
        <w:t>とする）を</w:t>
      </w:r>
    </w:p>
    <w:p w:rsidR="00353EE0" w:rsidRDefault="006B2C13">
      <w:pPr>
        <w:ind w:left="200"/>
      </w:pPr>
      <w:r>
        <w:t>超える電圧が印加された時に機能する。</w:t>
      </w:r>
    </w:p>
    <w:p w:rsidR="00353EE0" w:rsidRDefault="00353EE0">
      <w:pPr>
        <w:ind w:left="200"/>
      </w:pPr>
    </w:p>
    <w:p w:rsidR="00353EE0" w:rsidRDefault="006B2C13">
      <w:pPr>
        <w:ind w:left="200"/>
      </w:pPr>
      <w:r>
        <w:t>入力ポート（一番左）に誤って瞬間的な</w:t>
      </w:r>
      <w:r>
        <w:t>12V</w:t>
      </w:r>
      <w:r>
        <w:t>が入った事を想定。</w:t>
      </w:r>
    </w:p>
    <w:p w:rsidR="00353EE0" w:rsidRDefault="006B2C13">
      <w:pPr>
        <w:ind w:left="200"/>
      </w:pPr>
      <w:r>
        <w:t>電流は</w:t>
      </w:r>
      <w:r>
        <w:t>D</w:t>
      </w:r>
      <w:r>
        <w:rPr>
          <w:vertAlign w:val="subscript"/>
        </w:rPr>
        <w:t>1</w:t>
      </w:r>
      <w:r>
        <w:t>を通過して</w:t>
      </w:r>
      <w:r>
        <w:t>5V</w:t>
      </w:r>
      <w:r>
        <w:t>電源の方に抜ける。但しダイオードの電圧降下分がかかり，マイコンには</w:t>
      </w:r>
      <w:r>
        <w:t>5.6V</w:t>
      </w:r>
      <w:r>
        <w:t>が印加される。</w:t>
      </w:r>
    </w:p>
    <w:p w:rsidR="00353EE0" w:rsidRDefault="006B2C13">
      <w:pPr>
        <w:ind w:left="400"/>
        <w:rPr>
          <w:i/>
          <w:iCs/>
          <w:sz w:val="16"/>
          <w:szCs w:val="20"/>
          <w:highlight w:val="yellow"/>
        </w:rPr>
      </w:pPr>
      <w:r>
        <w:rPr>
          <w:i/>
          <w:iCs/>
          <w:sz w:val="16"/>
          <w:szCs w:val="20"/>
          <w:highlight w:val="yellow"/>
        </w:rPr>
        <w:t>※</w:t>
      </w:r>
      <w:r>
        <w:rPr>
          <w:i/>
          <w:iCs/>
          <w:sz w:val="16"/>
          <w:szCs w:val="20"/>
          <w:highlight w:val="yellow"/>
        </w:rPr>
        <w:t>入力ポートは</w:t>
      </w:r>
      <w:r>
        <w:rPr>
          <w:i/>
          <w:iCs/>
          <w:sz w:val="16"/>
          <w:szCs w:val="20"/>
          <w:highlight w:val="yellow"/>
        </w:rPr>
        <w:t>PC0</w:t>
      </w:r>
      <w:r>
        <w:rPr>
          <w:i/>
          <w:iCs/>
          <w:sz w:val="16"/>
          <w:szCs w:val="20"/>
          <w:highlight w:val="yellow"/>
        </w:rPr>
        <w:t>とも短絡しているので，結局</w:t>
      </w:r>
      <w:r>
        <w:rPr>
          <w:i/>
          <w:iCs/>
          <w:sz w:val="16"/>
          <w:szCs w:val="20"/>
          <w:highlight w:val="yellow"/>
        </w:rPr>
        <w:t>12V</w:t>
      </w:r>
      <w:r>
        <w:rPr>
          <w:i/>
          <w:iCs/>
          <w:sz w:val="16"/>
          <w:szCs w:val="20"/>
          <w:highlight w:val="yellow"/>
        </w:rPr>
        <w:t>が印加されるはずでは？納得いかない！</w:t>
      </w:r>
      <w:r>
        <w:rPr>
          <w:i/>
          <w:iCs/>
          <w:sz w:val="16"/>
          <w:szCs w:val="20"/>
        </w:rPr>
        <w:t xml:space="preserve"> </w:t>
      </w:r>
    </w:p>
    <w:p w:rsidR="00353EE0" w:rsidRDefault="00353EE0">
      <w:pPr>
        <w:ind w:left="200"/>
      </w:pPr>
    </w:p>
    <w:p w:rsidR="00353EE0" w:rsidRDefault="006B2C13">
      <w:pPr>
        <w:ind w:left="200"/>
      </w:pPr>
      <w:r>
        <w:t>逆に入力ポートに瞬間的なー</w:t>
      </w:r>
      <w:r>
        <w:t>12V</w:t>
      </w:r>
      <w:r>
        <w:t>が入った事を想定。</w:t>
      </w:r>
    </w:p>
    <w:p w:rsidR="00353EE0" w:rsidRDefault="006B2C13">
      <w:pPr>
        <w:ind w:left="200"/>
      </w:pPr>
      <w:r>
        <w:t>D</w:t>
      </w:r>
      <w:r>
        <w:rPr>
          <w:vertAlign w:val="subscript"/>
        </w:rPr>
        <w:t>2</w:t>
      </w:r>
      <w:r>
        <w:t>を通して</w:t>
      </w:r>
      <w:r>
        <w:t>GND→</w:t>
      </w:r>
      <w:r>
        <w:t>入力ポートへと電流は流れ，マイコンには－</w:t>
      </w:r>
      <w:r>
        <w:t>0.6V</w:t>
      </w:r>
      <w:r>
        <w:t>ほどが印加される。</w:t>
      </w:r>
    </w:p>
    <w:p w:rsidR="00353EE0" w:rsidRDefault="006B2C13">
      <w:pPr>
        <w:ind w:left="400"/>
      </w:pPr>
      <w:r>
        <w:t>GND → D</w:t>
      </w:r>
      <w:r>
        <w:rPr>
          <w:vertAlign w:val="subscript"/>
        </w:rPr>
        <w:t>2</w:t>
      </w:r>
      <w:r>
        <w:t>のカソード：</w:t>
      </w:r>
      <w:r>
        <w:t>12V</w:t>
      </w:r>
    </w:p>
    <w:p w:rsidR="00353EE0" w:rsidRDefault="006B2C13">
      <w:pPr>
        <w:ind w:left="400"/>
      </w:pPr>
      <w:r>
        <w:t>電圧降下により</w:t>
      </w:r>
      <w:r>
        <w:t>D</w:t>
      </w:r>
      <w:r>
        <w:rPr>
          <w:vertAlign w:val="subscript"/>
        </w:rPr>
        <w:t>2</w:t>
      </w:r>
      <w:r>
        <w:t>のアノードの電圧は</w:t>
      </w:r>
      <w:r>
        <w:t>11.4V</w:t>
      </w:r>
      <w:r>
        <w:t xml:space="preserve">　となる</w:t>
      </w:r>
    </w:p>
    <w:p w:rsidR="00353EE0" w:rsidRDefault="006B2C13">
      <w:pPr>
        <w:ind w:left="400"/>
      </w:pPr>
      <w:r>
        <w:t>入力ポートの電圧は</w:t>
      </w:r>
      <w:r>
        <w:t>GND</w:t>
      </w:r>
      <w:r>
        <w:t>側から見ると</w:t>
      </w:r>
      <w:r>
        <w:t>+12V</w:t>
      </w:r>
      <w:r>
        <w:t>なので，その差は</w:t>
      </w:r>
      <w:r>
        <w:t>0.6V</w:t>
      </w:r>
      <w:r>
        <w:t>となる）</w:t>
      </w:r>
    </w:p>
    <w:p w:rsidR="00353EE0" w:rsidRDefault="00353EE0">
      <w:pPr>
        <w:ind w:left="200"/>
      </w:pPr>
    </w:p>
    <w:p w:rsidR="00353EE0" w:rsidRDefault="006B2C13">
      <w:pPr>
        <w:ind w:left="200"/>
      </w:pPr>
      <w:r>
        <w:t>ただしこれは瞬間的な電圧保護であり，微電流にしか役に立たない。</w:t>
      </w:r>
    </w:p>
    <w:p w:rsidR="00353EE0" w:rsidRDefault="00353EE0"/>
    <w:p w:rsidR="00353EE0" w:rsidRDefault="00353EE0"/>
    <w:p w:rsidR="00353EE0" w:rsidRDefault="006B2C13">
      <w:pPr>
        <w:widowControl/>
        <w:jc w:val="left"/>
      </w:pPr>
      <w:r>
        <w:br w:type="page"/>
      </w:r>
    </w:p>
    <w:p w:rsidR="00353EE0" w:rsidRDefault="00353EE0"/>
    <w:p w:rsidR="00353EE0" w:rsidRDefault="006B2C13">
      <w:pPr>
        <w:ind w:left="200" w:right="200"/>
      </w:pPr>
      <w:r>
        <w:rPr>
          <w:noProof/>
        </w:rPr>
        <w:drawing>
          <wp:anchor distT="0" distB="0" distL="114300" distR="114300" simplePos="0" relativeHeight="251607552" behindDoc="0" locked="0" layoutInCell="0" allowOverlap="1">
            <wp:simplePos x="0" y="0"/>
            <wp:positionH relativeFrom="margin">
              <wp:posOffset>4010660</wp:posOffset>
            </wp:positionH>
            <wp:positionV relativeFrom="paragraph">
              <wp:posOffset>46990</wp:posOffset>
            </wp:positionV>
            <wp:extent cx="2570480" cy="1828800"/>
            <wp:effectExtent l="0" t="0" r="0" b="0"/>
            <wp:wrapSquare wrapText="bothSides"/>
            <wp:docPr id="76"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27"/>
                    <pic:cNvPicPr>
                      <a:picLocks noChangeAspect="1" noChangeArrowheads="1"/>
                    </pic:cNvPicPr>
                  </pic:nvPicPr>
                  <pic:blipFill>
                    <a:blip r:embed="rId140"/>
                    <a:stretch>
                      <a:fillRect/>
                    </a:stretch>
                  </pic:blipFill>
                  <pic:spPr bwMode="auto">
                    <a:xfrm>
                      <a:off x="0" y="0"/>
                      <a:ext cx="2570480" cy="1828800"/>
                    </a:xfrm>
                    <a:prstGeom prst="rect">
                      <a:avLst/>
                    </a:prstGeom>
                  </pic:spPr>
                </pic:pic>
              </a:graphicData>
            </a:graphic>
          </wp:anchor>
        </w:drawing>
      </w:r>
      <w:r>
        <w:t>論理回路のレベル変換</w:t>
      </w:r>
    </w:p>
    <w:p w:rsidR="00353EE0" w:rsidRDefault="006B2C13">
      <w:r>
        <w:t>簡易的にはトランジスタ（アレイ）が用いられる。（右図）</w:t>
      </w:r>
    </w:p>
    <w:p w:rsidR="00353EE0" w:rsidRDefault="006B2C13">
      <w:r>
        <w:t>5V</w:t>
      </w:r>
      <w:r>
        <w:t>と</w:t>
      </w:r>
      <w:r>
        <w:t>12V</w:t>
      </w:r>
      <w:r>
        <w:t>くらいの差なら結構選ばれる方法（らしい）</w:t>
      </w:r>
    </w:p>
    <w:p w:rsidR="00353EE0" w:rsidRDefault="00353EE0"/>
    <w:p w:rsidR="00353EE0" w:rsidRDefault="006B2C13">
      <w:r>
        <w:t>但し，いくら工夫してもトランジスタの入力回路が過電圧などで</w:t>
      </w:r>
    </w:p>
    <w:p w:rsidR="00353EE0" w:rsidRDefault="006B2C13">
      <w:r>
        <w:t>飛ぶと，その過電圧が直接マイコンにいってしまう。</w:t>
      </w:r>
    </w:p>
    <w:p w:rsidR="00353EE0" w:rsidRDefault="006B2C13">
      <w:r>
        <w:t xml:space="preserve">⇒ </w:t>
      </w:r>
      <w:r>
        <w:t>ノイズ的にも，保護的にも強固なのはフォトカプラ。</w:t>
      </w:r>
    </w:p>
    <w:p w:rsidR="00353EE0" w:rsidRDefault="00353EE0"/>
    <w:p w:rsidR="00353EE0" w:rsidRDefault="00353EE0"/>
    <w:p w:rsidR="00353EE0" w:rsidRDefault="006B2C13">
      <w:r>
        <w:t>注意点</w:t>
      </w:r>
    </w:p>
    <w:p w:rsidR="00353EE0" w:rsidRDefault="006B2C13">
      <w:pPr>
        <w:ind w:left="200"/>
      </w:pPr>
      <w:r>
        <w:t>・切り離された別電源の</w:t>
      </w:r>
      <w:r>
        <w:t>GND</w:t>
      </w:r>
      <w:r>
        <w:t>同士を短絡しない。（あたりまえだと思うが）</w:t>
      </w:r>
    </w:p>
    <w:p w:rsidR="00353EE0" w:rsidRDefault="006B2C13">
      <w:pPr>
        <w:ind w:left="200"/>
      </w:pPr>
      <w:r>
        <w:t>ノイズが影響して誤作動する事がある。</w:t>
      </w:r>
    </w:p>
    <w:p w:rsidR="00353EE0" w:rsidRDefault="006B2C13">
      <w:pPr>
        <w:ind w:left="200"/>
      </w:pPr>
      <w:r>
        <w:t>・</w:t>
      </w:r>
      <w:r>
        <w:t>μSec</w:t>
      </w:r>
      <w:r>
        <w:t>級の高速信号には対応しきれない。（逆に言うと高周波ノイズは伝わらない）</w:t>
      </w:r>
    </w:p>
    <w:p w:rsidR="00353EE0" w:rsidRDefault="00353EE0"/>
    <w:p w:rsidR="00353EE0" w:rsidRDefault="006B2C13">
      <w:pPr>
        <w:widowControl/>
        <w:jc w:val="left"/>
      </w:pPr>
      <w:r>
        <w:br w:type="page"/>
      </w:r>
    </w:p>
    <w:p w:rsidR="00353EE0" w:rsidRDefault="00353EE0"/>
    <w:p w:rsidR="00353EE0" w:rsidRDefault="006B2C13">
      <w:pPr>
        <w:pStyle w:val="2"/>
      </w:pPr>
      <w:r>
        <w:t>基板回路作成ソフト</w:t>
      </w:r>
    </w:p>
    <w:p w:rsidR="00353EE0" w:rsidRDefault="006B2C13">
      <w:r>
        <w:t>PCB</w:t>
      </w:r>
      <w:r>
        <w:t>（</w:t>
      </w:r>
      <w:r>
        <w:t>printed circuit board</w:t>
      </w:r>
      <w:r>
        <w:t>）の発注もできる。</w:t>
      </w:r>
    </w:p>
    <w:p w:rsidR="00353EE0" w:rsidRDefault="00353EE0"/>
    <w:p w:rsidR="00353EE0" w:rsidRDefault="006B2C13">
      <w:r>
        <w:t>Eagle</w:t>
      </w:r>
    </w:p>
    <w:p w:rsidR="00353EE0" w:rsidRDefault="006B2C13">
      <w:pPr>
        <w:ind w:left="200"/>
      </w:pPr>
      <w:r>
        <w:t>Linux</w:t>
      </w:r>
      <w:r>
        <w:t>版あり。機能限定版は無料。商用は有料。</w:t>
      </w:r>
      <w:r>
        <w:t>AutoCAD</w:t>
      </w:r>
      <w:r>
        <w:t>の</w:t>
      </w:r>
      <w:r>
        <w:t>AUTODESK</w:t>
      </w:r>
      <w:r>
        <w:t>が作成している。</w:t>
      </w:r>
    </w:p>
    <w:p w:rsidR="00353EE0" w:rsidRDefault="006B2C13">
      <w:pPr>
        <w:ind w:left="200"/>
      </w:pPr>
      <w:r>
        <w:t>割と本格的な</w:t>
      </w:r>
      <w:r>
        <w:t>PCB</w:t>
      </w:r>
      <w:r>
        <w:t>設計ツール。少し敷居が高い。</w:t>
      </w:r>
    </w:p>
    <w:p w:rsidR="00353EE0" w:rsidRDefault="006B2C13">
      <w:pPr>
        <w:ind w:left="200"/>
      </w:pPr>
      <w:r>
        <w:t>AutoCAD</w:t>
      </w:r>
      <w:r>
        <w:t>のアカウントが必要。</w:t>
      </w:r>
    </w:p>
    <w:p w:rsidR="00353EE0" w:rsidRDefault="006B2C13">
      <w:pPr>
        <w:ind w:left="200"/>
      </w:pPr>
      <w:r>
        <w:t>英語版しかないらしい。</w:t>
      </w:r>
      <w:r>
        <w:t>2021-01-26</w:t>
      </w:r>
      <w:r>
        <w:t>現在</w:t>
      </w:r>
    </w:p>
    <w:p w:rsidR="00353EE0" w:rsidRDefault="006B4F27">
      <w:pPr>
        <w:ind w:left="200"/>
      </w:pPr>
      <w:hyperlink r:id="rId141">
        <w:r w:rsidR="006B2C13">
          <w:t>https://www.autodesk.co.jp/products/eagle/overview</w:t>
        </w:r>
      </w:hyperlink>
    </w:p>
    <w:p w:rsidR="00353EE0" w:rsidRDefault="006B2C13">
      <w:pPr>
        <w:ind w:left="200"/>
      </w:pPr>
      <w:r>
        <w:t>Linux(Debian)</w:t>
      </w:r>
      <w:r>
        <w:t>：</w:t>
      </w:r>
      <w:r>
        <w:t>tar</w:t>
      </w:r>
      <w:r>
        <w:t>アーカイブのファイルがダウンロードできる</w:t>
      </w:r>
    </w:p>
    <w:p w:rsidR="00353EE0" w:rsidRDefault="006B2C13">
      <w:pPr>
        <w:pStyle w:val="af7"/>
        <w:ind w:left="300"/>
      </w:pPr>
      <w:r>
        <w:t>tar xzfv Autodesk_EAGLE_*.*.*_English_Linux_64bit.tar.gz</w:t>
      </w:r>
      <w:r>
        <w:tab/>
      </w:r>
      <w:r>
        <w:rPr>
          <w:color w:val="008000"/>
        </w:rPr>
        <w:t xml:space="preserve"># </w:t>
      </w:r>
      <w:r>
        <w:rPr>
          <w:color w:val="008000"/>
        </w:rPr>
        <w:t>普通にアーカイブを開く</w:t>
      </w:r>
    </w:p>
    <w:p w:rsidR="00353EE0" w:rsidRDefault="006B2C13">
      <w:pPr>
        <w:pStyle w:val="af7"/>
        <w:ind w:left="300"/>
        <w:rPr>
          <w:color w:val="008000"/>
        </w:rPr>
      </w:pPr>
      <w:r>
        <w:t>mv ./eagle-*.*.* /opt/</w:t>
      </w:r>
      <w:r>
        <w:tab/>
      </w:r>
      <w:r>
        <w:tab/>
      </w:r>
      <w:r>
        <w:tab/>
      </w:r>
      <w:r>
        <w:tab/>
      </w:r>
      <w:r>
        <w:tab/>
      </w:r>
      <w:r>
        <w:rPr>
          <w:color w:val="008000"/>
        </w:rPr>
        <w:t xml:space="preserve"># </w:t>
      </w:r>
      <w:r>
        <w:rPr>
          <w:color w:val="008000"/>
        </w:rPr>
        <w:t>自力で</w:t>
      </w:r>
      <w:r>
        <w:rPr>
          <w:color w:val="008000"/>
        </w:rPr>
        <w:t>opt</w:t>
      </w:r>
      <w:r>
        <w:rPr>
          <w:color w:val="008000"/>
        </w:rPr>
        <w:t>に放り込むらしい</w:t>
      </w:r>
    </w:p>
    <w:p w:rsidR="00353EE0" w:rsidRDefault="006B2C13">
      <w:pPr>
        <w:pStyle w:val="af7"/>
        <w:ind w:left="300"/>
      </w:pPr>
      <w:r>
        <w:t>cd /opt/eagle-*.*.* /</w:t>
      </w:r>
      <w:r>
        <w:tab/>
      </w:r>
      <w:r>
        <w:tab/>
      </w:r>
      <w:r>
        <w:tab/>
      </w:r>
      <w:r>
        <w:tab/>
      </w:r>
      <w:r>
        <w:tab/>
      </w:r>
      <w:r>
        <w:rPr>
          <w:color w:val="008000"/>
        </w:rPr>
        <w:t xml:space="preserve"># </w:t>
      </w:r>
      <w:r>
        <w:rPr>
          <w:color w:val="008000"/>
        </w:rPr>
        <w:t>対象ディレクトリに移動</w:t>
      </w:r>
    </w:p>
    <w:p w:rsidR="00353EE0" w:rsidRDefault="006B2C13">
      <w:pPr>
        <w:pStyle w:val="af7"/>
        <w:ind w:left="300"/>
      </w:pPr>
      <w:r>
        <w:t>./eagle</w:t>
      </w:r>
      <w:r>
        <w:tab/>
      </w:r>
      <w:r>
        <w:tab/>
      </w:r>
      <w:r>
        <w:tab/>
      </w:r>
      <w:r>
        <w:tab/>
      </w:r>
      <w:r>
        <w:tab/>
      </w:r>
      <w:r>
        <w:tab/>
      </w:r>
      <w:r>
        <w:rPr>
          <w:color w:val="008000"/>
        </w:rPr>
        <w:t xml:space="preserve"># </w:t>
      </w:r>
      <w:r>
        <w:rPr>
          <w:color w:val="008000"/>
        </w:rPr>
        <w:t>実行　フルパスで</w:t>
      </w:r>
      <w:r>
        <w:rPr>
          <w:color w:val="008000"/>
        </w:rPr>
        <w:t xml:space="preserve">/opt/eagle-*.*.*/eagle </w:t>
      </w:r>
      <w:r>
        <w:rPr>
          <w:color w:val="008000"/>
        </w:rPr>
        <w:t>でも可</w:t>
      </w:r>
    </w:p>
    <w:p w:rsidR="00353EE0" w:rsidRDefault="00353EE0"/>
    <w:p w:rsidR="00353EE0" w:rsidRDefault="00353EE0"/>
    <w:p w:rsidR="00353EE0" w:rsidRDefault="00353EE0"/>
    <w:p w:rsidR="00353EE0" w:rsidRDefault="006B2C13">
      <w:pPr>
        <w:widowControl/>
        <w:jc w:val="left"/>
      </w:pPr>
      <w:r>
        <w:br w:type="page"/>
      </w:r>
    </w:p>
    <w:p w:rsidR="00353EE0" w:rsidRDefault="006B2C13">
      <w:pPr>
        <w:pStyle w:val="2"/>
      </w:pPr>
      <w:r>
        <w:lastRenderedPageBreak/>
        <w:t>関連機器</w:t>
      </w:r>
    </w:p>
    <w:p w:rsidR="00353EE0" w:rsidRDefault="006B2C13">
      <w:pPr>
        <w:pStyle w:val="3"/>
      </w:pPr>
      <w:r>
        <w:t>プロトコルアナライザー</w:t>
      </w:r>
    </w:p>
    <w:p w:rsidR="00353EE0" w:rsidRDefault="006B2C13">
      <w:pPr>
        <w:widowControl/>
        <w:jc w:val="left"/>
      </w:pPr>
      <w:r>
        <w:br w:type="page"/>
      </w:r>
    </w:p>
    <w:p w:rsidR="00353EE0" w:rsidRDefault="00353EE0"/>
    <w:p w:rsidR="00353EE0" w:rsidRDefault="006B2C13">
      <w:pPr>
        <w:pStyle w:val="3"/>
      </w:pPr>
      <w:r>
        <w:t>Fritzing</w:t>
      </w:r>
    </w:p>
    <w:p w:rsidR="00353EE0" w:rsidRDefault="006B2C13">
      <w:pPr>
        <w:ind w:left="200"/>
      </w:pPr>
      <w:r>
        <w:t>GUI</w:t>
      </w:r>
      <w:r>
        <w:t>で部品を画面上に配置していく感じ。</w:t>
      </w:r>
    </w:p>
    <w:p w:rsidR="00353EE0" w:rsidRDefault="006B2C13">
      <w:pPr>
        <w:ind w:left="200"/>
      </w:pPr>
      <w:r>
        <w:t>Github</w:t>
      </w:r>
      <w:r>
        <w:t>からのダウンロードは無料。</w:t>
      </w:r>
    </w:p>
    <w:p w:rsidR="00353EE0" w:rsidRDefault="006B2C13">
      <w:pPr>
        <w:pStyle w:val="af7"/>
        <w:ind w:left="300"/>
        <w:rPr>
          <w:color w:val="008000"/>
        </w:rPr>
      </w:pPr>
      <w:r>
        <w:t>sudo apt -y install fritzing</w:t>
      </w:r>
      <w:r>
        <w:tab/>
      </w:r>
      <w:r>
        <w:tab/>
      </w:r>
      <w:r>
        <w:tab/>
      </w:r>
      <w:r>
        <w:tab/>
      </w:r>
      <w:r>
        <w:tab/>
      </w:r>
      <w:r>
        <w:rPr>
          <w:color w:val="008000"/>
        </w:rPr>
        <w:t xml:space="preserve"># apt </w:t>
      </w:r>
      <w:r>
        <w:rPr>
          <w:color w:val="008000"/>
        </w:rPr>
        <w:t>で普通に入れる。</w:t>
      </w:r>
    </w:p>
    <w:p w:rsidR="00353EE0" w:rsidRDefault="006B2C13">
      <w:pPr>
        <w:pStyle w:val="af7"/>
        <w:ind w:left="300"/>
        <w:rPr>
          <w:color w:val="008000"/>
        </w:rPr>
      </w:pPr>
      <w:r>
        <w:t># git clone https://github.com/fritzing/fritzing-parts</w:t>
      </w:r>
      <w:r>
        <w:tab/>
      </w:r>
      <w:r>
        <w:rPr>
          <w:color w:val="008000"/>
        </w:rPr>
        <w:t xml:space="preserve"># </w:t>
      </w:r>
      <w:r>
        <w:rPr>
          <w:color w:val="008000"/>
        </w:rPr>
        <w:t>旧</w:t>
      </w:r>
      <w:r>
        <w:rPr>
          <w:color w:val="008000"/>
        </w:rPr>
        <w:t>ver</w:t>
      </w:r>
      <w:r>
        <w:rPr>
          <w:color w:val="008000"/>
        </w:rPr>
        <w:t>ではパーツは</w:t>
      </w:r>
      <w:r>
        <w:rPr>
          <w:color w:val="008000"/>
        </w:rPr>
        <w:t>Github</w:t>
      </w:r>
      <w:r>
        <w:rPr>
          <w:color w:val="008000"/>
        </w:rPr>
        <w:t>からクローン</w:t>
      </w:r>
    </w:p>
    <w:p w:rsidR="00353EE0" w:rsidRDefault="00353EE0">
      <w:pPr>
        <w:ind w:left="200"/>
      </w:pPr>
    </w:p>
    <w:p w:rsidR="00353EE0" w:rsidRDefault="006B2C13">
      <w:pPr>
        <w:ind w:left="200"/>
        <w:textAlignment w:val="center"/>
      </w:pPr>
      <w:r>
        <w:t>ユニバーサル基盤は</w:t>
      </w:r>
      <w:r>
        <w:t xml:space="preserve"> </w:t>
      </w:r>
      <w:r>
        <w:rPr>
          <w:noProof/>
        </w:rPr>
        <w:drawing>
          <wp:inline distT="0" distB="0" distL="0" distR="0">
            <wp:extent cx="318135" cy="294005"/>
            <wp:effectExtent l="0" t="0" r="0" b="0"/>
            <wp:docPr id="77"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50"/>
                    <pic:cNvPicPr>
                      <a:picLocks noChangeAspect="1" noChangeArrowheads="1"/>
                    </pic:cNvPicPr>
                  </pic:nvPicPr>
                  <pic:blipFill>
                    <a:blip r:embed="rId142"/>
                    <a:stretch>
                      <a:fillRect/>
                    </a:stretch>
                  </pic:blipFill>
                  <pic:spPr bwMode="auto">
                    <a:xfrm>
                      <a:off x="0" y="0"/>
                      <a:ext cx="318135" cy="294005"/>
                    </a:xfrm>
                    <a:prstGeom prst="rect">
                      <a:avLst/>
                    </a:prstGeom>
                  </pic:spPr>
                </pic:pic>
              </a:graphicData>
            </a:graphic>
          </wp:inline>
        </w:drawing>
      </w:r>
      <w:r>
        <w:t xml:space="preserve"> → </w:t>
      </w:r>
      <w:r>
        <w:t>ブレッドボードビュー</w:t>
      </w:r>
      <w:r>
        <w:rPr>
          <w:noProof/>
        </w:rPr>
        <w:drawing>
          <wp:inline distT="0" distB="0" distL="0" distR="0">
            <wp:extent cx="349885" cy="341630"/>
            <wp:effectExtent l="0" t="0" r="0" b="0"/>
            <wp:docPr id="78"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図 51"/>
                    <pic:cNvPicPr>
                      <a:picLocks noChangeAspect="1" noChangeArrowheads="1"/>
                    </pic:cNvPicPr>
                  </pic:nvPicPr>
                  <pic:blipFill>
                    <a:blip r:embed="rId143"/>
                    <a:stretch>
                      <a:fillRect/>
                    </a:stretch>
                  </pic:blipFill>
                  <pic:spPr bwMode="auto">
                    <a:xfrm>
                      <a:off x="0" y="0"/>
                      <a:ext cx="349885" cy="341630"/>
                    </a:xfrm>
                    <a:prstGeom prst="rect">
                      <a:avLst/>
                    </a:prstGeom>
                  </pic:spPr>
                </pic:pic>
              </a:graphicData>
            </a:graphic>
          </wp:inline>
        </w:drawing>
      </w:r>
    </w:p>
    <w:p w:rsidR="00353EE0" w:rsidRDefault="006B2C13">
      <w:pPr>
        <w:ind w:left="200"/>
        <w:textAlignment w:val="center"/>
      </w:pPr>
      <w:r>
        <w:t>ブレッドボードビューでブレッドボードを削除して，</w:t>
      </w:r>
      <w:r>
        <w:t xml:space="preserve">basic single-sided perfboard </w:t>
      </w:r>
      <w:r>
        <w:t>をドラッグ＆ドロップ</w:t>
      </w:r>
    </w:p>
    <w:p w:rsidR="00353EE0" w:rsidRDefault="00353EE0">
      <w:pPr>
        <w:ind w:left="200"/>
        <w:textAlignment w:val="center"/>
      </w:pPr>
    </w:p>
    <w:p w:rsidR="00353EE0" w:rsidRDefault="006B2C13">
      <w:pPr>
        <w:pStyle w:val="4"/>
      </w:pPr>
      <w:r>
        <w:rPr>
          <w:noProof/>
        </w:rPr>
        <w:drawing>
          <wp:anchor distT="0" distB="0" distL="114300" distR="114300" simplePos="0" relativeHeight="251634176" behindDoc="0" locked="0" layoutInCell="0" allowOverlap="1">
            <wp:simplePos x="0" y="0"/>
            <wp:positionH relativeFrom="column">
              <wp:posOffset>4702175</wp:posOffset>
            </wp:positionH>
            <wp:positionV relativeFrom="paragraph">
              <wp:posOffset>165100</wp:posOffset>
            </wp:positionV>
            <wp:extent cx="1431290" cy="922655"/>
            <wp:effectExtent l="0" t="0" r="0" b="0"/>
            <wp:wrapSquare wrapText="bothSides"/>
            <wp:docPr id="79"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52"/>
                    <pic:cNvPicPr>
                      <a:picLocks noChangeAspect="1" noChangeArrowheads="1"/>
                    </pic:cNvPicPr>
                  </pic:nvPicPr>
                  <pic:blipFill>
                    <a:blip r:embed="rId144"/>
                    <a:stretch>
                      <a:fillRect/>
                    </a:stretch>
                  </pic:blipFill>
                  <pic:spPr bwMode="auto">
                    <a:xfrm>
                      <a:off x="0" y="0"/>
                      <a:ext cx="1431290" cy="922655"/>
                    </a:xfrm>
                    <a:prstGeom prst="rect">
                      <a:avLst/>
                    </a:prstGeom>
                  </pic:spPr>
                </pic:pic>
              </a:graphicData>
            </a:graphic>
          </wp:anchor>
        </w:drawing>
      </w:r>
      <w:r>
        <w:t>追加パーツ</w:t>
      </w:r>
    </w:p>
    <w:p w:rsidR="00353EE0" w:rsidRDefault="006B2C13">
      <w:pPr>
        <w:ind w:left="400"/>
        <w:textAlignment w:val="center"/>
      </w:pPr>
      <w:r>
        <w:t xml:space="preserve">.fzpz </w:t>
      </w:r>
      <w:r>
        <w:t>という拡張子を公式サイトからダウンロード。</w:t>
      </w:r>
    </w:p>
    <w:p w:rsidR="00353EE0" w:rsidRDefault="006B2C13">
      <w:pPr>
        <w:ind w:left="400"/>
        <w:textAlignment w:val="center"/>
      </w:pPr>
      <w:r>
        <w:t>（例）</w:t>
      </w:r>
      <w:hyperlink r:id="rId145">
        <w:r>
          <w:t>https://forum.fritzing.org/t/raspberry-pi-40pin-header/2108</w:t>
        </w:r>
      </w:hyperlink>
    </w:p>
    <w:p w:rsidR="00353EE0" w:rsidRDefault="006B2C13">
      <w:pPr>
        <w:ind w:left="400"/>
        <w:textAlignment w:val="center"/>
      </w:pPr>
      <w:r>
        <w:t xml:space="preserve">⇒ </w:t>
      </w:r>
      <w:r>
        <w:t>パーツエリアで右クリック</w:t>
      </w:r>
      <w:r>
        <w:t xml:space="preserve"> → Import</w:t>
      </w:r>
      <w:r>
        <w:t>（</w:t>
      </w:r>
      <w:r>
        <w:t>.fzpz</w:t>
      </w:r>
      <w:r>
        <w:t>のまま）</w:t>
      </w:r>
    </w:p>
    <w:p w:rsidR="00353EE0" w:rsidRDefault="00353EE0"/>
    <w:p w:rsidR="00353EE0" w:rsidRDefault="00353EE0"/>
    <w:p w:rsidR="00353EE0" w:rsidRDefault="006B2C13">
      <w:pPr>
        <w:pStyle w:val="4"/>
      </w:pPr>
      <w:r>
        <w:t>自作パーツ</w:t>
      </w:r>
    </w:p>
    <w:p w:rsidR="00353EE0" w:rsidRDefault="006B2C13">
      <w:pPr>
        <w:ind w:left="200"/>
      </w:pPr>
      <w:r>
        <w:t>画像を先に作成。</w:t>
      </w:r>
      <w:r>
        <w:t>SVG</w:t>
      </w:r>
      <w:r>
        <w:t>形式で保存。</w:t>
      </w:r>
      <w:r>
        <w:t>※</w:t>
      </w:r>
      <w:r>
        <w:t>レイアーを作る</w:t>
      </w:r>
    </w:p>
    <w:p w:rsidR="00353EE0" w:rsidRDefault="006B2C13">
      <w:pPr>
        <w:ind w:left="200"/>
      </w:pPr>
      <w:r>
        <w:t>適当な部品を配置。</w:t>
      </w:r>
      <w:r>
        <w:t>IC</w:t>
      </w:r>
      <w:r>
        <w:t>系が編集しやすいらしい。</w:t>
      </w:r>
    </w:p>
    <w:p w:rsidR="00353EE0" w:rsidRDefault="006B2C13">
      <w:pPr>
        <w:ind w:left="200"/>
      </w:pPr>
      <w:r>
        <w:t>その部品を右クリック</w:t>
      </w:r>
      <w:r>
        <w:t xml:space="preserve">→Edit → </w:t>
      </w:r>
      <w:r>
        <w:t>編集画面が開く</w:t>
      </w:r>
    </w:p>
    <w:p w:rsidR="00353EE0" w:rsidRDefault="006B2C13">
      <w:pPr>
        <w:ind w:left="200"/>
      </w:pPr>
      <w:r>
        <w:rPr>
          <w:noProof/>
        </w:rPr>
        <w:drawing>
          <wp:inline distT="0" distB="0" distL="0" distR="0">
            <wp:extent cx="1144905" cy="255270"/>
            <wp:effectExtent l="0" t="0" r="0" b="0"/>
            <wp:docPr id="80"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33"/>
                    <pic:cNvPicPr>
                      <a:picLocks noChangeAspect="1" noChangeArrowheads="1"/>
                    </pic:cNvPicPr>
                  </pic:nvPicPr>
                  <pic:blipFill>
                    <a:blip r:embed="rId146"/>
                    <a:stretch>
                      <a:fillRect/>
                    </a:stretch>
                  </pic:blipFill>
                  <pic:spPr bwMode="auto">
                    <a:xfrm>
                      <a:off x="0" y="0"/>
                      <a:ext cx="1144905" cy="255270"/>
                    </a:xfrm>
                    <a:prstGeom prst="rect">
                      <a:avLst/>
                    </a:prstGeom>
                  </pic:spPr>
                </pic:pic>
              </a:graphicData>
            </a:graphic>
          </wp:inline>
        </w:drawing>
      </w:r>
    </w:p>
    <w:p w:rsidR="00353EE0" w:rsidRDefault="00353EE0">
      <w:pPr>
        <w:ind w:left="200"/>
      </w:pPr>
    </w:p>
    <w:p w:rsidR="00353EE0" w:rsidRDefault="006B2C13">
      <w:pPr>
        <w:pStyle w:val="4"/>
      </w:pPr>
      <w:r>
        <w:t>感想</w:t>
      </w:r>
    </w:p>
    <w:p w:rsidR="00353EE0" w:rsidRDefault="006B2C13">
      <w:pPr>
        <w:ind w:left="400"/>
      </w:pPr>
      <w:r>
        <w:t>ブレッドボードでの配線は視覚的で良い反面，</w:t>
      </w:r>
      <w:r>
        <w:t>GUI</w:t>
      </w:r>
      <w:r>
        <w:t>が無駄に立体的で見にくかったり，裏表の配線とかが見えず実用的でない。</w:t>
      </w:r>
    </w:p>
    <w:p w:rsidR="00353EE0" w:rsidRDefault="00353EE0"/>
    <w:p w:rsidR="00353EE0" w:rsidRDefault="00353EE0"/>
    <w:p w:rsidR="00353EE0" w:rsidRDefault="00353EE0"/>
    <w:p w:rsidR="00353EE0" w:rsidRDefault="006B2C13">
      <w:pPr>
        <w:widowControl/>
        <w:jc w:val="left"/>
      </w:pPr>
      <w:r>
        <w:br w:type="page"/>
      </w:r>
    </w:p>
    <w:p w:rsidR="00353EE0" w:rsidRDefault="006B2C13">
      <w:pPr>
        <w:pStyle w:val="3"/>
      </w:pPr>
      <w:r>
        <w:lastRenderedPageBreak/>
        <w:t>PSpice</w:t>
      </w:r>
    </w:p>
    <w:p w:rsidR="00353EE0" w:rsidRDefault="00353EE0">
      <w:pPr>
        <w:ind w:left="200"/>
      </w:pPr>
    </w:p>
    <w:p w:rsidR="00353EE0" w:rsidRDefault="00353EE0">
      <w:pPr>
        <w:ind w:left="200"/>
      </w:pPr>
    </w:p>
    <w:p w:rsidR="00353EE0" w:rsidRDefault="006B2C13">
      <w:pPr>
        <w:pStyle w:val="3"/>
      </w:pPr>
      <w:r>
        <w:t>falstad</w:t>
      </w:r>
    </w:p>
    <w:p w:rsidR="00353EE0" w:rsidRDefault="006B4F27">
      <w:pPr>
        <w:ind w:left="200"/>
      </w:pPr>
      <w:hyperlink r:id="rId147">
        <w:r w:rsidR="006B2C13">
          <w:t>http://www.falstad.com/circuit/</w:t>
        </w:r>
      </w:hyperlink>
    </w:p>
    <w:p w:rsidR="00353EE0" w:rsidRDefault="00353EE0">
      <w:pPr>
        <w:ind w:left="200"/>
      </w:pPr>
    </w:p>
    <w:p w:rsidR="00353EE0" w:rsidRDefault="006B2C13">
      <w:pPr>
        <w:widowControl/>
        <w:jc w:val="left"/>
      </w:pPr>
      <w:r>
        <w:br w:type="page"/>
      </w:r>
    </w:p>
    <w:p w:rsidR="00353EE0" w:rsidRDefault="00353EE0">
      <w:pPr>
        <w:ind w:left="200"/>
      </w:pPr>
    </w:p>
    <w:p w:rsidR="00353EE0" w:rsidRDefault="006B2C13">
      <w:pPr>
        <w:pStyle w:val="3"/>
      </w:pPr>
      <w:r>
        <w:t>Proteus</w:t>
      </w:r>
    </w:p>
    <w:p w:rsidR="00353EE0" w:rsidRDefault="006B2C13">
      <w:pPr>
        <w:ind w:left="200"/>
      </w:pPr>
      <w:r>
        <w:t>完全商用</w:t>
      </w:r>
    </w:p>
    <w:p w:rsidR="00353EE0" w:rsidRDefault="00353EE0"/>
    <w:p w:rsidR="00353EE0" w:rsidRDefault="006B2C13">
      <w:pPr>
        <w:widowControl/>
        <w:jc w:val="left"/>
      </w:pPr>
      <w:r>
        <w:br w:type="page"/>
      </w:r>
    </w:p>
    <w:p w:rsidR="00353EE0" w:rsidRDefault="00353EE0"/>
    <w:p w:rsidR="00353EE0" w:rsidRDefault="006B2C13">
      <w:pPr>
        <w:pStyle w:val="1"/>
      </w:pPr>
      <w:r>
        <w:t>電気系</w:t>
      </w:r>
    </w:p>
    <w:p w:rsidR="00353EE0" w:rsidRDefault="006B2C13">
      <w:pPr>
        <w:pStyle w:val="2"/>
      </w:pPr>
      <w:r>
        <w:t>マークチューブ</w:t>
      </w:r>
    </w:p>
    <w:p w:rsidR="00353EE0" w:rsidRDefault="006B2C13">
      <w:r>
        <w:t>1.25□</w:t>
      </w:r>
      <w:r>
        <w:t xml:space="preserve">　</w:t>
      </w:r>
      <w:r>
        <w:tab/>
      </w:r>
      <w:r>
        <w:t>：</w:t>
      </w:r>
      <w:r>
        <w:t>3.2×t0.4</w:t>
      </w:r>
    </w:p>
    <w:p w:rsidR="00353EE0" w:rsidRDefault="006B2C13">
      <w:r>
        <w:t>2.0□</w:t>
      </w:r>
      <w:r>
        <w:t xml:space="preserve">　</w:t>
      </w:r>
      <w:r>
        <w:tab/>
      </w:r>
      <w:r>
        <w:t>：</w:t>
      </w:r>
      <w:r>
        <w:t>3.6×t0.4</w:t>
      </w:r>
    </w:p>
    <w:p w:rsidR="00353EE0" w:rsidRDefault="006B2C13">
      <w:r>
        <w:t>3.5□</w:t>
      </w:r>
      <w:r>
        <w:t xml:space="preserve">　</w:t>
      </w:r>
      <w:r>
        <w:tab/>
      </w:r>
      <w:r>
        <w:t>：</w:t>
      </w:r>
      <w:r>
        <w:t>4.0×t0.4</w:t>
      </w:r>
    </w:p>
    <w:p w:rsidR="00353EE0" w:rsidRDefault="00353EE0"/>
    <w:p w:rsidR="00353EE0" w:rsidRDefault="00353EE0"/>
    <w:p w:rsidR="00353EE0" w:rsidRDefault="006B2C13">
      <w:pPr>
        <w:widowControl/>
        <w:jc w:val="left"/>
      </w:pPr>
      <w:r>
        <w:br w:type="page"/>
      </w:r>
    </w:p>
    <w:p w:rsidR="00353EE0" w:rsidRDefault="00353EE0"/>
    <w:p w:rsidR="00353EE0" w:rsidRDefault="006B2C13">
      <w:pPr>
        <w:pStyle w:val="2"/>
      </w:pPr>
      <w:r>
        <w:t>配線</w:t>
      </w:r>
    </w:p>
    <w:p w:rsidR="00353EE0" w:rsidRDefault="006B2C13">
      <w:pPr>
        <w:pStyle w:val="3"/>
      </w:pPr>
      <w:r>
        <w:t>電線許容電流</w:t>
      </w:r>
    </w:p>
    <w:p w:rsidR="00353EE0" w:rsidRDefault="006B2C13">
      <w:pPr>
        <w:rPr>
          <w:sz w:val="18"/>
          <w:szCs w:val="18"/>
        </w:rPr>
      </w:pPr>
      <w:r>
        <w:rPr>
          <w:sz w:val="18"/>
          <w:szCs w:val="18"/>
        </w:rPr>
        <w:t xml:space="preserve">Mtec </w:t>
      </w:r>
      <w:r>
        <w:rPr>
          <w:sz w:val="18"/>
          <w:szCs w:val="18"/>
        </w:rPr>
        <w:t>社内でよく使われるケーブル</w:t>
      </w:r>
    </w:p>
    <w:p w:rsidR="00353EE0" w:rsidRDefault="006B2C13">
      <w:pPr>
        <w:ind w:left="200"/>
        <w:rPr>
          <w:sz w:val="18"/>
          <w:szCs w:val="18"/>
        </w:rPr>
      </w:pPr>
      <w:r>
        <w:rPr>
          <w:sz w:val="18"/>
          <w:szCs w:val="18"/>
        </w:rPr>
        <w:t>ＶＳＦ</w:t>
      </w:r>
      <w:r>
        <w:rPr>
          <w:sz w:val="18"/>
          <w:szCs w:val="18"/>
        </w:rPr>
        <w:tab/>
      </w:r>
      <w:r>
        <w:rPr>
          <w:sz w:val="18"/>
          <w:szCs w:val="18"/>
        </w:rPr>
        <w:t>青いケーブル</w:t>
      </w:r>
      <w:r>
        <w:rPr>
          <w:sz w:val="18"/>
          <w:szCs w:val="18"/>
        </w:rPr>
        <w:t xml:space="preserve"> 0.5sq </w:t>
      </w:r>
      <w:r>
        <w:rPr>
          <w:sz w:val="18"/>
          <w:szCs w:val="18"/>
        </w:rPr>
        <w:t>以下。耐圧</w:t>
      </w:r>
      <w:r>
        <w:rPr>
          <w:sz w:val="18"/>
          <w:szCs w:val="18"/>
        </w:rPr>
        <w:t>300V</w:t>
      </w:r>
      <w:r>
        <w:rPr>
          <w:sz w:val="18"/>
          <w:szCs w:val="18"/>
        </w:rPr>
        <w:t>。</w:t>
      </w:r>
      <w:r>
        <w:rPr>
          <w:sz w:val="18"/>
          <w:szCs w:val="18"/>
        </w:rPr>
        <w:t>60℃</w:t>
      </w:r>
      <w:r>
        <w:rPr>
          <w:sz w:val="18"/>
          <w:szCs w:val="18"/>
        </w:rPr>
        <w:t>。ビニルコード。</w:t>
      </w:r>
    </w:p>
    <w:p w:rsidR="00353EE0" w:rsidRDefault="006B2C13">
      <w:pPr>
        <w:ind w:left="200"/>
        <w:rPr>
          <w:sz w:val="18"/>
          <w:szCs w:val="18"/>
        </w:rPr>
      </w:pPr>
      <w:r>
        <w:rPr>
          <w:sz w:val="18"/>
          <w:szCs w:val="18"/>
        </w:rPr>
        <w:t>ＫＩＶ</w:t>
      </w:r>
      <w:r>
        <w:rPr>
          <w:sz w:val="18"/>
          <w:szCs w:val="18"/>
        </w:rPr>
        <w:tab/>
      </w:r>
      <w:r>
        <w:rPr>
          <w:sz w:val="18"/>
          <w:szCs w:val="18"/>
        </w:rPr>
        <w:t>黒いケーブル。</w:t>
      </w:r>
      <w:r>
        <w:rPr>
          <w:sz w:val="18"/>
          <w:szCs w:val="18"/>
        </w:rPr>
        <w:t>0.75sq</w:t>
      </w:r>
      <w:r>
        <w:rPr>
          <w:sz w:val="18"/>
          <w:szCs w:val="18"/>
        </w:rPr>
        <w:t>以上。耐圧</w:t>
      </w:r>
      <w:r>
        <w:rPr>
          <w:sz w:val="18"/>
          <w:szCs w:val="18"/>
        </w:rPr>
        <w:t>600V</w:t>
      </w:r>
      <w:r>
        <w:rPr>
          <w:sz w:val="18"/>
          <w:szCs w:val="18"/>
        </w:rPr>
        <w:t>。</w:t>
      </w:r>
      <w:r>
        <w:rPr>
          <w:sz w:val="18"/>
          <w:szCs w:val="18"/>
        </w:rPr>
        <w:t>60℃</w:t>
      </w:r>
      <w:r>
        <w:rPr>
          <w:sz w:val="18"/>
          <w:szCs w:val="18"/>
        </w:rPr>
        <w:t>。電気機器用ビニル絶縁。</w:t>
      </w:r>
    </w:p>
    <w:p w:rsidR="00353EE0" w:rsidRDefault="006B2C13">
      <w:pPr>
        <w:ind w:left="200"/>
        <w:rPr>
          <w:sz w:val="18"/>
          <w:szCs w:val="18"/>
        </w:rPr>
      </w:pPr>
      <w:r>
        <w:rPr>
          <w:sz w:val="18"/>
          <w:szCs w:val="18"/>
        </w:rPr>
        <w:t>ＶＣＴＦ</w:t>
      </w:r>
      <w:r>
        <w:rPr>
          <w:sz w:val="18"/>
          <w:szCs w:val="18"/>
        </w:rPr>
        <w:tab/>
      </w:r>
      <w:r>
        <w:rPr>
          <w:sz w:val="18"/>
          <w:szCs w:val="18"/>
        </w:rPr>
        <w:t>キャブタイヤケーブル</w:t>
      </w:r>
    </w:p>
    <w:p w:rsidR="00353EE0" w:rsidRDefault="00353EE0">
      <w:pPr>
        <w:rPr>
          <w:sz w:val="18"/>
          <w:szCs w:val="18"/>
        </w:rPr>
      </w:pPr>
    </w:p>
    <w:p w:rsidR="00353EE0" w:rsidRDefault="006B2C13">
      <w:pPr>
        <w:rPr>
          <w:sz w:val="18"/>
          <w:szCs w:val="18"/>
        </w:rPr>
      </w:pPr>
      <w:r>
        <w:rPr>
          <w:sz w:val="18"/>
          <w:szCs w:val="18"/>
        </w:rPr>
        <w:t>※</w:t>
      </w:r>
      <w:r>
        <w:rPr>
          <w:sz w:val="18"/>
          <w:szCs w:val="18"/>
        </w:rPr>
        <w:t>周辺温度</w:t>
      </w:r>
      <w:r>
        <w:rPr>
          <w:sz w:val="18"/>
          <w:szCs w:val="18"/>
        </w:rPr>
        <w:t>30℃</w:t>
      </w:r>
      <w:r>
        <w:rPr>
          <w:sz w:val="18"/>
          <w:szCs w:val="18"/>
        </w:rPr>
        <w:t>以下、</w:t>
      </w:r>
      <w:r>
        <w:rPr>
          <w:b/>
          <w:bCs/>
          <w:sz w:val="18"/>
          <w:szCs w:val="18"/>
        </w:rPr>
        <w:t>一条</w:t>
      </w:r>
      <w:r>
        <w:rPr>
          <w:sz w:val="18"/>
          <w:szCs w:val="18"/>
        </w:rPr>
        <w:t>で使用した場合</w:t>
      </w:r>
    </w:p>
    <w:p w:rsidR="00353EE0" w:rsidRDefault="006B2C13">
      <w:pPr>
        <w:rPr>
          <w:sz w:val="18"/>
          <w:szCs w:val="18"/>
        </w:rPr>
      </w:pPr>
      <w:r>
        <w:rPr>
          <w:sz w:val="18"/>
          <w:szCs w:val="18"/>
        </w:rPr>
        <w:t>※</w:t>
      </w:r>
      <w:r>
        <w:rPr>
          <w:sz w:val="18"/>
          <w:szCs w:val="18"/>
        </w:rPr>
        <w:t>メーカーにより値は異なる。多芯の場合は同サイズでも芯数で異なる場合がある。</w:t>
      </w:r>
      <w:r>
        <w:rPr>
          <w:b/>
          <w:sz w:val="18"/>
          <w:szCs w:val="18"/>
        </w:rPr>
        <w:t>あくまで目安</w:t>
      </w:r>
      <w:r>
        <w:rPr>
          <w:sz w:val="18"/>
          <w:szCs w:val="18"/>
        </w:rPr>
        <w:t>とする。</w:t>
      </w:r>
    </w:p>
    <w:p w:rsidR="00353EE0" w:rsidRDefault="006B2C13">
      <w:pPr>
        <w:rPr>
          <w:sz w:val="18"/>
          <w:szCs w:val="18"/>
        </w:rPr>
      </w:pPr>
      <w:r>
        <w:rPr>
          <w:sz w:val="18"/>
          <w:szCs w:val="18"/>
        </w:rPr>
        <w:t xml:space="preserve"> ⇒ </w:t>
      </w:r>
      <w:r>
        <w:rPr>
          <w:sz w:val="18"/>
          <w:szCs w:val="18"/>
        </w:rPr>
        <w:t>慣性モーメントの大きな負荷を短い加速時間で動かそうとする際には瞬間的な電流量まで考慮する必用がある。</w:t>
      </w:r>
    </w:p>
    <w:tbl>
      <w:tblPr>
        <w:tblpPr w:leftFromText="142" w:rightFromText="142" w:vertAnchor="text" w:tblpX="108" w:tblpY="1"/>
        <w:tblW w:w="4644" w:type="dxa"/>
        <w:tblLayout w:type="fixed"/>
        <w:tblLook w:val="04A0" w:firstRow="1" w:lastRow="0" w:firstColumn="1" w:lastColumn="0" w:noHBand="0" w:noVBand="1"/>
      </w:tblPr>
      <w:tblGrid>
        <w:gridCol w:w="1382"/>
        <w:gridCol w:w="1558"/>
        <w:gridCol w:w="1704"/>
      </w:tblGrid>
      <w:tr w:rsidR="00353EE0">
        <w:tc>
          <w:tcPr>
            <w:tcW w:w="138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rsidR="00353EE0" w:rsidRDefault="006B2C13">
            <w:pPr>
              <w:rPr>
                <w:sz w:val="18"/>
                <w:szCs w:val="18"/>
              </w:rPr>
            </w:pPr>
            <w:r>
              <w:rPr>
                <w:sz w:val="18"/>
                <w:szCs w:val="18"/>
              </w:rPr>
              <w:t>サイズ</w:t>
            </w:r>
            <w:r>
              <w:rPr>
                <w:sz w:val="18"/>
                <w:szCs w:val="18"/>
              </w:rPr>
              <w:t>(mm</w:t>
            </w:r>
            <w:r>
              <w:rPr>
                <w:sz w:val="18"/>
                <w:szCs w:val="18"/>
                <w:vertAlign w:val="superscript"/>
              </w:rPr>
              <w:t>2</w:t>
            </w:r>
            <w:r>
              <w:rPr>
                <w:sz w:val="18"/>
                <w:szCs w:val="18"/>
              </w:rPr>
              <w:t>)</w:t>
            </w:r>
          </w:p>
        </w:tc>
        <w:tc>
          <w:tcPr>
            <w:tcW w:w="1558"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rsidR="00353EE0" w:rsidRDefault="006B2C13">
            <w:pPr>
              <w:jc w:val="center"/>
              <w:rPr>
                <w:sz w:val="18"/>
                <w:szCs w:val="18"/>
              </w:rPr>
            </w:pPr>
            <w:r>
              <w:rPr>
                <w:sz w:val="18"/>
                <w:szCs w:val="18"/>
              </w:rPr>
              <w:t>VSF/VCTF</w:t>
            </w:r>
          </w:p>
        </w:tc>
        <w:tc>
          <w:tcPr>
            <w:tcW w:w="1704"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rsidR="00353EE0" w:rsidRDefault="006B2C13">
            <w:pPr>
              <w:jc w:val="center"/>
              <w:rPr>
                <w:sz w:val="18"/>
                <w:szCs w:val="18"/>
              </w:rPr>
            </w:pPr>
            <w:r>
              <w:rPr>
                <w:sz w:val="18"/>
                <w:szCs w:val="18"/>
              </w:rPr>
              <w:t>KIV</w:t>
            </w:r>
          </w:p>
        </w:tc>
      </w:tr>
      <w:tr w:rsidR="00353EE0">
        <w:tc>
          <w:tcPr>
            <w:tcW w:w="138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0.3</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3A</w:t>
            </w:r>
          </w:p>
        </w:tc>
        <w:tc>
          <w:tcPr>
            <w:tcW w:w="170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6A</w:t>
            </w:r>
          </w:p>
        </w:tc>
      </w:tr>
      <w:tr w:rsidR="00353EE0">
        <w:tc>
          <w:tcPr>
            <w:tcW w:w="138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0.5</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5A</w:t>
            </w:r>
          </w:p>
        </w:tc>
        <w:tc>
          <w:tcPr>
            <w:tcW w:w="170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11A</w:t>
            </w:r>
          </w:p>
        </w:tc>
      </w:tr>
      <w:tr w:rsidR="00353EE0">
        <w:tc>
          <w:tcPr>
            <w:tcW w:w="138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0.75</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7A</w:t>
            </w:r>
          </w:p>
        </w:tc>
        <w:tc>
          <w:tcPr>
            <w:tcW w:w="170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14A</w:t>
            </w:r>
          </w:p>
        </w:tc>
      </w:tr>
      <w:tr w:rsidR="00353EE0">
        <w:tc>
          <w:tcPr>
            <w:tcW w:w="138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1.25</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12A</w:t>
            </w:r>
          </w:p>
        </w:tc>
        <w:tc>
          <w:tcPr>
            <w:tcW w:w="170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19A</w:t>
            </w:r>
          </w:p>
        </w:tc>
      </w:tr>
      <w:tr w:rsidR="00353EE0">
        <w:tc>
          <w:tcPr>
            <w:tcW w:w="138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2.0</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17A</w:t>
            </w:r>
          </w:p>
        </w:tc>
        <w:tc>
          <w:tcPr>
            <w:tcW w:w="170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27A</w:t>
            </w:r>
          </w:p>
        </w:tc>
      </w:tr>
      <w:tr w:rsidR="00353EE0">
        <w:tc>
          <w:tcPr>
            <w:tcW w:w="138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3.5</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25A</w:t>
            </w:r>
          </w:p>
        </w:tc>
        <w:tc>
          <w:tcPr>
            <w:tcW w:w="170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37A</w:t>
            </w:r>
          </w:p>
        </w:tc>
      </w:tr>
      <w:tr w:rsidR="00353EE0">
        <w:tc>
          <w:tcPr>
            <w:tcW w:w="138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5.5</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32A</w:t>
            </w:r>
          </w:p>
        </w:tc>
        <w:tc>
          <w:tcPr>
            <w:tcW w:w="170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49A</w:t>
            </w:r>
          </w:p>
        </w:tc>
      </w:tr>
    </w:tbl>
    <w:tbl>
      <w:tblPr>
        <w:tblpPr w:leftFromText="142" w:rightFromText="142" w:vertAnchor="text" w:horzAnchor="page" w:tblpX="6045" w:tblpY="33"/>
        <w:tblW w:w="4644" w:type="dxa"/>
        <w:tblLayout w:type="fixed"/>
        <w:tblLook w:val="04A0" w:firstRow="1" w:lastRow="0" w:firstColumn="1" w:lastColumn="0" w:noHBand="0" w:noVBand="1"/>
      </w:tblPr>
      <w:tblGrid>
        <w:gridCol w:w="1382"/>
        <w:gridCol w:w="1558"/>
        <w:gridCol w:w="1704"/>
      </w:tblGrid>
      <w:tr w:rsidR="00353EE0">
        <w:tc>
          <w:tcPr>
            <w:tcW w:w="138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rsidR="00353EE0" w:rsidRDefault="006B2C13">
            <w:pPr>
              <w:rPr>
                <w:sz w:val="18"/>
                <w:szCs w:val="18"/>
              </w:rPr>
            </w:pPr>
            <w:r>
              <w:rPr>
                <w:sz w:val="18"/>
                <w:szCs w:val="18"/>
              </w:rPr>
              <w:t>サイズ</w:t>
            </w:r>
            <w:r>
              <w:rPr>
                <w:sz w:val="18"/>
                <w:szCs w:val="18"/>
              </w:rPr>
              <w:t>(mm</w:t>
            </w:r>
            <w:r>
              <w:rPr>
                <w:sz w:val="18"/>
                <w:szCs w:val="18"/>
                <w:vertAlign w:val="superscript"/>
              </w:rPr>
              <w:t>2</w:t>
            </w:r>
            <w:r>
              <w:rPr>
                <w:sz w:val="18"/>
                <w:szCs w:val="18"/>
              </w:rPr>
              <w:t>)</w:t>
            </w:r>
          </w:p>
        </w:tc>
        <w:tc>
          <w:tcPr>
            <w:tcW w:w="1558"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rsidR="00353EE0" w:rsidRDefault="006B2C13">
            <w:pPr>
              <w:jc w:val="center"/>
              <w:rPr>
                <w:sz w:val="18"/>
                <w:szCs w:val="18"/>
              </w:rPr>
            </w:pPr>
            <w:r>
              <w:rPr>
                <w:sz w:val="18"/>
                <w:szCs w:val="18"/>
              </w:rPr>
              <w:t>電流量</w:t>
            </w:r>
          </w:p>
        </w:tc>
        <w:tc>
          <w:tcPr>
            <w:tcW w:w="1704"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rsidR="00353EE0" w:rsidRDefault="006B2C13">
            <w:pPr>
              <w:jc w:val="center"/>
              <w:rPr>
                <w:sz w:val="18"/>
                <w:szCs w:val="18"/>
              </w:rPr>
            </w:pPr>
            <w:r>
              <w:rPr>
                <w:sz w:val="18"/>
                <w:szCs w:val="18"/>
              </w:rPr>
              <w:t>AWG</w:t>
            </w:r>
          </w:p>
        </w:tc>
      </w:tr>
      <w:tr w:rsidR="00353EE0">
        <w:tc>
          <w:tcPr>
            <w:tcW w:w="138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0.3</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3A</w:t>
            </w:r>
          </w:p>
        </w:tc>
        <w:tc>
          <w:tcPr>
            <w:tcW w:w="170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22</w:t>
            </w:r>
          </w:p>
        </w:tc>
      </w:tr>
      <w:tr w:rsidR="00353EE0">
        <w:tc>
          <w:tcPr>
            <w:tcW w:w="138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0.2</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1.5A</w:t>
            </w:r>
          </w:p>
        </w:tc>
        <w:tc>
          <w:tcPr>
            <w:tcW w:w="170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24</w:t>
            </w:r>
          </w:p>
        </w:tc>
      </w:tr>
      <w:tr w:rsidR="00353EE0">
        <w:tc>
          <w:tcPr>
            <w:tcW w:w="138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0.13</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0.9A</w:t>
            </w:r>
          </w:p>
        </w:tc>
        <w:tc>
          <w:tcPr>
            <w:tcW w:w="170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26</w:t>
            </w:r>
          </w:p>
        </w:tc>
      </w:tr>
      <w:tr w:rsidR="00353EE0">
        <w:tc>
          <w:tcPr>
            <w:tcW w:w="138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rPr>
                <w:sz w:val="18"/>
                <w:szCs w:val="18"/>
              </w:rPr>
            </w:pPr>
            <w:r>
              <w:rPr>
                <w:sz w:val="18"/>
                <w:szCs w:val="18"/>
              </w:rPr>
              <w:t>0.08</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0.7A</w:t>
            </w:r>
          </w:p>
        </w:tc>
        <w:tc>
          <w:tcPr>
            <w:tcW w:w="170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28</w:t>
            </w:r>
          </w:p>
        </w:tc>
      </w:tr>
    </w:tbl>
    <w:p w:rsidR="00353EE0" w:rsidRDefault="00353EE0">
      <w:pPr>
        <w:rPr>
          <w:sz w:val="18"/>
          <w:szCs w:val="18"/>
        </w:rPr>
      </w:pPr>
    </w:p>
    <w:p w:rsidR="00353EE0" w:rsidRDefault="00353EE0">
      <w:pPr>
        <w:rPr>
          <w:sz w:val="18"/>
          <w:szCs w:val="18"/>
        </w:rPr>
      </w:pPr>
    </w:p>
    <w:p w:rsidR="00353EE0" w:rsidRDefault="00353EE0">
      <w:pPr>
        <w:rPr>
          <w:sz w:val="18"/>
          <w:szCs w:val="18"/>
        </w:rPr>
      </w:pPr>
    </w:p>
    <w:p w:rsidR="00353EE0" w:rsidRDefault="006B2C13">
      <w:pPr>
        <w:rPr>
          <w:sz w:val="18"/>
          <w:szCs w:val="18"/>
        </w:rPr>
      </w:pPr>
      <w:r>
        <w:rPr>
          <w:sz w:val="18"/>
          <w:szCs w:val="18"/>
        </w:rPr>
        <w:t>その他一般的なケーブル類</w:t>
      </w:r>
    </w:p>
    <w:p w:rsidR="00353EE0" w:rsidRDefault="006B2C13">
      <w:pPr>
        <w:ind w:left="200"/>
        <w:rPr>
          <w:sz w:val="18"/>
          <w:szCs w:val="18"/>
        </w:rPr>
      </w:pPr>
      <w:r>
        <w:rPr>
          <w:sz w:val="18"/>
          <w:szCs w:val="18"/>
        </w:rPr>
        <w:t>IV</w:t>
      </w:r>
      <w:r>
        <w:rPr>
          <w:sz w:val="18"/>
          <w:szCs w:val="18"/>
        </w:rPr>
        <w:tab/>
      </w:r>
      <w:r>
        <w:rPr>
          <w:sz w:val="18"/>
          <w:szCs w:val="18"/>
        </w:rPr>
        <w:tab/>
      </w:r>
      <w:r>
        <w:rPr>
          <w:sz w:val="18"/>
          <w:szCs w:val="18"/>
        </w:rPr>
        <w:t xml:space="preserve">硬め（線数が少なく太い）。シースが無い？ビニル絶縁電線　　</w:t>
      </w:r>
      <w:r>
        <w:rPr>
          <w:sz w:val="18"/>
          <w:szCs w:val="18"/>
        </w:rPr>
        <w:t>600</w:t>
      </w:r>
      <w:r>
        <w:rPr>
          <w:sz w:val="18"/>
          <w:szCs w:val="18"/>
        </w:rPr>
        <w:t xml:space="preserve">Ｖ　</w:t>
      </w:r>
      <w:r>
        <w:rPr>
          <w:sz w:val="18"/>
          <w:szCs w:val="18"/>
        </w:rPr>
        <w:t>60℃</w:t>
      </w:r>
      <w:r>
        <w:rPr>
          <w:sz w:val="18"/>
          <w:szCs w:val="18"/>
        </w:rPr>
        <w:t>。</w:t>
      </w:r>
    </w:p>
    <w:p w:rsidR="00353EE0" w:rsidRDefault="006B2C13">
      <w:pPr>
        <w:ind w:left="200"/>
        <w:rPr>
          <w:sz w:val="18"/>
          <w:szCs w:val="18"/>
        </w:rPr>
      </w:pPr>
      <w:r>
        <w:rPr>
          <w:sz w:val="18"/>
          <w:szCs w:val="18"/>
        </w:rPr>
        <w:t>HIV</w:t>
      </w:r>
      <w:r>
        <w:rPr>
          <w:sz w:val="18"/>
          <w:szCs w:val="18"/>
        </w:rPr>
        <w:tab/>
      </w:r>
      <w:r>
        <w:rPr>
          <w:sz w:val="18"/>
          <w:szCs w:val="18"/>
        </w:rPr>
        <w:t>許容温度が高い。</w:t>
      </w:r>
      <w:r>
        <w:rPr>
          <w:sz w:val="18"/>
          <w:szCs w:val="18"/>
        </w:rPr>
        <w:tab/>
      </w:r>
      <w:r>
        <w:rPr>
          <w:sz w:val="18"/>
          <w:szCs w:val="18"/>
        </w:rPr>
        <w:t xml:space="preserve">耐二種ビニル絶縁電線　　</w:t>
      </w:r>
      <w:r>
        <w:rPr>
          <w:sz w:val="18"/>
          <w:szCs w:val="18"/>
        </w:rPr>
        <w:tab/>
      </w:r>
      <w:r>
        <w:rPr>
          <w:sz w:val="18"/>
          <w:szCs w:val="18"/>
        </w:rPr>
        <w:tab/>
        <w:t>600</w:t>
      </w:r>
      <w:r>
        <w:rPr>
          <w:sz w:val="18"/>
          <w:szCs w:val="18"/>
        </w:rPr>
        <w:t xml:space="preserve">Ｖ　</w:t>
      </w:r>
      <w:r>
        <w:rPr>
          <w:sz w:val="18"/>
          <w:szCs w:val="18"/>
        </w:rPr>
        <w:t>75℃</w:t>
      </w:r>
    </w:p>
    <w:p w:rsidR="00353EE0" w:rsidRDefault="006B2C13">
      <w:pPr>
        <w:ind w:left="200"/>
        <w:rPr>
          <w:sz w:val="18"/>
          <w:szCs w:val="18"/>
        </w:rPr>
      </w:pPr>
      <w:r>
        <w:rPr>
          <w:sz w:val="18"/>
          <w:szCs w:val="18"/>
        </w:rPr>
        <w:t>KV</w:t>
      </w:r>
      <w:r>
        <w:rPr>
          <w:sz w:val="18"/>
          <w:szCs w:val="18"/>
        </w:rPr>
        <w:tab/>
      </w:r>
      <w:r>
        <w:rPr>
          <w:sz w:val="18"/>
          <w:szCs w:val="18"/>
        </w:rPr>
        <w:tab/>
      </w:r>
      <w:r>
        <w:rPr>
          <w:sz w:val="18"/>
          <w:szCs w:val="18"/>
        </w:rPr>
        <w:t>信号線専用。</w:t>
      </w:r>
      <w:r>
        <w:rPr>
          <w:sz w:val="18"/>
          <w:szCs w:val="18"/>
        </w:rPr>
        <w:tab/>
      </w:r>
      <w:r>
        <w:rPr>
          <w:sz w:val="18"/>
          <w:szCs w:val="18"/>
        </w:rPr>
        <w:t xml:space="preserve">電子・通信機器用ビニル絶縁電線　　</w:t>
      </w:r>
      <w:r>
        <w:rPr>
          <w:sz w:val="18"/>
          <w:szCs w:val="18"/>
        </w:rPr>
        <w:tab/>
        <w:t>100</w:t>
      </w:r>
      <w:r>
        <w:rPr>
          <w:sz w:val="18"/>
          <w:szCs w:val="18"/>
        </w:rPr>
        <w:t xml:space="preserve">Ｖ　</w:t>
      </w:r>
      <w:r>
        <w:rPr>
          <w:sz w:val="18"/>
          <w:szCs w:val="18"/>
        </w:rPr>
        <w:t>60℃</w:t>
      </w:r>
    </w:p>
    <w:p w:rsidR="00353EE0" w:rsidRDefault="00353EE0">
      <w:pPr>
        <w:rPr>
          <w:sz w:val="18"/>
          <w:szCs w:val="18"/>
        </w:rPr>
      </w:pPr>
    </w:p>
    <w:p w:rsidR="00353EE0" w:rsidRDefault="00353EE0">
      <w:pPr>
        <w:rPr>
          <w:sz w:val="18"/>
          <w:szCs w:val="18"/>
        </w:rPr>
      </w:pPr>
    </w:p>
    <w:p w:rsidR="00353EE0" w:rsidRDefault="006B2C13">
      <w:pPr>
        <w:pStyle w:val="3"/>
      </w:pPr>
      <w:r>
        <w:t>ケーブル色</w:t>
      </w:r>
    </w:p>
    <w:p w:rsidR="00353EE0" w:rsidRDefault="006B2C13">
      <w:r>
        <w:t>電源線</w:t>
      </w:r>
    </w:p>
    <w:p w:rsidR="00353EE0" w:rsidRDefault="006B2C13">
      <w:pPr>
        <w:ind w:left="200"/>
      </w:pPr>
      <w:r>
        <w:t>赤</w:t>
      </w:r>
      <w:r>
        <w:tab/>
      </w:r>
      <w:r>
        <w:t>一般的に直流のプラスに用いられる。黒がマイナス（</w:t>
      </w:r>
      <w:r>
        <w:t>GND</w:t>
      </w:r>
      <w:r>
        <w:t>）</w:t>
      </w:r>
    </w:p>
    <w:p w:rsidR="00353EE0" w:rsidRDefault="006B2C13">
      <w:pPr>
        <w:widowControl/>
        <w:ind w:left="200"/>
        <w:jc w:val="left"/>
      </w:pPr>
      <w:r>
        <w:t>黒</w:t>
      </w:r>
      <w:r>
        <w:tab/>
      </w:r>
      <w:r>
        <w:t>一般的に直流のマイナス（</w:t>
      </w:r>
      <w:r>
        <w:t>GND</w:t>
      </w:r>
      <w:r>
        <w:t>）に用いられる。</w:t>
      </w:r>
      <w:r>
        <w:t xml:space="preserve">⇒ </w:t>
      </w:r>
      <w:r>
        <w:t>赤黒は直流。</w:t>
      </w:r>
    </w:p>
    <w:p w:rsidR="00353EE0" w:rsidRDefault="006B2C13">
      <w:pPr>
        <w:widowControl/>
        <w:ind w:left="200"/>
        <w:jc w:val="left"/>
      </w:pPr>
      <w:r>
        <w:tab/>
      </w:r>
      <w:r>
        <w:t>また，交流のプラスにも用いられる。</w:t>
      </w:r>
      <w:r>
        <w:t xml:space="preserve"> ⇒ </w:t>
      </w:r>
      <w:r>
        <w:t>白黒は交流</w:t>
      </w:r>
    </w:p>
    <w:p w:rsidR="00353EE0" w:rsidRDefault="006B2C13">
      <w:pPr>
        <w:ind w:left="200"/>
      </w:pPr>
      <w:r>
        <w:t>白</w:t>
      </w:r>
      <w:r>
        <w:tab/>
      </w:r>
      <w:r>
        <w:t>一般的に交流の接地側に用いられる。黒がプラス。</w:t>
      </w:r>
    </w:p>
    <w:p w:rsidR="00353EE0" w:rsidRDefault="006B2C13">
      <w:pPr>
        <w:widowControl/>
        <w:ind w:left="200"/>
        <w:jc w:val="left"/>
      </w:pPr>
      <w:r>
        <w:t>青色</w:t>
      </w:r>
      <w:r>
        <w:tab/>
      </w:r>
      <w:r>
        <w:t>三相３線式で</w:t>
      </w:r>
      <w:r>
        <w:t>T</w:t>
      </w:r>
      <w:r>
        <w:t>相に使われる。</w:t>
      </w:r>
    </w:p>
    <w:p w:rsidR="00353EE0" w:rsidRDefault="00353EE0">
      <w:pPr>
        <w:rPr>
          <w:sz w:val="18"/>
          <w:szCs w:val="18"/>
        </w:rPr>
      </w:pPr>
    </w:p>
    <w:p w:rsidR="00353EE0" w:rsidRDefault="006B2C13">
      <w:pPr>
        <w:rPr>
          <w:sz w:val="18"/>
          <w:szCs w:val="18"/>
        </w:rPr>
      </w:pPr>
      <w:r>
        <w:rPr>
          <w:sz w:val="18"/>
          <w:szCs w:val="18"/>
        </w:rPr>
        <w:t>信号線</w:t>
      </w:r>
    </w:p>
    <w:p w:rsidR="00353EE0" w:rsidRDefault="006B2C13">
      <w:pPr>
        <w:ind w:left="200"/>
        <w:rPr>
          <w:sz w:val="18"/>
          <w:szCs w:val="18"/>
        </w:rPr>
      </w:pPr>
      <w:r>
        <w:rPr>
          <w:sz w:val="18"/>
          <w:szCs w:val="18"/>
        </w:rPr>
        <w:t>く、し、あ、み、き、ちゃ、そ（青。空の色？）</w:t>
      </w:r>
      <w:r>
        <w:rPr>
          <w:sz w:val="18"/>
          <w:szCs w:val="18"/>
        </w:rPr>
        <w:tab/>
      </w:r>
    </w:p>
    <w:p w:rsidR="00353EE0" w:rsidRDefault="006B2C13">
      <w:pPr>
        <w:ind w:left="200"/>
        <w:rPr>
          <w:sz w:val="18"/>
          <w:szCs w:val="18"/>
        </w:rPr>
      </w:pPr>
      <w:r>
        <w:rPr>
          <w:sz w:val="18"/>
          <w:szCs w:val="18"/>
        </w:rPr>
        <w:t>1</w:t>
      </w:r>
      <w:r>
        <w:rPr>
          <w:sz w:val="18"/>
          <w:szCs w:val="18"/>
        </w:rPr>
        <w:t>黒、</w:t>
      </w:r>
      <w:r>
        <w:rPr>
          <w:sz w:val="18"/>
          <w:szCs w:val="18"/>
        </w:rPr>
        <w:t>2</w:t>
      </w:r>
      <w:r>
        <w:rPr>
          <w:sz w:val="18"/>
          <w:szCs w:val="18"/>
        </w:rPr>
        <w:t>白、</w:t>
      </w:r>
      <w:r>
        <w:rPr>
          <w:sz w:val="18"/>
          <w:szCs w:val="18"/>
        </w:rPr>
        <w:t>3</w:t>
      </w:r>
      <w:r>
        <w:rPr>
          <w:sz w:val="18"/>
          <w:szCs w:val="18"/>
        </w:rPr>
        <w:t>赤、</w:t>
      </w:r>
      <w:r>
        <w:rPr>
          <w:sz w:val="18"/>
          <w:szCs w:val="18"/>
        </w:rPr>
        <w:t>4</w:t>
      </w:r>
      <w:r>
        <w:rPr>
          <w:sz w:val="18"/>
          <w:szCs w:val="18"/>
        </w:rPr>
        <w:t>緑、</w:t>
      </w:r>
      <w:r>
        <w:rPr>
          <w:sz w:val="18"/>
          <w:szCs w:val="18"/>
        </w:rPr>
        <w:t>5</w:t>
      </w:r>
      <w:r>
        <w:rPr>
          <w:sz w:val="18"/>
          <w:szCs w:val="18"/>
        </w:rPr>
        <w:t>黄、</w:t>
      </w:r>
      <w:r>
        <w:rPr>
          <w:sz w:val="18"/>
          <w:szCs w:val="18"/>
        </w:rPr>
        <w:t>6</w:t>
      </w:r>
      <w:r>
        <w:rPr>
          <w:sz w:val="18"/>
          <w:szCs w:val="18"/>
        </w:rPr>
        <w:t>茶、</w:t>
      </w:r>
      <w:r>
        <w:rPr>
          <w:sz w:val="18"/>
          <w:szCs w:val="18"/>
        </w:rPr>
        <w:t>7</w:t>
      </w:r>
      <w:r>
        <w:rPr>
          <w:sz w:val="18"/>
          <w:szCs w:val="18"/>
        </w:rPr>
        <w:t>青、</w:t>
      </w:r>
      <w:r>
        <w:rPr>
          <w:sz w:val="18"/>
          <w:szCs w:val="18"/>
        </w:rPr>
        <w:t>8</w:t>
      </w:r>
      <w:r>
        <w:rPr>
          <w:sz w:val="18"/>
          <w:szCs w:val="18"/>
        </w:rPr>
        <w:t>灰、</w:t>
      </w:r>
      <w:r>
        <w:rPr>
          <w:sz w:val="18"/>
          <w:szCs w:val="18"/>
        </w:rPr>
        <w:t>9</w:t>
      </w:r>
      <w:r>
        <w:rPr>
          <w:sz w:val="18"/>
          <w:szCs w:val="18"/>
        </w:rPr>
        <w:t>橙、</w:t>
      </w:r>
      <w:r>
        <w:rPr>
          <w:sz w:val="18"/>
          <w:szCs w:val="18"/>
        </w:rPr>
        <w:t>10</w:t>
      </w:r>
      <w:r>
        <w:rPr>
          <w:sz w:val="18"/>
          <w:szCs w:val="18"/>
        </w:rPr>
        <w:t>空、</w:t>
      </w:r>
      <w:r>
        <w:rPr>
          <w:sz w:val="18"/>
          <w:szCs w:val="18"/>
        </w:rPr>
        <w:t>11</w:t>
      </w:r>
      <w:r>
        <w:rPr>
          <w:sz w:val="18"/>
          <w:szCs w:val="18"/>
        </w:rPr>
        <w:t>桃、</w:t>
      </w:r>
      <w:r>
        <w:rPr>
          <w:sz w:val="18"/>
          <w:szCs w:val="18"/>
        </w:rPr>
        <w:t>12</w:t>
      </w:r>
      <w:r>
        <w:rPr>
          <w:sz w:val="18"/>
          <w:szCs w:val="18"/>
        </w:rPr>
        <w:t>若草</w:t>
      </w:r>
    </w:p>
    <w:p w:rsidR="00353EE0" w:rsidRDefault="006B2C13">
      <w:pPr>
        <w:ind w:left="200"/>
        <w:rPr>
          <w:sz w:val="18"/>
          <w:szCs w:val="18"/>
        </w:rPr>
      </w:pPr>
      <w:r>
        <w:rPr>
          <w:sz w:val="18"/>
          <w:szCs w:val="18"/>
        </w:rPr>
        <w:t>13</w:t>
      </w:r>
      <w:r>
        <w:rPr>
          <w:sz w:val="18"/>
          <w:szCs w:val="18"/>
          <w:em w:val="dot"/>
        </w:rPr>
        <w:t>白</w:t>
      </w:r>
      <w:r>
        <w:rPr>
          <w:sz w:val="18"/>
          <w:szCs w:val="18"/>
        </w:rPr>
        <w:t>、</w:t>
      </w:r>
      <w:r>
        <w:rPr>
          <w:sz w:val="18"/>
          <w:szCs w:val="18"/>
        </w:rPr>
        <w:t>14</w:t>
      </w:r>
      <w:r>
        <w:rPr>
          <w:sz w:val="18"/>
          <w:szCs w:val="18"/>
          <w:em w:val="dot"/>
        </w:rPr>
        <w:t>赤</w:t>
      </w:r>
      <w:r>
        <w:rPr>
          <w:sz w:val="18"/>
          <w:szCs w:val="18"/>
        </w:rPr>
        <w:t>、</w:t>
      </w:r>
      <w:r>
        <w:rPr>
          <w:sz w:val="18"/>
          <w:szCs w:val="18"/>
        </w:rPr>
        <w:t>15</w:t>
      </w:r>
      <w:r>
        <w:rPr>
          <w:sz w:val="18"/>
          <w:szCs w:val="18"/>
          <w:em w:val="dot"/>
        </w:rPr>
        <w:t>緑</w:t>
      </w:r>
      <w:r>
        <w:rPr>
          <w:sz w:val="18"/>
          <w:szCs w:val="18"/>
        </w:rPr>
        <w:t>、</w:t>
      </w:r>
      <w:r>
        <w:rPr>
          <w:sz w:val="18"/>
          <w:szCs w:val="18"/>
        </w:rPr>
        <w:t>16</w:t>
      </w:r>
      <w:r>
        <w:rPr>
          <w:sz w:val="18"/>
          <w:szCs w:val="18"/>
          <w:em w:val="dot"/>
        </w:rPr>
        <w:t>黄</w:t>
      </w:r>
      <w:r>
        <w:rPr>
          <w:sz w:val="18"/>
          <w:szCs w:val="18"/>
        </w:rPr>
        <w:t>、</w:t>
      </w:r>
      <w:r>
        <w:rPr>
          <w:sz w:val="18"/>
          <w:szCs w:val="18"/>
        </w:rPr>
        <w:t>17</w:t>
      </w:r>
      <w:r>
        <w:rPr>
          <w:sz w:val="18"/>
          <w:szCs w:val="18"/>
          <w:em w:val="dot"/>
        </w:rPr>
        <w:t>茶</w:t>
      </w:r>
      <w:r>
        <w:rPr>
          <w:sz w:val="18"/>
          <w:szCs w:val="18"/>
        </w:rPr>
        <w:t>、</w:t>
      </w:r>
      <w:r>
        <w:rPr>
          <w:sz w:val="18"/>
          <w:szCs w:val="18"/>
        </w:rPr>
        <w:t>18</w:t>
      </w:r>
      <w:r>
        <w:rPr>
          <w:sz w:val="18"/>
          <w:szCs w:val="18"/>
          <w:em w:val="dot"/>
        </w:rPr>
        <w:t>青</w:t>
      </w:r>
      <w:r>
        <w:rPr>
          <w:sz w:val="18"/>
          <w:szCs w:val="18"/>
        </w:rPr>
        <w:t>、</w:t>
      </w:r>
      <w:r>
        <w:rPr>
          <w:sz w:val="18"/>
          <w:szCs w:val="18"/>
        </w:rPr>
        <w:t>19</w:t>
      </w:r>
      <w:r>
        <w:rPr>
          <w:sz w:val="18"/>
          <w:szCs w:val="18"/>
          <w:em w:val="dot"/>
        </w:rPr>
        <w:t>灰</w:t>
      </w:r>
      <w:r>
        <w:rPr>
          <w:sz w:val="18"/>
          <w:szCs w:val="18"/>
        </w:rPr>
        <w:t>、</w:t>
      </w:r>
      <w:r>
        <w:rPr>
          <w:sz w:val="18"/>
          <w:szCs w:val="18"/>
        </w:rPr>
        <w:t>20</w:t>
      </w:r>
      <w:r>
        <w:rPr>
          <w:sz w:val="18"/>
          <w:szCs w:val="18"/>
          <w:em w:val="dot"/>
        </w:rPr>
        <w:t>橙</w:t>
      </w:r>
      <w:r>
        <w:rPr>
          <w:sz w:val="18"/>
          <w:szCs w:val="18"/>
        </w:rPr>
        <w:t>、</w:t>
      </w:r>
      <w:r>
        <w:rPr>
          <w:sz w:val="18"/>
          <w:szCs w:val="18"/>
        </w:rPr>
        <w:t>21</w:t>
      </w:r>
      <w:r>
        <w:rPr>
          <w:sz w:val="18"/>
          <w:szCs w:val="18"/>
          <w:em w:val="dot"/>
        </w:rPr>
        <w:t>空</w:t>
      </w:r>
      <w:r>
        <w:rPr>
          <w:sz w:val="18"/>
          <w:szCs w:val="18"/>
        </w:rPr>
        <w:t>、</w:t>
      </w:r>
      <w:r>
        <w:rPr>
          <w:sz w:val="18"/>
          <w:szCs w:val="18"/>
        </w:rPr>
        <w:t>22</w:t>
      </w:r>
      <w:r>
        <w:rPr>
          <w:sz w:val="18"/>
          <w:szCs w:val="18"/>
          <w:em w:val="dot"/>
        </w:rPr>
        <w:t>桃</w:t>
      </w:r>
      <w:r>
        <w:rPr>
          <w:sz w:val="18"/>
          <w:szCs w:val="18"/>
        </w:rPr>
        <w:t>、</w:t>
      </w:r>
      <w:r>
        <w:rPr>
          <w:sz w:val="18"/>
          <w:szCs w:val="18"/>
        </w:rPr>
        <w:t>23</w:t>
      </w:r>
      <w:r>
        <w:rPr>
          <w:sz w:val="18"/>
          <w:szCs w:val="18"/>
          <w:em w:val="dot"/>
        </w:rPr>
        <w:t>若草</w:t>
      </w:r>
      <w:r>
        <w:rPr>
          <w:sz w:val="18"/>
          <w:szCs w:val="18"/>
        </w:rPr>
        <w:t>（以下ドット増やしてループ）</w:t>
      </w:r>
    </w:p>
    <w:p w:rsidR="00353EE0" w:rsidRDefault="006B2C13">
      <w:pPr>
        <w:ind w:left="200"/>
        <w:rPr>
          <w:sz w:val="18"/>
          <w:szCs w:val="18"/>
        </w:rPr>
      </w:pPr>
      <w:r>
        <w:rPr>
          <w:sz w:val="18"/>
          <w:szCs w:val="18"/>
        </w:rPr>
        <w:t>（後半</w:t>
      </w:r>
      <w:r>
        <w:rPr>
          <w:sz w:val="18"/>
          <w:szCs w:val="18"/>
        </w:rPr>
        <w:t xml:space="preserve"> 9</w:t>
      </w:r>
      <w:r>
        <w:rPr>
          <w:sz w:val="18"/>
          <w:szCs w:val="18"/>
        </w:rPr>
        <w:t>橙以降はケーブルのメーカーにより異なる。特に共通なのは青色まで？）</w:t>
      </w:r>
    </w:p>
    <w:p w:rsidR="00353EE0" w:rsidRDefault="00353EE0">
      <w:pPr>
        <w:rPr>
          <w:sz w:val="18"/>
          <w:szCs w:val="18"/>
        </w:rPr>
      </w:pPr>
    </w:p>
    <w:p w:rsidR="00353EE0" w:rsidRDefault="006B2C13">
      <w:pPr>
        <w:widowControl/>
        <w:ind w:left="200"/>
        <w:jc w:val="left"/>
      </w:pPr>
      <w:r>
        <w:t>（補足）</w:t>
      </w:r>
    </w:p>
    <w:p w:rsidR="00353EE0" w:rsidRDefault="006B2C13">
      <w:pPr>
        <w:ind w:left="400"/>
      </w:pPr>
      <w:r>
        <w:rPr>
          <w:b/>
          <w:bCs/>
        </w:rPr>
        <w:t>電線の色は会社や人によって異なる事が現実にある</w:t>
      </w:r>
      <w:r>
        <w:t>ので，その都度テスターや検相器で調べるのが一番無難。</w:t>
      </w:r>
    </w:p>
    <w:p w:rsidR="00353EE0" w:rsidRDefault="006B2C13">
      <w:pPr>
        <w:widowControl/>
        <w:jc w:val="left"/>
        <w:rPr>
          <w:sz w:val="18"/>
          <w:szCs w:val="18"/>
        </w:rPr>
      </w:pPr>
      <w:r>
        <w:br w:type="page"/>
      </w:r>
    </w:p>
    <w:p w:rsidR="00353EE0" w:rsidRDefault="006B2C13">
      <w:pPr>
        <w:pStyle w:val="3"/>
      </w:pPr>
      <w:r>
        <w:rPr>
          <w:noProof/>
        </w:rPr>
        <w:lastRenderedPageBreak/>
        <w:drawing>
          <wp:anchor distT="0" distB="0" distL="114300" distR="114300" simplePos="0" relativeHeight="251631104" behindDoc="0" locked="0" layoutInCell="0" allowOverlap="1">
            <wp:simplePos x="0" y="0"/>
            <wp:positionH relativeFrom="column">
              <wp:posOffset>4045585</wp:posOffset>
            </wp:positionH>
            <wp:positionV relativeFrom="paragraph">
              <wp:posOffset>210820</wp:posOffset>
            </wp:positionV>
            <wp:extent cx="1708150" cy="888365"/>
            <wp:effectExtent l="0" t="0" r="0" b="0"/>
            <wp:wrapSquare wrapText="bothSides"/>
            <wp:docPr id="81"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75"/>
                    <pic:cNvPicPr>
                      <a:picLocks noChangeAspect="1" noChangeArrowheads="1"/>
                    </pic:cNvPicPr>
                  </pic:nvPicPr>
                  <pic:blipFill>
                    <a:blip r:embed="rId148"/>
                    <a:stretch>
                      <a:fillRect/>
                    </a:stretch>
                  </pic:blipFill>
                  <pic:spPr bwMode="auto">
                    <a:xfrm>
                      <a:off x="0" y="0"/>
                      <a:ext cx="1708150" cy="888365"/>
                    </a:xfrm>
                    <a:prstGeom prst="rect">
                      <a:avLst/>
                    </a:prstGeom>
                  </pic:spPr>
                </pic:pic>
              </a:graphicData>
            </a:graphic>
          </wp:anchor>
        </w:drawing>
      </w:r>
      <w:r>
        <w:t>三相コネクタ</w:t>
      </w:r>
    </w:p>
    <w:p w:rsidR="00353EE0" w:rsidRDefault="006B2C13">
      <w:pPr>
        <w:rPr>
          <w:sz w:val="18"/>
          <w:szCs w:val="18"/>
        </w:rPr>
      </w:pPr>
      <w:r>
        <w:rPr>
          <w:sz w:val="18"/>
          <w:szCs w:val="18"/>
        </w:rPr>
        <w:t>受け（コンセント側）：アースを下にして左から時計回りに</w:t>
      </w:r>
      <w:r>
        <w:rPr>
          <w:sz w:val="18"/>
          <w:szCs w:val="18"/>
        </w:rPr>
        <w:t>R,S,T</w:t>
      </w:r>
    </w:p>
    <w:p w:rsidR="00353EE0" w:rsidRDefault="006B2C13">
      <w:pPr>
        <w:rPr>
          <w:sz w:val="16"/>
          <w:szCs w:val="16"/>
        </w:rPr>
      </w:pPr>
      <w:r>
        <w:rPr>
          <w:sz w:val="16"/>
          <w:szCs w:val="16"/>
        </w:rPr>
        <w:t>※</w:t>
      </w:r>
      <w:r>
        <w:rPr>
          <w:sz w:val="16"/>
          <w:szCs w:val="16"/>
        </w:rPr>
        <w:t>コネクタをネジに例えると、時計回りかどうかで悩まない</w:t>
      </w:r>
    </w:p>
    <w:p w:rsidR="00353EE0" w:rsidRDefault="006B2C13">
      <w:pPr>
        <w:widowControl/>
        <w:jc w:val="left"/>
        <w:rPr>
          <w:sz w:val="18"/>
          <w:szCs w:val="18"/>
        </w:rPr>
      </w:pPr>
      <w:r>
        <w:rPr>
          <w:sz w:val="18"/>
          <w:szCs w:val="18"/>
        </w:rPr>
        <w:t>電流値によるコネクタの違い</w:t>
      </w:r>
    </w:p>
    <w:p w:rsidR="00353EE0" w:rsidRDefault="006B2C13">
      <w:pPr>
        <w:widowControl/>
        <w:jc w:val="left"/>
        <w:rPr>
          <w:sz w:val="18"/>
          <w:szCs w:val="18"/>
        </w:rPr>
      </w:pPr>
      <w:r>
        <w:rPr>
          <w:noProof/>
          <w:sz w:val="18"/>
          <w:szCs w:val="18"/>
        </w:rPr>
        <w:drawing>
          <wp:anchor distT="0" distB="0" distL="114300" distR="114300" simplePos="0" relativeHeight="251601408" behindDoc="0" locked="0" layoutInCell="0" allowOverlap="1">
            <wp:simplePos x="0" y="0"/>
            <wp:positionH relativeFrom="column">
              <wp:posOffset>867410</wp:posOffset>
            </wp:positionH>
            <wp:positionV relativeFrom="paragraph">
              <wp:posOffset>7620</wp:posOffset>
            </wp:positionV>
            <wp:extent cx="675640" cy="675640"/>
            <wp:effectExtent l="0" t="0" r="0" b="0"/>
            <wp:wrapSquare wrapText="bothSides"/>
            <wp:docPr id="82" name="イメージ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イメージ5"/>
                    <pic:cNvPicPr>
                      <a:picLocks noChangeAspect="1" noChangeArrowheads="1"/>
                    </pic:cNvPicPr>
                  </pic:nvPicPr>
                  <pic:blipFill>
                    <a:blip r:embed="rId149"/>
                    <a:stretch>
                      <a:fillRect/>
                    </a:stretch>
                  </pic:blipFill>
                  <pic:spPr bwMode="auto">
                    <a:xfrm>
                      <a:off x="0" y="0"/>
                      <a:ext cx="675640" cy="675640"/>
                    </a:xfrm>
                    <a:prstGeom prst="rect">
                      <a:avLst/>
                    </a:prstGeom>
                  </pic:spPr>
                </pic:pic>
              </a:graphicData>
            </a:graphic>
          </wp:anchor>
        </w:drawing>
      </w:r>
      <w:r>
        <w:rPr>
          <w:noProof/>
          <w:sz w:val="18"/>
          <w:szCs w:val="18"/>
        </w:rPr>
        <w:drawing>
          <wp:anchor distT="0" distB="0" distL="114300" distR="114300" simplePos="0" relativeHeight="251603456" behindDoc="0" locked="0" layoutInCell="0" allowOverlap="1">
            <wp:simplePos x="0" y="0"/>
            <wp:positionH relativeFrom="column">
              <wp:posOffset>1770380</wp:posOffset>
            </wp:positionH>
            <wp:positionV relativeFrom="paragraph">
              <wp:posOffset>6985</wp:posOffset>
            </wp:positionV>
            <wp:extent cx="675640" cy="668020"/>
            <wp:effectExtent l="0" t="0" r="0" b="0"/>
            <wp:wrapSquare wrapText="bothSides"/>
            <wp:docPr id="83" name="イメージ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イメージ3"/>
                    <pic:cNvPicPr>
                      <a:picLocks noChangeAspect="1" noChangeArrowheads="1"/>
                    </pic:cNvPicPr>
                  </pic:nvPicPr>
                  <pic:blipFill>
                    <a:blip r:embed="rId150"/>
                    <a:stretch>
                      <a:fillRect/>
                    </a:stretch>
                  </pic:blipFill>
                  <pic:spPr bwMode="auto">
                    <a:xfrm>
                      <a:off x="0" y="0"/>
                      <a:ext cx="675640" cy="668020"/>
                    </a:xfrm>
                    <a:prstGeom prst="rect">
                      <a:avLst/>
                    </a:prstGeom>
                  </pic:spPr>
                </pic:pic>
              </a:graphicData>
            </a:graphic>
          </wp:anchor>
        </w:drawing>
      </w:r>
      <w:r>
        <w:rPr>
          <w:noProof/>
          <w:sz w:val="18"/>
          <w:szCs w:val="18"/>
        </w:rPr>
        <w:drawing>
          <wp:anchor distT="0" distB="0" distL="114300" distR="114300" simplePos="0" relativeHeight="251605504" behindDoc="0" locked="0" layoutInCell="0" allowOverlap="1">
            <wp:simplePos x="0" y="0"/>
            <wp:positionH relativeFrom="column">
              <wp:posOffset>0</wp:posOffset>
            </wp:positionH>
            <wp:positionV relativeFrom="paragraph">
              <wp:posOffset>6985</wp:posOffset>
            </wp:positionV>
            <wp:extent cx="675640" cy="675640"/>
            <wp:effectExtent l="0" t="0" r="0" b="0"/>
            <wp:wrapSquare wrapText="bothSides"/>
            <wp:docPr id="84" name="イメージ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イメージ4"/>
                    <pic:cNvPicPr>
                      <a:picLocks noChangeAspect="1" noChangeArrowheads="1"/>
                    </pic:cNvPicPr>
                  </pic:nvPicPr>
                  <pic:blipFill>
                    <a:blip r:embed="rId151"/>
                    <a:stretch>
                      <a:fillRect/>
                    </a:stretch>
                  </pic:blipFill>
                  <pic:spPr bwMode="auto">
                    <a:xfrm>
                      <a:off x="0" y="0"/>
                      <a:ext cx="675640" cy="675640"/>
                    </a:xfrm>
                    <a:prstGeom prst="rect">
                      <a:avLst/>
                    </a:prstGeom>
                  </pic:spPr>
                </pic:pic>
              </a:graphicData>
            </a:graphic>
          </wp:anchor>
        </w:drawing>
      </w:r>
    </w:p>
    <w:p w:rsidR="00353EE0" w:rsidRDefault="00353EE0"/>
    <w:p w:rsidR="00353EE0" w:rsidRDefault="00353EE0"/>
    <w:p w:rsidR="00353EE0" w:rsidRDefault="00353EE0"/>
    <w:p w:rsidR="00633710" w:rsidRDefault="00633710"/>
    <w:p w:rsidR="0024605E" w:rsidRDefault="0024605E">
      <w:r>
        <w:rPr>
          <w:rFonts w:hint="eastAsia"/>
        </w:rPr>
        <w:t>補足：</w:t>
      </w:r>
      <w:r w:rsidR="001B3941">
        <w:rPr>
          <w:rFonts w:hint="eastAsia"/>
        </w:rPr>
        <w:t>5</w:t>
      </w:r>
      <w:r w:rsidR="001B3941">
        <w:t>0A</w:t>
      </w:r>
      <w:r w:rsidR="001B3941">
        <w:rPr>
          <w:rFonts w:hint="eastAsia"/>
        </w:rPr>
        <w:t>、</w:t>
      </w:r>
      <w:r w:rsidR="001B3941">
        <w:rPr>
          <w:rFonts w:hint="eastAsia"/>
        </w:rPr>
        <w:t>6</w:t>
      </w:r>
      <w:r w:rsidR="001B3941">
        <w:t>0A</w:t>
      </w:r>
      <w:r w:rsidR="00633710">
        <w:rPr>
          <w:rFonts w:hint="eastAsia"/>
        </w:rPr>
        <w:t>に対応した</w:t>
      </w:r>
      <w:r>
        <w:rPr>
          <w:rFonts w:hint="eastAsia"/>
        </w:rPr>
        <w:t>コンセント</w:t>
      </w:r>
      <w:r w:rsidR="001B3941">
        <w:rPr>
          <w:rFonts w:hint="eastAsia"/>
        </w:rPr>
        <w:t>も存在する</w:t>
      </w:r>
      <w:r w:rsidR="000D6B04">
        <w:rPr>
          <w:rFonts w:hint="eastAsia"/>
        </w:rPr>
        <w:t>。</w:t>
      </w:r>
    </w:p>
    <w:p w:rsidR="000D6B04" w:rsidRDefault="000D6B04">
      <w:r>
        <w:rPr>
          <w:rFonts w:hint="eastAsia"/>
        </w:rPr>
        <w:t>5</w:t>
      </w:r>
      <w:r>
        <w:t>0A</w:t>
      </w:r>
      <w:r>
        <w:rPr>
          <w:rFonts w:hint="eastAsia"/>
        </w:rPr>
        <w:t>以上は高電力</w:t>
      </w:r>
    </w:p>
    <w:p w:rsidR="00633710" w:rsidRDefault="006B4F27" w:rsidP="00633710">
      <w:hyperlink r:id="rId152" w:history="1">
        <w:r w:rsidR="00633710" w:rsidRPr="008E4058">
          <w:rPr>
            <w:rStyle w:val="aff1"/>
          </w:rPr>
          <w:t>https://www.americandenki.co.jp/nema/</w:t>
        </w:r>
      </w:hyperlink>
    </w:p>
    <w:p w:rsidR="00633710" w:rsidRPr="00633710" w:rsidRDefault="00633710">
      <w:pPr>
        <w:widowControl/>
        <w:jc w:val="left"/>
      </w:pPr>
    </w:p>
    <w:p w:rsidR="003C187D" w:rsidRDefault="003C187D">
      <w:pPr>
        <w:widowControl/>
        <w:jc w:val="left"/>
      </w:pPr>
      <w:r>
        <w:br w:type="page"/>
      </w:r>
    </w:p>
    <w:p w:rsidR="003C187D" w:rsidRDefault="003C187D"/>
    <w:p w:rsidR="00353EE0" w:rsidRDefault="006B2C13" w:rsidP="003C187D">
      <w:pPr>
        <w:pStyle w:val="3"/>
      </w:pPr>
      <w:r>
        <w:t xml:space="preserve">AWG – sq </w:t>
      </w:r>
      <w:r>
        <w:t>換算表</w:t>
      </w:r>
    </w:p>
    <w:tbl>
      <w:tblPr>
        <w:tblW w:w="9776" w:type="dxa"/>
        <w:tblInd w:w="109" w:type="dxa"/>
        <w:tblLayout w:type="fixed"/>
        <w:tblLook w:val="04A0" w:firstRow="1" w:lastRow="0" w:firstColumn="1" w:lastColumn="0" w:noHBand="0" w:noVBand="1"/>
      </w:tblPr>
      <w:tblGrid>
        <w:gridCol w:w="1353"/>
        <w:gridCol w:w="1230"/>
        <w:gridCol w:w="1192"/>
        <w:gridCol w:w="1217"/>
        <w:gridCol w:w="1213"/>
        <w:gridCol w:w="1202"/>
        <w:gridCol w:w="1206"/>
        <w:gridCol w:w="1163"/>
      </w:tblGrid>
      <w:tr w:rsidR="00353EE0">
        <w:tc>
          <w:tcPr>
            <w:tcW w:w="135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rsidR="00353EE0" w:rsidRDefault="006B2C13">
            <w:pPr>
              <w:rPr>
                <w:sz w:val="18"/>
                <w:szCs w:val="18"/>
              </w:rPr>
            </w:pPr>
            <w:r>
              <w:rPr>
                <w:sz w:val="18"/>
                <w:szCs w:val="18"/>
              </w:rPr>
              <w:t>AWG</w:t>
            </w:r>
          </w:p>
        </w:tc>
        <w:tc>
          <w:tcPr>
            <w:tcW w:w="1229"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22</w:t>
            </w:r>
          </w:p>
        </w:tc>
        <w:tc>
          <w:tcPr>
            <w:tcW w:w="119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20</w:t>
            </w:r>
          </w:p>
        </w:tc>
        <w:tc>
          <w:tcPr>
            <w:tcW w:w="121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18</w:t>
            </w:r>
          </w:p>
        </w:tc>
        <w:tc>
          <w:tcPr>
            <w:tcW w:w="121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16</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14</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12</w:t>
            </w:r>
          </w:p>
        </w:tc>
        <w:tc>
          <w:tcPr>
            <w:tcW w:w="116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10</w:t>
            </w:r>
          </w:p>
        </w:tc>
      </w:tr>
      <w:tr w:rsidR="00353EE0">
        <w:tc>
          <w:tcPr>
            <w:tcW w:w="135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rsidR="00353EE0" w:rsidRDefault="006B2C13">
            <w:pPr>
              <w:rPr>
                <w:sz w:val="18"/>
                <w:szCs w:val="18"/>
              </w:rPr>
            </w:pPr>
            <w:r>
              <w:rPr>
                <w:sz w:val="18"/>
                <w:szCs w:val="18"/>
              </w:rPr>
              <w:t>sq</w:t>
            </w:r>
          </w:p>
        </w:tc>
        <w:tc>
          <w:tcPr>
            <w:tcW w:w="1229"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0.3</w:t>
            </w:r>
          </w:p>
        </w:tc>
        <w:tc>
          <w:tcPr>
            <w:tcW w:w="119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0.5</w:t>
            </w:r>
          </w:p>
        </w:tc>
        <w:tc>
          <w:tcPr>
            <w:tcW w:w="121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0.75</w:t>
            </w:r>
          </w:p>
        </w:tc>
        <w:tc>
          <w:tcPr>
            <w:tcW w:w="121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1.25</w:t>
            </w:r>
          </w:p>
        </w:tc>
        <w:tc>
          <w:tcPr>
            <w:tcW w:w="120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2</w:t>
            </w:r>
          </w:p>
        </w:tc>
        <w:tc>
          <w:tcPr>
            <w:tcW w:w="1206"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3.5</w:t>
            </w:r>
          </w:p>
        </w:tc>
        <w:tc>
          <w:tcPr>
            <w:tcW w:w="116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rPr>
                <w:sz w:val="18"/>
                <w:szCs w:val="18"/>
              </w:rPr>
            </w:pPr>
            <w:r>
              <w:rPr>
                <w:sz w:val="18"/>
                <w:szCs w:val="18"/>
              </w:rPr>
              <w:t>5.5</w:t>
            </w:r>
          </w:p>
        </w:tc>
      </w:tr>
    </w:tbl>
    <w:p w:rsidR="00353EE0" w:rsidRDefault="00353EE0">
      <w:pPr>
        <w:widowControl/>
        <w:jc w:val="left"/>
        <w:rPr>
          <w:kern w:val="0"/>
          <w:szCs w:val="20"/>
        </w:rPr>
      </w:pPr>
    </w:p>
    <w:p w:rsidR="00353EE0" w:rsidRDefault="00353EE0">
      <w:pPr>
        <w:widowControl/>
        <w:jc w:val="left"/>
        <w:rPr>
          <w:kern w:val="0"/>
          <w:szCs w:val="20"/>
        </w:rPr>
      </w:pPr>
    </w:p>
    <w:p w:rsidR="00353EE0" w:rsidRDefault="006B2C13">
      <w:r>
        <w:t>その他</w:t>
      </w:r>
    </w:p>
    <w:p w:rsidR="00353EE0" w:rsidRDefault="00353EE0">
      <w:pPr>
        <w:widowControl/>
        <w:jc w:val="left"/>
        <w:rPr>
          <w:kern w:val="0"/>
          <w:szCs w:val="20"/>
        </w:rPr>
      </w:pPr>
    </w:p>
    <w:p w:rsidR="00353EE0" w:rsidRDefault="006B2C13" w:rsidP="003C187D">
      <w:pPr>
        <w:pStyle w:val="3"/>
      </w:pPr>
      <w:r>
        <w:t>CTG</w:t>
      </w:r>
    </w:p>
    <w:p w:rsidR="00353EE0" w:rsidRDefault="006B2C13">
      <w:pPr>
        <w:widowControl/>
        <w:ind w:left="200"/>
        <w:jc w:val="left"/>
        <w:rPr>
          <w:kern w:val="0"/>
          <w:szCs w:val="20"/>
        </w:rPr>
      </w:pPr>
      <w:r>
        <w:rPr>
          <w:kern w:val="0"/>
          <w:szCs w:val="20"/>
        </w:rPr>
        <w:t>厚鋼銅線菅ねじ。</w:t>
      </w:r>
      <w:r>
        <w:rPr>
          <w:kern w:val="0"/>
          <w:szCs w:val="20"/>
        </w:rPr>
        <w:t>JIS</w:t>
      </w:r>
      <w:r>
        <w:rPr>
          <w:kern w:val="0"/>
          <w:szCs w:val="20"/>
        </w:rPr>
        <w:t>で定められたネジの規格。ネジ山角度は</w:t>
      </w:r>
      <w:r>
        <w:rPr>
          <w:kern w:val="0"/>
          <w:szCs w:val="20"/>
        </w:rPr>
        <w:t>55°</w:t>
      </w:r>
    </w:p>
    <w:p w:rsidR="00353EE0" w:rsidRDefault="006B2C13">
      <w:pPr>
        <w:widowControl/>
        <w:ind w:left="200"/>
        <w:jc w:val="left"/>
        <w:rPr>
          <w:kern w:val="0"/>
          <w:szCs w:val="20"/>
        </w:rPr>
      </w:pPr>
      <w:r>
        <w:rPr>
          <w:kern w:val="0"/>
          <w:szCs w:val="20"/>
        </w:rPr>
        <w:t>良く使われるのが</w:t>
      </w:r>
      <w:r>
        <w:rPr>
          <w:kern w:val="0"/>
          <w:szCs w:val="20"/>
        </w:rPr>
        <w:t>CTG16</w:t>
      </w:r>
      <w:r>
        <w:rPr>
          <w:kern w:val="0"/>
          <w:szCs w:val="20"/>
        </w:rPr>
        <w:t>と</w:t>
      </w:r>
      <w:r>
        <w:rPr>
          <w:kern w:val="0"/>
          <w:szCs w:val="20"/>
        </w:rPr>
        <w:t>CTG22</w:t>
      </w:r>
      <w:r>
        <w:rPr>
          <w:kern w:val="0"/>
          <w:szCs w:val="20"/>
        </w:rPr>
        <w:t>。</w:t>
      </w:r>
    </w:p>
    <w:tbl>
      <w:tblPr>
        <w:tblStyle w:val="aff0"/>
        <w:tblW w:w="10256" w:type="dxa"/>
        <w:tblInd w:w="308" w:type="dxa"/>
        <w:tblLayout w:type="fixed"/>
        <w:tblLook w:val="04A0" w:firstRow="1" w:lastRow="0" w:firstColumn="1" w:lastColumn="0" w:noHBand="0" w:noVBand="1"/>
      </w:tblPr>
      <w:tblGrid>
        <w:gridCol w:w="1064"/>
        <w:gridCol w:w="1649"/>
        <w:gridCol w:w="1665"/>
        <w:gridCol w:w="1649"/>
        <w:gridCol w:w="4229"/>
      </w:tblGrid>
      <w:tr w:rsidR="00353EE0">
        <w:tc>
          <w:tcPr>
            <w:tcW w:w="1064" w:type="dxa"/>
          </w:tcPr>
          <w:p w:rsidR="00353EE0" w:rsidRDefault="00353EE0">
            <w:pPr>
              <w:jc w:val="left"/>
              <w:rPr>
                <w:kern w:val="0"/>
                <w:szCs w:val="20"/>
              </w:rPr>
            </w:pPr>
          </w:p>
        </w:tc>
        <w:tc>
          <w:tcPr>
            <w:tcW w:w="1649" w:type="dxa"/>
            <w:shd w:val="clear" w:color="auto" w:fill="D5DCE4" w:themeFill="text2" w:themeFillTint="33"/>
            <w:vAlign w:val="center"/>
          </w:tcPr>
          <w:p w:rsidR="00353EE0" w:rsidRDefault="006B2C13">
            <w:pPr>
              <w:jc w:val="left"/>
              <w:rPr>
                <w:kern w:val="0"/>
                <w:szCs w:val="20"/>
              </w:rPr>
            </w:pPr>
            <w:r>
              <w:rPr>
                <w:kern w:val="0"/>
                <w:sz w:val="18"/>
                <w:szCs w:val="18"/>
              </w:rPr>
              <w:t>めねじ呼び</w:t>
            </w:r>
          </w:p>
        </w:tc>
        <w:tc>
          <w:tcPr>
            <w:tcW w:w="1665" w:type="dxa"/>
            <w:shd w:val="clear" w:color="auto" w:fill="D5DCE4" w:themeFill="text2" w:themeFillTint="33"/>
            <w:vAlign w:val="center"/>
          </w:tcPr>
          <w:p w:rsidR="00353EE0" w:rsidRDefault="006B2C13">
            <w:pPr>
              <w:jc w:val="left"/>
              <w:rPr>
                <w:kern w:val="0"/>
                <w:szCs w:val="20"/>
              </w:rPr>
            </w:pPr>
            <w:r>
              <w:rPr>
                <w:kern w:val="0"/>
                <w:sz w:val="18"/>
                <w:szCs w:val="18"/>
              </w:rPr>
              <w:t>コネクタ外径</w:t>
            </w:r>
          </w:p>
        </w:tc>
        <w:tc>
          <w:tcPr>
            <w:tcW w:w="1649" w:type="dxa"/>
            <w:shd w:val="clear" w:color="auto" w:fill="D5DCE4" w:themeFill="text2" w:themeFillTint="33"/>
            <w:vAlign w:val="center"/>
          </w:tcPr>
          <w:p w:rsidR="00353EE0" w:rsidRDefault="00353EE0">
            <w:pPr>
              <w:jc w:val="left"/>
              <w:rPr>
                <w:kern w:val="0"/>
                <w:szCs w:val="20"/>
              </w:rPr>
            </w:pPr>
          </w:p>
        </w:tc>
        <w:tc>
          <w:tcPr>
            <w:tcW w:w="4229" w:type="dxa"/>
            <w:shd w:val="clear" w:color="auto" w:fill="D5DCE4" w:themeFill="text2" w:themeFillTint="33"/>
          </w:tcPr>
          <w:p w:rsidR="00353EE0" w:rsidRDefault="006B2C13">
            <w:pPr>
              <w:jc w:val="left"/>
              <w:rPr>
                <w:kern w:val="0"/>
                <w:szCs w:val="20"/>
              </w:rPr>
            </w:pPr>
            <w:r>
              <w:rPr>
                <w:kern w:val="0"/>
                <w:szCs w:val="20"/>
              </w:rPr>
              <w:t>備考</w:t>
            </w:r>
          </w:p>
        </w:tc>
      </w:tr>
      <w:tr w:rsidR="00353EE0">
        <w:tc>
          <w:tcPr>
            <w:tcW w:w="1064" w:type="dxa"/>
            <w:shd w:val="clear" w:color="auto" w:fill="D5DCE4" w:themeFill="text2" w:themeFillTint="33"/>
          </w:tcPr>
          <w:p w:rsidR="00353EE0" w:rsidRDefault="006B2C13">
            <w:pPr>
              <w:jc w:val="left"/>
              <w:rPr>
                <w:kern w:val="0"/>
                <w:szCs w:val="20"/>
              </w:rPr>
            </w:pPr>
            <w:r>
              <w:rPr>
                <w:kern w:val="0"/>
                <w:szCs w:val="20"/>
              </w:rPr>
              <w:t>CTG16</w:t>
            </w:r>
          </w:p>
        </w:tc>
        <w:tc>
          <w:tcPr>
            <w:tcW w:w="1649" w:type="dxa"/>
          </w:tcPr>
          <w:p w:rsidR="00353EE0" w:rsidRDefault="006B2C13">
            <w:pPr>
              <w:jc w:val="left"/>
              <w:rPr>
                <w:kern w:val="0"/>
                <w:szCs w:val="20"/>
              </w:rPr>
            </w:pPr>
            <w:r>
              <w:rPr>
                <w:kern w:val="0"/>
                <w:szCs w:val="20"/>
              </w:rPr>
              <w:t>φ16mm</w:t>
            </w:r>
          </w:p>
        </w:tc>
        <w:tc>
          <w:tcPr>
            <w:tcW w:w="1665" w:type="dxa"/>
          </w:tcPr>
          <w:p w:rsidR="00353EE0" w:rsidRDefault="006B2C13">
            <w:pPr>
              <w:jc w:val="left"/>
              <w:rPr>
                <w:kern w:val="0"/>
                <w:szCs w:val="20"/>
              </w:rPr>
            </w:pPr>
            <w:r>
              <w:rPr>
                <w:kern w:val="0"/>
                <w:szCs w:val="20"/>
              </w:rPr>
              <w:t>φ33mm</w:t>
            </w:r>
            <w:r>
              <w:rPr>
                <w:kern w:val="0"/>
                <w:szCs w:val="20"/>
              </w:rPr>
              <w:t>以下</w:t>
            </w:r>
          </w:p>
        </w:tc>
        <w:tc>
          <w:tcPr>
            <w:tcW w:w="1649" w:type="dxa"/>
          </w:tcPr>
          <w:p w:rsidR="00353EE0" w:rsidRDefault="00353EE0">
            <w:pPr>
              <w:jc w:val="left"/>
              <w:rPr>
                <w:kern w:val="0"/>
                <w:szCs w:val="20"/>
              </w:rPr>
            </w:pPr>
          </w:p>
        </w:tc>
        <w:tc>
          <w:tcPr>
            <w:tcW w:w="4229" w:type="dxa"/>
          </w:tcPr>
          <w:p w:rsidR="00353EE0" w:rsidRDefault="00353EE0">
            <w:pPr>
              <w:jc w:val="left"/>
              <w:rPr>
                <w:kern w:val="0"/>
                <w:szCs w:val="20"/>
              </w:rPr>
            </w:pPr>
          </w:p>
        </w:tc>
      </w:tr>
      <w:tr w:rsidR="00353EE0">
        <w:tc>
          <w:tcPr>
            <w:tcW w:w="1064" w:type="dxa"/>
            <w:shd w:val="clear" w:color="auto" w:fill="D5DCE4" w:themeFill="text2" w:themeFillTint="33"/>
          </w:tcPr>
          <w:p w:rsidR="00353EE0" w:rsidRDefault="006B2C13">
            <w:pPr>
              <w:jc w:val="left"/>
              <w:rPr>
                <w:kern w:val="0"/>
                <w:szCs w:val="20"/>
              </w:rPr>
            </w:pPr>
            <w:r>
              <w:rPr>
                <w:kern w:val="0"/>
                <w:szCs w:val="20"/>
              </w:rPr>
              <w:t>CTG22</w:t>
            </w:r>
          </w:p>
        </w:tc>
        <w:tc>
          <w:tcPr>
            <w:tcW w:w="1649" w:type="dxa"/>
          </w:tcPr>
          <w:p w:rsidR="00353EE0" w:rsidRDefault="006B2C13">
            <w:pPr>
              <w:jc w:val="left"/>
              <w:rPr>
                <w:kern w:val="0"/>
                <w:szCs w:val="20"/>
              </w:rPr>
            </w:pPr>
            <w:r>
              <w:rPr>
                <w:kern w:val="0"/>
                <w:szCs w:val="20"/>
              </w:rPr>
              <w:t>φ22mm</w:t>
            </w:r>
          </w:p>
        </w:tc>
        <w:tc>
          <w:tcPr>
            <w:tcW w:w="1665" w:type="dxa"/>
          </w:tcPr>
          <w:p w:rsidR="00353EE0" w:rsidRDefault="006B2C13">
            <w:pPr>
              <w:jc w:val="left"/>
              <w:rPr>
                <w:kern w:val="0"/>
                <w:szCs w:val="20"/>
              </w:rPr>
            </w:pPr>
            <w:r>
              <w:rPr>
                <w:kern w:val="0"/>
                <w:szCs w:val="20"/>
              </w:rPr>
              <w:t>φ42mm</w:t>
            </w:r>
            <w:r>
              <w:rPr>
                <w:kern w:val="0"/>
                <w:szCs w:val="20"/>
              </w:rPr>
              <w:t>以下</w:t>
            </w:r>
          </w:p>
        </w:tc>
        <w:tc>
          <w:tcPr>
            <w:tcW w:w="1649" w:type="dxa"/>
          </w:tcPr>
          <w:p w:rsidR="00353EE0" w:rsidRDefault="00353EE0">
            <w:pPr>
              <w:jc w:val="left"/>
              <w:rPr>
                <w:kern w:val="0"/>
                <w:szCs w:val="20"/>
              </w:rPr>
            </w:pPr>
          </w:p>
        </w:tc>
        <w:tc>
          <w:tcPr>
            <w:tcW w:w="4229" w:type="dxa"/>
          </w:tcPr>
          <w:p w:rsidR="00353EE0" w:rsidRDefault="00353EE0">
            <w:pPr>
              <w:jc w:val="left"/>
              <w:rPr>
                <w:kern w:val="0"/>
                <w:szCs w:val="20"/>
              </w:rPr>
            </w:pPr>
          </w:p>
        </w:tc>
      </w:tr>
    </w:tbl>
    <w:p w:rsidR="00353EE0" w:rsidRDefault="00353EE0">
      <w:pPr>
        <w:widowControl/>
        <w:ind w:left="200"/>
        <w:jc w:val="left"/>
        <w:rPr>
          <w:kern w:val="0"/>
          <w:szCs w:val="20"/>
        </w:rPr>
      </w:pPr>
    </w:p>
    <w:p w:rsidR="00353EE0" w:rsidRDefault="006B2C13">
      <w:pPr>
        <w:widowControl/>
        <w:ind w:left="200"/>
        <w:jc w:val="left"/>
        <w:rPr>
          <w:kern w:val="0"/>
          <w:szCs w:val="20"/>
        </w:rPr>
      </w:pPr>
      <w:r>
        <w:rPr>
          <w:kern w:val="0"/>
          <w:szCs w:val="20"/>
        </w:rPr>
        <w:t>（補足）厚鋼銅線菅：亜鉛めっきを施した肉厚な金属銅線菅。</w:t>
      </w:r>
    </w:p>
    <w:p w:rsidR="00353EE0" w:rsidRDefault="00353EE0">
      <w:pPr>
        <w:widowControl/>
        <w:ind w:left="200"/>
        <w:jc w:val="left"/>
        <w:rPr>
          <w:kern w:val="0"/>
          <w:szCs w:val="20"/>
        </w:rPr>
      </w:pPr>
    </w:p>
    <w:p w:rsidR="00353EE0" w:rsidRDefault="006B2C13" w:rsidP="003C187D">
      <w:pPr>
        <w:pStyle w:val="3"/>
      </w:pPr>
      <w:r>
        <w:t>シールド線</w:t>
      </w:r>
    </w:p>
    <w:p w:rsidR="00353EE0" w:rsidRDefault="006B2C13">
      <w:pPr>
        <w:widowControl/>
        <w:ind w:left="200"/>
        <w:jc w:val="left"/>
        <w:rPr>
          <w:kern w:val="0"/>
          <w:szCs w:val="20"/>
        </w:rPr>
      </w:pPr>
      <w:r>
        <w:rPr>
          <w:kern w:val="0"/>
          <w:szCs w:val="20"/>
        </w:rPr>
        <w:t>外部からのノイズ（電波、磁場）をアンテナとして受信する事で本命の信号線をノイズから守る。</w:t>
      </w:r>
    </w:p>
    <w:p w:rsidR="00353EE0" w:rsidRDefault="006B2C13">
      <w:pPr>
        <w:widowControl/>
        <w:ind w:left="200"/>
        <w:jc w:val="left"/>
        <w:rPr>
          <w:kern w:val="0"/>
          <w:szCs w:val="20"/>
        </w:rPr>
      </w:pPr>
      <w:r>
        <w:rPr>
          <w:kern w:val="0"/>
          <w:szCs w:val="20"/>
        </w:rPr>
        <w:t>シールドの落とし先はアースが最も妥当だが、取れない場合は一番流れやすそうなところに落とす。</w:t>
      </w:r>
    </w:p>
    <w:p w:rsidR="00353EE0" w:rsidRDefault="006B2C13">
      <w:pPr>
        <w:widowControl/>
        <w:ind w:left="200"/>
        <w:jc w:val="left"/>
        <w:rPr>
          <w:kern w:val="0"/>
          <w:szCs w:val="20"/>
        </w:rPr>
      </w:pPr>
      <w:r>
        <w:rPr>
          <w:kern w:val="0"/>
          <w:szCs w:val="20"/>
        </w:rPr>
        <w:t>（補足）通信の片側（静電；信号）、両側（電磁；高圧）、中央と接地位置が規定されているものもあるらしい。</w:t>
      </w:r>
    </w:p>
    <w:p w:rsidR="00353EE0" w:rsidRDefault="00353EE0">
      <w:pPr>
        <w:widowControl/>
        <w:jc w:val="left"/>
      </w:pPr>
    </w:p>
    <w:p w:rsidR="00353EE0" w:rsidRDefault="00353EE0">
      <w:pPr>
        <w:widowControl/>
        <w:jc w:val="left"/>
      </w:pPr>
    </w:p>
    <w:p w:rsidR="00353EE0" w:rsidRDefault="006B2C13">
      <w:pPr>
        <w:widowControl/>
        <w:ind w:left="200"/>
        <w:jc w:val="left"/>
      </w:pPr>
      <w:r>
        <w:t>静電シールドケーブル：ノイズを受けにくくするシールド</w:t>
      </w:r>
    </w:p>
    <w:p w:rsidR="00353EE0" w:rsidRDefault="006B2C13">
      <w:pPr>
        <w:widowControl/>
        <w:ind w:left="200"/>
        <w:jc w:val="left"/>
      </w:pPr>
      <w:r>
        <w:t>電磁シールドケーブル：周囲にノイズをまき散らさないようにするシールド</w:t>
      </w:r>
    </w:p>
    <w:p w:rsidR="00353EE0" w:rsidRDefault="006B2C13">
      <w:pPr>
        <w:widowControl/>
        <w:jc w:val="left"/>
      </w:pPr>
      <w:r>
        <w:rPr>
          <w:noProof/>
        </w:rPr>
        <w:drawing>
          <wp:anchor distT="0" distB="0" distL="114300" distR="114300" simplePos="0" relativeHeight="251649536" behindDoc="0" locked="0" layoutInCell="0" allowOverlap="1">
            <wp:simplePos x="0" y="0"/>
            <wp:positionH relativeFrom="margin">
              <wp:posOffset>3262630</wp:posOffset>
            </wp:positionH>
            <wp:positionV relativeFrom="paragraph">
              <wp:posOffset>166370</wp:posOffset>
            </wp:positionV>
            <wp:extent cx="3056890" cy="1855470"/>
            <wp:effectExtent l="0" t="0" r="0" b="0"/>
            <wp:wrapSquare wrapText="bothSides"/>
            <wp:docPr id="85"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114"/>
                    <pic:cNvPicPr>
                      <a:picLocks noChangeAspect="1" noChangeArrowheads="1"/>
                    </pic:cNvPicPr>
                  </pic:nvPicPr>
                  <pic:blipFill>
                    <a:blip r:embed="rId153"/>
                    <a:stretch>
                      <a:fillRect/>
                    </a:stretch>
                  </pic:blipFill>
                  <pic:spPr bwMode="auto">
                    <a:xfrm>
                      <a:off x="0" y="0"/>
                      <a:ext cx="3056890" cy="1855470"/>
                    </a:xfrm>
                    <a:prstGeom prst="rect">
                      <a:avLst/>
                    </a:prstGeom>
                  </pic:spPr>
                </pic:pic>
              </a:graphicData>
            </a:graphic>
          </wp:anchor>
        </w:drawing>
      </w:r>
    </w:p>
    <w:p w:rsidR="00353EE0" w:rsidRDefault="006B2C13">
      <w:pPr>
        <w:widowControl/>
        <w:ind w:left="200"/>
        <w:jc w:val="left"/>
      </w:pPr>
      <w:r>
        <w:t>ノイズが発生する原理</w:t>
      </w:r>
    </w:p>
    <w:p w:rsidR="00353EE0" w:rsidRDefault="006B2C13">
      <w:pPr>
        <w:widowControl/>
        <w:ind w:left="400"/>
        <w:jc w:val="left"/>
      </w:pPr>
      <w:r>
        <w:t>電流が流れると磁界が発生する（右ねじの法則）</w:t>
      </w:r>
    </w:p>
    <w:p w:rsidR="00353EE0" w:rsidRDefault="006B2C13">
      <w:pPr>
        <w:widowControl/>
        <w:ind w:left="400"/>
        <w:jc w:val="left"/>
      </w:pPr>
      <w:r>
        <w:t>磁界と直角方向に電界が発生する。</w:t>
      </w:r>
    </w:p>
    <w:p w:rsidR="00353EE0" w:rsidRDefault="006B2C13">
      <w:pPr>
        <w:widowControl/>
        <w:ind w:left="400"/>
        <w:jc w:val="left"/>
      </w:pPr>
      <w:r>
        <w:t>電界と直角方向に磁界が発生する。を繰り返す。</w:t>
      </w:r>
    </w:p>
    <w:p w:rsidR="00353EE0" w:rsidRDefault="006B2C13">
      <w:pPr>
        <w:widowControl/>
        <w:ind w:left="400"/>
        <w:jc w:val="left"/>
      </w:pPr>
      <w:r>
        <w:t>最終的に、アンテナ線となる電線の周りに発生した磁界がアンテナ線に電流を流し、それがノイズとなる。</w:t>
      </w:r>
    </w:p>
    <w:p w:rsidR="00353EE0" w:rsidRDefault="00353EE0">
      <w:pPr>
        <w:widowControl/>
        <w:jc w:val="left"/>
      </w:pPr>
    </w:p>
    <w:p w:rsidR="00353EE0" w:rsidRDefault="006B2C13">
      <w:pPr>
        <w:widowControl/>
        <w:jc w:val="left"/>
      </w:pPr>
      <w:r>
        <w:br w:type="page"/>
      </w:r>
    </w:p>
    <w:p w:rsidR="00353EE0" w:rsidRDefault="006B2C13">
      <w:pPr>
        <w:pStyle w:val="3"/>
      </w:pPr>
      <w:r>
        <w:lastRenderedPageBreak/>
        <w:t>抵抗率</w:t>
      </w:r>
    </w:p>
    <w:p w:rsidR="00353EE0" w:rsidRDefault="00353EE0">
      <w:pPr>
        <w:widowControl/>
        <w:jc w:val="left"/>
      </w:pPr>
    </w:p>
    <w:p w:rsidR="00353EE0" w:rsidRDefault="006B2C13">
      <w:pPr>
        <w:widowControl/>
        <w:jc w:val="left"/>
      </w:pPr>
      <w:r>
        <w:t>材料</w:t>
      </w:r>
      <w:r>
        <w:tab/>
      </w:r>
      <w:r>
        <w:t>抵抗率［</w:t>
      </w:r>
      <w:r>
        <w:t>Ω</w:t>
      </w:r>
      <w:r>
        <w:rPr>
          <w:rFonts w:ascii="ＭＳ 明朝" w:eastAsia="ＭＳ 明朝" w:hAnsi="ＭＳ 明朝" w:cs="ＭＳ 明朝"/>
        </w:rPr>
        <w:t>⋅</w:t>
      </w:r>
      <w:r>
        <w:t>mΩ</w:t>
      </w:r>
      <w:r>
        <w:rPr>
          <w:rFonts w:ascii="ＭＳ 明朝" w:eastAsia="ＭＳ 明朝" w:hAnsi="ＭＳ 明朝" w:cs="ＭＳ 明朝"/>
        </w:rPr>
        <w:t>⋅</w:t>
      </w:r>
      <w:r>
        <w:t xml:space="preserve">m </w:t>
      </w:r>
      <w:r>
        <w:t>］</w:t>
      </w:r>
    </w:p>
    <w:tbl>
      <w:tblPr>
        <w:tblStyle w:val="aff0"/>
        <w:tblW w:w="10664" w:type="dxa"/>
        <w:tblLayout w:type="fixed"/>
        <w:tblLook w:val="04A0" w:firstRow="1" w:lastRow="0" w:firstColumn="1" w:lastColumn="0" w:noHBand="0" w:noVBand="1"/>
      </w:tblPr>
      <w:tblGrid>
        <w:gridCol w:w="1950"/>
        <w:gridCol w:w="8714"/>
      </w:tblGrid>
      <w:tr w:rsidR="00353EE0">
        <w:tc>
          <w:tcPr>
            <w:tcW w:w="1950" w:type="dxa"/>
            <w:shd w:val="clear" w:color="auto" w:fill="D5DCE4" w:themeFill="text2" w:themeFillTint="33"/>
          </w:tcPr>
          <w:p w:rsidR="00353EE0" w:rsidRDefault="006B2C13">
            <w:pPr>
              <w:jc w:val="left"/>
            </w:pPr>
            <w:r>
              <w:t>材料</w:t>
            </w:r>
          </w:p>
        </w:tc>
        <w:tc>
          <w:tcPr>
            <w:tcW w:w="8713" w:type="dxa"/>
            <w:shd w:val="clear" w:color="auto" w:fill="D5DCE4" w:themeFill="text2" w:themeFillTint="33"/>
          </w:tcPr>
          <w:p w:rsidR="00353EE0" w:rsidRDefault="006B2C13">
            <w:pPr>
              <w:jc w:val="left"/>
            </w:pPr>
            <w:r>
              <w:t>抵抗率</w:t>
            </w:r>
            <w:r>
              <w:t xml:space="preserve"> [Ω</w:t>
            </w:r>
            <w:r>
              <w:t>・</w:t>
            </w:r>
            <w:r>
              <w:t>m]</w:t>
            </w:r>
          </w:p>
        </w:tc>
      </w:tr>
      <w:tr w:rsidR="00353EE0">
        <w:tc>
          <w:tcPr>
            <w:tcW w:w="1950" w:type="dxa"/>
          </w:tcPr>
          <w:p w:rsidR="00353EE0" w:rsidRDefault="006B2C13">
            <w:pPr>
              <w:jc w:val="left"/>
            </w:pPr>
            <w:r>
              <w:t>銀</w:t>
            </w:r>
          </w:p>
        </w:tc>
        <w:tc>
          <w:tcPr>
            <w:tcW w:w="8713" w:type="dxa"/>
          </w:tcPr>
          <w:p w:rsidR="00353EE0" w:rsidRDefault="006B2C13">
            <w:pPr>
              <w:jc w:val="left"/>
            </w:pPr>
            <w:r>
              <w:t>1.62×10</w:t>
            </w:r>
            <w:r>
              <w:rPr>
                <w:vertAlign w:val="superscript"/>
              </w:rPr>
              <w:t>−8</w:t>
            </w:r>
          </w:p>
        </w:tc>
      </w:tr>
      <w:tr w:rsidR="00353EE0">
        <w:tc>
          <w:tcPr>
            <w:tcW w:w="1950" w:type="dxa"/>
          </w:tcPr>
          <w:p w:rsidR="00353EE0" w:rsidRDefault="006B2C13">
            <w:pPr>
              <w:jc w:val="left"/>
            </w:pPr>
            <w:r>
              <w:t>軟銅</w:t>
            </w:r>
          </w:p>
        </w:tc>
        <w:tc>
          <w:tcPr>
            <w:tcW w:w="8713" w:type="dxa"/>
          </w:tcPr>
          <w:p w:rsidR="00353EE0" w:rsidRDefault="006B2C13">
            <w:pPr>
              <w:jc w:val="left"/>
            </w:pPr>
            <w:r>
              <w:t>1.72×10</w:t>
            </w:r>
            <w:r>
              <w:rPr>
                <w:vertAlign w:val="superscript"/>
              </w:rPr>
              <w:t>−8</w:t>
            </w:r>
          </w:p>
        </w:tc>
      </w:tr>
      <w:tr w:rsidR="00353EE0">
        <w:tc>
          <w:tcPr>
            <w:tcW w:w="1950" w:type="dxa"/>
          </w:tcPr>
          <w:p w:rsidR="00353EE0" w:rsidRDefault="006B2C13">
            <w:pPr>
              <w:jc w:val="left"/>
            </w:pPr>
            <w:r>
              <w:t>金</w:t>
            </w:r>
          </w:p>
        </w:tc>
        <w:tc>
          <w:tcPr>
            <w:tcW w:w="8713" w:type="dxa"/>
          </w:tcPr>
          <w:p w:rsidR="00353EE0" w:rsidRDefault="006B2C13">
            <w:pPr>
              <w:jc w:val="left"/>
            </w:pPr>
            <w:r>
              <w:t>2.40×10</w:t>
            </w:r>
            <w:r>
              <w:rPr>
                <w:vertAlign w:val="superscript"/>
              </w:rPr>
              <w:t>−8</w:t>
            </w:r>
          </w:p>
        </w:tc>
      </w:tr>
      <w:tr w:rsidR="00353EE0">
        <w:tc>
          <w:tcPr>
            <w:tcW w:w="1950" w:type="dxa"/>
          </w:tcPr>
          <w:p w:rsidR="00353EE0" w:rsidRDefault="006B2C13">
            <w:pPr>
              <w:jc w:val="left"/>
            </w:pPr>
            <w:r>
              <w:t>アルミニウム</w:t>
            </w:r>
          </w:p>
        </w:tc>
        <w:tc>
          <w:tcPr>
            <w:tcW w:w="8713" w:type="dxa"/>
          </w:tcPr>
          <w:p w:rsidR="00353EE0" w:rsidRDefault="006B2C13">
            <w:pPr>
              <w:jc w:val="left"/>
            </w:pPr>
            <w:r>
              <w:t>2.82×10</w:t>
            </w:r>
            <w:r>
              <w:rPr>
                <w:vertAlign w:val="superscript"/>
              </w:rPr>
              <w:t>−8</w:t>
            </w:r>
          </w:p>
        </w:tc>
      </w:tr>
      <w:tr w:rsidR="00353EE0">
        <w:tc>
          <w:tcPr>
            <w:tcW w:w="1950" w:type="dxa"/>
          </w:tcPr>
          <w:p w:rsidR="00353EE0" w:rsidRDefault="006B2C13">
            <w:pPr>
              <w:jc w:val="left"/>
            </w:pPr>
            <w:r>
              <w:t>鉄</w:t>
            </w:r>
          </w:p>
        </w:tc>
        <w:tc>
          <w:tcPr>
            <w:tcW w:w="8713" w:type="dxa"/>
          </w:tcPr>
          <w:p w:rsidR="00353EE0" w:rsidRDefault="006B2C13">
            <w:pPr>
              <w:jc w:val="left"/>
            </w:pPr>
            <w:r>
              <w:t>10.0×10</w:t>
            </w:r>
            <w:r>
              <w:rPr>
                <w:vertAlign w:val="superscript"/>
              </w:rPr>
              <w:t>−8</w:t>
            </w:r>
          </w:p>
        </w:tc>
      </w:tr>
    </w:tbl>
    <w:p w:rsidR="00353EE0" w:rsidRDefault="006B2C13">
      <w:pPr>
        <w:widowControl/>
        <w:jc w:val="left"/>
      </w:pPr>
      <w:r>
        <w:t>（</w:t>
      </w:r>
      <w:r>
        <w:t>20 ℃</w:t>
      </w:r>
      <w:r>
        <w:t>）</w:t>
      </w:r>
      <w:r>
        <w:tab/>
      </w:r>
    </w:p>
    <w:p w:rsidR="00353EE0" w:rsidRDefault="006B2C13">
      <w:pPr>
        <w:widowControl/>
        <w:jc w:val="left"/>
      </w:pPr>
      <w:r>
        <w:t>（補足）一般的には銅、またはアルミニウムが使用される。</w:t>
      </w:r>
    </w:p>
    <w:p w:rsidR="00353EE0" w:rsidRDefault="00353EE0">
      <w:pPr>
        <w:widowControl/>
        <w:jc w:val="left"/>
      </w:pPr>
    </w:p>
    <w:p w:rsidR="00353EE0" w:rsidRDefault="006B2C13">
      <w:pPr>
        <w:widowControl/>
        <w:jc w:val="left"/>
      </w:pPr>
      <w:r>
        <w:t>計算式</w:t>
      </w:r>
    </w:p>
    <w:p w:rsidR="00353EE0" w:rsidRDefault="006B2C13">
      <w:pPr>
        <w:widowControl/>
        <w:ind w:left="200"/>
        <w:jc w:val="left"/>
        <w:rPr>
          <w:sz w:val="21"/>
          <w:szCs w:val="24"/>
        </w:rPr>
      </w:pPr>
      <w:r>
        <w:t>R=ρ</w:t>
      </w:r>
      <m:oMath>
        <m:f>
          <m:fPr>
            <m:ctrlPr>
              <w:rPr>
                <w:rFonts w:ascii="Cambria Math" w:hAnsi="Cambria Math"/>
              </w:rPr>
            </m:ctrlPr>
          </m:fPr>
          <m:num>
            <m:r>
              <w:rPr>
                <w:rFonts w:ascii="Cambria Math" w:hAnsi="Cambria Math"/>
              </w:rPr>
              <m:t>L</m:t>
            </m:r>
          </m:num>
          <m:den>
            <m:r>
              <w:rPr>
                <w:rFonts w:ascii="Cambria Math" w:hAnsi="Cambria Math"/>
              </w:rPr>
              <m:t>S</m:t>
            </m:r>
          </m:den>
        </m:f>
      </m:oMath>
      <w:r>
        <w:rPr>
          <w:sz w:val="24"/>
          <w:szCs w:val="32"/>
        </w:rPr>
        <w:t xml:space="preserve"> </w:t>
      </w:r>
      <w:r>
        <w:rPr>
          <w:sz w:val="21"/>
          <w:szCs w:val="24"/>
        </w:rPr>
        <w:t>[Ω]</w:t>
      </w:r>
      <w:r>
        <w:rPr>
          <w:sz w:val="21"/>
          <w:szCs w:val="24"/>
        </w:rPr>
        <w:tab/>
      </w:r>
      <w:r>
        <w:rPr>
          <w:sz w:val="21"/>
          <w:szCs w:val="24"/>
        </w:rPr>
        <w:tab/>
      </w:r>
      <w:r>
        <w:rPr>
          <w:sz w:val="21"/>
          <w:szCs w:val="24"/>
        </w:rPr>
        <w:tab/>
      </w:r>
      <w:r>
        <w:rPr>
          <w:sz w:val="21"/>
          <w:szCs w:val="24"/>
        </w:rPr>
        <w:tab/>
      </w:r>
      <w:r>
        <w:rPr>
          <w:sz w:val="21"/>
          <w:szCs w:val="24"/>
        </w:rPr>
        <w:tab/>
      </w:r>
      <w:r>
        <w:rPr>
          <w:sz w:val="21"/>
          <w:szCs w:val="24"/>
        </w:rPr>
        <w:tab/>
      </w:r>
      <w:r>
        <w:rPr>
          <w:sz w:val="21"/>
          <w:szCs w:val="24"/>
        </w:rPr>
        <w:tab/>
      </w:r>
      <w:r>
        <w:t>R=</w:t>
      </w:r>
      <m:oMath>
        <m:f>
          <m:fPr>
            <m:ctrlPr>
              <w:rPr>
                <w:rFonts w:ascii="Cambria Math" w:hAnsi="Cambria Math"/>
              </w:rPr>
            </m:ctrlPr>
          </m:fPr>
          <m:num>
            <m:r>
              <w:rPr>
                <w:rFonts w:ascii="Cambria Math" w:hAnsi="Cambria Math"/>
              </w:rPr>
              <m:t>4ρL</m:t>
            </m:r>
          </m:num>
          <m:den>
            <m:sSup>
              <m:sSupPr>
                <m:ctrlPr>
                  <w:rPr>
                    <w:rFonts w:ascii="Cambria Math" w:hAnsi="Cambria Math"/>
                  </w:rPr>
                </m:ctrlPr>
              </m:sSupPr>
              <m:e>
                <m:r>
                  <w:rPr>
                    <w:rFonts w:ascii="Cambria Math" w:hAnsi="Cambria Math"/>
                  </w:rPr>
                  <m:t>πD</m:t>
                </m:r>
              </m:e>
              <m:sup>
                <m:r>
                  <w:rPr>
                    <w:rFonts w:ascii="Cambria Math" w:hAnsi="Cambria Math"/>
                  </w:rPr>
                  <m:t>2</m:t>
                </m:r>
              </m:sup>
            </m:sSup>
          </m:den>
        </m:f>
      </m:oMath>
      <w:r>
        <w:rPr>
          <w:sz w:val="24"/>
          <w:szCs w:val="32"/>
        </w:rPr>
        <w:t xml:space="preserve"> </w:t>
      </w:r>
      <w:r>
        <w:rPr>
          <w:sz w:val="21"/>
          <w:szCs w:val="24"/>
        </w:rPr>
        <w:t>[Ω]</w:t>
      </w:r>
    </w:p>
    <w:p w:rsidR="00353EE0" w:rsidRDefault="00353EE0">
      <w:pPr>
        <w:widowControl/>
        <w:ind w:left="200"/>
        <w:jc w:val="left"/>
        <w:rPr>
          <w:sz w:val="21"/>
          <w:szCs w:val="24"/>
        </w:rPr>
      </w:pPr>
    </w:p>
    <w:p w:rsidR="00353EE0" w:rsidRDefault="006B2C13">
      <w:pPr>
        <w:widowControl/>
        <w:ind w:left="200"/>
        <w:jc w:val="left"/>
      </w:pPr>
      <w:r>
        <w:rPr>
          <w:sz w:val="21"/>
          <w:szCs w:val="24"/>
        </w:rPr>
        <w:t>L</w:t>
      </w:r>
      <w:r>
        <w:rPr>
          <w:sz w:val="21"/>
          <w:szCs w:val="24"/>
        </w:rPr>
        <w:t>：電線の長さ</w:t>
      </w:r>
      <w:r>
        <w:rPr>
          <w:sz w:val="21"/>
          <w:szCs w:val="24"/>
        </w:rPr>
        <w:t>[m]</w:t>
      </w:r>
      <w:r>
        <w:rPr>
          <w:sz w:val="21"/>
          <w:szCs w:val="24"/>
        </w:rPr>
        <w:tab/>
        <w:t>S</w:t>
      </w:r>
      <w:r>
        <w:rPr>
          <w:sz w:val="21"/>
          <w:szCs w:val="24"/>
        </w:rPr>
        <w:t>：電線の断面積</w:t>
      </w:r>
      <w:r>
        <w:rPr>
          <w:sz w:val="21"/>
          <w:szCs w:val="24"/>
        </w:rPr>
        <w:t>[m</w:t>
      </w:r>
      <w:r>
        <w:rPr>
          <w:sz w:val="21"/>
          <w:szCs w:val="24"/>
          <w:vertAlign w:val="superscript"/>
        </w:rPr>
        <w:t>2</w:t>
      </w:r>
      <w:r>
        <w:rPr>
          <w:sz w:val="21"/>
          <w:szCs w:val="24"/>
        </w:rPr>
        <w:t>]</w:t>
      </w:r>
      <w:r>
        <w:rPr>
          <w:sz w:val="21"/>
          <w:szCs w:val="24"/>
        </w:rPr>
        <w:tab/>
        <w:t>L</w:t>
      </w:r>
      <w:r>
        <w:rPr>
          <w:sz w:val="21"/>
          <w:szCs w:val="24"/>
        </w:rPr>
        <w:t>：電線の長さ</w:t>
      </w:r>
      <w:r>
        <w:rPr>
          <w:sz w:val="21"/>
          <w:szCs w:val="24"/>
        </w:rPr>
        <w:t>[m]</w:t>
      </w:r>
      <w:r>
        <w:rPr>
          <w:sz w:val="21"/>
          <w:szCs w:val="24"/>
        </w:rPr>
        <w:tab/>
        <w:t>D</w:t>
      </w:r>
      <w:r>
        <w:rPr>
          <w:sz w:val="21"/>
          <w:szCs w:val="24"/>
        </w:rPr>
        <w:t>：電線の直径</w:t>
      </w:r>
      <w:r>
        <w:rPr>
          <w:sz w:val="21"/>
          <w:szCs w:val="24"/>
        </w:rPr>
        <w:t>[m]</w:t>
      </w:r>
    </w:p>
    <w:p w:rsidR="00353EE0" w:rsidRDefault="00353EE0">
      <w:pPr>
        <w:widowControl/>
        <w:jc w:val="left"/>
      </w:pPr>
    </w:p>
    <w:p w:rsidR="00711FD3" w:rsidRDefault="00711FD3">
      <w:pPr>
        <w:widowControl/>
        <w:jc w:val="left"/>
      </w:pPr>
      <w:r>
        <w:br w:type="page"/>
      </w:r>
    </w:p>
    <w:p w:rsidR="00711FD3" w:rsidRDefault="00711FD3" w:rsidP="00711FD3">
      <w:pPr>
        <w:pStyle w:val="3"/>
      </w:pPr>
      <w:r>
        <w:rPr>
          <w:rFonts w:hint="eastAsia"/>
        </w:rPr>
        <w:lastRenderedPageBreak/>
        <w:t>メーカー</w:t>
      </w:r>
    </w:p>
    <w:p w:rsidR="00711FD3" w:rsidRDefault="00711FD3" w:rsidP="00711FD3">
      <w:pPr>
        <w:pStyle w:val="4"/>
        <w:rPr>
          <w:rFonts w:hint="eastAsia"/>
        </w:rPr>
      </w:pPr>
      <w:r>
        <w:rPr>
          <w:rFonts w:hint="eastAsia"/>
        </w:rPr>
        <w:t>富士電線</w:t>
      </w:r>
    </w:p>
    <w:p w:rsidR="00711FD3" w:rsidRDefault="00711FD3" w:rsidP="00711FD3">
      <w:pPr>
        <w:pStyle w:val="5"/>
        <w:rPr>
          <w:rFonts w:hint="eastAsia"/>
        </w:rPr>
      </w:pPr>
      <w:r w:rsidRPr="00711FD3">
        <w:t>fcpev</w:t>
      </w:r>
    </w:p>
    <w:p w:rsidR="00C611B2" w:rsidRDefault="00C611B2">
      <w:pPr>
        <w:widowControl/>
        <w:jc w:val="left"/>
      </w:pPr>
      <w:hyperlink r:id="rId154" w:history="1">
        <w:r w:rsidRPr="00F82E06">
          <w:rPr>
            <w:rStyle w:val="aff1"/>
          </w:rPr>
          <w:t>https://www.tokyo-fuji.co.jp/products/com/tsushin/fcpev.html</w:t>
        </w:r>
      </w:hyperlink>
    </w:p>
    <w:p w:rsidR="00C611B2" w:rsidRDefault="00C611B2">
      <w:pPr>
        <w:widowControl/>
        <w:jc w:val="left"/>
      </w:pPr>
      <w:bookmarkStart w:id="15" w:name="_GoBack"/>
      <w:bookmarkEnd w:id="15"/>
    </w:p>
    <w:p w:rsidR="00C611B2" w:rsidRDefault="00C611B2">
      <w:pPr>
        <w:widowControl/>
        <w:jc w:val="left"/>
      </w:pPr>
    </w:p>
    <w:p w:rsidR="00353EE0" w:rsidRDefault="006B2C13">
      <w:pPr>
        <w:widowControl/>
        <w:jc w:val="left"/>
      </w:pPr>
      <w:r>
        <w:br w:type="page"/>
      </w:r>
    </w:p>
    <w:p w:rsidR="00353EE0" w:rsidRDefault="006B2C13">
      <w:pPr>
        <w:pStyle w:val="2"/>
      </w:pPr>
      <w:r>
        <w:lastRenderedPageBreak/>
        <w:t>回路図</w:t>
      </w:r>
    </w:p>
    <w:p w:rsidR="00353EE0" w:rsidRDefault="006B2C13">
      <w:pPr>
        <w:pStyle w:val="3"/>
      </w:pPr>
      <w:r>
        <w:t>基本</w:t>
      </w:r>
    </w:p>
    <w:p w:rsidR="00353EE0" w:rsidRDefault="006B2C13">
      <w:pPr>
        <w:widowControl/>
        <w:jc w:val="left"/>
        <w:rPr>
          <w:kern w:val="0"/>
          <w:szCs w:val="20"/>
        </w:rPr>
      </w:pPr>
      <w:r>
        <w:rPr>
          <w:kern w:val="0"/>
          <w:szCs w:val="20"/>
        </w:rPr>
        <w:t>回路図は左から右、上から下へ書く。特に電位が高い方を上。</w:t>
      </w:r>
    </w:p>
    <w:p w:rsidR="00353EE0" w:rsidRDefault="006B2C13">
      <w:pPr>
        <w:widowControl/>
        <w:jc w:val="left"/>
        <w:rPr>
          <w:kern w:val="0"/>
          <w:szCs w:val="20"/>
        </w:rPr>
      </w:pPr>
      <w:r>
        <w:rPr>
          <w:noProof/>
        </w:rPr>
        <w:drawing>
          <wp:anchor distT="0" distB="0" distL="114300" distR="114300" simplePos="0" relativeHeight="251625984" behindDoc="0" locked="0" layoutInCell="0" allowOverlap="1">
            <wp:simplePos x="0" y="0"/>
            <wp:positionH relativeFrom="column">
              <wp:posOffset>4563110</wp:posOffset>
            </wp:positionH>
            <wp:positionV relativeFrom="paragraph">
              <wp:posOffset>53975</wp:posOffset>
            </wp:positionV>
            <wp:extent cx="1832610" cy="1388745"/>
            <wp:effectExtent l="0" t="0" r="0" b="0"/>
            <wp:wrapSquare wrapText="bothSides"/>
            <wp:docPr id="86"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図 72"/>
                    <pic:cNvPicPr>
                      <a:picLocks noChangeAspect="1" noChangeArrowheads="1"/>
                    </pic:cNvPicPr>
                  </pic:nvPicPr>
                  <pic:blipFill>
                    <a:blip r:embed="rId155"/>
                    <a:stretch>
                      <a:fillRect/>
                    </a:stretch>
                  </pic:blipFill>
                  <pic:spPr bwMode="auto">
                    <a:xfrm>
                      <a:off x="0" y="0"/>
                      <a:ext cx="1832610" cy="1388745"/>
                    </a:xfrm>
                    <a:prstGeom prst="rect">
                      <a:avLst/>
                    </a:prstGeom>
                  </pic:spPr>
                </pic:pic>
              </a:graphicData>
            </a:graphic>
          </wp:anchor>
        </w:drawing>
      </w:r>
      <w:r>
        <w:rPr>
          <w:kern w:val="0"/>
          <w:szCs w:val="20"/>
        </w:rPr>
        <w:t>マイコン、外部機器は接続する機能、ピンのみ記述。</w:t>
      </w:r>
    </w:p>
    <w:p w:rsidR="00353EE0" w:rsidRDefault="006B2C13">
      <w:pPr>
        <w:widowControl/>
        <w:jc w:val="left"/>
        <w:rPr>
          <w:kern w:val="0"/>
          <w:szCs w:val="20"/>
        </w:rPr>
      </w:pPr>
      <w:r>
        <w:rPr>
          <w:kern w:val="0"/>
          <w:szCs w:val="20"/>
        </w:rPr>
        <w:t>ケーブル、一般部品の型式は特殊ものだけ記述する。</w:t>
      </w:r>
    </w:p>
    <w:p w:rsidR="00353EE0" w:rsidRDefault="00353EE0">
      <w:pPr>
        <w:widowControl/>
        <w:jc w:val="left"/>
      </w:pPr>
    </w:p>
    <w:p w:rsidR="00353EE0" w:rsidRDefault="00353EE0">
      <w:pPr>
        <w:widowControl/>
        <w:jc w:val="left"/>
      </w:pPr>
    </w:p>
    <w:p w:rsidR="00353EE0" w:rsidRDefault="00353EE0">
      <w:pPr>
        <w:widowControl/>
        <w:jc w:val="left"/>
      </w:pPr>
    </w:p>
    <w:p w:rsidR="00353EE0" w:rsidRDefault="00353EE0">
      <w:pPr>
        <w:widowControl/>
        <w:jc w:val="left"/>
      </w:pPr>
    </w:p>
    <w:p w:rsidR="00353EE0" w:rsidRDefault="00353EE0">
      <w:pPr>
        <w:widowControl/>
        <w:jc w:val="left"/>
      </w:pPr>
    </w:p>
    <w:p w:rsidR="00353EE0" w:rsidRDefault="00353EE0">
      <w:pPr>
        <w:widowControl/>
        <w:jc w:val="left"/>
      </w:pPr>
    </w:p>
    <w:p w:rsidR="00353EE0" w:rsidRDefault="006B2C13">
      <w:pPr>
        <w:pStyle w:val="3"/>
      </w:pPr>
      <w:r>
        <w:t>ソフトウェア</w:t>
      </w:r>
    </w:p>
    <w:p w:rsidR="00353EE0" w:rsidRDefault="00353EE0">
      <w:pPr>
        <w:widowControl/>
        <w:jc w:val="left"/>
      </w:pPr>
    </w:p>
    <w:p w:rsidR="00353EE0" w:rsidRDefault="006B2C13">
      <w:pPr>
        <w:widowControl/>
        <w:jc w:val="left"/>
        <w:rPr>
          <w:kern w:val="0"/>
          <w:szCs w:val="20"/>
        </w:rPr>
      </w:pPr>
      <w:r>
        <w:br w:type="page"/>
      </w:r>
    </w:p>
    <w:p w:rsidR="00353EE0" w:rsidRDefault="00353EE0">
      <w:pPr>
        <w:widowControl/>
        <w:jc w:val="left"/>
      </w:pPr>
    </w:p>
    <w:p w:rsidR="00353EE0" w:rsidRDefault="006B2C13">
      <w:pPr>
        <w:pStyle w:val="2"/>
      </w:pPr>
      <w:r>
        <w:t>電源</w:t>
      </w:r>
    </w:p>
    <w:p w:rsidR="00353EE0" w:rsidRDefault="006B2C13">
      <w:pPr>
        <w:pStyle w:val="3"/>
      </w:pPr>
      <w:r>
        <w:t>交流電源の方式</w:t>
      </w:r>
    </w:p>
    <w:tbl>
      <w:tblPr>
        <w:tblStyle w:val="aff0"/>
        <w:tblW w:w="9776" w:type="dxa"/>
        <w:tblInd w:w="109" w:type="dxa"/>
        <w:tblLayout w:type="fixed"/>
        <w:tblLook w:val="04A0" w:firstRow="1" w:lastRow="0" w:firstColumn="1" w:lastColumn="0" w:noHBand="0" w:noVBand="1"/>
      </w:tblPr>
      <w:tblGrid>
        <w:gridCol w:w="1396"/>
        <w:gridCol w:w="1857"/>
        <w:gridCol w:w="1416"/>
        <w:gridCol w:w="5107"/>
      </w:tblGrid>
      <w:tr w:rsidR="00353EE0">
        <w:tc>
          <w:tcPr>
            <w:tcW w:w="1396" w:type="dxa"/>
            <w:shd w:val="clear" w:color="auto" w:fill="D9E2F3" w:themeFill="accent1" w:themeFillTint="33"/>
          </w:tcPr>
          <w:p w:rsidR="00353EE0" w:rsidRDefault="006B2C13">
            <w:r>
              <w:t>方式</w:t>
            </w:r>
          </w:p>
        </w:tc>
        <w:tc>
          <w:tcPr>
            <w:tcW w:w="1857" w:type="dxa"/>
            <w:shd w:val="clear" w:color="auto" w:fill="D9E2F3" w:themeFill="accent1" w:themeFillTint="33"/>
          </w:tcPr>
          <w:p w:rsidR="00353EE0" w:rsidRDefault="006B2C13">
            <w:r>
              <w:t>概要</w:t>
            </w:r>
          </w:p>
        </w:tc>
        <w:tc>
          <w:tcPr>
            <w:tcW w:w="1416" w:type="dxa"/>
            <w:shd w:val="clear" w:color="auto" w:fill="D9E2F3" w:themeFill="accent1" w:themeFillTint="33"/>
          </w:tcPr>
          <w:p w:rsidR="00353EE0" w:rsidRDefault="006B2C13">
            <w:r>
              <w:t>記号</w:t>
            </w:r>
          </w:p>
        </w:tc>
        <w:tc>
          <w:tcPr>
            <w:tcW w:w="5106" w:type="dxa"/>
            <w:shd w:val="clear" w:color="auto" w:fill="D9E2F3" w:themeFill="accent1" w:themeFillTint="33"/>
          </w:tcPr>
          <w:p w:rsidR="00353EE0" w:rsidRDefault="006B2C13">
            <w:r>
              <w:t>詳細</w:t>
            </w:r>
          </w:p>
        </w:tc>
      </w:tr>
      <w:tr w:rsidR="00353EE0">
        <w:tc>
          <w:tcPr>
            <w:tcW w:w="1396" w:type="dxa"/>
            <w:shd w:val="clear" w:color="auto" w:fill="auto"/>
          </w:tcPr>
          <w:p w:rsidR="00353EE0" w:rsidRDefault="006B2C13">
            <w:r>
              <w:t>単相２線</w:t>
            </w:r>
          </w:p>
        </w:tc>
        <w:tc>
          <w:tcPr>
            <w:tcW w:w="1857" w:type="dxa"/>
            <w:shd w:val="clear" w:color="auto" w:fill="auto"/>
          </w:tcPr>
          <w:p w:rsidR="00353EE0" w:rsidRDefault="006B2C13">
            <w:r>
              <w:t>通常</w:t>
            </w:r>
            <w:r>
              <w:t>100V</w:t>
            </w:r>
            <w:r>
              <w:t>のみ</w:t>
            </w:r>
          </w:p>
        </w:tc>
        <w:tc>
          <w:tcPr>
            <w:tcW w:w="1416" w:type="dxa"/>
            <w:shd w:val="clear" w:color="auto" w:fill="auto"/>
          </w:tcPr>
          <w:p w:rsidR="00353EE0" w:rsidRDefault="006B2C13">
            <w:pPr>
              <w:ind w:firstLine="100"/>
            </w:pPr>
            <w:r>
              <w:t>L</w:t>
            </w:r>
            <w:r>
              <w:t>，</w:t>
            </w:r>
            <w:r>
              <w:t>N</w:t>
            </w:r>
          </w:p>
          <w:p w:rsidR="00353EE0" w:rsidRDefault="006B2C13">
            <w:r>
              <w:t>(</w:t>
            </w:r>
            <w:r>
              <w:t>黒，白</w:t>
            </w:r>
            <w:r>
              <w:t>)</w:t>
            </w:r>
          </w:p>
        </w:tc>
        <w:tc>
          <w:tcPr>
            <w:tcW w:w="5106" w:type="dxa"/>
            <w:shd w:val="clear" w:color="auto" w:fill="auto"/>
          </w:tcPr>
          <w:p w:rsidR="00353EE0" w:rsidRDefault="006B2C13">
            <w:r>
              <w:t>L</w:t>
            </w:r>
            <w:r>
              <w:t>はライブ（活線）の意。</w:t>
            </w:r>
          </w:p>
          <w:p w:rsidR="00353EE0" w:rsidRDefault="006B2C13">
            <w:r>
              <w:t>N</w:t>
            </w:r>
            <w:r>
              <w:t>はニュートラルの意。</w:t>
            </w:r>
          </w:p>
        </w:tc>
      </w:tr>
      <w:tr w:rsidR="00353EE0">
        <w:tc>
          <w:tcPr>
            <w:tcW w:w="1396" w:type="dxa"/>
            <w:shd w:val="clear" w:color="auto" w:fill="auto"/>
          </w:tcPr>
          <w:p w:rsidR="00353EE0" w:rsidRDefault="006B2C13">
            <w:r>
              <w:t>単相３線</w:t>
            </w:r>
          </w:p>
        </w:tc>
        <w:tc>
          <w:tcPr>
            <w:tcW w:w="1857" w:type="dxa"/>
            <w:shd w:val="clear" w:color="auto" w:fill="auto"/>
          </w:tcPr>
          <w:p w:rsidR="00353EE0" w:rsidRDefault="006B2C13">
            <w:r>
              <w:t>中性点つき</w:t>
            </w:r>
            <w:r>
              <w:t>200</w:t>
            </w:r>
            <w:r>
              <w:t>Ｖ</w:t>
            </w:r>
          </w:p>
        </w:tc>
        <w:tc>
          <w:tcPr>
            <w:tcW w:w="1416" w:type="dxa"/>
            <w:shd w:val="clear" w:color="auto" w:fill="auto"/>
          </w:tcPr>
          <w:p w:rsidR="00353EE0" w:rsidRDefault="006B2C13">
            <w:r>
              <w:t>L1</w:t>
            </w:r>
            <w:r>
              <w:t>，</w:t>
            </w:r>
            <w:r>
              <w:t xml:space="preserve">N </w:t>
            </w:r>
            <w:r>
              <w:t>，</w:t>
            </w:r>
            <w:r>
              <w:t>L2</w:t>
            </w:r>
          </w:p>
          <w:p w:rsidR="00353EE0" w:rsidRDefault="006B2C13">
            <w:r>
              <w:t>(</w:t>
            </w:r>
            <w:r>
              <w:t>赤，白，</w:t>
            </w:r>
            <w:r>
              <w:rPr>
                <w:highlight w:val="yellow"/>
              </w:rPr>
              <w:t>黒</w:t>
            </w:r>
            <w:r>
              <w:t>)</w:t>
            </w:r>
          </w:p>
        </w:tc>
        <w:tc>
          <w:tcPr>
            <w:tcW w:w="5106" w:type="dxa"/>
            <w:shd w:val="clear" w:color="auto" w:fill="auto"/>
          </w:tcPr>
          <w:p w:rsidR="00353EE0" w:rsidRDefault="006B2C13">
            <w:r>
              <w:t>家庭でよく使われる。相回転とは無関係。</w:t>
            </w:r>
          </w:p>
          <w:p w:rsidR="00353EE0" w:rsidRDefault="006B2C13">
            <w:r>
              <w:t>L1</w:t>
            </w:r>
            <w:r>
              <w:t>と</w:t>
            </w:r>
            <w:r>
              <w:t>N</w:t>
            </w:r>
            <w:r>
              <w:t>で取ると</w:t>
            </w:r>
            <w:r>
              <w:t>100V</w:t>
            </w:r>
            <w:r>
              <w:t>。</w:t>
            </w:r>
            <w:r>
              <w:t>L1</w:t>
            </w:r>
            <w:r>
              <w:t>と</w:t>
            </w:r>
            <w:r>
              <w:t>L2</w:t>
            </w:r>
            <w:r>
              <w:t>を取ると</w:t>
            </w:r>
            <w:r>
              <w:t>200V</w:t>
            </w:r>
            <w:r>
              <w:t>。</w:t>
            </w:r>
          </w:p>
          <w:p w:rsidR="00353EE0" w:rsidRDefault="006B2C13">
            <w:r>
              <w:t>L1</w:t>
            </w:r>
            <w:r>
              <w:t>と</w:t>
            </w:r>
            <w:r>
              <w:t>L2</w:t>
            </w:r>
            <w:r>
              <w:t>側で電流量のバランスを取る必要がある。</w:t>
            </w:r>
          </w:p>
        </w:tc>
      </w:tr>
      <w:tr w:rsidR="00353EE0">
        <w:tc>
          <w:tcPr>
            <w:tcW w:w="1396" w:type="dxa"/>
            <w:shd w:val="clear" w:color="auto" w:fill="auto"/>
          </w:tcPr>
          <w:p w:rsidR="00353EE0" w:rsidRDefault="006B2C13">
            <w:r>
              <w:t>三相</w:t>
            </w:r>
            <w:r>
              <w:t>3</w:t>
            </w:r>
            <w:r>
              <w:t>線</w:t>
            </w:r>
          </w:p>
        </w:tc>
        <w:tc>
          <w:tcPr>
            <w:tcW w:w="1857" w:type="dxa"/>
            <w:shd w:val="clear" w:color="auto" w:fill="auto"/>
          </w:tcPr>
          <w:p w:rsidR="00353EE0" w:rsidRDefault="006B2C13">
            <w:r>
              <w:t>一般的な</w:t>
            </w:r>
            <w:r>
              <w:t>200V</w:t>
            </w:r>
          </w:p>
        </w:tc>
        <w:tc>
          <w:tcPr>
            <w:tcW w:w="1416" w:type="dxa"/>
            <w:shd w:val="clear" w:color="auto" w:fill="auto"/>
          </w:tcPr>
          <w:p w:rsidR="00353EE0" w:rsidRDefault="006B2C13">
            <w:r>
              <w:t>R</w:t>
            </w:r>
            <w:r>
              <w:t>，</w:t>
            </w:r>
            <w:r>
              <w:t>S</w:t>
            </w:r>
            <w:r>
              <w:t>，</w:t>
            </w:r>
            <w:r>
              <w:t>T</w:t>
            </w:r>
          </w:p>
          <w:p w:rsidR="00353EE0" w:rsidRDefault="006B2C13">
            <w:r>
              <w:t>(</w:t>
            </w:r>
            <w:r>
              <w:t>赤，白，</w:t>
            </w:r>
            <w:r>
              <w:rPr>
                <w:highlight w:val="yellow"/>
              </w:rPr>
              <w:t>青</w:t>
            </w:r>
            <w:r>
              <w:t>)</w:t>
            </w:r>
          </w:p>
        </w:tc>
        <w:tc>
          <w:tcPr>
            <w:tcW w:w="5106" w:type="dxa"/>
            <w:shd w:val="clear" w:color="auto" w:fill="auto"/>
          </w:tcPr>
          <w:p w:rsidR="00353EE0" w:rsidRDefault="006B2C13">
            <w:pPr>
              <w:tabs>
                <w:tab w:val="right" w:pos="4320"/>
              </w:tabs>
            </w:pPr>
            <w:r>
              <w:t>それぞれの層が</w:t>
            </w:r>
            <w:r>
              <w:t>120°</w:t>
            </w:r>
            <w:r>
              <w:t>ずつずれている。</w:t>
            </w:r>
          </w:p>
          <w:p w:rsidR="00353EE0" w:rsidRDefault="006B2C13">
            <w:pPr>
              <w:tabs>
                <w:tab w:val="right" w:pos="4320"/>
              </w:tabs>
            </w:pPr>
            <w:r>
              <w:t>内２本とれば単相</w:t>
            </w:r>
            <w:r>
              <w:t>200V</w:t>
            </w:r>
            <w:r>
              <w:t>がとれる。</w:t>
            </w:r>
          </w:p>
          <w:p w:rsidR="00353EE0" w:rsidRDefault="006B2C13">
            <w:pPr>
              <w:tabs>
                <w:tab w:val="right" w:pos="4320"/>
              </w:tabs>
            </w:pPr>
            <w:r>
              <w:t>大体</w:t>
            </w:r>
            <w:r>
              <w:t>S</w:t>
            </w:r>
            <w:r>
              <w:t>相が接地されている。</w:t>
            </w:r>
          </w:p>
        </w:tc>
      </w:tr>
    </w:tbl>
    <w:p w:rsidR="00353EE0" w:rsidRDefault="00353EE0"/>
    <w:p w:rsidR="00353EE0" w:rsidRDefault="006B2C13">
      <w:r>
        <w:t>補足）</w:t>
      </w:r>
    </w:p>
    <w:p w:rsidR="00353EE0" w:rsidRDefault="006B2C13">
      <w:pPr>
        <w:ind w:left="200"/>
      </w:pPr>
      <w:r>
        <w:t>AC400V</w:t>
      </w:r>
      <w:r>
        <w:t>三相</w:t>
      </w:r>
      <w:r>
        <w:t>3</w:t>
      </w:r>
      <w:r>
        <w:t>線式　というのも存在するらしい</w:t>
      </w:r>
    </w:p>
    <w:p w:rsidR="00353EE0" w:rsidRDefault="006B2C13">
      <w:pPr>
        <w:ind w:left="200"/>
      </w:pPr>
      <w:r>
        <w:t>単相３線式で</w:t>
      </w:r>
      <w:r>
        <w:t>R</w:t>
      </w:r>
      <w:r>
        <w:t>，</w:t>
      </w:r>
      <w:r>
        <w:t>S</w:t>
      </w:r>
      <w:r>
        <w:t>，</w:t>
      </w:r>
      <w:r>
        <w:t>N</w:t>
      </w:r>
      <w:r>
        <w:t>を使う場合があるとか。但し紛らわしいので，当然非推奨。</w:t>
      </w:r>
    </w:p>
    <w:p w:rsidR="00353EE0" w:rsidRDefault="006B2C13">
      <w:pPr>
        <w:ind w:left="200"/>
      </w:pPr>
      <w:r>
        <w:rPr>
          <w:b/>
          <w:bCs/>
          <w:highlight w:val="yellow"/>
        </w:rPr>
        <w:t>電線の色は会社や人で異なる事が現実にある</w:t>
      </w:r>
      <w:r>
        <w:t>ので，その都度検相器で調べるのが一番無難。</w:t>
      </w:r>
    </w:p>
    <w:p w:rsidR="00353EE0" w:rsidRDefault="00353EE0">
      <w:pPr>
        <w:widowControl/>
        <w:jc w:val="left"/>
      </w:pPr>
    </w:p>
    <w:p w:rsidR="00353EE0" w:rsidRDefault="00353EE0">
      <w:pPr>
        <w:widowControl/>
        <w:jc w:val="left"/>
      </w:pPr>
    </w:p>
    <w:p w:rsidR="00353EE0" w:rsidRDefault="006B2C13">
      <w:pPr>
        <w:pStyle w:val="3"/>
      </w:pPr>
      <w:r>
        <w:t>グラウンド</w:t>
      </w:r>
    </w:p>
    <w:p w:rsidR="00353EE0" w:rsidRDefault="006B2C13">
      <w:pPr>
        <w:widowControl/>
        <w:jc w:val="left"/>
      </w:pPr>
      <w:r>
        <w:t>グラウンドは</w:t>
      </w:r>
      <w:r>
        <w:rPr>
          <w:b/>
          <w:bCs/>
        </w:rPr>
        <w:t>電圧の基準</w:t>
      </w:r>
      <w:r>
        <w:t>。例えば</w:t>
      </w:r>
      <w:r>
        <w:t>5VDC</w:t>
      </w:r>
      <w:r>
        <w:t>のパワーサプライでは，グラウンドより</w:t>
      </w:r>
      <w:r>
        <w:t>5V</w:t>
      </w:r>
      <w:r>
        <w:t>高い電圧を供給する。</w:t>
      </w:r>
    </w:p>
    <w:p w:rsidR="00353EE0" w:rsidRDefault="006B2C13">
      <w:pPr>
        <w:widowControl/>
        <w:jc w:val="left"/>
      </w:pPr>
      <w:r>
        <w:t>別々の電源が別々のグラウンドを取っている事もある。</w:t>
      </w:r>
    </w:p>
    <w:p w:rsidR="00353EE0" w:rsidRDefault="006B2C13">
      <w:pPr>
        <w:widowControl/>
        <w:jc w:val="left"/>
      </w:pPr>
      <w:r>
        <w:t>なお，アースは地球の大地を最も信頼できる電圧の基準点として扱う。グラウンド＝アースではない。</w:t>
      </w:r>
    </w:p>
    <w:p w:rsidR="00353EE0" w:rsidRDefault="00353EE0">
      <w:pPr>
        <w:widowControl/>
        <w:jc w:val="left"/>
      </w:pPr>
    </w:p>
    <w:p w:rsidR="00353EE0" w:rsidRDefault="006B2C13">
      <w:pPr>
        <w:widowControl/>
        <w:jc w:val="left"/>
      </w:pPr>
      <w:r>
        <w:t>複数の電源を使う時にはそれぞれのグラウンドを同電位（短絡）にしない正常な電圧値が得られない。</w:t>
      </w:r>
    </w:p>
    <w:p w:rsidR="00353EE0" w:rsidRDefault="006B2C13">
      <w:pPr>
        <w:widowControl/>
        <w:jc w:val="left"/>
      </w:pPr>
      <w:r>
        <w:t>（例えば</w:t>
      </w:r>
      <w:r>
        <w:t>24VDC</w:t>
      </w:r>
      <w:r>
        <w:t>のパワーサプライの電圧が</w:t>
      </w:r>
      <w:r>
        <w:t>13.5V</w:t>
      </w:r>
      <w:r>
        <w:t>のように半端だった場合は，グラウンドを疑う）</w:t>
      </w:r>
    </w:p>
    <w:p w:rsidR="00353EE0" w:rsidRDefault="006B2C13">
      <w:pPr>
        <w:pStyle w:val="af8"/>
      </w:pPr>
      <w:r>
        <w:t>ちなみに，ある別々のパワーサプライのプラス側同士を繋ぐと，ほぼ間違いなくどちらかのパワーサプライが壊れる。</w:t>
      </w:r>
    </w:p>
    <w:p w:rsidR="00353EE0" w:rsidRDefault="00353EE0">
      <w:pPr>
        <w:widowControl/>
        <w:jc w:val="left"/>
      </w:pPr>
    </w:p>
    <w:p w:rsidR="00353EE0" w:rsidRDefault="006B2C13">
      <w:pPr>
        <w:widowControl/>
        <w:jc w:val="left"/>
      </w:pPr>
      <w:r>
        <w:t>補足情報：</w:t>
      </w:r>
    </w:p>
    <w:p w:rsidR="00353EE0" w:rsidRDefault="006B2C13">
      <w:pPr>
        <w:widowControl/>
        <w:jc w:val="left"/>
      </w:pPr>
      <w:r>
        <w:t>PGND</w:t>
      </w:r>
      <w:r>
        <w:tab/>
      </w:r>
      <w:r>
        <w:t>特に電子基板で用いられる。信号用のグラウンドに対する言葉で，別々にグラウンドを取るという意味。</w:t>
      </w:r>
    </w:p>
    <w:p w:rsidR="00353EE0" w:rsidRDefault="006B2C13">
      <w:pPr>
        <w:widowControl/>
        <w:jc w:val="left"/>
      </w:pPr>
      <w:r>
        <w:t>信号線のシールド線の落とし先としてはアースが一番妥当。</w:t>
      </w:r>
    </w:p>
    <w:p w:rsidR="00353EE0" w:rsidRDefault="00353EE0">
      <w:pPr>
        <w:widowControl/>
        <w:jc w:val="left"/>
      </w:pPr>
    </w:p>
    <w:p w:rsidR="00353EE0" w:rsidRDefault="006B2C13">
      <w:pPr>
        <w:pStyle w:val="3"/>
      </w:pPr>
      <w:r>
        <w:t>アース</w:t>
      </w:r>
    </w:p>
    <w:p w:rsidR="00353EE0" w:rsidRDefault="006B2C13">
      <w:pPr>
        <w:widowControl/>
        <w:ind w:left="200"/>
        <w:jc w:val="left"/>
      </w:pPr>
      <w:r>
        <w:t>モーターの使用電圧が</w:t>
      </w:r>
      <w:r>
        <w:t>300</w:t>
      </w:r>
      <w:r>
        <w:t>Ｖ以下の場合は、接地抵抗が</w:t>
      </w:r>
      <w:r>
        <w:t>100Ω</w:t>
      </w:r>
      <w:r>
        <w:t>以下のＤ種接地工事、</w:t>
      </w:r>
      <w:r>
        <w:t>300</w:t>
      </w:r>
      <w:r>
        <w:t>Ｖを超え</w:t>
      </w:r>
      <w:r>
        <w:t>600</w:t>
      </w:r>
      <w:r>
        <w:t>Ｖ以下の場合は、同じく</w:t>
      </w:r>
      <w:r>
        <w:t>10Ω</w:t>
      </w:r>
      <w:r>
        <w:t>以下のＣ種接地工事が必要</w:t>
      </w:r>
    </w:p>
    <w:p w:rsidR="00353EE0" w:rsidRDefault="006B2C13">
      <w:pPr>
        <w:widowControl/>
        <w:jc w:val="left"/>
      </w:pPr>
      <w:r>
        <w:br w:type="page"/>
      </w:r>
    </w:p>
    <w:p w:rsidR="00353EE0" w:rsidRDefault="00353EE0">
      <w:pPr>
        <w:widowControl/>
        <w:jc w:val="left"/>
      </w:pPr>
    </w:p>
    <w:p w:rsidR="00353EE0" w:rsidRDefault="006B2C13">
      <w:pPr>
        <w:pStyle w:val="3"/>
      </w:pPr>
      <w:r>
        <w:t>結線方法</w:t>
      </w:r>
    </w:p>
    <w:p w:rsidR="00353EE0" w:rsidRDefault="006B2C13">
      <w:pPr>
        <w:widowControl/>
        <w:jc w:val="left"/>
      </w:pPr>
      <w:r>
        <w:rPr>
          <w:noProof/>
        </w:rPr>
        <w:drawing>
          <wp:anchor distT="0" distB="0" distL="114300" distR="114300" simplePos="0" relativeHeight="251633152" behindDoc="0" locked="0" layoutInCell="0" allowOverlap="1">
            <wp:simplePos x="0" y="0"/>
            <wp:positionH relativeFrom="margin">
              <wp:posOffset>2673985</wp:posOffset>
            </wp:positionH>
            <wp:positionV relativeFrom="paragraph">
              <wp:posOffset>42545</wp:posOffset>
            </wp:positionV>
            <wp:extent cx="3890010" cy="2586990"/>
            <wp:effectExtent l="0" t="0" r="0" b="0"/>
            <wp:wrapSquare wrapText="bothSides"/>
            <wp:docPr id="87"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94"/>
                    <pic:cNvPicPr>
                      <a:picLocks noChangeAspect="1" noChangeArrowheads="1"/>
                    </pic:cNvPicPr>
                  </pic:nvPicPr>
                  <pic:blipFill>
                    <a:blip r:embed="rId156"/>
                    <a:stretch>
                      <a:fillRect/>
                    </a:stretch>
                  </pic:blipFill>
                  <pic:spPr bwMode="auto">
                    <a:xfrm>
                      <a:off x="0" y="0"/>
                      <a:ext cx="3890010" cy="2586990"/>
                    </a:xfrm>
                    <a:prstGeom prst="rect">
                      <a:avLst/>
                    </a:prstGeom>
                  </pic:spPr>
                </pic:pic>
              </a:graphicData>
            </a:graphic>
          </wp:anchor>
        </w:drawing>
      </w:r>
      <w:r>
        <w:t>デルタ結線</w:t>
      </w:r>
    </w:p>
    <w:p w:rsidR="00353EE0" w:rsidRDefault="006B2C13">
      <w:pPr>
        <w:widowControl/>
        <w:jc w:val="left"/>
      </w:pPr>
      <w:r>
        <w:t>△</w:t>
      </w:r>
      <w:r>
        <w:t>結線などとも書かれる。定電圧高電流。</w:t>
      </w:r>
    </w:p>
    <w:p w:rsidR="00353EE0" w:rsidRDefault="006B2C13">
      <w:pPr>
        <w:widowControl/>
        <w:jc w:val="left"/>
      </w:pPr>
      <w:r>
        <w:t xml:space="preserve">(opp) </w:t>
      </w:r>
      <w:r>
        <w:t>スター</w:t>
      </w:r>
      <w:r>
        <w:t>(Y)</w:t>
      </w:r>
      <w:r>
        <w:t>結線。高電圧定電流。</w:t>
      </w:r>
    </w:p>
    <w:p w:rsidR="00353EE0" w:rsidRDefault="00353EE0">
      <w:pPr>
        <w:widowControl/>
        <w:jc w:val="left"/>
      </w:pPr>
    </w:p>
    <w:p w:rsidR="00353EE0" w:rsidRDefault="006B2C13">
      <w:pPr>
        <w:widowControl/>
        <w:jc w:val="left"/>
      </w:pPr>
      <w:r>
        <w:t>線電流</w:t>
      </w:r>
    </w:p>
    <w:p w:rsidR="00353EE0" w:rsidRDefault="006B2C13">
      <w:pPr>
        <w:widowControl/>
        <w:ind w:left="200"/>
        <w:jc w:val="left"/>
      </w:pPr>
      <w:r>
        <w:rPr>
          <w:em w:val="dot"/>
        </w:rPr>
        <w:t>I</w:t>
      </w:r>
      <w:r>
        <w:rPr>
          <w:vertAlign w:val="subscript"/>
        </w:rPr>
        <w:t>a</w:t>
      </w:r>
      <w:r>
        <w:t xml:space="preserve"> = </w:t>
      </w:r>
      <w:r>
        <w:rPr>
          <w:em w:val="dot"/>
        </w:rPr>
        <w:t>I</w:t>
      </w:r>
      <w:r>
        <w:rPr>
          <w:vertAlign w:val="subscript"/>
        </w:rPr>
        <w:t>ab</w:t>
      </w:r>
      <w:r>
        <w:t xml:space="preserve"> ―</w:t>
      </w:r>
      <w:r>
        <w:t xml:space="preserve">　</w:t>
      </w:r>
      <w:r>
        <w:t>I</w:t>
      </w:r>
      <w:r>
        <w:rPr>
          <w:vertAlign w:val="subscript"/>
        </w:rPr>
        <w:t>ca</w:t>
      </w:r>
      <w:r>
        <w:t xml:space="preserve"> [A]</w:t>
      </w:r>
    </w:p>
    <w:p w:rsidR="00353EE0" w:rsidRDefault="006B2C13">
      <w:pPr>
        <w:widowControl/>
        <w:ind w:left="200"/>
        <w:jc w:val="left"/>
      </w:pPr>
      <w:r>
        <w:rPr>
          <w:em w:val="dot"/>
        </w:rPr>
        <w:t>I</w:t>
      </w:r>
      <w:r>
        <w:rPr>
          <w:vertAlign w:val="subscript"/>
        </w:rPr>
        <w:t>b</w:t>
      </w:r>
      <w:r>
        <w:t xml:space="preserve"> = </w:t>
      </w:r>
      <w:r>
        <w:rPr>
          <w:em w:val="dot"/>
        </w:rPr>
        <w:t>I</w:t>
      </w:r>
      <w:r>
        <w:rPr>
          <w:vertAlign w:val="subscript"/>
        </w:rPr>
        <w:t>bc</w:t>
      </w:r>
      <w:r>
        <w:t xml:space="preserve"> ―</w:t>
      </w:r>
      <w:r>
        <w:t xml:space="preserve">　</w:t>
      </w:r>
      <w:r>
        <w:t>I</w:t>
      </w:r>
      <w:r>
        <w:rPr>
          <w:vertAlign w:val="subscript"/>
        </w:rPr>
        <w:t>ab</w:t>
      </w:r>
      <w:r>
        <w:t xml:space="preserve"> [A]</w:t>
      </w:r>
    </w:p>
    <w:p w:rsidR="00353EE0" w:rsidRDefault="006B2C13">
      <w:pPr>
        <w:widowControl/>
        <w:ind w:left="200"/>
        <w:jc w:val="left"/>
      </w:pPr>
      <w:r>
        <w:rPr>
          <w:em w:val="dot"/>
        </w:rPr>
        <w:t>I</w:t>
      </w:r>
      <w:r>
        <w:rPr>
          <w:vertAlign w:val="subscript"/>
        </w:rPr>
        <w:t>c</w:t>
      </w:r>
      <w:r>
        <w:t xml:space="preserve"> = </w:t>
      </w:r>
      <w:r>
        <w:rPr>
          <w:em w:val="dot"/>
        </w:rPr>
        <w:t>I</w:t>
      </w:r>
      <w:r>
        <w:rPr>
          <w:vertAlign w:val="subscript"/>
        </w:rPr>
        <w:t>ca</w:t>
      </w:r>
      <w:r>
        <w:t xml:space="preserve"> ―</w:t>
      </w:r>
      <w:r>
        <w:t xml:space="preserve">　</w:t>
      </w:r>
      <w:r>
        <w:t>I</w:t>
      </w:r>
      <w:r>
        <w:rPr>
          <w:vertAlign w:val="subscript"/>
        </w:rPr>
        <w:t>bc</w:t>
      </w:r>
      <w:r>
        <w:t xml:space="preserve"> [A]</w:t>
      </w:r>
    </w:p>
    <w:p w:rsidR="00353EE0" w:rsidRDefault="00353EE0">
      <w:pPr>
        <w:widowControl/>
        <w:ind w:left="200"/>
        <w:jc w:val="left"/>
      </w:pPr>
    </w:p>
    <w:p w:rsidR="00353EE0" w:rsidRDefault="006B2C13">
      <w:pPr>
        <w:widowControl/>
        <w:jc w:val="left"/>
      </w:pPr>
      <w:r>
        <w:t>線電流と相電流の関係</w:t>
      </w:r>
    </w:p>
    <w:p w:rsidR="00353EE0" w:rsidRDefault="006B2C13">
      <w:pPr>
        <w:widowControl/>
        <w:ind w:left="200"/>
        <w:jc w:val="left"/>
      </w:pPr>
      <w:r>
        <w:t>線電流</w:t>
      </w:r>
      <w:r>
        <w:t xml:space="preserve"> = </w:t>
      </w:r>
      <m:oMath>
        <m:rad>
          <m:radPr>
            <m:degHide m:val="1"/>
            <m:ctrlPr>
              <w:rPr>
                <w:rFonts w:ascii="Cambria Math" w:hAnsi="Cambria Math"/>
              </w:rPr>
            </m:ctrlPr>
          </m:radPr>
          <m:deg/>
          <m:e>
            <m:r>
              <w:rPr>
                <w:rFonts w:ascii="Cambria Math" w:hAnsi="Cambria Math"/>
              </w:rPr>
              <m:t>3</m:t>
            </m:r>
          </m:e>
        </m:rad>
      </m:oMath>
      <w:r>
        <w:t xml:space="preserve"> × </w:t>
      </w:r>
      <w:r>
        <w:t>相電流</w:t>
      </w:r>
      <w:r>
        <w:t>[A]</w:t>
      </w:r>
    </w:p>
    <w:p w:rsidR="00353EE0" w:rsidRDefault="006B2C13">
      <w:pPr>
        <w:widowControl/>
        <w:ind w:left="200"/>
        <w:jc w:val="left"/>
      </w:pPr>
      <w:r>
        <w:t>線電流は相電流より位相が</w:t>
      </w:r>
      <w:r>
        <w:t xml:space="preserve"> </w:t>
      </w:r>
      <m:oMath>
        <m:f>
          <m:fPr>
            <m:ctrlPr>
              <w:rPr>
                <w:rFonts w:ascii="Cambria Math" w:hAnsi="Cambria Math"/>
              </w:rPr>
            </m:ctrlPr>
          </m:fPr>
          <m:num>
            <m:r>
              <w:rPr>
                <w:rFonts w:ascii="Cambria Math" w:hAnsi="Cambria Math"/>
              </w:rPr>
              <m:t>π</m:t>
            </m:r>
          </m:num>
          <m:den>
            <m:r>
              <w:rPr>
                <w:rFonts w:ascii="Cambria Math" w:hAnsi="Cambria Math"/>
              </w:rPr>
              <m:t>6</m:t>
            </m:r>
          </m:den>
        </m:f>
      </m:oMath>
      <w:r>
        <w:rPr>
          <w:sz w:val="24"/>
          <w:szCs w:val="32"/>
        </w:rPr>
        <w:t xml:space="preserve"> </w:t>
      </w:r>
      <w:r>
        <w:t>遅れる</w:t>
      </w:r>
    </w:p>
    <w:p w:rsidR="00353EE0" w:rsidRDefault="006B2C13">
      <w:pPr>
        <w:widowControl/>
        <w:ind w:left="200"/>
        <w:jc w:val="left"/>
      </w:pPr>
      <w:r>
        <w:t>相電流は線電流より位相が</w:t>
      </w:r>
      <w:r>
        <w:t xml:space="preserve"> </w:t>
      </w:r>
      <m:oMath>
        <m:f>
          <m:fPr>
            <m:ctrlPr>
              <w:rPr>
                <w:rFonts w:ascii="Cambria Math" w:hAnsi="Cambria Math"/>
              </w:rPr>
            </m:ctrlPr>
          </m:fPr>
          <m:num>
            <m:r>
              <w:rPr>
                <w:rFonts w:ascii="Cambria Math" w:hAnsi="Cambria Math"/>
              </w:rPr>
              <m:t>π</m:t>
            </m:r>
          </m:num>
          <m:den>
            <m:r>
              <w:rPr>
                <w:rFonts w:ascii="Cambria Math" w:hAnsi="Cambria Math"/>
              </w:rPr>
              <m:t>6</m:t>
            </m:r>
          </m:den>
        </m:f>
      </m:oMath>
      <w:r>
        <w:rPr>
          <w:sz w:val="24"/>
          <w:szCs w:val="32"/>
        </w:rPr>
        <w:t xml:space="preserve"> </w:t>
      </w:r>
      <w:r>
        <w:t>進むとも言える。</w:t>
      </w:r>
    </w:p>
    <w:p w:rsidR="00353EE0" w:rsidRDefault="00353EE0">
      <w:pPr>
        <w:widowControl/>
        <w:ind w:left="200"/>
        <w:jc w:val="left"/>
      </w:pPr>
    </w:p>
    <w:p w:rsidR="00353EE0" w:rsidRDefault="006B2C13">
      <w:pPr>
        <w:widowControl/>
        <w:jc w:val="left"/>
      </w:pPr>
      <w:r>
        <w:t>線間電圧＝相電圧</w:t>
      </w:r>
    </w:p>
    <w:p w:rsidR="00353EE0" w:rsidRDefault="006B2C13">
      <w:pPr>
        <w:widowControl/>
        <w:jc w:val="left"/>
      </w:pPr>
      <w:r>
        <w:t>各相の起電力はお互いに</w:t>
      </w:r>
      <w:r>
        <w:t xml:space="preserve"> </w:t>
      </w:r>
      <m:oMath>
        <m:f>
          <m:fPr>
            <m:ctrlPr>
              <w:rPr>
                <w:rFonts w:ascii="Cambria Math" w:hAnsi="Cambria Math"/>
              </w:rPr>
            </m:ctrlPr>
          </m:fPr>
          <m:num>
            <m:r>
              <w:rPr>
                <w:rFonts w:ascii="Cambria Math" w:hAnsi="Cambria Math"/>
              </w:rPr>
              <m:t>2π</m:t>
            </m:r>
          </m:num>
          <m:den>
            <m:r>
              <w:rPr>
                <w:rFonts w:ascii="Cambria Math" w:hAnsi="Cambria Math"/>
              </w:rPr>
              <m:t>3</m:t>
            </m:r>
          </m:den>
        </m:f>
      </m:oMath>
      <w:r>
        <w:rPr>
          <w:sz w:val="22"/>
          <w:szCs w:val="28"/>
        </w:rPr>
        <w:t xml:space="preserve">　</w:t>
      </w:r>
      <w:r>
        <w:rPr>
          <w:sz w:val="22"/>
          <w:szCs w:val="28"/>
        </w:rPr>
        <w:t xml:space="preserve">[rad] </w:t>
      </w:r>
      <w:r>
        <w:rPr>
          <w:sz w:val="22"/>
          <w:szCs w:val="28"/>
        </w:rPr>
        <w:t>の位相差がある。</w:t>
      </w:r>
    </w:p>
    <w:p w:rsidR="00353EE0" w:rsidRDefault="00353EE0">
      <w:pPr>
        <w:widowControl/>
        <w:ind w:left="200"/>
        <w:jc w:val="left"/>
      </w:pPr>
    </w:p>
    <w:p w:rsidR="00353EE0" w:rsidRDefault="006B2C13">
      <w:pPr>
        <w:widowControl/>
        <w:jc w:val="left"/>
      </w:pPr>
      <w:r>
        <w:t>（補足）</w:t>
      </w:r>
    </w:p>
    <w:p w:rsidR="00353EE0" w:rsidRDefault="006B2C13">
      <w:pPr>
        <w:widowControl/>
        <w:ind w:left="200"/>
        <w:jc w:val="left"/>
      </w:pPr>
      <w:r>
        <w:t>相電圧：各層の起電圧の事</w:t>
      </w:r>
    </w:p>
    <w:p w:rsidR="00353EE0" w:rsidRDefault="00353EE0">
      <w:pPr>
        <w:widowControl/>
        <w:jc w:val="left"/>
      </w:pPr>
    </w:p>
    <w:p w:rsidR="00353EE0" w:rsidRDefault="006B2C13">
      <w:pPr>
        <w:widowControl/>
        <w:jc w:val="left"/>
      </w:pPr>
      <w:r>
        <w:t>（参考資料）</w:t>
      </w:r>
    </w:p>
    <w:p w:rsidR="00353EE0" w:rsidRDefault="006B4F27">
      <w:pPr>
        <w:widowControl/>
        <w:jc w:val="left"/>
      </w:pPr>
      <w:hyperlink r:id="rId157">
        <w:r w:rsidR="006B2C13">
          <w:t>https://yosimarudenkiblog.com/400/</w:t>
        </w:r>
      </w:hyperlink>
      <w:r w:rsidR="006B2C13">
        <w:tab/>
      </w:r>
      <w:r w:rsidR="006B2C13">
        <w:t>（こっちの方が分かりやすそう）</w:t>
      </w:r>
    </w:p>
    <w:p w:rsidR="00353EE0" w:rsidRDefault="006B4F27">
      <w:pPr>
        <w:widowControl/>
        <w:jc w:val="left"/>
      </w:pPr>
      <w:hyperlink r:id="rId158">
        <w:r w:rsidR="006B2C13">
          <w:t>https://hegtel.com/three-phase-delta.html</w:t>
        </w:r>
      </w:hyperlink>
    </w:p>
    <w:p w:rsidR="00353EE0" w:rsidRDefault="00353EE0">
      <w:pPr>
        <w:widowControl/>
        <w:jc w:val="left"/>
      </w:pPr>
    </w:p>
    <w:p w:rsidR="00353EE0" w:rsidRDefault="006B2C13">
      <w:pPr>
        <w:widowControl/>
        <w:jc w:val="left"/>
      </w:pPr>
      <w:r>
        <w:br w:type="page"/>
      </w:r>
    </w:p>
    <w:p w:rsidR="00353EE0" w:rsidRDefault="00353EE0">
      <w:pPr>
        <w:widowControl/>
        <w:jc w:val="left"/>
      </w:pPr>
    </w:p>
    <w:p w:rsidR="00353EE0" w:rsidRDefault="006B2C13">
      <w:pPr>
        <w:pStyle w:val="3"/>
      </w:pPr>
      <w:r>
        <w:t>スイッチング電源</w:t>
      </w:r>
    </w:p>
    <w:p w:rsidR="00353EE0" w:rsidRDefault="006B2C13">
      <w:r>
        <w:t>別名：パワーサプライ</w:t>
      </w:r>
    </w:p>
    <w:p w:rsidR="00353EE0" w:rsidRDefault="00353EE0"/>
    <w:p w:rsidR="00353EE0" w:rsidRDefault="006B2C13">
      <w:r>
        <w:t>電源オン時に平滑コンデンサに大電流が流れる為，突入電流は一般的に多い。</w:t>
      </w:r>
    </w:p>
    <w:p w:rsidR="00353EE0" w:rsidRDefault="006B2C13">
      <w:r>
        <w:t>時間は数</w:t>
      </w:r>
      <w:r>
        <w:t>mSec</w:t>
      </w:r>
      <w:r>
        <w:t>程度な事が多い。（つまり</w:t>
      </w:r>
      <w:r>
        <w:t>10mSec</w:t>
      </w:r>
      <w:r>
        <w:t>耐えられるブレーカーを選定する）</w:t>
      </w:r>
    </w:p>
    <w:p w:rsidR="00353EE0" w:rsidRDefault="006B2C13">
      <w:r>
        <w:t>参考：</w:t>
      </w:r>
      <w:hyperlink r:id="rId159">
        <w:r>
          <w:t>https://www.cosel.co.jp/technical/qanda/a0048.html</w:t>
        </w:r>
      </w:hyperlink>
    </w:p>
    <w:p w:rsidR="00353EE0" w:rsidRDefault="00353EE0"/>
    <w:p w:rsidR="00353EE0" w:rsidRDefault="006B2C13">
      <w:r>
        <w:t>実際の突入電流の値は電圧により異なる。メーカーのカタログに「何</w:t>
      </w:r>
      <w:r>
        <w:t>V</w:t>
      </w:r>
      <w:r>
        <w:t>の時に何</w:t>
      </w:r>
      <w:r>
        <w:t>A</w:t>
      </w:r>
      <w:r>
        <w:t>」と明記してあるはず。</w:t>
      </w:r>
    </w:p>
    <w:p w:rsidR="00353EE0" w:rsidRDefault="006B2C13">
      <w:r>
        <w:t>適合する電圧値が無い場合は下記の式で算出し直す。</w:t>
      </w:r>
    </w:p>
    <w:p w:rsidR="00353EE0" w:rsidRDefault="006B2C13">
      <w:pPr>
        <w:ind w:left="200"/>
      </w:pPr>
      <w:r>
        <w:t>カタログ突入電流</w:t>
      </w:r>
      <w:r>
        <w:t xml:space="preserve"> typ </w:t>
      </w:r>
      <w:r>
        <w:t>値</w:t>
      </w:r>
      <w:r>
        <w:t>×</w:t>
      </w:r>
      <w:r>
        <w:t>（実際に入力する電圧／</w:t>
      </w:r>
      <w:r>
        <w:t>typ</w:t>
      </w:r>
      <w:r>
        <w:t>値の時のカタログ入力電圧）</w:t>
      </w:r>
    </w:p>
    <w:p w:rsidR="00353EE0" w:rsidRDefault="006B2C13">
      <w:pPr>
        <w:widowControl/>
        <w:jc w:val="left"/>
      </w:pPr>
      <w:r>
        <w:br w:type="page"/>
      </w:r>
    </w:p>
    <w:p w:rsidR="00353EE0" w:rsidRDefault="00353EE0"/>
    <w:p w:rsidR="00353EE0" w:rsidRDefault="006B2C13">
      <w:pPr>
        <w:widowControl/>
        <w:jc w:val="left"/>
      </w:pPr>
      <w:r>
        <w:br w:type="page"/>
      </w:r>
    </w:p>
    <w:p w:rsidR="00353EE0" w:rsidRDefault="00353EE0">
      <w:pPr>
        <w:widowControl/>
        <w:jc w:val="left"/>
      </w:pPr>
    </w:p>
    <w:p w:rsidR="00353EE0" w:rsidRDefault="006B2C13">
      <w:pPr>
        <w:pStyle w:val="2"/>
      </w:pPr>
      <w:r>
        <w:t>その他電気系の情報</w:t>
      </w:r>
    </w:p>
    <w:p w:rsidR="00353EE0" w:rsidRDefault="006B2C13">
      <w:pPr>
        <w:pStyle w:val="3"/>
      </w:pPr>
      <w:bookmarkStart w:id="16" w:name="_安全回路"/>
      <w:bookmarkEnd w:id="16"/>
      <w:r>
        <w:t>安全回路</w:t>
      </w:r>
    </w:p>
    <w:p w:rsidR="00353EE0" w:rsidRDefault="006B2C13">
      <w:pPr>
        <w:pStyle w:val="4"/>
      </w:pPr>
      <w:r>
        <w:t>概要</w:t>
      </w:r>
    </w:p>
    <w:p w:rsidR="00353EE0" w:rsidRDefault="006B2C13">
      <w:r>
        <w:t>国際安全規格</w:t>
      </w:r>
      <w:r>
        <w:t xml:space="preserve">(ISO13849 </w:t>
      </w:r>
      <w:r>
        <w:t>や</w:t>
      </w:r>
      <w:r>
        <w:t xml:space="preserve"> IEC61508)</w:t>
      </w:r>
      <w:r>
        <w:t>に適合した安全制御を行う為の機器をセーフティーコントローラーと呼ぶが、その内プログラミングができるものを「</w:t>
      </w:r>
      <w:r>
        <w:rPr>
          <w:b/>
          <w:bCs/>
        </w:rPr>
        <w:t>安全（セーフティ）</w:t>
      </w:r>
      <w:r>
        <w:rPr>
          <w:b/>
          <w:bCs/>
        </w:rPr>
        <w:t>PLC</w:t>
      </w:r>
      <w:r>
        <w:t>」と呼び、プログラミングができないものを「</w:t>
      </w:r>
      <w:r>
        <w:rPr>
          <w:b/>
          <w:bCs/>
        </w:rPr>
        <w:t>安全リレーユニット</w:t>
      </w:r>
      <w:r>
        <w:t>」と呼ぶ。</w:t>
      </w:r>
    </w:p>
    <w:p w:rsidR="00353EE0" w:rsidRDefault="006B2C13">
      <w:r>
        <w:t>例えば安全柵の開閉状態のような、安全状態を示す信号は</w:t>
      </w:r>
      <w:r>
        <w:rPr>
          <w:b/>
          <w:bCs/>
        </w:rPr>
        <w:t>通常</w:t>
      </w:r>
      <w:r>
        <w:rPr>
          <w:b/>
          <w:bCs/>
        </w:rPr>
        <w:t>B</w:t>
      </w:r>
      <w:r>
        <w:rPr>
          <w:b/>
          <w:bCs/>
        </w:rPr>
        <w:t>接</w:t>
      </w:r>
      <w:r>
        <w:rPr>
          <w:b/>
          <w:bCs/>
        </w:rPr>
        <w:t>2</w:t>
      </w:r>
      <w:r>
        <w:rPr>
          <w:b/>
          <w:bCs/>
        </w:rPr>
        <w:t>回路</w:t>
      </w:r>
      <w:r>
        <w:t>で構成される。理由は停電や断線も検知するようにする為。</w:t>
      </w:r>
    </w:p>
    <w:p w:rsidR="00353EE0" w:rsidRDefault="00353EE0"/>
    <w:p w:rsidR="00353EE0" w:rsidRDefault="006B2C13">
      <w:pPr>
        <w:pStyle w:val="4"/>
      </w:pPr>
      <w:r>
        <w:t>カテゴリ</w:t>
      </w:r>
    </w:p>
    <w:p w:rsidR="00353EE0" w:rsidRDefault="00353EE0"/>
    <w:p w:rsidR="00353EE0" w:rsidRDefault="006B2C13">
      <w:r>
        <w:t>安全カテゴリ</w:t>
      </w:r>
    </w:p>
    <w:p w:rsidR="00353EE0" w:rsidRDefault="006B2C13">
      <w:pPr>
        <w:ind w:left="200"/>
      </w:pPr>
      <w:r>
        <w:t>カテゴリ</w:t>
      </w:r>
      <w:r>
        <w:t>1</w:t>
      </w:r>
      <w:r>
        <w:tab/>
      </w:r>
      <w:r>
        <w:rPr>
          <w:b/>
          <w:bCs/>
        </w:rPr>
        <w:t>安全機能が遂行</w:t>
      </w:r>
      <w:r>
        <w:t>できる。加えてその信頼性が高い。</w:t>
      </w:r>
    </w:p>
    <w:p w:rsidR="00353EE0" w:rsidRDefault="006B2C13">
      <w:pPr>
        <w:ind w:left="200"/>
      </w:pPr>
      <w:r>
        <w:t>カテゴリ</w:t>
      </w:r>
      <w:r>
        <w:t>2</w:t>
      </w:r>
      <w:r>
        <w:tab/>
      </w:r>
      <w:r>
        <w:t>危険側故障が生じて安全機能が損なわれた場合には補足的な</w:t>
      </w:r>
      <w:r>
        <w:rPr>
          <w:b/>
          <w:bCs/>
        </w:rPr>
        <w:t>点検機能によってこれを補える</w:t>
      </w:r>
      <w:r>
        <w:t>。</w:t>
      </w:r>
    </w:p>
    <w:p w:rsidR="00353EE0" w:rsidRDefault="006B2C13">
      <w:pPr>
        <w:ind w:left="200"/>
      </w:pPr>
      <w:r>
        <w:t>カテゴリ</w:t>
      </w:r>
      <w:r>
        <w:t>3</w:t>
      </w:r>
      <w:r>
        <w:tab/>
      </w:r>
      <w:r>
        <w:t>安全機能のある</w:t>
      </w:r>
      <w:r>
        <w:rPr>
          <w:b/>
          <w:bCs/>
        </w:rPr>
        <w:t>一部に故障</w:t>
      </w:r>
      <w:r>
        <w:t>が生じても、全体として安全機能は損なわれない。</w:t>
      </w:r>
    </w:p>
    <w:p w:rsidR="00353EE0" w:rsidRDefault="006B2C13">
      <w:pPr>
        <w:ind w:left="200"/>
      </w:pPr>
      <w:r>
        <w:t>カテゴリ</w:t>
      </w:r>
      <w:r>
        <w:t>4</w:t>
      </w:r>
      <w:r>
        <w:tab/>
      </w:r>
      <w:r>
        <w:t>安全機能に</w:t>
      </w:r>
      <w:r>
        <w:rPr>
          <w:b/>
          <w:bCs/>
        </w:rPr>
        <w:t>ある程度の故障の累積</w:t>
      </w:r>
      <w:r>
        <w:t>が生じても、安全機能は損なわれない。</w:t>
      </w:r>
    </w:p>
    <w:p w:rsidR="00353EE0" w:rsidRDefault="006B2C13">
      <w:r>
        <w:t>（参考）</w:t>
      </w:r>
      <w:hyperlink r:id="rId160">
        <w:r>
          <w:t>https://www.fa.omron.co.jp/product/special/safetynavi/design/iso13849/safety_category/</w:t>
        </w:r>
      </w:hyperlink>
    </w:p>
    <w:p w:rsidR="00353EE0" w:rsidRDefault="00353EE0"/>
    <w:p w:rsidR="00353EE0" w:rsidRDefault="006B2C13">
      <w:r>
        <w:t>停止カテゴリ</w:t>
      </w:r>
    </w:p>
    <w:p w:rsidR="00353EE0" w:rsidRDefault="006B2C13">
      <w:pPr>
        <w:ind w:left="200"/>
      </w:pPr>
      <w:r>
        <w:t>カテゴリ</w:t>
      </w:r>
      <w:r>
        <w:t>0</w:t>
      </w:r>
      <w:r>
        <w:tab/>
      </w:r>
      <w:r>
        <w:t>機械アクチュエータの電源を即時に遮断する。非常停止。</w:t>
      </w:r>
    </w:p>
    <w:p w:rsidR="00353EE0" w:rsidRDefault="006B2C13">
      <w:pPr>
        <w:ind w:left="200"/>
      </w:pPr>
      <w:r>
        <w:t>カテゴリ</w:t>
      </w:r>
      <w:r>
        <w:t>1</w:t>
      </w:r>
      <w:r>
        <w:tab/>
      </w:r>
      <w:r>
        <w:t>停止動作が完了してから電源を遮断する停止。</w:t>
      </w:r>
    </w:p>
    <w:p w:rsidR="00353EE0" w:rsidRDefault="006B2C13">
      <w:pPr>
        <w:ind w:left="200"/>
      </w:pPr>
      <w:r>
        <w:t>カテゴリ</w:t>
      </w:r>
      <w:r>
        <w:t>2</w:t>
      </w:r>
      <w:r>
        <w:tab/>
      </w:r>
      <w:r>
        <w:t>機械アクチュエータに電源を供給したままにする。制御停止。</w:t>
      </w:r>
    </w:p>
    <w:p w:rsidR="00353EE0" w:rsidRDefault="00353EE0"/>
    <w:p w:rsidR="00353EE0" w:rsidRDefault="006B2C13">
      <w:r>
        <w:t>関連情報</w:t>
      </w:r>
    </w:p>
    <w:p w:rsidR="00353EE0" w:rsidRDefault="006B2C13">
      <w:pPr>
        <w:ind w:left="200"/>
      </w:pPr>
      <w:r>
        <w:t>TUV</w:t>
      </w:r>
      <w:r>
        <w:t>認定</w:t>
      </w:r>
      <w:r>
        <w:t xml:space="preserve"> FSE</w:t>
      </w:r>
      <w:r>
        <w:t>（認定機能安全技術者）</w:t>
      </w:r>
    </w:p>
    <w:p w:rsidR="00353EE0" w:rsidRDefault="00353EE0"/>
    <w:p w:rsidR="00353EE0" w:rsidRDefault="006B2C13">
      <w:r>
        <w:t>（参考）</w:t>
      </w:r>
      <w:hyperlink w:anchor="_安全リレー_1">
        <w:r>
          <w:t>安全リレー</w:t>
        </w:r>
      </w:hyperlink>
    </w:p>
    <w:p w:rsidR="00353EE0" w:rsidRDefault="006B2C13">
      <w:pPr>
        <w:widowControl/>
        <w:jc w:val="left"/>
      </w:pPr>
      <w:r>
        <w:br w:type="page"/>
      </w:r>
    </w:p>
    <w:p w:rsidR="00353EE0" w:rsidRDefault="00353EE0"/>
    <w:p w:rsidR="00353EE0" w:rsidRDefault="006B2C13">
      <w:pPr>
        <w:pStyle w:val="3"/>
      </w:pPr>
      <w:r>
        <w:t>絶縁の種類</w:t>
      </w:r>
    </w:p>
    <w:p w:rsidR="00353EE0" w:rsidRDefault="006B2C13">
      <w:pPr>
        <w:widowControl/>
        <w:jc w:val="left"/>
      </w:pPr>
      <w:r>
        <w:t>基礎絶縁</w:t>
      </w:r>
      <w:r>
        <w:t>(Basic Insulation)</w:t>
      </w:r>
    </w:p>
    <w:p w:rsidR="00353EE0" w:rsidRDefault="006B2C13">
      <w:pPr>
        <w:widowControl/>
        <w:ind w:left="200"/>
        <w:jc w:val="left"/>
      </w:pPr>
      <w:r>
        <w:t>感電に対する基礎的な保護をする絶縁。電源装置では</w:t>
      </w:r>
      <w:r>
        <w:t>1</w:t>
      </w:r>
      <w:r>
        <w:t>次</w:t>
      </w:r>
      <w:r>
        <w:t>-FG</w:t>
      </w:r>
      <w:r>
        <w:t>間、</w:t>
      </w:r>
      <w:r>
        <w:t>ELV(</w:t>
      </w:r>
      <w:r>
        <w:t>正常状態において、「線間」または「電源線とアース間」の電圧が尖頭値</w:t>
      </w:r>
      <w:r>
        <w:t>42.4V</w:t>
      </w:r>
      <w:r>
        <w:t>、直流</w:t>
      </w:r>
      <w:r>
        <w:t>60V)</w:t>
      </w:r>
      <w:r>
        <w:t>を越える</w:t>
      </w:r>
      <w:r>
        <w:t>2</w:t>
      </w:r>
      <w:r>
        <w:t>次</w:t>
      </w:r>
      <w:r>
        <w:t>-FG</w:t>
      </w:r>
      <w:r>
        <w:t>間に適用。</w:t>
      </w:r>
    </w:p>
    <w:p w:rsidR="00353EE0" w:rsidRDefault="00353EE0">
      <w:pPr>
        <w:widowControl/>
        <w:jc w:val="left"/>
      </w:pPr>
    </w:p>
    <w:p w:rsidR="00353EE0" w:rsidRDefault="006B2C13">
      <w:pPr>
        <w:widowControl/>
        <w:jc w:val="left"/>
      </w:pPr>
      <w:r>
        <w:t>付加絶縁</w:t>
      </w:r>
      <w:r>
        <w:t>(Supplementary Insulation)</w:t>
      </w:r>
    </w:p>
    <w:p w:rsidR="00353EE0" w:rsidRDefault="006B2C13">
      <w:pPr>
        <w:widowControl/>
        <w:ind w:left="200"/>
        <w:jc w:val="left"/>
      </w:pPr>
      <w:r>
        <w:t>基礎絶縁が破壊した場合に感電に対する保護をするため、基礎絶縁に追加して設けられた独立した絶縁部分。</w:t>
      </w:r>
    </w:p>
    <w:p w:rsidR="00353EE0" w:rsidRDefault="006B2C13">
      <w:pPr>
        <w:widowControl/>
        <w:ind w:left="200"/>
        <w:jc w:val="left"/>
      </w:pPr>
      <w:r>
        <w:t>補助絶縁とも呼ばれる。絶縁物の厚みは</w:t>
      </w:r>
      <w:r>
        <w:t>0.4mm</w:t>
      </w:r>
      <w:r>
        <w:t>以上必要。</w:t>
      </w:r>
    </w:p>
    <w:p w:rsidR="00353EE0" w:rsidRDefault="00353EE0">
      <w:pPr>
        <w:widowControl/>
        <w:ind w:left="200"/>
        <w:jc w:val="left"/>
      </w:pPr>
    </w:p>
    <w:p w:rsidR="00353EE0" w:rsidRDefault="006B2C13">
      <w:pPr>
        <w:widowControl/>
        <w:jc w:val="left"/>
      </w:pPr>
      <w:r>
        <w:t>二重絶縁</w:t>
      </w:r>
      <w:r>
        <w:t>(Double Insulation)</w:t>
      </w:r>
    </w:p>
    <w:p w:rsidR="00353EE0" w:rsidRDefault="006B2C13">
      <w:pPr>
        <w:widowControl/>
        <w:ind w:left="200"/>
        <w:jc w:val="left"/>
      </w:pPr>
      <w:r>
        <w:t>基礎絶縁に付加絶縁に施した物。二重絶縁マークがある電動工具などはアースを取る必要がない。</w:t>
      </w:r>
    </w:p>
    <w:p w:rsidR="00353EE0" w:rsidRDefault="00353EE0">
      <w:pPr>
        <w:widowControl/>
        <w:ind w:left="200"/>
        <w:jc w:val="left"/>
      </w:pPr>
    </w:p>
    <w:p w:rsidR="00353EE0" w:rsidRDefault="006B2C13">
      <w:pPr>
        <w:widowControl/>
        <w:jc w:val="left"/>
      </w:pPr>
      <w:r>
        <w:t>強化絶縁</w:t>
      </w:r>
      <w:r>
        <w:t>(Reinforced Insulation)</w:t>
      </w:r>
    </w:p>
    <w:p w:rsidR="00353EE0" w:rsidRDefault="006B2C13">
      <w:pPr>
        <w:widowControl/>
        <w:ind w:left="200"/>
        <w:jc w:val="left"/>
      </w:pPr>
      <w:r>
        <w:t>二重絶縁によるものと同等以上の保護を与える単一の絶縁。</w:t>
      </w:r>
    </w:p>
    <w:p w:rsidR="00353EE0" w:rsidRDefault="006B2C13">
      <w:pPr>
        <w:widowControl/>
        <w:ind w:left="200"/>
        <w:jc w:val="left"/>
      </w:pPr>
      <w:r>
        <w:t>電源装置ではトランスやフォトカプラなどに適用。</w:t>
      </w:r>
    </w:p>
    <w:p w:rsidR="00353EE0" w:rsidRDefault="00353EE0">
      <w:pPr>
        <w:widowControl/>
        <w:ind w:left="200"/>
        <w:jc w:val="left"/>
      </w:pPr>
    </w:p>
    <w:p w:rsidR="00353EE0" w:rsidRDefault="006B2C13">
      <w:pPr>
        <w:widowControl/>
        <w:jc w:val="left"/>
      </w:pPr>
      <w:r>
        <w:t>機能絶縁</w:t>
      </w:r>
      <w:r>
        <w:t>(Operational Insulation)</w:t>
      </w:r>
    </w:p>
    <w:p w:rsidR="00353EE0" w:rsidRDefault="006B2C13">
      <w:pPr>
        <w:widowControl/>
        <w:ind w:left="200"/>
        <w:jc w:val="left"/>
      </w:pPr>
      <w:r>
        <w:t>ユーザーを保護するものではなく、機器の機能のためにのみ必要とする絶縁。</w:t>
      </w:r>
    </w:p>
    <w:p w:rsidR="00353EE0" w:rsidRDefault="00353EE0">
      <w:pPr>
        <w:widowControl/>
        <w:jc w:val="left"/>
      </w:pPr>
    </w:p>
    <w:p w:rsidR="00353EE0" w:rsidRDefault="006B2C13">
      <w:r>
        <w:t>（参考）</w:t>
      </w:r>
      <w:hyperlink r:id="rId161">
        <w:r>
          <w:t>https://detail-infomation.com/insulation-type/</w:t>
        </w:r>
      </w:hyperlink>
    </w:p>
    <w:p w:rsidR="00353EE0" w:rsidRDefault="00353EE0">
      <w:pPr>
        <w:widowControl/>
        <w:jc w:val="left"/>
      </w:pPr>
    </w:p>
    <w:p w:rsidR="00353EE0" w:rsidRDefault="006B2C13">
      <w:pPr>
        <w:widowControl/>
        <w:jc w:val="left"/>
      </w:pPr>
      <w:r>
        <w:br w:type="page"/>
      </w:r>
    </w:p>
    <w:p w:rsidR="00353EE0" w:rsidRDefault="00353EE0">
      <w:pPr>
        <w:widowControl/>
        <w:jc w:val="left"/>
      </w:pPr>
    </w:p>
    <w:p w:rsidR="00353EE0" w:rsidRDefault="006B2C13">
      <w:pPr>
        <w:pStyle w:val="3"/>
      </w:pPr>
      <w:r>
        <w:t>樹脂の絶縁性</w:t>
      </w:r>
    </w:p>
    <w:p w:rsidR="00353EE0" w:rsidRDefault="00353EE0">
      <w:pPr>
        <w:widowControl/>
        <w:jc w:val="left"/>
      </w:pPr>
    </w:p>
    <w:p w:rsidR="00353EE0" w:rsidRDefault="006B2C13">
      <w:pPr>
        <w:widowControl/>
        <w:jc w:val="left"/>
      </w:pPr>
      <w:r>
        <w:t>樹脂は基本的には絶縁性は良いが，同時に帯電しやすい。</w:t>
      </w:r>
    </w:p>
    <w:p w:rsidR="00353EE0" w:rsidRDefault="006B2C13">
      <w:pPr>
        <w:widowControl/>
        <w:jc w:val="left"/>
      </w:pPr>
      <w:r>
        <w:t>（黒色の樹脂は絶縁性が良い？？？）</w:t>
      </w:r>
    </w:p>
    <w:p w:rsidR="00353EE0" w:rsidRDefault="00353EE0">
      <w:pPr>
        <w:widowControl/>
        <w:jc w:val="left"/>
      </w:pPr>
    </w:p>
    <w:tbl>
      <w:tblPr>
        <w:tblStyle w:val="aff0"/>
        <w:tblW w:w="10456" w:type="dxa"/>
        <w:tblLayout w:type="fixed"/>
        <w:tblLook w:val="04A0" w:firstRow="1" w:lastRow="0" w:firstColumn="1" w:lastColumn="0" w:noHBand="0" w:noVBand="1"/>
      </w:tblPr>
      <w:tblGrid>
        <w:gridCol w:w="1849"/>
        <w:gridCol w:w="1519"/>
        <w:gridCol w:w="1527"/>
        <w:gridCol w:w="1517"/>
        <w:gridCol w:w="1521"/>
        <w:gridCol w:w="2523"/>
      </w:tblGrid>
      <w:tr w:rsidR="00353EE0">
        <w:tc>
          <w:tcPr>
            <w:tcW w:w="1848" w:type="dxa"/>
            <w:shd w:val="clear" w:color="auto" w:fill="D9E2F3" w:themeFill="accent1" w:themeFillTint="33"/>
          </w:tcPr>
          <w:p w:rsidR="00353EE0" w:rsidRDefault="006B2C13">
            <w:pPr>
              <w:jc w:val="left"/>
            </w:pPr>
            <w:r>
              <w:t>材料名</w:t>
            </w:r>
          </w:p>
        </w:tc>
        <w:tc>
          <w:tcPr>
            <w:tcW w:w="1519" w:type="dxa"/>
            <w:shd w:val="clear" w:color="auto" w:fill="D9E2F3" w:themeFill="accent1" w:themeFillTint="33"/>
            <w:vAlign w:val="bottom"/>
          </w:tcPr>
          <w:p w:rsidR="00353EE0" w:rsidRDefault="006B2C13">
            <w:pPr>
              <w:jc w:val="left"/>
            </w:pPr>
            <w:r>
              <w:t>体積抵抗</w:t>
            </w:r>
          </w:p>
          <w:p w:rsidR="00353EE0" w:rsidRDefault="006B2C13">
            <w:pPr>
              <w:jc w:val="left"/>
            </w:pPr>
            <w:r>
              <w:t>Ω</w:t>
            </w:r>
            <w:r>
              <w:t>・</w:t>
            </w:r>
            <w:r>
              <w:t>cm</w:t>
            </w:r>
          </w:p>
        </w:tc>
        <w:tc>
          <w:tcPr>
            <w:tcW w:w="1527" w:type="dxa"/>
            <w:shd w:val="clear" w:color="auto" w:fill="D9E2F3" w:themeFill="accent1" w:themeFillTint="33"/>
            <w:vAlign w:val="bottom"/>
          </w:tcPr>
          <w:p w:rsidR="00353EE0" w:rsidRDefault="006B2C13">
            <w:pPr>
              <w:jc w:val="left"/>
            </w:pPr>
            <w:r>
              <w:t>絶縁破壊強さ</w:t>
            </w:r>
          </w:p>
          <w:p w:rsidR="00353EE0" w:rsidRDefault="006B2C13">
            <w:pPr>
              <w:jc w:val="left"/>
            </w:pPr>
            <w:r>
              <w:t>kV/mm</w:t>
            </w:r>
          </w:p>
        </w:tc>
        <w:tc>
          <w:tcPr>
            <w:tcW w:w="1517" w:type="dxa"/>
            <w:shd w:val="clear" w:color="auto" w:fill="D9E2F3" w:themeFill="accent1" w:themeFillTint="33"/>
            <w:vAlign w:val="bottom"/>
          </w:tcPr>
          <w:p w:rsidR="00353EE0" w:rsidRDefault="006B2C13">
            <w:pPr>
              <w:jc w:val="left"/>
            </w:pPr>
            <w:r>
              <w:t>比誘電率</w:t>
            </w:r>
          </w:p>
          <w:p w:rsidR="00353EE0" w:rsidRDefault="006B2C13">
            <w:pPr>
              <w:jc w:val="left"/>
            </w:pPr>
            <w:r>
              <w:t>(@1MHz)</w:t>
            </w:r>
          </w:p>
        </w:tc>
        <w:tc>
          <w:tcPr>
            <w:tcW w:w="1521" w:type="dxa"/>
            <w:shd w:val="clear" w:color="auto" w:fill="D9E2F3" w:themeFill="accent1" w:themeFillTint="33"/>
            <w:vAlign w:val="bottom"/>
          </w:tcPr>
          <w:p w:rsidR="00353EE0" w:rsidRDefault="006B2C13">
            <w:pPr>
              <w:jc w:val="left"/>
            </w:pPr>
            <w:r>
              <w:t>誘電正接</w:t>
            </w:r>
          </w:p>
          <w:p w:rsidR="00353EE0" w:rsidRDefault="006B2C13">
            <w:pPr>
              <w:jc w:val="left"/>
            </w:pPr>
            <w:r>
              <w:rPr>
                <w:sz w:val="18"/>
                <w:szCs w:val="21"/>
              </w:rPr>
              <w:t>×10</w:t>
            </w:r>
            <w:r>
              <w:rPr>
                <w:sz w:val="18"/>
                <w:szCs w:val="21"/>
                <w:vertAlign w:val="superscript"/>
              </w:rPr>
              <w:t>-4</w:t>
            </w:r>
            <w:r>
              <w:rPr>
                <w:sz w:val="18"/>
                <w:szCs w:val="21"/>
              </w:rPr>
              <w:t>(@1MHz)</w:t>
            </w:r>
          </w:p>
        </w:tc>
        <w:tc>
          <w:tcPr>
            <w:tcW w:w="2523" w:type="dxa"/>
            <w:shd w:val="clear" w:color="auto" w:fill="D9E2F3" w:themeFill="accent1" w:themeFillTint="33"/>
            <w:vAlign w:val="bottom"/>
          </w:tcPr>
          <w:p w:rsidR="00353EE0" w:rsidRDefault="006B2C13">
            <w:pPr>
              <w:jc w:val="left"/>
            </w:pPr>
            <w:r>
              <w:t>備考</w:t>
            </w:r>
          </w:p>
        </w:tc>
      </w:tr>
      <w:tr w:rsidR="00353EE0">
        <w:tc>
          <w:tcPr>
            <w:tcW w:w="1848" w:type="dxa"/>
          </w:tcPr>
          <w:p w:rsidR="00353EE0" w:rsidRDefault="006B2C13">
            <w:pPr>
              <w:jc w:val="left"/>
            </w:pPr>
            <w:r>
              <w:t>ポリスチレン</w:t>
            </w:r>
          </w:p>
        </w:tc>
        <w:tc>
          <w:tcPr>
            <w:tcW w:w="1519" w:type="dxa"/>
          </w:tcPr>
          <w:p w:rsidR="00353EE0" w:rsidRDefault="006B2C13">
            <w:pPr>
              <w:jc w:val="left"/>
              <w:rPr>
                <w:vertAlign w:val="superscript"/>
              </w:rPr>
            </w:pPr>
            <w:r>
              <w:t>10</w:t>
            </w:r>
            <w:r>
              <w:rPr>
                <w:vertAlign w:val="superscript"/>
              </w:rPr>
              <w:t>17</w:t>
            </w:r>
          </w:p>
        </w:tc>
        <w:tc>
          <w:tcPr>
            <w:tcW w:w="1527" w:type="dxa"/>
          </w:tcPr>
          <w:p w:rsidR="00353EE0" w:rsidRDefault="006B2C13">
            <w:pPr>
              <w:jc w:val="left"/>
            </w:pPr>
            <w:r>
              <w:t>20~30</w:t>
            </w:r>
          </w:p>
        </w:tc>
        <w:tc>
          <w:tcPr>
            <w:tcW w:w="1517" w:type="dxa"/>
          </w:tcPr>
          <w:p w:rsidR="00353EE0" w:rsidRDefault="006B2C13">
            <w:pPr>
              <w:jc w:val="left"/>
            </w:pPr>
            <w:r>
              <w:t>2.5~2.7</w:t>
            </w:r>
          </w:p>
        </w:tc>
        <w:tc>
          <w:tcPr>
            <w:tcW w:w="1521" w:type="dxa"/>
          </w:tcPr>
          <w:p w:rsidR="00353EE0" w:rsidRDefault="006B2C13">
            <w:pPr>
              <w:jc w:val="left"/>
            </w:pPr>
            <w:r>
              <w:t>1~4</w:t>
            </w:r>
          </w:p>
        </w:tc>
        <w:tc>
          <w:tcPr>
            <w:tcW w:w="2523" w:type="dxa"/>
          </w:tcPr>
          <w:p w:rsidR="00353EE0" w:rsidRDefault="00353EE0">
            <w:pPr>
              <w:jc w:val="left"/>
            </w:pPr>
          </w:p>
        </w:tc>
      </w:tr>
      <w:tr w:rsidR="00353EE0">
        <w:tc>
          <w:tcPr>
            <w:tcW w:w="1848" w:type="dxa"/>
          </w:tcPr>
          <w:p w:rsidR="00353EE0" w:rsidRDefault="006B2C13">
            <w:pPr>
              <w:jc w:val="left"/>
            </w:pPr>
            <w:r>
              <w:t>ABS</w:t>
            </w:r>
            <w:r>
              <w:t>樹脂</w:t>
            </w:r>
          </w:p>
        </w:tc>
        <w:tc>
          <w:tcPr>
            <w:tcW w:w="1519" w:type="dxa"/>
          </w:tcPr>
          <w:p w:rsidR="00353EE0" w:rsidRDefault="006B2C13">
            <w:pPr>
              <w:jc w:val="left"/>
            </w:pPr>
            <w:r>
              <w:t>10</w:t>
            </w:r>
            <w:r>
              <w:rPr>
                <w:vertAlign w:val="superscript"/>
              </w:rPr>
              <w:t>16</w:t>
            </w:r>
          </w:p>
        </w:tc>
        <w:tc>
          <w:tcPr>
            <w:tcW w:w="1527" w:type="dxa"/>
          </w:tcPr>
          <w:p w:rsidR="00353EE0" w:rsidRDefault="006B2C13">
            <w:pPr>
              <w:jc w:val="left"/>
            </w:pPr>
            <w:r>
              <w:t>18~20</w:t>
            </w:r>
          </w:p>
        </w:tc>
        <w:tc>
          <w:tcPr>
            <w:tcW w:w="1517" w:type="dxa"/>
          </w:tcPr>
          <w:p w:rsidR="00353EE0" w:rsidRDefault="006B2C13">
            <w:pPr>
              <w:jc w:val="left"/>
            </w:pPr>
            <w:r>
              <w:t>2.8~3.0</w:t>
            </w:r>
          </w:p>
        </w:tc>
        <w:tc>
          <w:tcPr>
            <w:tcW w:w="1521" w:type="dxa"/>
          </w:tcPr>
          <w:p w:rsidR="00353EE0" w:rsidRDefault="006B2C13">
            <w:pPr>
              <w:jc w:val="left"/>
            </w:pPr>
            <w:r>
              <w:t>~1</w:t>
            </w:r>
          </w:p>
        </w:tc>
        <w:tc>
          <w:tcPr>
            <w:tcW w:w="2523" w:type="dxa"/>
          </w:tcPr>
          <w:p w:rsidR="00353EE0" w:rsidRDefault="00353EE0">
            <w:pPr>
              <w:jc w:val="left"/>
            </w:pPr>
          </w:p>
        </w:tc>
      </w:tr>
      <w:tr w:rsidR="00353EE0">
        <w:tc>
          <w:tcPr>
            <w:tcW w:w="1848" w:type="dxa"/>
          </w:tcPr>
          <w:p w:rsidR="00353EE0" w:rsidRDefault="006B2C13">
            <w:pPr>
              <w:jc w:val="left"/>
            </w:pPr>
            <w:r>
              <w:t>ポリプロピレン</w:t>
            </w:r>
          </w:p>
        </w:tc>
        <w:tc>
          <w:tcPr>
            <w:tcW w:w="1519" w:type="dxa"/>
          </w:tcPr>
          <w:p w:rsidR="00353EE0" w:rsidRDefault="006B2C13">
            <w:pPr>
              <w:jc w:val="left"/>
            </w:pPr>
            <w:r>
              <w:t>~10</w:t>
            </w:r>
            <w:r>
              <w:rPr>
                <w:vertAlign w:val="superscript"/>
              </w:rPr>
              <w:t>16</w:t>
            </w:r>
          </w:p>
        </w:tc>
        <w:tc>
          <w:tcPr>
            <w:tcW w:w="1527" w:type="dxa"/>
          </w:tcPr>
          <w:p w:rsidR="00353EE0" w:rsidRDefault="006B2C13">
            <w:pPr>
              <w:jc w:val="left"/>
            </w:pPr>
            <w:r>
              <w:t>20~32</w:t>
            </w:r>
          </w:p>
        </w:tc>
        <w:tc>
          <w:tcPr>
            <w:tcW w:w="1517" w:type="dxa"/>
          </w:tcPr>
          <w:p w:rsidR="00353EE0" w:rsidRDefault="006B2C13">
            <w:pPr>
              <w:jc w:val="left"/>
            </w:pPr>
            <w:r>
              <w:t>~2.0</w:t>
            </w:r>
          </w:p>
        </w:tc>
        <w:tc>
          <w:tcPr>
            <w:tcW w:w="1521" w:type="dxa"/>
          </w:tcPr>
          <w:p w:rsidR="00353EE0" w:rsidRDefault="006B2C13">
            <w:pPr>
              <w:jc w:val="left"/>
            </w:pPr>
            <w:r>
              <w:t>3~10</w:t>
            </w:r>
          </w:p>
        </w:tc>
        <w:tc>
          <w:tcPr>
            <w:tcW w:w="2523" w:type="dxa"/>
          </w:tcPr>
          <w:p w:rsidR="00353EE0" w:rsidRDefault="00353EE0">
            <w:pPr>
              <w:jc w:val="left"/>
            </w:pPr>
          </w:p>
        </w:tc>
      </w:tr>
      <w:tr w:rsidR="00353EE0">
        <w:tc>
          <w:tcPr>
            <w:tcW w:w="1848" w:type="dxa"/>
          </w:tcPr>
          <w:p w:rsidR="00353EE0" w:rsidRDefault="006B2C13">
            <w:pPr>
              <w:jc w:val="left"/>
            </w:pPr>
            <w:r>
              <w:t>ポリエチレン</w:t>
            </w:r>
          </w:p>
        </w:tc>
        <w:tc>
          <w:tcPr>
            <w:tcW w:w="1519" w:type="dxa"/>
          </w:tcPr>
          <w:p w:rsidR="00353EE0" w:rsidRDefault="006B2C13">
            <w:pPr>
              <w:jc w:val="left"/>
            </w:pPr>
            <w:r>
              <w:t>~10</w:t>
            </w:r>
            <w:r>
              <w:rPr>
                <w:vertAlign w:val="superscript"/>
              </w:rPr>
              <w:t>16</w:t>
            </w:r>
          </w:p>
        </w:tc>
        <w:tc>
          <w:tcPr>
            <w:tcW w:w="1527" w:type="dxa"/>
          </w:tcPr>
          <w:p w:rsidR="00353EE0" w:rsidRDefault="006B2C13">
            <w:pPr>
              <w:jc w:val="left"/>
            </w:pPr>
            <w:r>
              <w:t>18~21</w:t>
            </w:r>
          </w:p>
        </w:tc>
        <w:tc>
          <w:tcPr>
            <w:tcW w:w="1517" w:type="dxa"/>
          </w:tcPr>
          <w:p w:rsidR="00353EE0" w:rsidRDefault="006B2C13">
            <w:pPr>
              <w:jc w:val="left"/>
            </w:pPr>
            <w:r>
              <w:t>2.2~2.4</w:t>
            </w:r>
          </w:p>
        </w:tc>
        <w:tc>
          <w:tcPr>
            <w:tcW w:w="1521" w:type="dxa"/>
          </w:tcPr>
          <w:p w:rsidR="00353EE0" w:rsidRDefault="006B2C13">
            <w:pPr>
              <w:jc w:val="left"/>
            </w:pPr>
            <w:r>
              <w:t>~5</w:t>
            </w:r>
          </w:p>
        </w:tc>
        <w:tc>
          <w:tcPr>
            <w:tcW w:w="2523" w:type="dxa"/>
          </w:tcPr>
          <w:p w:rsidR="00353EE0" w:rsidRDefault="00353EE0">
            <w:pPr>
              <w:jc w:val="left"/>
            </w:pPr>
          </w:p>
        </w:tc>
      </w:tr>
      <w:tr w:rsidR="00353EE0">
        <w:tc>
          <w:tcPr>
            <w:tcW w:w="1848" w:type="dxa"/>
          </w:tcPr>
          <w:p w:rsidR="00353EE0" w:rsidRDefault="006B2C13">
            <w:pPr>
              <w:jc w:val="left"/>
            </w:pPr>
            <w:r>
              <w:t>塩化ビニル樹脂</w:t>
            </w:r>
          </w:p>
        </w:tc>
        <w:tc>
          <w:tcPr>
            <w:tcW w:w="1519" w:type="dxa"/>
          </w:tcPr>
          <w:p w:rsidR="00353EE0" w:rsidRDefault="006B2C13">
            <w:pPr>
              <w:jc w:val="left"/>
            </w:pPr>
            <w:r>
              <w:t>10</w:t>
            </w:r>
            <w:r>
              <w:rPr>
                <w:vertAlign w:val="superscript"/>
              </w:rPr>
              <w:t>16</w:t>
            </w:r>
          </w:p>
        </w:tc>
        <w:tc>
          <w:tcPr>
            <w:tcW w:w="1527" w:type="dxa"/>
          </w:tcPr>
          <w:p w:rsidR="00353EE0" w:rsidRDefault="006B2C13">
            <w:pPr>
              <w:jc w:val="left"/>
            </w:pPr>
            <w:r>
              <w:t>17~50</w:t>
            </w:r>
          </w:p>
        </w:tc>
        <w:tc>
          <w:tcPr>
            <w:tcW w:w="1517" w:type="dxa"/>
          </w:tcPr>
          <w:p w:rsidR="00353EE0" w:rsidRDefault="006B2C13">
            <w:pPr>
              <w:jc w:val="left"/>
            </w:pPr>
            <w:r>
              <w:t>2.3~3.1</w:t>
            </w:r>
          </w:p>
        </w:tc>
        <w:tc>
          <w:tcPr>
            <w:tcW w:w="1521" w:type="dxa"/>
          </w:tcPr>
          <w:p w:rsidR="00353EE0" w:rsidRDefault="006B2C13">
            <w:pPr>
              <w:jc w:val="left"/>
            </w:pPr>
            <w:r>
              <w:t>90~100</w:t>
            </w:r>
          </w:p>
        </w:tc>
        <w:tc>
          <w:tcPr>
            <w:tcW w:w="2523" w:type="dxa"/>
          </w:tcPr>
          <w:p w:rsidR="00353EE0" w:rsidRDefault="00353EE0">
            <w:pPr>
              <w:jc w:val="left"/>
            </w:pPr>
          </w:p>
        </w:tc>
      </w:tr>
      <w:tr w:rsidR="00353EE0">
        <w:tc>
          <w:tcPr>
            <w:tcW w:w="1848" w:type="dxa"/>
          </w:tcPr>
          <w:p w:rsidR="00353EE0" w:rsidRDefault="006B2C13">
            <w:pPr>
              <w:jc w:val="left"/>
            </w:pPr>
            <w:r>
              <w:t>ポリカーボネート</w:t>
            </w:r>
          </w:p>
        </w:tc>
        <w:tc>
          <w:tcPr>
            <w:tcW w:w="1519" w:type="dxa"/>
          </w:tcPr>
          <w:p w:rsidR="00353EE0" w:rsidRDefault="006B2C13">
            <w:pPr>
              <w:jc w:val="left"/>
            </w:pPr>
            <w:r>
              <w:t>10</w:t>
            </w:r>
            <w:r>
              <w:rPr>
                <w:vertAlign w:val="superscript"/>
              </w:rPr>
              <w:t>16</w:t>
            </w:r>
            <w:r>
              <w:t>~10</w:t>
            </w:r>
            <w:r>
              <w:rPr>
                <w:vertAlign w:val="superscript"/>
              </w:rPr>
              <w:t>17</w:t>
            </w:r>
          </w:p>
        </w:tc>
        <w:tc>
          <w:tcPr>
            <w:tcW w:w="1527" w:type="dxa"/>
          </w:tcPr>
          <w:p w:rsidR="00353EE0" w:rsidRDefault="006B2C13">
            <w:pPr>
              <w:jc w:val="left"/>
            </w:pPr>
            <w:r>
              <w:t>15~20</w:t>
            </w:r>
          </w:p>
        </w:tc>
        <w:tc>
          <w:tcPr>
            <w:tcW w:w="1517" w:type="dxa"/>
          </w:tcPr>
          <w:p w:rsidR="00353EE0" w:rsidRDefault="006B2C13">
            <w:pPr>
              <w:jc w:val="left"/>
            </w:pPr>
            <w:r>
              <w:t>2.9~3.0</w:t>
            </w:r>
          </w:p>
        </w:tc>
        <w:tc>
          <w:tcPr>
            <w:tcW w:w="1521" w:type="dxa"/>
          </w:tcPr>
          <w:p w:rsidR="00353EE0" w:rsidRDefault="006B2C13">
            <w:pPr>
              <w:jc w:val="left"/>
            </w:pPr>
            <w:r>
              <w:t>90~100</w:t>
            </w:r>
          </w:p>
        </w:tc>
        <w:tc>
          <w:tcPr>
            <w:tcW w:w="2523" w:type="dxa"/>
          </w:tcPr>
          <w:p w:rsidR="00353EE0" w:rsidRDefault="00353EE0">
            <w:pPr>
              <w:jc w:val="left"/>
            </w:pPr>
          </w:p>
        </w:tc>
      </w:tr>
      <w:tr w:rsidR="00353EE0">
        <w:tc>
          <w:tcPr>
            <w:tcW w:w="1848" w:type="dxa"/>
          </w:tcPr>
          <w:p w:rsidR="00353EE0" w:rsidRDefault="006B2C13">
            <w:pPr>
              <w:jc w:val="left"/>
            </w:pPr>
            <w:r>
              <w:t>ポリアセタール</w:t>
            </w:r>
          </w:p>
        </w:tc>
        <w:tc>
          <w:tcPr>
            <w:tcW w:w="1519" w:type="dxa"/>
          </w:tcPr>
          <w:p w:rsidR="00353EE0" w:rsidRDefault="006B2C13">
            <w:pPr>
              <w:jc w:val="left"/>
            </w:pPr>
            <w:r>
              <w:t>10</w:t>
            </w:r>
            <w:r>
              <w:rPr>
                <w:vertAlign w:val="superscript"/>
              </w:rPr>
              <w:t>15</w:t>
            </w:r>
          </w:p>
        </w:tc>
        <w:tc>
          <w:tcPr>
            <w:tcW w:w="1527" w:type="dxa"/>
          </w:tcPr>
          <w:p w:rsidR="00353EE0" w:rsidRDefault="006B2C13">
            <w:pPr>
              <w:jc w:val="left"/>
            </w:pPr>
            <w:r>
              <w:t>16~20</w:t>
            </w:r>
          </w:p>
        </w:tc>
        <w:tc>
          <w:tcPr>
            <w:tcW w:w="1517" w:type="dxa"/>
          </w:tcPr>
          <w:p w:rsidR="00353EE0" w:rsidRDefault="006B2C13">
            <w:pPr>
              <w:jc w:val="left"/>
            </w:pPr>
            <w:r>
              <w:t>3.7</w:t>
            </w:r>
          </w:p>
        </w:tc>
        <w:tc>
          <w:tcPr>
            <w:tcW w:w="1521" w:type="dxa"/>
          </w:tcPr>
          <w:p w:rsidR="00353EE0" w:rsidRDefault="006B2C13">
            <w:pPr>
              <w:jc w:val="left"/>
            </w:pPr>
            <w:r>
              <w:t>~60</w:t>
            </w:r>
          </w:p>
        </w:tc>
        <w:tc>
          <w:tcPr>
            <w:tcW w:w="2523" w:type="dxa"/>
          </w:tcPr>
          <w:p w:rsidR="00353EE0" w:rsidRDefault="00353EE0">
            <w:pPr>
              <w:jc w:val="left"/>
            </w:pPr>
          </w:p>
        </w:tc>
      </w:tr>
      <w:tr w:rsidR="00353EE0">
        <w:tc>
          <w:tcPr>
            <w:tcW w:w="1848" w:type="dxa"/>
          </w:tcPr>
          <w:p w:rsidR="00353EE0" w:rsidRDefault="006B2C13">
            <w:pPr>
              <w:jc w:val="left"/>
            </w:pPr>
            <w:r>
              <w:t>ポリアミド</w:t>
            </w:r>
          </w:p>
        </w:tc>
        <w:tc>
          <w:tcPr>
            <w:tcW w:w="1519" w:type="dxa"/>
          </w:tcPr>
          <w:p w:rsidR="00353EE0" w:rsidRDefault="006B2C13">
            <w:pPr>
              <w:jc w:val="left"/>
            </w:pPr>
            <w:r>
              <w:t>10</w:t>
            </w:r>
            <w:r>
              <w:rPr>
                <w:vertAlign w:val="superscript"/>
              </w:rPr>
              <w:t>12</w:t>
            </w:r>
            <w:r>
              <w:t>~10</w:t>
            </w:r>
            <w:r>
              <w:rPr>
                <w:vertAlign w:val="superscript"/>
              </w:rPr>
              <w:t>15</w:t>
            </w:r>
          </w:p>
        </w:tc>
        <w:tc>
          <w:tcPr>
            <w:tcW w:w="1527" w:type="dxa"/>
          </w:tcPr>
          <w:p w:rsidR="00353EE0" w:rsidRDefault="006B2C13">
            <w:pPr>
              <w:jc w:val="left"/>
            </w:pPr>
            <w:r>
              <w:t>15~20</w:t>
            </w:r>
          </w:p>
        </w:tc>
        <w:tc>
          <w:tcPr>
            <w:tcW w:w="1517" w:type="dxa"/>
          </w:tcPr>
          <w:p w:rsidR="00353EE0" w:rsidRDefault="006B2C13">
            <w:pPr>
              <w:jc w:val="left"/>
            </w:pPr>
            <w:r>
              <w:t>4.0~4.7</w:t>
            </w:r>
          </w:p>
        </w:tc>
        <w:tc>
          <w:tcPr>
            <w:tcW w:w="1521" w:type="dxa"/>
          </w:tcPr>
          <w:p w:rsidR="00353EE0" w:rsidRDefault="006B2C13">
            <w:pPr>
              <w:jc w:val="left"/>
            </w:pPr>
            <w:r>
              <w:t>400~1300</w:t>
            </w:r>
          </w:p>
        </w:tc>
        <w:tc>
          <w:tcPr>
            <w:tcW w:w="2523" w:type="dxa"/>
          </w:tcPr>
          <w:p w:rsidR="00353EE0" w:rsidRDefault="00353EE0">
            <w:pPr>
              <w:jc w:val="left"/>
            </w:pPr>
          </w:p>
        </w:tc>
      </w:tr>
      <w:tr w:rsidR="00353EE0">
        <w:tc>
          <w:tcPr>
            <w:tcW w:w="1848" w:type="dxa"/>
          </w:tcPr>
          <w:p w:rsidR="00353EE0" w:rsidRDefault="006B2C13">
            <w:pPr>
              <w:jc w:val="left"/>
            </w:pPr>
            <w:r>
              <w:t>変性</w:t>
            </w:r>
            <w:r>
              <w:t>PPE</w:t>
            </w:r>
          </w:p>
        </w:tc>
        <w:tc>
          <w:tcPr>
            <w:tcW w:w="1519" w:type="dxa"/>
          </w:tcPr>
          <w:p w:rsidR="00353EE0" w:rsidRDefault="006B2C13">
            <w:pPr>
              <w:jc w:val="left"/>
            </w:pPr>
            <w:r>
              <w:t>~10</w:t>
            </w:r>
            <w:r>
              <w:rPr>
                <w:vertAlign w:val="superscript"/>
              </w:rPr>
              <w:t>18</w:t>
            </w:r>
          </w:p>
        </w:tc>
        <w:tc>
          <w:tcPr>
            <w:tcW w:w="1527" w:type="dxa"/>
          </w:tcPr>
          <w:p w:rsidR="00353EE0" w:rsidRDefault="006B2C13">
            <w:pPr>
              <w:jc w:val="left"/>
            </w:pPr>
            <w:r>
              <w:t>~20</w:t>
            </w:r>
          </w:p>
        </w:tc>
        <w:tc>
          <w:tcPr>
            <w:tcW w:w="1517" w:type="dxa"/>
          </w:tcPr>
          <w:p w:rsidR="00353EE0" w:rsidRDefault="006B2C13">
            <w:pPr>
              <w:jc w:val="left"/>
            </w:pPr>
            <w:r>
              <w:t>~2.6</w:t>
            </w:r>
          </w:p>
        </w:tc>
        <w:tc>
          <w:tcPr>
            <w:tcW w:w="1521" w:type="dxa"/>
          </w:tcPr>
          <w:p w:rsidR="00353EE0" w:rsidRDefault="006B2C13">
            <w:pPr>
              <w:jc w:val="left"/>
            </w:pPr>
            <w:r>
              <w:t>~9</w:t>
            </w:r>
          </w:p>
        </w:tc>
        <w:tc>
          <w:tcPr>
            <w:tcW w:w="2523" w:type="dxa"/>
          </w:tcPr>
          <w:p w:rsidR="00353EE0" w:rsidRDefault="00353EE0">
            <w:pPr>
              <w:jc w:val="left"/>
            </w:pPr>
          </w:p>
        </w:tc>
      </w:tr>
      <w:tr w:rsidR="00353EE0">
        <w:tc>
          <w:tcPr>
            <w:tcW w:w="1848" w:type="dxa"/>
          </w:tcPr>
          <w:p w:rsidR="00353EE0" w:rsidRDefault="006B2C13">
            <w:pPr>
              <w:jc w:val="left"/>
            </w:pPr>
            <w:r>
              <w:t>PBT</w:t>
            </w:r>
          </w:p>
        </w:tc>
        <w:tc>
          <w:tcPr>
            <w:tcW w:w="1519" w:type="dxa"/>
          </w:tcPr>
          <w:p w:rsidR="00353EE0" w:rsidRDefault="006B2C13">
            <w:pPr>
              <w:jc w:val="left"/>
            </w:pPr>
            <w:r>
              <w:t>10</w:t>
            </w:r>
            <w:r>
              <w:rPr>
                <w:vertAlign w:val="superscript"/>
              </w:rPr>
              <w:t>15</w:t>
            </w:r>
            <w:r>
              <w:t>~10</w:t>
            </w:r>
            <w:r>
              <w:rPr>
                <w:vertAlign w:val="superscript"/>
              </w:rPr>
              <w:t>17</w:t>
            </w:r>
          </w:p>
        </w:tc>
        <w:tc>
          <w:tcPr>
            <w:tcW w:w="1527" w:type="dxa"/>
          </w:tcPr>
          <w:p w:rsidR="00353EE0" w:rsidRDefault="006B2C13">
            <w:pPr>
              <w:jc w:val="left"/>
            </w:pPr>
            <w:r>
              <w:t>16~20</w:t>
            </w:r>
          </w:p>
        </w:tc>
        <w:tc>
          <w:tcPr>
            <w:tcW w:w="1517" w:type="dxa"/>
          </w:tcPr>
          <w:p w:rsidR="00353EE0" w:rsidRDefault="006B2C13">
            <w:pPr>
              <w:jc w:val="left"/>
            </w:pPr>
            <w:r>
              <w:t>~3.3</w:t>
            </w:r>
          </w:p>
        </w:tc>
        <w:tc>
          <w:tcPr>
            <w:tcW w:w="1521" w:type="dxa"/>
          </w:tcPr>
          <w:p w:rsidR="00353EE0" w:rsidRDefault="006B2C13">
            <w:pPr>
              <w:jc w:val="left"/>
            </w:pPr>
            <w:r>
              <w:t>~400</w:t>
            </w:r>
          </w:p>
        </w:tc>
        <w:tc>
          <w:tcPr>
            <w:tcW w:w="2523" w:type="dxa"/>
          </w:tcPr>
          <w:p w:rsidR="00353EE0" w:rsidRDefault="00353EE0">
            <w:pPr>
              <w:jc w:val="left"/>
            </w:pPr>
          </w:p>
        </w:tc>
      </w:tr>
    </w:tbl>
    <w:p w:rsidR="00353EE0" w:rsidRDefault="00353EE0">
      <w:pPr>
        <w:widowControl/>
        <w:jc w:val="left"/>
      </w:pPr>
    </w:p>
    <w:p w:rsidR="00353EE0" w:rsidRDefault="006B2C13">
      <w:pPr>
        <w:widowControl/>
        <w:jc w:val="left"/>
      </w:pPr>
      <w:r>
        <w:br w:type="page"/>
      </w:r>
    </w:p>
    <w:p w:rsidR="00353EE0" w:rsidRDefault="006B2C13">
      <w:pPr>
        <w:pStyle w:val="3"/>
      </w:pPr>
      <w:r>
        <w:lastRenderedPageBreak/>
        <w:t>シンク・ソース</w:t>
      </w:r>
    </w:p>
    <w:p w:rsidR="00353EE0" w:rsidRDefault="00353EE0">
      <w:pPr>
        <w:widowControl/>
        <w:jc w:val="left"/>
      </w:pPr>
    </w:p>
    <w:tbl>
      <w:tblPr>
        <w:tblStyle w:val="aff0"/>
        <w:tblW w:w="10456" w:type="dxa"/>
        <w:tblInd w:w="109" w:type="dxa"/>
        <w:tblLayout w:type="fixed"/>
        <w:tblLook w:val="04A0" w:firstRow="1" w:lastRow="0" w:firstColumn="1" w:lastColumn="0" w:noHBand="0" w:noVBand="1"/>
      </w:tblPr>
      <w:tblGrid>
        <w:gridCol w:w="1547"/>
        <w:gridCol w:w="4450"/>
        <w:gridCol w:w="4459"/>
      </w:tblGrid>
      <w:tr w:rsidR="00353EE0">
        <w:tc>
          <w:tcPr>
            <w:tcW w:w="1547" w:type="dxa"/>
          </w:tcPr>
          <w:p w:rsidR="00353EE0" w:rsidRDefault="00353EE0">
            <w:pPr>
              <w:jc w:val="left"/>
            </w:pPr>
          </w:p>
        </w:tc>
        <w:tc>
          <w:tcPr>
            <w:tcW w:w="4450" w:type="dxa"/>
            <w:shd w:val="clear" w:color="auto" w:fill="D9E2F3" w:themeFill="accent1" w:themeFillTint="33"/>
          </w:tcPr>
          <w:p w:rsidR="00353EE0" w:rsidRDefault="006B2C13">
            <w:pPr>
              <w:jc w:val="left"/>
            </w:pPr>
            <w:r>
              <w:t>シンク</w:t>
            </w:r>
          </w:p>
        </w:tc>
        <w:tc>
          <w:tcPr>
            <w:tcW w:w="4459" w:type="dxa"/>
            <w:shd w:val="clear" w:color="auto" w:fill="D9E2F3" w:themeFill="accent1" w:themeFillTint="33"/>
          </w:tcPr>
          <w:p w:rsidR="00353EE0" w:rsidRDefault="006B2C13">
            <w:pPr>
              <w:jc w:val="left"/>
            </w:pPr>
            <w:r>
              <w:t>ソース</w:t>
            </w:r>
          </w:p>
        </w:tc>
      </w:tr>
      <w:tr w:rsidR="00353EE0">
        <w:tc>
          <w:tcPr>
            <w:tcW w:w="1547" w:type="dxa"/>
            <w:shd w:val="clear" w:color="auto" w:fill="D9E2F3" w:themeFill="accent1" w:themeFillTint="33"/>
          </w:tcPr>
          <w:p w:rsidR="00353EE0" w:rsidRDefault="006B2C13">
            <w:pPr>
              <w:jc w:val="left"/>
            </w:pPr>
            <w:r>
              <w:rPr>
                <w:sz w:val="18"/>
                <w:szCs w:val="21"/>
              </w:rPr>
              <w:t>普及している国</w:t>
            </w:r>
          </w:p>
        </w:tc>
        <w:tc>
          <w:tcPr>
            <w:tcW w:w="4450" w:type="dxa"/>
          </w:tcPr>
          <w:p w:rsidR="00353EE0" w:rsidRDefault="006B2C13">
            <w:pPr>
              <w:jc w:val="left"/>
            </w:pPr>
            <w:r>
              <w:t>日本</w:t>
            </w:r>
          </w:p>
        </w:tc>
        <w:tc>
          <w:tcPr>
            <w:tcW w:w="4459" w:type="dxa"/>
          </w:tcPr>
          <w:p w:rsidR="00353EE0" w:rsidRDefault="006B2C13">
            <w:pPr>
              <w:jc w:val="left"/>
            </w:pPr>
            <w:r>
              <w:t>ヨーロッパなど</w:t>
            </w:r>
          </w:p>
        </w:tc>
      </w:tr>
      <w:tr w:rsidR="00353EE0">
        <w:trPr>
          <w:trHeight w:val="58"/>
        </w:trPr>
        <w:tc>
          <w:tcPr>
            <w:tcW w:w="1547" w:type="dxa"/>
            <w:vMerge w:val="restart"/>
            <w:shd w:val="clear" w:color="auto" w:fill="D9E2F3" w:themeFill="accent1" w:themeFillTint="33"/>
          </w:tcPr>
          <w:p w:rsidR="00353EE0" w:rsidRDefault="006B2C13">
            <w:pPr>
              <w:jc w:val="left"/>
            </w:pPr>
            <w:r>
              <w:t>概要</w:t>
            </w:r>
          </w:p>
        </w:tc>
        <w:tc>
          <w:tcPr>
            <w:tcW w:w="4450" w:type="dxa"/>
          </w:tcPr>
          <w:p w:rsidR="00353EE0" w:rsidRDefault="006B2C13">
            <w:pPr>
              <w:jc w:val="left"/>
            </w:pPr>
            <w:r>
              <w:t>入力：負荷が</w:t>
            </w:r>
            <w:r>
              <w:t>IO</w:t>
            </w:r>
            <w:r>
              <w:t>の下流を引く（シンク）</w:t>
            </w:r>
          </w:p>
          <w:p w:rsidR="00353EE0" w:rsidRDefault="006B2C13">
            <w:pPr>
              <w:jc w:val="left"/>
            </w:pPr>
            <w:r>
              <w:t>出力：</w:t>
            </w:r>
            <w:r>
              <w:t>IO</w:t>
            </w:r>
            <w:r>
              <w:t>が負荷の下流を引く（シンク）</w:t>
            </w:r>
          </w:p>
        </w:tc>
        <w:tc>
          <w:tcPr>
            <w:tcW w:w="4459" w:type="dxa"/>
          </w:tcPr>
          <w:p w:rsidR="00353EE0" w:rsidRDefault="006B2C13">
            <w:pPr>
              <w:jc w:val="left"/>
            </w:pPr>
            <w:r>
              <w:t>入力：負荷が</w:t>
            </w:r>
            <w:r>
              <w:t>IO</w:t>
            </w:r>
            <w:r>
              <w:t>に電流を与える（ソース）</w:t>
            </w:r>
          </w:p>
          <w:p w:rsidR="00353EE0" w:rsidRDefault="006B2C13">
            <w:pPr>
              <w:jc w:val="left"/>
            </w:pPr>
            <w:r>
              <w:t>出力：</w:t>
            </w:r>
            <w:r>
              <w:t>IO</w:t>
            </w:r>
            <w:r>
              <w:t>が負荷に電流を与える（ソース）</w:t>
            </w:r>
          </w:p>
        </w:tc>
      </w:tr>
      <w:tr w:rsidR="00353EE0">
        <w:tc>
          <w:tcPr>
            <w:tcW w:w="1547" w:type="dxa"/>
            <w:vMerge/>
            <w:shd w:val="clear" w:color="auto" w:fill="D9E2F3" w:themeFill="accent1" w:themeFillTint="33"/>
          </w:tcPr>
          <w:p w:rsidR="00353EE0" w:rsidRDefault="00353EE0">
            <w:pPr>
              <w:jc w:val="left"/>
            </w:pPr>
          </w:p>
        </w:tc>
        <w:tc>
          <w:tcPr>
            <w:tcW w:w="8909" w:type="dxa"/>
            <w:gridSpan w:val="2"/>
          </w:tcPr>
          <w:p w:rsidR="00353EE0" w:rsidRDefault="006B2C13">
            <w:pPr>
              <w:jc w:val="left"/>
            </w:pPr>
            <w:r>
              <w:rPr>
                <w:sz w:val="18"/>
                <w:szCs w:val="21"/>
              </w:rPr>
              <w:t>※</w:t>
            </w:r>
            <w:r>
              <w:rPr>
                <w:sz w:val="18"/>
                <w:szCs w:val="21"/>
              </w:rPr>
              <w:t>入力は負荷を、出力は</w:t>
            </w:r>
            <w:r>
              <w:rPr>
                <w:sz w:val="18"/>
                <w:szCs w:val="21"/>
              </w:rPr>
              <w:t>IO</w:t>
            </w:r>
            <w:r>
              <w:rPr>
                <w:sz w:val="18"/>
                <w:szCs w:val="21"/>
              </w:rPr>
              <w:t>を主語にすると分かりやすい</w:t>
            </w:r>
          </w:p>
        </w:tc>
      </w:tr>
      <w:tr w:rsidR="00353EE0">
        <w:tc>
          <w:tcPr>
            <w:tcW w:w="1547" w:type="dxa"/>
            <w:shd w:val="clear" w:color="auto" w:fill="D9E2F3" w:themeFill="accent1" w:themeFillTint="33"/>
          </w:tcPr>
          <w:p w:rsidR="00353EE0" w:rsidRDefault="006B2C13">
            <w:pPr>
              <w:jc w:val="left"/>
            </w:pPr>
            <w:r>
              <w:t>コモン</w:t>
            </w:r>
          </w:p>
        </w:tc>
        <w:tc>
          <w:tcPr>
            <w:tcW w:w="4450" w:type="dxa"/>
          </w:tcPr>
          <w:p w:rsidR="00353EE0" w:rsidRDefault="006B2C13">
            <w:pPr>
              <w:jc w:val="left"/>
            </w:pPr>
            <w:r>
              <w:t>マイナスコモン　（－は引く；シンク）</w:t>
            </w:r>
          </w:p>
        </w:tc>
        <w:tc>
          <w:tcPr>
            <w:tcW w:w="4459" w:type="dxa"/>
          </w:tcPr>
          <w:p w:rsidR="00353EE0" w:rsidRDefault="006B2C13">
            <w:pPr>
              <w:jc w:val="left"/>
            </w:pPr>
            <w:r>
              <w:t>プラスコモン　（＋は与える；ソース）</w:t>
            </w:r>
          </w:p>
        </w:tc>
      </w:tr>
      <w:tr w:rsidR="00353EE0">
        <w:trPr>
          <w:trHeight w:val="1941"/>
        </w:trPr>
        <w:tc>
          <w:tcPr>
            <w:tcW w:w="1547" w:type="dxa"/>
            <w:shd w:val="clear" w:color="auto" w:fill="D9E2F3" w:themeFill="accent1" w:themeFillTint="33"/>
            <w:vAlign w:val="center"/>
          </w:tcPr>
          <w:p w:rsidR="00353EE0" w:rsidRDefault="006B2C13">
            <w:pPr>
              <w:jc w:val="left"/>
            </w:pPr>
            <w:r>
              <w:t>入力図</w:t>
            </w:r>
          </w:p>
          <w:p w:rsidR="00353EE0" w:rsidRDefault="00353EE0">
            <w:pPr>
              <w:jc w:val="left"/>
            </w:pPr>
          </w:p>
        </w:tc>
        <w:tc>
          <w:tcPr>
            <w:tcW w:w="4450" w:type="dxa"/>
            <w:vAlign w:val="center"/>
          </w:tcPr>
          <w:p w:rsidR="00353EE0" w:rsidRDefault="006B4F27">
            <w:pPr>
              <w:jc w:val="center"/>
            </w:pPr>
            <w:r>
              <w:pict>
                <v:shape id="_x0000_tole_rId148" o:spid="_x0000_s1053" type="#_x0000_t75" style="position:absolute;left:0;text-align:left;margin-left:0;margin-top:0;width:50pt;height:50pt;z-index:251707904;visibility:hidden;mso-position-horizontal-relative:text;mso-position-vertical-relative:text">
                  <o:lock v:ext="edit" selection="t"/>
                </v:shape>
              </w:pict>
            </w:r>
            <w:r w:rsidR="006B2C13">
              <w:object w:dxaOrig="2880" w:dyaOrig="2782">
                <v:shape id="ole_rId148" o:spid="_x0000_i1032" type="#_x0000_t75" style="width:2in;height:139.45pt;visibility:visible;mso-wrap-distance-right:0" o:ole="" filled="t">
                  <v:imagedata r:id="rId162" o:title=""/>
                </v:shape>
                <o:OLEObject Type="Embed" ProgID="PBrush" ShapeID="ole_rId148" DrawAspect="Content" ObjectID="_1754285214" r:id="rId163"/>
              </w:object>
            </w:r>
          </w:p>
        </w:tc>
        <w:tc>
          <w:tcPr>
            <w:tcW w:w="4459" w:type="dxa"/>
            <w:vAlign w:val="center"/>
          </w:tcPr>
          <w:p w:rsidR="00353EE0" w:rsidRDefault="006B4F27">
            <w:pPr>
              <w:jc w:val="center"/>
            </w:pPr>
            <w:r>
              <w:pict>
                <v:shape id="_x0000_tole_rId150" o:spid="_x0000_s1051" type="#_x0000_t75" style="position:absolute;left:0;text-align:left;margin-left:0;margin-top:0;width:50pt;height:50pt;z-index:251708928;visibility:hidden;mso-position-horizontal-relative:text;mso-position-vertical-relative:text">
                  <o:lock v:ext="edit" selection="t"/>
                </v:shape>
              </w:pict>
            </w:r>
            <w:r w:rsidR="006B2C13">
              <w:object w:dxaOrig="2880" w:dyaOrig="2880">
                <v:shape id="ole_rId150" o:spid="_x0000_i1033" type="#_x0000_t75" style="width:2in;height:2in;visibility:visible;mso-wrap-distance-right:0" o:ole="" filled="t">
                  <v:imagedata r:id="rId164" o:title=""/>
                </v:shape>
                <o:OLEObject Type="Embed" ProgID="PBrush" ShapeID="ole_rId150" DrawAspect="Content" ObjectID="_1754285215" r:id="rId165"/>
              </w:object>
            </w:r>
          </w:p>
        </w:tc>
      </w:tr>
      <w:tr w:rsidR="00353EE0">
        <w:trPr>
          <w:trHeight w:val="1941"/>
        </w:trPr>
        <w:tc>
          <w:tcPr>
            <w:tcW w:w="1547" w:type="dxa"/>
            <w:shd w:val="clear" w:color="auto" w:fill="D9E2F3" w:themeFill="accent1" w:themeFillTint="33"/>
            <w:vAlign w:val="center"/>
          </w:tcPr>
          <w:p w:rsidR="00353EE0" w:rsidRDefault="006B2C13">
            <w:pPr>
              <w:jc w:val="left"/>
            </w:pPr>
            <w:r>
              <w:t>出力図</w:t>
            </w:r>
          </w:p>
          <w:p w:rsidR="00353EE0" w:rsidRDefault="00353EE0">
            <w:pPr>
              <w:jc w:val="left"/>
            </w:pPr>
          </w:p>
        </w:tc>
        <w:tc>
          <w:tcPr>
            <w:tcW w:w="4450" w:type="dxa"/>
            <w:vAlign w:val="center"/>
          </w:tcPr>
          <w:p w:rsidR="00353EE0" w:rsidRDefault="006B4F27">
            <w:pPr>
              <w:jc w:val="center"/>
            </w:pPr>
            <w:r>
              <w:pict>
                <v:shape id="_x0000_tole_rId152" o:spid="_x0000_s1049" type="#_x0000_t75" style="position:absolute;left:0;text-align:left;margin-left:0;margin-top:0;width:50pt;height:50pt;z-index:251709952;visibility:hidden;mso-position-horizontal-relative:text;mso-position-vertical-relative:text">
                  <o:lock v:ext="edit" selection="t"/>
                </v:shape>
              </w:pict>
            </w:r>
            <w:r w:rsidR="006B2C13">
              <w:object w:dxaOrig="2129" w:dyaOrig="2634">
                <v:shape id="ole_rId152" o:spid="_x0000_i1034" type="#_x0000_t75" style="width:106.4pt;height:131.7pt;visibility:visible;mso-wrap-distance-right:0" o:ole="" filled="t">
                  <v:imagedata r:id="rId166" o:title=""/>
                </v:shape>
                <o:OLEObject Type="Embed" ProgID="PBrush" ShapeID="ole_rId152" DrawAspect="Content" ObjectID="_1754285216" r:id="rId167"/>
              </w:object>
            </w:r>
          </w:p>
        </w:tc>
        <w:tc>
          <w:tcPr>
            <w:tcW w:w="4459" w:type="dxa"/>
            <w:vAlign w:val="center"/>
          </w:tcPr>
          <w:p w:rsidR="00353EE0" w:rsidRDefault="006B4F27">
            <w:pPr>
              <w:jc w:val="center"/>
            </w:pPr>
            <w:r>
              <w:pict>
                <v:shape id="_x0000_tole_rId154" o:spid="_x0000_s1047" type="#_x0000_t75" style="position:absolute;left:0;text-align:left;margin-left:0;margin-top:0;width:50pt;height:50pt;z-index:251710976;visibility:hidden;mso-position-horizontal-relative:text;mso-position-vertical-relative:text">
                  <o:lock v:ext="edit" selection="t"/>
                </v:shape>
              </w:pict>
            </w:r>
            <w:r w:rsidR="006B2C13">
              <w:object w:dxaOrig="1858" w:dyaOrig="2572">
                <v:shape id="ole_rId154" o:spid="_x0000_i1035" type="#_x0000_t75" style="width:92.75pt;height:128.45pt;visibility:visible;mso-wrap-distance-right:0" o:ole="" filled="t">
                  <v:imagedata r:id="rId168" o:title=""/>
                </v:shape>
                <o:OLEObject Type="Embed" ProgID="PBrush" ShapeID="ole_rId154" DrawAspect="Content" ObjectID="_1754285217" r:id="rId169"/>
              </w:object>
            </w:r>
          </w:p>
        </w:tc>
      </w:tr>
      <w:tr w:rsidR="00353EE0">
        <w:trPr>
          <w:trHeight w:val="64"/>
        </w:trPr>
        <w:tc>
          <w:tcPr>
            <w:tcW w:w="1547" w:type="dxa"/>
            <w:shd w:val="clear" w:color="auto" w:fill="D9E2F3" w:themeFill="accent1" w:themeFillTint="33"/>
          </w:tcPr>
          <w:p w:rsidR="00353EE0" w:rsidRDefault="006B2C13">
            <w:pPr>
              <w:jc w:val="left"/>
            </w:pPr>
            <w:r>
              <w:t>I/O port</w:t>
            </w:r>
          </w:p>
        </w:tc>
        <w:tc>
          <w:tcPr>
            <w:tcW w:w="4450" w:type="dxa"/>
          </w:tcPr>
          <w:p w:rsidR="00353EE0" w:rsidRDefault="006B2C13">
            <w:pPr>
              <w:jc w:val="left"/>
            </w:pPr>
            <w:r>
              <w:t>IN</w:t>
            </w:r>
            <w:r>
              <w:t xml:space="preserve">　：電源のプラスと短絡</w:t>
            </w:r>
          </w:p>
          <w:p w:rsidR="00353EE0" w:rsidRDefault="006B2C13">
            <w:pPr>
              <w:jc w:val="left"/>
            </w:pPr>
            <w:r>
              <w:t>OUT</w:t>
            </w:r>
            <w:r>
              <w:t>：電源のマイナスと短絡</w:t>
            </w:r>
          </w:p>
        </w:tc>
        <w:tc>
          <w:tcPr>
            <w:tcW w:w="4459" w:type="dxa"/>
          </w:tcPr>
          <w:p w:rsidR="00353EE0" w:rsidRDefault="006B2C13">
            <w:pPr>
              <w:jc w:val="left"/>
            </w:pPr>
            <w:r>
              <w:t>IN</w:t>
            </w:r>
            <w:r>
              <w:t xml:space="preserve">　：電源のマイナスと短絡</w:t>
            </w:r>
          </w:p>
          <w:p w:rsidR="00353EE0" w:rsidRDefault="006B2C13">
            <w:pPr>
              <w:jc w:val="left"/>
            </w:pPr>
            <w:r>
              <w:t>OUT</w:t>
            </w:r>
            <w:r>
              <w:t>：電源のプラスと短絡</w:t>
            </w:r>
          </w:p>
        </w:tc>
      </w:tr>
      <w:tr w:rsidR="00353EE0">
        <w:trPr>
          <w:trHeight w:val="64"/>
        </w:trPr>
        <w:tc>
          <w:tcPr>
            <w:tcW w:w="1547" w:type="dxa"/>
            <w:shd w:val="clear" w:color="auto" w:fill="D9E2F3" w:themeFill="accent1" w:themeFillTint="33"/>
          </w:tcPr>
          <w:p w:rsidR="00353EE0" w:rsidRDefault="006B2C13">
            <w:pPr>
              <w:jc w:val="left"/>
            </w:pPr>
            <w:r>
              <w:t>トランジスタ</w:t>
            </w:r>
          </w:p>
        </w:tc>
        <w:tc>
          <w:tcPr>
            <w:tcW w:w="4450" w:type="dxa"/>
          </w:tcPr>
          <w:p w:rsidR="00353EE0" w:rsidRDefault="006B2C13">
            <w:pPr>
              <w:jc w:val="left"/>
            </w:pPr>
            <w:r>
              <w:t>NPN</w:t>
            </w:r>
          </w:p>
        </w:tc>
        <w:tc>
          <w:tcPr>
            <w:tcW w:w="4459" w:type="dxa"/>
          </w:tcPr>
          <w:p w:rsidR="00353EE0" w:rsidRDefault="006B2C13">
            <w:pPr>
              <w:jc w:val="left"/>
            </w:pPr>
            <w:r>
              <w:t>PNP</w:t>
            </w:r>
          </w:p>
        </w:tc>
      </w:tr>
      <w:tr w:rsidR="00353EE0">
        <w:tc>
          <w:tcPr>
            <w:tcW w:w="1547" w:type="dxa"/>
            <w:shd w:val="clear" w:color="auto" w:fill="D9E2F3" w:themeFill="accent1" w:themeFillTint="33"/>
          </w:tcPr>
          <w:p w:rsidR="00353EE0" w:rsidRDefault="006B2C13">
            <w:pPr>
              <w:jc w:val="left"/>
            </w:pPr>
            <w:r>
              <w:t>問題点</w:t>
            </w:r>
          </w:p>
        </w:tc>
        <w:tc>
          <w:tcPr>
            <w:tcW w:w="4450" w:type="dxa"/>
          </w:tcPr>
          <w:p w:rsidR="00353EE0" w:rsidRDefault="006B2C13">
            <w:pPr>
              <w:jc w:val="left"/>
            </w:pPr>
            <w:r>
              <w:t>負荷側で断線するとショートする。</w:t>
            </w:r>
          </w:p>
        </w:tc>
        <w:tc>
          <w:tcPr>
            <w:tcW w:w="4459" w:type="dxa"/>
          </w:tcPr>
          <w:p w:rsidR="00353EE0" w:rsidRDefault="006B2C13">
            <w:pPr>
              <w:jc w:val="left"/>
            </w:pPr>
            <w:r>
              <w:t>制御側で断線するとショートする。</w:t>
            </w:r>
          </w:p>
        </w:tc>
      </w:tr>
      <w:tr w:rsidR="00353EE0">
        <w:tc>
          <w:tcPr>
            <w:tcW w:w="1547" w:type="dxa"/>
            <w:shd w:val="clear" w:color="auto" w:fill="D9E2F3" w:themeFill="accent1" w:themeFillTint="33"/>
          </w:tcPr>
          <w:p w:rsidR="00353EE0" w:rsidRDefault="00353EE0">
            <w:pPr>
              <w:jc w:val="left"/>
            </w:pPr>
          </w:p>
        </w:tc>
        <w:tc>
          <w:tcPr>
            <w:tcW w:w="4450" w:type="dxa"/>
          </w:tcPr>
          <w:p w:rsidR="00353EE0" w:rsidRDefault="00353EE0">
            <w:pPr>
              <w:jc w:val="left"/>
            </w:pPr>
          </w:p>
        </w:tc>
        <w:tc>
          <w:tcPr>
            <w:tcW w:w="4459" w:type="dxa"/>
          </w:tcPr>
          <w:p w:rsidR="00353EE0" w:rsidRDefault="00353EE0">
            <w:pPr>
              <w:jc w:val="left"/>
            </w:pPr>
          </w:p>
        </w:tc>
      </w:tr>
      <w:tr w:rsidR="00353EE0">
        <w:tc>
          <w:tcPr>
            <w:tcW w:w="1547" w:type="dxa"/>
            <w:shd w:val="clear" w:color="auto" w:fill="D9E2F3" w:themeFill="accent1" w:themeFillTint="33"/>
          </w:tcPr>
          <w:p w:rsidR="00353EE0" w:rsidRDefault="006B2C13">
            <w:pPr>
              <w:jc w:val="left"/>
            </w:pPr>
            <w:r>
              <w:t>三菱</w:t>
            </w:r>
            <w:r>
              <w:t>S/S</w:t>
            </w:r>
          </w:p>
        </w:tc>
        <w:tc>
          <w:tcPr>
            <w:tcW w:w="4450" w:type="dxa"/>
          </w:tcPr>
          <w:p w:rsidR="00353EE0" w:rsidRDefault="006B2C13">
            <w:pPr>
              <w:jc w:val="left"/>
            </w:pPr>
            <w:r>
              <w:t>24V</w:t>
            </w:r>
            <w:r>
              <w:t>と</w:t>
            </w:r>
            <w:r>
              <w:t>S/S</w:t>
            </w:r>
            <w:r>
              <w:t xml:space="preserve">を短絡　　</w:t>
            </w:r>
            <w:r>
              <w:t>com</w:t>
            </w:r>
            <w:r>
              <w:t>と</w:t>
            </w:r>
            <w:r>
              <w:t>0V</w:t>
            </w:r>
            <w:r>
              <w:t>を短絡</w:t>
            </w:r>
          </w:p>
        </w:tc>
        <w:tc>
          <w:tcPr>
            <w:tcW w:w="4459" w:type="dxa"/>
          </w:tcPr>
          <w:p w:rsidR="00353EE0" w:rsidRDefault="006B2C13">
            <w:pPr>
              <w:jc w:val="left"/>
            </w:pPr>
            <w:r>
              <w:t>0V</w:t>
            </w:r>
            <w:r>
              <w:t>と</w:t>
            </w:r>
            <w:r>
              <w:t>S/S</w:t>
            </w:r>
            <w:r>
              <w:t xml:space="preserve">を短絡　　</w:t>
            </w:r>
            <w:r>
              <w:t>com</w:t>
            </w:r>
            <w:r>
              <w:t>と</w:t>
            </w:r>
            <w:r>
              <w:t>24V</w:t>
            </w:r>
            <w:r>
              <w:t>を短絡</w:t>
            </w:r>
          </w:p>
        </w:tc>
      </w:tr>
      <w:tr w:rsidR="00353EE0">
        <w:tc>
          <w:tcPr>
            <w:tcW w:w="1547" w:type="dxa"/>
            <w:shd w:val="clear" w:color="auto" w:fill="D9E2F3" w:themeFill="accent1" w:themeFillTint="33"/>
          </w:tcPr>
          <w:p w:rsidR="00353EE0" w:rsidRDefault="006B2C13">
            <w:pPr>
              <w:jc w:val="left"/>
            </w:pPr>
            <w:r>
              <w:t>三菱</w:t>
            </w:r>
            <w:r>
              <w:t xml:space="preserve">PLC </w:t>
            </w:r>
            <w:r>
              <w:t>型番</w:t>
            </w:r>
          </w:p>
        </w:tc>
        <w:tc>
          <w:tcPr>
            <w:tcW w:w="4450" w:type="dxa"/>
          </w:tcPr>
          <w:p w:rsidR="00353EE0" w:rsidRDefault="006B2C13">
            <w:pPr>
              <w:jc w:val="left"/>
            </w:pPr>
            <w:r>
              <w:t>S</w:t>
            </w:r>
            <w:r>
              <w:t xml:space="preserve">　　</w:t>
            </w:r>
            <w:r>
              <w:t>※S1</w:t>
            </w:r>
            <w:r>
              <w:t>つ；シンク出力を意味する</w:t>
            </w:r>
          </w:p>
          <w:p w:rsidR="00353EE0" w:rsidRDefault="006B2C13">
            <w:pPr>
              <w:jc w:val="left"/>
            </w:pPr>
            <w:r>
              <w:t>出力</w:t>
            </w:r>
            <w:r>
              <w:t xml:space="preserve">(Y) </w:t>
            </w:r>
            <w:r>
              <w:t>側に</w:t>
            </w:r>
            <w:r>
              <w:t>com0</w:t>
            </w:r>
            <w:r>
              <w:t>などが有る</w:t>
            </w:r>
          </w:p>
        </w:tc>
        <w:tc>
          <w:tcPr>
            <w:tcW w:w="4459" w:type="dxa"/>
          </w:tcPr>
          <w:p w:rsidR="00353EE0" w:rsidRDefault="006B2C13">
            <w:pPr>
              <w:jc w:val="left"/>
            </w:pPr>
            <w:r>
              <w:t>SS</w:t>
            </w:r>
            <w:r>
              <w:t xml:space="preserve">　　</w:t>
            </w:r>
            <w:r>
              <w:t>※S2</w:t>
            </w:r>
            <w:r>
              <w:t>つ；ソース出力を意味する</w:t>
            </w:r>
          </w:p>
          <w:p w:rsidR="00353EE0" w:rsidRDefault="006B2C13">
            <w:pPr>
              <w:jc w:val="left"/>
            </w:pPr>
            <w:r>
              <w:t>出力</w:t>
            </w:r>
            <w:r>
              <w:t xml:space="preserve">(Y) </w:t>
            </w:r>
            <w:r>
              <w:t>側に</w:t>
            </w:r>
            <w:r>
              <w:t xml:space="preserve"> +V0</w:t>
            </w:r>
            <w:r>
              <w:t>などがある</w:t>
            </w:r>
          </w:p>
        </w:tc>
      </w:tr>
    </w:tbl>
    <w:p w:rsidR="00353EE0" w:rsidRDefault="00353EE0">
      <w:pPr>
        <w:widowControl/>
        <w:jc w:val="left"/>
      </w:pPr>
    </w:p>
    <w:p w:rsidR="00353EE0" w:rsidRDefault="006B2C13">
      <w:pPr>
        <w:widowControl/>
        <w:jc w:val="left"/>
      </w:pPr>
      <w:r>
        <w:t>・シンクロジック，ソースロジックという言葉もあるが，紛らわしい。マイナス／プラスコモンの方が良い。</w:t>
      </w:r>
    </w:p>
    <w:p w:rsidR="00353EE0" w:rsidRDefault="006B2C13">
      <w:pPr>
        <w:widowControl/>
        <w:jc w:val="left"/>
        <w:rPr>
          <w:sz w:val="18"/>
          <w:szCs w:val="21"/>
        </w:rPr>
      </w:pPr>
      <w:r>
        <w:rPr>
          <w:sz w:val="18"/>
          <w:szCs w:val="21"/>
        </w:rPr>
        <w:t>（シンク出力の制御信号にはソース入力の負荷が対応；シンク出力，ソース入力などと言った方がマシ。）</w:t>
      </w:r>
    </w:p>
    <w:p w:rsidR="00353EE0" w:rsidRDefault="006B2C13">
      <w:pPr>
        <w:widowControl/>
        <w:jc w:val="left"/>
        <w:rPr>
          <w:sz w:val="18"/>
          <w:szCs w:val="21"/>
        </w:rPr>
      </w:pPr>
      <w:r>
        <w:t>・三菱</w:t>
      </w:r>
      <w:r>
        <w:t>PLC</w:t>
      </w:r>
      <w:r>
        <w:t>の</w:t>
      </w:r>
      <w:r>
        <w:t xml:space="preserve">S/S </w:t>
      </w:r>
      <w:r>
        <w:t>は各入力（</w:t>
      </w:r>
      <w:r>
        <w:t>X</w:t>
      </w:r>
      <w:r>
        <w:t>）ポートと短絡する，と考えると良い。</w:t>
      </w:r>
      <w:r>
        <w:rPr>
          <w:sz w:val="18"/>
          <w:szCs w:val="21"/>
        </w:rPr>
        <w:t>（実際には間に抵抗が入っているらしい）</w:t>
      </w:r>
    </w:p>
    <w:p w:rsidR="00353EE0" w:rsidRDefault="006B2C13">
      <w:pPr>
        <w:widowControl/>
        <w:jc w:val="left"/>
      </w:pPr>
      <w:r>
        <w:t>・三菱</w:t>
      </w:r>
      <w:r>
        <w:t>PLC</w:t>
      </w:r>
      <w:r>
        <w:t>は</w:t>
      </w:r>
      <w:r>
        <w:t>SS</w:t>
      </w:r>
      <w:r>
        <w:t>でソースだが、</w:t>
      </w:r>
      <w:r>
        <w:t>SourSe</w:t>
      </w:r>
      <w:r>
        <w:t xml:space="preserve">　と覚える？（正しい綴りは</w:t>
      </w:r>
      <w:r>
        <w:t>source</w:t>
      </w:r>
      <w:r>
        <w:t>だが）</w:t>
      </w:r>
    </w:p>
    <w:p w:rsidR="00353EE0" w:rsidRDefault="006B2C13">
      <w:pPr>
        <w:widowControl/>
        <w:jc w:val="left"/>
      </w:pPr>
      <w:r>
        <w:rPr>
          <w:noProof/>
        </w:rPr>
        <w:drawing>
          <wp:anchor distT="0" distB="0" distL="114300" distR="114300" simplePos="0" relativeHeight="251643392" behindDoc="0" locked="0" layoutInCell="0" allowOverlap="1">
            <wp:simplePos x="0" y="0"/>
            <wp:positionH relativeFrom="margin">
              <wp:posOffset>3351530</wp:posOffset>
            </wp:positionH>
            <wp:positionV relativeFrom="paragraph">
              <wp:posOffset>46355</wp:posOffset>
            </wp:positionV>
            <wp:extent cx="3300730" cy="1518920"/>
            <wp:effectExtent l="0" t="0" r="0" b="0"/>
            <wp:wrapSquare wrapText="bothSides"/>
            <wp:docPr id="88" name="イメージ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イメージ6"/>
                    <pic:cNvPicPr>
                      <a:picLocks noChangeAspect="1" noChangeArrowheads="1"/>
                    </pic:cNvPicPr>
                  </pic:nvPicPr>
                  <pic:blipFill>
                    <a:blip r:embed="rId170"/>
                    <a:stretch>
                      <a:fillRect/>
                    </a:stretch>
                  </pic:blipFill>
                  <pic:spPr bwMode="auto">
                    <a:xfrm>
                      <a:off x="0" y="0"/>
                      <a:ext cx="3300730" cy="1518920"/>
                    </a:xfrm>
                    <a:prstGeom prst="rect">
                      <a:avLst/>
                    </a:prstGeom>
                  </pic:spPr>
                </pic:pic>
              </a:graphicData>
            </a:graphic>
          </wp:anchor>
        </w:drawing>
      </w:r>
    </w:p>
    <w:p w:rsidR="00353EE0" w:rsidRDefault="006B2C13">
      <w:pPr>
        <w:widowControl/>
        <w:jc w:val="left"/>
      </w:pPr>
      <w:r>
        <w:t>右図が結構分かりやすい。</w:t>
      </w:r>
    </w:p>
    <w:p w:rsidR="00353EE0" w:rsidRDefault="006B2C13">
      <w:pPr>
        <w:widowControl/>
        <w:ind w:left="200"/>
        <w:jc w:val="left"/>
      </w:pPr>
      <w:r>
        <w:t>FX3U</w:t>
      </w:r>
      <w:r>
        <w:t>ユーザーズマニュアル</w:t>
      </w:r>
      <w:r>
        <w:t>[</w:t>
      </w:r>
      <w:r>
        <w:t>ハードウェア編</w:t>
      </w:r>
      <w:r>
        <w:t>]</w:t>
      </w:r>
    </w:p>
    <w:p w:rsidR="00353EE0" w:rsidRDefault="006B2C13">
      <w:pPr>
        <w:widowControl/>
        <w:ind w:left="200"/>
        <w:jc w:val="left"/>
      </w:pPr>
      <w:r>
        <w:t>10.</w:t>
      </w:r>
      <w:r>
        <w:t>入力配線の仕方</w:t>
      </w:r>
      <w:r>
        <w:t xml:space="preserve"> P51</w:t>
      </w:r>
      <w:r>
        <w:t>より</w:t>
      </w:r>
    </w:p>
    <w:p w:rsidR="00353EE0" w:rsidRDefault="006B2C13">
      <w:pPr>
        <w:widowControl/>
        <w:jc w:val="left"/>
      </w:pPr>
      <w:r>
        <w:br w:type="page"/>
      </w:r>
    </w:p>
    <w:p w:rsidR="00353EE0" w:rsidRDefault="00353EE0">
      <w:pPr>
        <w:widowControl/>
        <w:jc w:val="left"/>
      </w:pPr>
    </w:p>
    <w:p w:rsidR="00353EE0" w:rsidRDefault="006B2C13">
      <w:pPr>
        <w:pStyle w:val="1"/>
      </w:pPr>
      <w:r>
        <w:t>電機工事系</w:t>
      </w:r>
    </w:p>
    <w:p w:rsidR="00353EE0" w:rsidRDefault="006B2C13">
      <w:pPr>
        <w:pStyle w:val="2"/>
      </w:pPr>
      <w:r>
        <w:t>カットリレー付きコンセント</w:t>
      </w:r>
    </w:p>
    <w:p w:rsidR="00353EE0" w:rsidRDefault="00353EE0">
      <w:pPr>
        <w:widowControl/>
        <w:jc w:val="left"/>
      </w:pPr>
    </w:p>
    <w:p w:rsidR="00353EE0" w:rsidRDefault="006B2C13">
      <w:pPr>
        <w:widowControl/>
        <w:jc w:val="left"/>
      </w:pPr>
      <w:r>
        <w:t>許容電流値が</w:t>
      </w:r>
      <w:r>
        <w:t>15A</w:t>
      </w:r>
      <w:r>
        <w:t>より低く設定されている。一般的に</w:t>
      </w:r>
      <w:r>
        <w:t>10A</w:t>
      </w:r>
      <w:r>
        <w:t>、</w:t>
      </w:r>
      <w:r>
        <w:t>800W</w:t>
      </w:r>
      <w:r>
        <w:t>程度のローカルアンプまで接続が可能。</w:t>
      </w:r>
    </w:p>
    <w:p w:rsidR="00353EE0" w:rsidRDefault="006B2C13">
      <w:pPr>
        <w:widowControl/>
        <w:jc w:val="left"/>
      </w:pPr>
      <w:r>
        <w:t>24VDC</w:t>
      </w:r>
      <w:r>
        <w:t>の</w:t>
      </w:r>
      <w:r>
        <w:t>B</w:t>
      </w:r>
      <w:r>
        <w:t>接点信号があり，これが</w:t>
      </w:r>
      <w:r>
        <w:t>Low</w:t>
      </w:r>
      <w:r>
        <w:t>になると</w:t>
      </w:r>
      <w:r>
        <w:t>100V</w:t>
      </w:r>
      <w:r w:rsidR="00D97835">
        <w:t>AC</w:t>
      </w:r>
      <w:r>
        <w:t>電源の供給が遮断される。</w:t>
      </w:r>
    </w:p>
    <w:p w:rsidR="00353EE0" w:rsidRDefault="006B2C13">
      <w:pPr>
        <w:widowControl/>
        <w:jc w:val="left"/>
      </w:pPr>
      <w:r>
        <w:br w:type="page"/>
      </w:r>
    </w:p>
    <w:p w:rsidR="00353EE0" w:rsidRDefault="00353EE0">
      <w:pPr>
        <w:widowControl/>
        <w:jc w:val="left"/>
      </w:pPr>
    </w:p>
    <w:p w:rsidR="00353EE0" w:rsidRDefault="006B2C13">
      <w:pPr>
        <w:pStyle w:val="1"/>
      </w:pPr>
      <w:r>
        <w:t>電気ハード</w:t>
      </w:r>
    </w:p>
    <w:p w:rsidR="00353EE0" w:rsidRDefault="006B2C13">
      <w:pPr>
        <w:pStyle w:val="2"/>
        <w:spacing w:after="120"/>
      </w:pPr>
      <w:r>
        <w:t>スイッチ</w:t>
      </w:r>
    </w:p>
    <w:p w:rsidR="00353EE0" w:rsidRDefault="006B2C13">
      <w:r>
        <w:t>押しボタンの事</w:t>
      </w:r>
    </w:p>
    <w:p w:rsidR="00353EE0" w:rsidRDefault="006B2C13">
      <w:r>
        <w:t>・工業用途では主に</w:t>
      </w:r>
      <w:r>
        <w:t>φ22</w:t>
      </w:r>
      <w:r>
        <w:t>と</w:t>
      </w:r>
      <w:r>
        <w:t>φ30</w:t>
      </w:r>
      <w:r>
        <w:t>がある。（他にも</w:t>
      </w:r>
      <w:r>
        <w:t>φ16</w:t>
      </w:r>
      <w:r>
        <w:t>が存在）</w:t>
      </w:r>
    </w:p>
    <w:p w:rsidR="00353EE0" w:rsidRDefault="006B2C13">
      <w:r>
        <w:t>・照光式</w:t>
      </w:r>
    </w:p>
    <w:p w:rsidR="00353EE0" w:rsidRDefault="00353EE0"/>
    <w:p w:rsidR="00353EE0" w:rsidRDefault="00353EE0"/>
    <w:p w:rsidR="00353EE0" w:rsidRDefault="006B2C13">
      <w:r>
        <w:t>1a1b</w:t>
      </w:r>
    </w:p>
    <w:p w:rsidR="00353EE0" w:rsidRDefault="006B2C13">
      <w:pPr>
        <w:widowControl/>
        <w:jc w:val="left"/>
      </w:pPr>
      <w:r>
        <w:t xml:space="preserve">　</w:t>
      </w:r>
      <w:r>
        <w:t>1a</w:t>
      </w:r>
      <w:r>
        <w:t>・・・・</w:t>
      </w:r>
      <w:r>
        <w:t>1</w:t>
      </w:r>
      <w:r>
        <w:t>極の</w:t>
      </w:r>
      <w:r>
        <w:t>a</w:t>
      </w:r>
      <w:r>
        <w:t>接点リレー</w:t>
      </w:r>
    </w:p>
    <w:p w:rsidR="00353EE0" w:rsidRDefault="006B2C13">
      <w:pPr>
        <w:widowControl/>
        <w:jc w:val="left"/>
      </w:pPr>
      <w:r>
        <w:t xml:space="preserve">　</w:t>
      </w:r>
      <w:r>
        <w:t>1b</w:t>
      </w:r>
      <w:r>
        <w:t>・・・・</w:t>
      </w:r>
      <w:r>
        <w:t>1</w:t>
      </w:r>
      <w:r>
        <w:t>極の</w:t>
      </w:r>
      <w:r>
        <w:t>b</w:t>
      </w:r>
      <w:r>
        <w:t>接点リレー</w:t>
      </w:r>
      <w:r>
        <w:tab/>
        <w:t>※B</w:t>
      </w:r>
      <w:r>
        <w:t>接は停止回路をハード制御する場合に使われる。</w:t>
      </w:r>
    </w:p>
    <w:p w:rsidR="00353EE0" w:rsidRDefault="006B2C13">
      <w:pPr>
        <w:widowControl/>
        <w:jc w:val="left"/>
      </w:pPr>
      <w:r>
        <w:t xml:space="preserve">　</w:t>
      </w:r>
      <w:r>
        <w:t>2a2b</w:t>
      </w:r>
      <w:r>
        <w:t>・・・</w:t>
      </w:r>
      <w:r>
        <w:t>a</w:t>
      </w:r>
      <w:r>
        <w:t>接点が</w:t>
      </w:r>
      <w:r>
        <w:t>2</w:t>
      </w:r>
      <w:r>
        <w:t>極、</w:t>
      </w:r>
      <w:r>
        <w:t>b</w:t>
      </w:r>
      <w:r>
        <w:t>接点が</w:t>
      </w:r>
      <w:r>
        <w:t>2</w:t>
      </w:r>
      <w:r>
        <w:t>極のリレー</w:t>
      </w:r>
    </w:p>
    <w:p w:rsidR="00353EE0" w:rsidRDefault="00353EE0">
      <w:pPr>
        <w:widowControl/>
        <w:jc w:val="left"/>
      </w:pPr>
    </w:p>
    <w:p w:rsidR="00353EE0" w:rsidRDefault="006B2C13">
      <w:pPr>
        <w:widowControl/>
        <w:jc w:val="left"/>
      </w:pPr>
      <w:r>
        <w:t xml:space="preserve">　</w:t>
      </w:r>
      <w:r>
        <w:t>a</w:t>
      </w:r>
      <w:r>
        <w:t>接点／</w:t>
      </w:r>
      <w:r>
        <w:t xml:space="preserve">Normal Open </w:t>
      </w:r>
      <w:r>
        <w:tab/>
        <w:t>b</w:t>
      </w:r>
      <w:r>
        <w:t>接点／</w:t>
      </w:r>
      <w:r>
        <w:t>Normal Close</w:t>
      </w:r>
      <w:r>
        <w:tab/>
      </w:r>
      <w:r>
        <w:tab/>
        <w:t>c</w:t>
      </w:r>
      <w:r>
        <w:t>接点／選択式</w:t>
      </w:r>
    </w:p>
    <w:p w:rsidR="00353EE0" w:rsidRDefault="006B2C13">
      <w:pPr>
        <w:widowControl/>
        <w:jc w:val="left"/>
      </w:pPr>
      <w:r>
        <w:rPr>
          <w:noProof/>
        </w:rPr>
        <w:drawing>
          <wp:inline distT="0" distB="0" distL="0" distR="0">
            <wp:extent cx="1336040" cy="358775"/>
            <wp:effectExtent l="0" t="0" r="0" b="0"/>
            <wp:docPr id="89"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110"/>
                    <pic:cNvPicPr>
                      <a:picLocks noChangeAspect="1" noChangeArrowheads="1"/>
                    </pic:cNvPicPr>
                  </pic:nvPicPr>
                  <pic:blipFill>
                    <a:blip r:embed="rId171"/>
                    <a:stretch>
                      <a:fillRect/>
                    </a:stretch>
                  </pic:blipFill>
                  <pic:spPr bwMode="auto">
                    <a:xfrm>
                      <a:off x="0" y="0"/>
                      <a:ext cx="1336040" cy="358775"/>
                    </a:xfrm>
                    <a:prstGeom prst="rect">
                      <a:avLst/>
                    </a:prstGeom>
                  </pic:spPr>
                </pic:pic>
              </a:graphicData>
            </a:graphic>
          </wp:inline>
        </w:drawing>
      </w:r>
      <w:r>
        <w:rPr>
          <w:noProof/>
        </w:rPr>
        <w:drawing>
          <wp:anchor distT="0" distB="0" distL="114300" distR="114300" simplePos="0" relativeHeight="251647488" behindDoc="0" locked="0" layoutInCell="0" allowOverlap="1">
            <wp:simplePos x="0" y="0"/>
            <wp:positionH relativeFrom="column">
              <wp:posOffset>3101975</wp:posOffset>
            </wp:positionH>
            <wp:positionV relativeFrom="paragraph">
              <wp:posOffset>34290</wp:posOffset>
            </wp:positionV>
            <wp:extent cx="1336040" cy="358775"/>
            <wp:effectExtent l="0" t="0" r="0" b="0"/>
            <wp:wrapSquare wrapText="bothSides"/>
            <wp:docPr id="90"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108"/>
                    <pic:cNvPicPr>
                      <a:picLocks noChangeAspect="1" noChangeArrowheads="1"/>
                    </pic:cNvPicPr>
                  </pic:nvPicPr>
                  <pic:blipFill>
                    <a:blip r:embed="rId172"/>
                    <a:stretch>
                      <a:fillRect/>
                    </a:stretch>
                  </pic:blipFill>
                  <pic:spPr bwMode="auto">
                    <a:xfrm>
                      <a:off x="0" y="0"/>
                      <a:ext cx="1336040" cy="358775"/>
                    </a:xfrm>
                    <a:prstGeom prst="rect">
                      <a:avLst/>
                    </a:prstGeom>
                  </pic:spPr>
                </pic:pic>
              </a:graphicData>
            </a:graphic>
          </wp:anchor>
        </w:drawing>
      </w:r>
      <w:r>
        <w:rPr>
          <w:noProof/>
        </w:rPr>
        <w:drawing>
          <wp:anchor distT="0" distB="0" distL="114300" distR="114300" simplePos="0" relativeHeight="251648512" behindDoc="0" locked="0" layoutInCell="0" allowOverlap="1">
            <wp:simplePos x="0" y="0"/>
            <wp:positionH relativeFrom="column">
              <wp:posOffset>1515110</wp:posOffset>
            </wp:positionH>
            <wp:positionV relativeFrom="paragraph">
              <wp:posOffset>43180</wp:posOffset>
            </wp:positionV>
            <wp:extent cx="1336040" cy="358775"/>
            <wp:effectExtent l="0" t="0" r="0" b="0"/>
            <wp:wrapSquare wrapText="bothSides"/>
            <wp:docPr id="91"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109"/>
                    <pic:cNvPicPr>
                      <a:picLocks noChangeAspect="1" noChangeArrowheads="1"/>
                    </pic:cNvPicPr>
                  </pic:nvPicPr>
                  <pic:blipFill>
                    <a:blip r:embed="rId173"/>
                    <a:stretch>
                      <a:fillRect/>
                    </a:stretch>
                  </pic:blipFill>
                  <pic:spPr bwMode="auto">
                    <a:xfrm>
                      <a:off x="0" y="0"/>
                      <a:ext cx="1336040" cy="358775"/>
                    </a:xfrm>
                    <a:prstGeom prst="rect">
                      <a:avLst/>
                    </a:prstGeom>
                  </pic:spPr>
                </pic:pic>
              </a:graphicData>
            </a:graphic>
          </wp:anchor>
        </w:drawing>
      </w:r>
    </w:p>
    <w:p w:rsidR="00353EE0" w:rsidRDefault="00353EE0">
      <w:pPr>
        <w:widowControl/>
        <w:jc w:val="left"/>
      </w:pPr>
    </w:p>
    <w:p w:rsidR="00353EE0" w:rsidRDefault="00353EE0">
      <w:pPr>
        <w:widowControl/>
        <w:jc w:val="left"/>
      </w:pPr>
    </w:p>
    <w:p w:rsidR="00353EE0" w:rsidRDefault="006B2C13">
      <w:r>
        <w:t>論理反転モジュール</w:t>
      </w:r>
    </w:p>
    <w:p w:rsidR="00353EE0" w:rsidRDefault="006B2C13">
      <w:pPr>
        <w:ind w:left="200"/>
      </w:pPr>
      <w:r>
        <w:t>電子的には「</w:t>
      </w:r>
      <w:r>
        <w:t>NOT</w:t>
      </w:r>
      <w:r>
        <w:t>」回路とか呼ばれる。</w:t>
      </w:r>
    </w:p>
    <w:p w:rsidR="00353EE0" w:rsidRDefault="006B2C13">
      <w:pPr>
        <w:ind w:left="200"/>
      </w:pPr>
      <w:r>
        <w:t>意外と電気回路向きのそういったものはないらしい？？？</w:t>
      </w:r>
      <w:r>
        <w:t xml:space="preserve"> 2021-03-16</w:t>
      </w:r>
    </w:p>
    <w:p w:rsidR="00353EE0" w:rsidRDefault="006B2C13">
      <w:pPr>
        <w:widowControl/>
        <w:jc w:val="left"/>
      </w:pPr>
      <w:r>
        <w:br w:type="page"/>
      </w:r>
    </w:p>
    <w:p w:rsidR="00353EE0" w:rsidRDefault="00353EE0">
      <w:pPr>
        <w:widowControl/>
        <w:jc w:val="left"/>
      </w:pPr>
    </w:p>
    <w:p w:rsidR="00353EE0" w:rsidRDefault="006B2C13">
      <w:pPr>
        <w:pStyle w:val="2"/>
        <w:spacing w:after="120"/>
      </w:pPr>
      <w:r>
        <w:t>表示灯（タワーライト）</w:t>
      </w:r>
    </w:p>
    <w:p w:rsidR="00353EE0" w:rsidRDefault="006B2C13">
      <w:pPr>
        <w:widowControl/>
        <w:jc w:val="left"/>
      </w:pPr>
      <w:r>
        <w:rPr>
          <w:noProof/>
        </w:rPr>
        <w:drawing>
          <wp:anchor distT="0" distB="0" distL="114300" distR="114300" simplePos="0" relativeHeight="251620864" behindDoc="0" locked="0" layoutInCell="0" allowOverlap="1">
            <wp:simplePos x="0" y="0"/>
            <wp:positionH relativeFrom="column">
              <wp:posOffset>4829175</wp:posOffset>
            </wp:positionH>
            <wp:positionV relativeFrom="paragraph">
              <wp:posOffset>104775</wp:posOffset>
            </wp:positionV>
            <wp:extent cx="1428750" cy="1584960"/>
            <wp:effectExtent l="0" t="0" r="0" b="0"/>
            <wp:wrapSquare wrapText="bothSides"/>
            <wp:docPr id="9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図 62"/>
                    <pic:cNvPicPr>
                      <a:picLocks noChangeAspect="1" noChangeArrowheads="1"/>
                    </pic:cNvPicPr>
                  </pic:nvPicPr>
                  <pic:blipFill>
                    <a:blip r:embed="rId174"/>
                    <a:stretch>
                      <a:fillRect/>
                    </a:stretch>
                  </pic:blipFill>
                  <pic:spPr bwMode="auto">
                    <a:xfrm>
                      <a:off x="0" y="0"/>
                      <a:ext cx="1428750" cy="1584960"/>
                    </a:xfrm>
                    <a:prstGeom prst="rect">
                      <a:avLst/>
                    </a:prstGeom>
                  </pic:spPr>
                </pic:pic>
              </a:graphicData>
            </a:graphic>
          </wp:anchor>
        </w:drawing>
      </w:r>
    </w:p>
    <w:p w:rsidR="00353EE0" w:rsidRDefault="006B2C13">
      <w:r>
        <w:t>グローブ</w:t>
      </w:r>
    </w:p>
    <w:p w:rsidR="00353EE0" w:rsidRDefault="006B2C13">
      <w:pPr>
        <w:widowControl/>
        <w:ind w:left="200"/>
        <w:jc w:val="left"/>
      </w:pPr>
      <w:r>
        <w:t>外側のカバーの事。グローブが透明だと，消灯時に色が無い。（右図参考）</w:t>
      </w:r>
    </w:p>
    <w:p w:rsidR="00353EE0" w:rsidRDefault="006B2C13">
      <w:pPr>
        <w:widowControl/>
        <w:ind w:left="200"/>
        <w:jc w:val="left"/>
      </w:pPr>
      <w:r>
        <w:t>グローブの色があると消灯時も点灯時も同じ色で，発光有無の違いとなる。</w:t>
      </w:r>
    </w:p>
    <w:p w:rsidR="00353EE0" w:rsidRDefault="00353EE0">
      <w:pPr>
        <w:widowControl/>
        <w:jc w:val="left"/>
      </w:pPr>
    </w:p>
    <w:p w:rsidR="00353EE0" w:rsidRDefault="00353EE0">
      <w:pPr>
        <w:widowControl/>
        <w:jc w:val="left"/>
      </w:pPr>
    </w:p>
    <w:p w:rsidR="00353EE0" w:rsidRDefault="00353EE0">
      <w:pPr>
        <w:widowControl/>
        <w:jc w:val="left"/>
      </w:pPr>
    </w:p>
    <w:p w:rsidR="00353EE0" w:rsidRDefault="006B2C13">
      <w:r>
        <w:t>PATLITE</w:t>
      </w:r>
    </w:p>
    <w:p w:rsidR="00353EE0" w:rsidRDefault="00353EE0">
      <w:pPr>
        <w:widowControl/>
        <w:jc w:val="left"/>
      </w:pPr>
    </w:p>
    <w:p w:rsidR="00353EE0" w:rsidRDefault="00353EE0">
      <w:pPr>
        <w:widowControl/>
        <w:jc w:val="left"/>
      </w:pPr>
    </w:p>
    <w:p w:rsidR="00353EE0" w:rsidRDefault="00353EE0">
      <w:pPr>
        <w:widowControl/>
        <w:jc w:val="left"/>
      </w:pPr>
    </w:p>
    <w:p w:rsidR="00353EE0" w:rsidRDefault="00353EE0">
      <w:pPr>
        <w:widowControl/>
        <w:jc w:val="left"/>
      </w:pPr>
    </w:p>
    <w:p w:rsidR="00353EE0" w:rsidRDefault="006B2C13">
      <w:r>
        <w:t xml:space="preserve">NIKKEI – </w:t>
      </w:r>
      <w:r>
        <w:t>ニコタワー</w:t>
      </w:r>
    </w:p>
    <w:p w:rsidR="00353EE0" w:rsidRDefault="006B2C13">
      <w:r>
        <w:rPr>
          <w:noProof/>
        </w:rPr>
        <w:drawing>
          <wp:anchor distT="0" distB="0" distL="114300" distR="114300" simplePos="0" relativeHeight="251622912" behindDoc="0" locked="0" layoutInCell="0" allowOverlap="1">
            <wp:simplePos x="0" y="0"/>
            <wp:positionH relativeFrom="margin">
              <wp:posOffset>2628265</wp:posOffset>
            </wp:positionH>
            <wp:positionV relativeFrom="paragraph">
              <wp:posOffset>9525</wp:posOffset>
            </wp:positionV>
            <wp:extent cx="4319270" cy="2343150"/>
            <wp:effectExtent l="0" t="0" r="0" b="0"/>
            <wp:wrapSquare wrapText="bothSides"/>
            <wp:docPr id="93"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66"/>
                    <pic:cNvPicPr>
                      <a:picLocks noChangeAspect="1" noChangeArrowheads="1"/>
                    </pic:cNvPicPr>
                  </pic:nvPicPr>
                  <pic:blipFill>
                    <a:blip r:embed="rId175"/>
                    <a:stretch>
                      <a:fillRect/>
                    </a:stretch>
                  </pic:blipFill>
                  <pic:spPr bwMode="auto">
                    <a:xfrm>
                      <a:off x="0" y="0"/>
                      <a:ext cx="4319270" cy="2343150"/>
                    </a:xfrm>
                    <a:prstGeom prst="rect">
                      <a:avLst/>
                    </a:prstGeom>
                  </pic:spPr>
                </pic:pic>
              </a:graphicData>
            </a:graphic>
          </wp:anchor>
        </w:drawing>
      </w:r>
      <w:r>
        <w:t>NIKKEI</w:t>
      </w:r>
      <w:r>
        <w:t>の製品は以下の様になっている</w:t>
      </w:r>
    </w:p>
    <w:p w:rsidR="00353EE0" w:rsidRDefault="006B2C13">
      <w:r>
        <w:t>（右図参考）</w:t>
      </w:r>
    </w:p>
    <w:p w:rsidR="00353EE0" w:rsidRDefault="006B2C13">
      <w:pPr>
        <w:ind w:left="200"/>
      </w:pPr>
      <w:r>
        <w:t>・シンク・ソース切り換えは電源の</w:t>
      </w:r>
      <w:r>
        <w:t xml:space="preserve">+/- </w:t>
      </w:r>
      <w:r>
        <w:t>をひっくり返して対応。</w:t>
      </w:r>
    </w:p>
    <w:p w:rsidR="00353EE0" w:rsidRDefault="006B2C13">
      <w:pPr>
        <w:ind w:left="200"/>
      </w:pPr>
      <w:r>
        <w:t>・点滅用の</w:t>
      </w:r>
      <w:r>
        <w:t>COM</w:t>
      </w:r>
      <w:r>
        <w:t>線が存在する。</w:t>
      </w:r>
    </w:p>
    <w:p w:rsidR="00353EE0" w:rsidRDefault="006B2C13">
      <w:pPr>
        <w:ind w:left="200"/>
      </w:pPr>
      <w:r>
        <w:t>点滅の時は茶色のみ（？），点灯の時は灰色の線も</w:t>
      </w:r>
      <w:r>
        <w:t>COM</w:t>
      </w:r>
      <w:r>
        <w:t>として用いる。</w:t>
      </w:r>
    </w:p>
    <w:p w:rsidR="00353EE0" w:rsidRDefault="006B2C13">
      <w:pPr>
        <w:ind w:left="200"/>
      </w:pPr>
      <w:r>
        <w:t>（</w:t>
      </w:r>
      <w:r>
        <w:t xml:space="preserve">2021.02.15 </w:t>
      </w:r>
      <w:r>
        <w:t>未確認情報）</w:t>
      </w:r>
    </w:p>
    <w:p w:rsidR="00353EE0" w:rsidRDefault="00353EE0"/>
    <w:p w:rsidR="00353EE0" w:rsidRDefault="006B2C13">
      <w:pPr>
        <w:widowControl/>
        <w:jc w:val="left"/>
      </w:pPr>
      <w:r>
        <w:br w:type="page"/>
      </w:r>
    </w:p>
    <w:p w:rsidR="00353EE0" w:rsidRDefault="006B2C13">
      <w:pPr>
        <w:pStyle w:val="2"/>
        <w:spacing w:after="120"/>
      </w:pPr>
      <w:r>
        <w:lastRenderedPageBreak/>
        <w:t>モーター</w:t>
      </w:r>
    </w:p>
    <w:p w:rsidR="00353EE0" w:rsidRDefault="006B2C13">
      <w:pPr>
        <w:pStyle w:val="3"/>
      </w:pPr>
      <w:r>
        <w:rPr>
          <w:noProof/>
        </w:rPr>
        <w:drawing>
          <wp:anchor distT="0" distB="0" distL="114300" distR="114300" simplePos="0" relativeHeight="251662848" behindDoc="0" locked="0" layoutInCell="0" allowOverlap="1">
            <wp:simplePos x="0" y="0"/>
            <wp:positionH relativeFrom="column">
              <wp:posOffset>5172710</wp:posOffset>
            </wp:positionH>
            <wp:positionV relativeFrom="paragraph">
              <wp:posOffset>144145</wp:posOffset>
            </wp:positionV>
            <wp:extent cx="1261745" cy="1628140"/>
            <wp:effectExtent l="0" t="0" r="0" b="0"/>
            <wp:wrapSquare wrapText="bothSides"/>
            <wp:docPr id="94" name="図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129"/>
                    <pic:cNvPicPr>
                      <a:picLocks noChangeAspect="1" noChangeArrowheads="1"/>
                    </pic:cNvPicPr>
                  </pic:nvPicPr>
                  <pic:blipFill>
                    <a:blip r:embed="rId176"/>
                    <a:stretch>
                      <a:fillRect/>
                    </a:stretch>
                  </pic:blipFill>
                  <pic:spPr bwMode="auto">
                    <a:xfrm>
                      <a:off x="0" y="0"/>
                      <a:ext cx="1261745" cy="1628140"/>
                    </a:xfrm>
                    <a:prstGeom prst="rect">
                      <a:avLst/>
                    </a:prstGeom>
                  </pic:spPr>
                </pic:pic>
              </a:graphicData>
            </a:graphic>
          </wp:anchor>
        </w:drawing>
      </w:r>
      <w:r>
        <w:t>各種モーターの特徴</w:t>
      </w:r>
    </w:p>
    <w:p w:rsidR="00353EE0" w:rsidRDefault="006B2C13">
      <w:pPr>
        <w:rPr>
          <w:sz w:val="18"/>
          <w:szCs w:val="21"/>
        </w:rPr>
      </w:pPr>
      <w:r>
        <w:rPr>
          <w:sz w:val="18"/>
          <w:szCs w:val="21"/>
        </w:rPr>
        <w:t>※</w:t>
      </w:r>
      <w:r>
        <w:rPr>
          <w:sz w:val="18"/>
          <w:szCs w:val="21"/>
        </w:rPr>
        <w:t>サーボ，ステッピング，インダクション・モーターは一般的すぎるのでここでは省略。</w:t>
      </w:r>
    </w:p>
    <w:p w:rsidR="00353EE0" w:rsidRDefault="00353EE0"/>
    <w:p w:rsidR="00353EE0" w:rsidRDefault="006B2C13">
      <w:pPr>
        <w:pStyle w:val="4"/>
      </w:pPr>
      <w:r>
        <w:t>DC</w:t>
      </w:r>
      <w:r>
        <w:t>モーター</w:t>
      </w:r>
    </w:p>
    <w:p w:rsidR="00353EE0" w:rsidRDefault="006B2C13">
      <w:r>
        <w:t>概要：</w:t>
      </w:r>
    </w:p>
    <w:p w:rsidR="00353EE0" w:rsidRDefault="006B2C13">
      <w:pPr>
        <w:ind w:left="200"/>
      </w:pPr>
      <w:r>
        <w:t>「ブラシ」と整流子（コミュテータ）を用いて一方向に回転し続けるだけの最もシンプルなモーター。小学校で触るモーターと同種。</w:t>
      </w:r>
    </w:p>
    <w:p w:rsidR="00353EE0" w:rsidRDefault="00353EE0"/>
    <w:p w:rsidR="00353EE0" w:rsidRDefault="006B2C13">
      <w:r>
        <w:t>・基本的に</w:t>
      </w:r>
      <w:r>
        <w:t>DC</w:t>
      </w:r>
      <w:r>
        <w:t>モーターの方が</w:t>
      </w:r>
      <w:r>
        <w:t>AC</w:t>
      </w:r>
      <w:r>
        <w:t>モーターより起動トルクが高い。</w:t>
      </w:r>
    </w:p>
    <w:p w:rsidR="00353EE0" w:rsidRDefault="006B2C13">
      <w:r>
        <w:t>・回転方向は「フレミング左手の法則」（導体に働く力）で分かる。摩耗によるブラシの交換が必要。</w:t>
      </w:r>
    </w:p>
    <w:p w:rsidR="00353EE0" w:rsidRDefault="006B2C13">
      <w:r>
        <w:t>・</w:t>
      </w:r>
      <w:r>
        <w:t>On/Off</w:t>
      </w:r>
      <w:r>
        <w:t>のみと思われがちだが，</w:t>
      </w:r>
      <w:r>
        <w:t>PWM</w:t>
      </w:r>
      <w:r>
        <w:t>や抵抗を利用して電力調整する事で簡易的に回転速度を変えられる。</w:t>
      </w:r>
    </w:p>
    <w:p w:rsidR="00353EE0" w:rsidRDefault="00353EE0"/>
    <w:p w:rsidR="00353EE0" w:rsidRDefault="006B2C13">
      <w:r>
        <w:t>補足</w:t>
      </w:r>
    </w:p>
    <w:p w:rsidR="00353EE0" w:rsidRDefault="006B2C13">
      <w:pPr>
        <w:ind w:left="200"/>
      </w:pPr>
      <w:r>
        <w:t>回転数が上がる事で、モーター内部の磁界の影響で電流が流れにくくなる。</w:t>
      </w:r>
    </w:p>
    <w:p w:rsidR="00353EE0" w:rsidRDefault="006B2C13">
      <w:pPr>
        <w:ind w:left="200"/>
      </w:pPr>
      <w:r>
        <w:t>最終的には、印加電圧からモーターコイルで消費される電圧分を引いたエネルギー量が有効となる。</w:t>
      </w:r>
    </w:p>
    <w:p w:rsidR="00353EE0" w:rsidRDefault="006B2C13">
      <w:pPr>
        <w:ind w:left="200"/>
      </w:pPr>
      <w:r>
        <w:t>（その為に回転数の上限が生まれる）</w:t>
      </w:r>
    </w:p>
    <w:p w:rsidR="00353EE0" w:rsidRDefault="00353EE0"/>
    <w:p w:rsidR="00353EE0" w:rsidRDefault="00353EE0"/>
    <w:p w:rsidR="00353EE0" w:rsidRDefault="006B2C13">
      <w:pPr>
        <w:pStyle w:val="4"/>
      </w:pPr>
      <w:r>
        <w:t>ブラシレスモーター</w:t>
      </w:r>
    </w:p>
    <w:p w:rsidR="00353EE0" w:rsidRDefault="006B2C13">
      <w:pPr>
        <w:ind w:left="200"/>
      </w:pPr>
      <w:r>
        <w:t>広義にはブラシ（と整流子）を使わないモーター全般。狭義には直流</w:t>
      </w:r>
      <w:r>
        <w:t>(DC)</w:t>
      </w:r>
      <w:r>
        <w:t>モーターの内，ブラシの役割を電子回路で置き換えたものの事。別途コントローラーが必要。具体的にはトランジスタを使って複数の極のコイルを制御する。極数は</w:t>
      </w:r>
      <w:r>
        <w:t>3</w:t>
      </w:r>
      <w:r>
        <w:t>の倍数が多い？</w:t>
      </w:r>
    </w:p>
    <w:p w:rsidR="00353EE0" w:rsidRDefault="006B2C13">
      <w:pPr>
        <w:ind w:left="400"/>
      </w:pPr>
      <w:r>
        <w:t>小型，高効率で</w:t>
      </w:r>
      <w:r>
        <w:rPr>
          <w:b/>
          <w:bCs/>
        </w:rPr>
        <w:t>一定トルクの速度制御</w:t>
      </w:r>
      <w:r>
        <w:t>が得意。</w:t>
      </w:r>
    </w:p>
    <w:p w:rsidR="00353EE0" w:rsidRDefault="006B2C13">
      <w:pPr>
        <w:ind w:left="400"/>
      </w:pPr>
      <w:r>
        <w:t>低速でもトルクが出やすい。（構造自体はほぼ同じなので，ステッピングモーター同等）</w:t>
      </w:r>
    </w:p>
    <w:p w:rsidR="00353EE0" w:rsidRDefault="00353EE0">
      <w:pPr>
        <w:ind w:left="200"/>
      </w:pPr>
    </w:p>
    <w:p w:rsidR="00353EE0" w:rsidRDefault="006B2C13">
      <w:pPr>
        <w:ind w:left="200"/>
      </w:pPr>
      <w:r>
        <w:t>補足：起動開始時の回転子の磁界の状態によってはトランジスタを破壊してしまう事があるらしく、その対応が電子的に？とられている。その為、ブラシ（</w:t>
      </w:r>
      <w:r>
        <w:t>DC</w:t>
      </w:r>
      <w:r>
        <w:t>）モーターよりトルクが弱め？</w:t>
      </w:r>
    </w:p>
    <w:p w:rsidR="00353EE0" w:rsidRDefault="00353EE0"/>
    <w:p w:rsidR="00353EE0" w:rsidRDefault="00353EE0"/>
    <w:p w:rsidR="00353EE0" w:rsidRDefault="006B2C13">
      <w:pPr>
        <w:pStyle w:val="4"/>
      </w:pPr>
      <w:r>
        <w:t>AC</w:t>
      </w:r>
      <w:r>
        <w:t>スピードコントロールモーター</w:t>
      </w:r>
    </w:p>
    <w:p w:rsidR="00353EE0" w:rsidRDefault="006B2C13">
      <w:pPr>
        <w:ind w:left="200"/>
      </w:pPr>
      <w:r>
        <w:t>別名：スピコン</w:t>
      </w:r>
    </w:p>
    <w:p w:rsidR="00353EE0" w:rsidRDefault="006B2C13">
      <w:pPr>
        <w:ind w:left="200"/>
      </w:pPr>
      <w:r>
        <w:t>インダクション・モーターなどに速度検出センサ（レートジェネレータ；交流発電機）によるフィードバックを加えたもの。</w:t>
      </w:r>
      <w:r>
        <w:rPr>
          <w:b/>
          <w:bCs/>
        </w:rPr>
        <w:t>負荷が変動しても一定速度で運転</w:t>
      </w:r>
      <w:r>
        <w:t>する。低価格。シンプルな速度制御に向く。</w:t>
      </w:r>
    </w:p>
    <w:p w:rsidR="00353EE0" w:rsidRDefault="006B2C13">
      <w:pPr>
        <w:ind w:left="200"/>
      </w:pPr>
      <w:r>
        <w:t>内部的にはトライアックで</w:t>
      </w:r>
      <w:r>
        <w:t>On/Off</w:t>
      </w:r>
      <w:r>
        <w:t>しているので，トランジスタ</w:t>
      </w:r>
      <w:r>
        <w:t>PWM</w:t>
      </w:r>
      <w:r>
        <w:t>方式などの他のモーターよりも低ノイズ。</w:t>
      </w:r>
    </w:p>
    <w:p w:rsidR="00353EE0" w:rsidRDefault="006B2C13">
      <w:pPr>
        <w:ind w:left="200"/>
      </w:pPr>
      <w:r>
        <w:t>但し回転速度範囲がやや狭い。目安として</w:t>
      </w:r>
      <w:r>
        <w:t>100</w:t>
      </w:r>
      <w:r>
        <w:t>～</w:t>
      </w:r>
      <w:r>
        <w:t>1500rpm</w:t>
      </w:r>
      <w:r>
        <w:t>程度。</w:t>
      </w:r>
    </w:p>
    <w:p w:rsidR="00353EE0" w:rsidRDefault="006B2C13">
      <w:pPr>
        <w:ind w:left="200"/>
      </w:pPr>
      <w:r>
        <w:t>電磁ブレーキが有るタイプならアンバランストルク</w:t>
      </w:r>
      <w:r>
        <w:rPr>
          <w:vertAlign w:val="subscript"/>
        </w:rPr>
        <w:t>（</w:t>
      </w:r>
      <w:r>
        <w:rPr>
          <w:vertAlign w:val="subscript"/>
        </w:rPr>
        <w:t>※</w:t>
      </w:r>
      <w:r>
        <w:rPr>
          <w:vertAlign w:val="subscript"/>
        </w:rPr>
        <w:t>）</w:t>
      </w:r>
      <w:r>
        <w:t>がある上下運動でも対応可能だとか。</w:t>
      </w:r>
    </w:p>
    <w:p w:rsidR="00353EE0" w:rsidRDefault="00353EE0">
      <w:pPr>
        <w:ind w:left="200"/>
      </w:pPr>
    </w:p>
    <w:p w:rsidR="00353EE0" w:rsidRDefault="006B2C13">
      <w:pPr>
        <w:ind w:left="200"/>
        <w:rPr>
          <w:sz w:val="18"/>
          <w:szCs w:val="18"/>
        </w:rPr>
      </w:pPr>
      <w:r>
        <w:rPr>
          <w:sz w:val="18"/>
          <w:szCs w:val="18"/>
        </w:rPr>
        <w:t>※</w:t>
      </w:r>
      <w:r>
        <w:rPr>
          <w:sz w:val="18"/>
          <w:szCs w:val="18"/>
        </w:rPr>
        <w:t>アンバランストルク</w:t>
      </w:r>
      <w:r>
        <w:rPr>
          <w:sz w:val="18"/>
          <w:szCs w:val="18"/>
        </w:rPr>
        <w:t xml:space="preserve"> (TU)</w:t>
      </w:r>
      <w:r>
        <w:rPr>
          <w:sz w:val="18"/>
          <w:szCs w:val="18"/>
        </w:rPr>
        <w:tab/>
      </w:r>
      <w:r>
        <w:rPr>
          <w:sz w:val="18"/>
          <w:szCs w:val="18"/>
        </w:rPr>
        <w:t>重力加速度のように、軸の現状維持に対して常時働く力に対して必要なトルクの事</w:t>
      </w:r>
    </w:p>
    <w:p w:rsidR="00353EE0" w:rsidRDefault="00353EE0">
      <w:pPr>
        <w:ind w:left="200"/>
      </w:pPr>
    </w:p>
    <w:p w:rsidR="00353EE0" w:rsidRDefault="00353EE0"/>
    <w:p w:rsidR="00353EE0" w:rsidRDefault="006B2C13">
      <w:pPr>
        <w:widowControl/>
        <w:jc w:val="left"/>
      </w:pPr>
      <w:r>
        <w:br w:type="page"/>
      </w:r>
    </w:p>
    <w:p w:rsidR="00353EE0" w:rsidRDefault="00353EE0"/>
    <w:p w:rsidR="00353EE0" w:rsidRDefault="006B2C13">
      <w:pPr>
        <w:pStyle w:val="4"/>
      </w:pPr>
      <w:r>
        <w:t>PM</w:t>
      </w:r>
      <w:r>
        <w:t>モーター</w:t>
      </w:r>
    </w:p>
    <w:p w:rsidR="00353EE0" w:rsidRDefault="006B2C13">
      <w:pPr>
        <w:ind w:left="200"/>
      </w:pPr>
      <w:r>
        <w:t>ロータ（回転子；軸側）に永久磁石（</w:t>
      </w:r>
      <w:r>
        <w:t>Permanent Magnet</w:t>
      </w:r>
      <w:r>
        <w:t>）を用いたインダクション・モーター。高精度速度制御，簡易位置決めなどが可能。効率が高く，発熱が少ないため放熱面積を少なくできる。エンコーダ無しのサーボモーターと考えた方が分かりやすい。広義にはステッピングモーターの１方式として扱われるらしい。</w:t>
      </w:r>
    </w:p>
    <w:p w:rsidR="00353EE0" w:rsidRDefault="00353EE0">
      <w:pPr>
        <w:ind w:left="200"/>
      </w:pPr>
    </w:p>
    <w:p w:rsidR="00353EE0" w:rsidRDefault="006B2C13">
      <w:pPr>
        <w:ind w:left="200"/>
      </w:pPr>
      <w:r>
        <w:t>インダクション・モーターより省エネ。サーボよりも小型，低コスト。</w:t>
      </w:r>
    </w:p>
    <w:p w:rsidR="00353EE0" w:rsidRDefault="006B2C13">
      <w:pPr>
        <w:ind w:left="200"/>
      </w:pPr>
      <w:r>
        <w:t>起電圧で簡易的にロータ位置を識別できる。モーター最高速度の</w:t>
      </w:r>
      <w:r>
        <w:t>10</w:t>
      </w:r>
      <w:r>
        <w:t>％を下回る運転は苦手。応答性はいまいち。</w:t>
      </w:r>
    </w:p>
    <w:p w:rsidR="00353EE0" w:rsidRDefault="00353EE0">
      <w:pPr>
        <w:ind w:left="200"/>
      </w:pPr>
    </w:p>
    <w:p w:rsidR="00353EE0" w:rsidRDefault="006B2C13">
      <w:pPr>
        <w:ind w:left="200"/>
      </w:pPr>
      <w:r>
        <w:t>Interior Permanent Magnet</w:t>
      </w:r>
    </w:p>
    <w:p w:rsidR="00353EE0" w:rsidRDefault="006B2C13">
      <w:pPr>
        <w:ind w:left="400"/>
      </w:pPr>
      <w:r>
        <w:t>高性能ネオジム磁石を使った</w:t>
      </w:r>
      <w:r>
        <w:t>PM</w:t>
      </w:r>
      <w:r>
        <w:t>モーター？</w:t>
      </w:r>
    </w:p>
    <w:p w:rsidR="00353EE0" w:rsidRDefault="00353EE0">
      <w:pPr>
        <w:ind w:left="200"/>
      </w:pPr>
    </w:p>
    <w:p w:rsidR="00353EE0" w:rsidRDefault="006B2C13">
      <w:pPr>
        <w:ind w:left="200"/>
      </w:pPr>
      <w:r>
        <w:t>センサレスサーボ</w:t>
      </w:r>
    </w:p>
    <w:p w:rsidR="00353EE0" w:rsidRDefault="006B2C13">
      <w:pPr>
        <w:ind w:left="400"/>
      </w:pPr>
      <w:r>
        <w:t>三菱電機の</w:t>
      </w:r>
      <w:r>
        <w:t>PM</w:t>
      </w:r>
      <w:r>
        <w:t>モーターの事をこう呼ぶだけ。</w:t>
      </w:r>
    </w:p>
    <w:p w:rsidR="00353EE0" w:rsidRDefault="00353EE0">
      <w:pPr>
        <w:widowControl/>
        <w:jc w:val="left"/>
      </w:pPr>
    </w:p>
    <w:p w:rsidR="00353EE0" w:rsidRDefault="00353EE0">
      <w:pPr>
        <w:widowControl/>
        <w:jc w:val="left"/>
      </w:pPr>
    </w:p>
    <w:p w:rsidR="00353EE0" w:rsidRDefault="006B2C13">
      <w:pPr>
        <w:pStyle w:val="4"/>
      </w:pPr>
      <w:r>
        <w:t>その他モーター</w:t>
      </w:r>
    </w:p>
    <w:p w:rsidR="00353EE0" w:rsidRDefault="006B2C13">
      <w:pPr>
        <w:ind w:left="200"/>
      </w:pPr>
      <w:r>
        <w:t>レバーシブルモーター</w:t>
      </w:r>
    </w:p>
    <w:p w:rsidR="00353EE0" w:rsidRDefault="006B2C13">
      <w:pPr>
        <w:ind w:left="400"/>
      </w:pPr>
      <w:r>
        <w:t>瞬時に回転方向を切り替えたり、運転と停止を繰り返す間欠運転の用途に適したモーター。</w:t>
      </w:r>
    </w:p>
    <w:p w:rsidR="00353EE0" w:rsidRDefault="006B2C13">
      <w:pPr>
        <w:ind w:left="400"/>
      </w:pPr>
      <w:r>
        <w:t>基本的にはインダクション・モーターで，起動トルクを大きめに設計，かつ簡易ブレーキ機構が付いているもの。</w:t>
      </w:r>
    </w:p>
    <w:p w:rsidR="00353EE0" w:rsidRDefault="006B2C13">
      <w:pPr>
        <w:ind w:left="400"/>
      </w:pPr>
      <w:r>
        <w:t>停止頻度は</w:t>
      </w:r>
      <w:r>
        <w:t>6</w:t>
      </w:r>
      <w:r>
        <w:t>回</w:t>
      </w:r>
      <w:r>
        <w:t>/</w:t>
      </w:r>
      <w:r>
        <w:t>分　程度。（</w:t>
      </w:r>
      <w:r>
        <w:t>⇒</w:t>
      </w:r>
      <w:r>
        <w:t>あんま使えないような</w:t>
      </w:r>
      <w:r>
        <w:t>…</w:t>
      </w:r>
      <w:r>
        <w:t>）</w:t>
      </w:r>
    </w:p>
    <w:p w:rsidR="00353EE0" w:rsidRDefault="006B2C13">
      <w:pPr>
        <w:ind w:left="400"/>
      </w:pPr>
      <w:r>
        <w:t>長時間の連続運転は向かない。目安はモーターのケース温度が</w:t>
      </w:r>
      <w:r>
        <w:t>90°</w:t>
      </w:r>
    </w:p>
    <w:p w:rsidR="00353EE0" w:rsidRDefault="00353EE0">
      <w:pPr>
        <w:ind w:left="200"/>
      </w:pPr>
    </w:p>
    <w:p w:rsidR="00353EE0" w:rsidRDefault="006B2C13">
      <w:pPr>
        <w:ind w:left="200"/>
      </w:pPr>
      <w:r>
        <w:t>トルクモーター</w:t>
      </w:r>
    </w:p>
    <w:p w:rsidR="00353EE0" w:rsidRDefault="006B2C13">
      <w:pPr>
        <w:ind w:left="400"/>
      </w:pPr>
      <w:r>
        <w:t>一般的には低速時のトルク制御に特化したインダクション・モーターの事。（鉄心を太くして特性を変えているらしい）モーターの大きさの割に</w:t>
      </w:r>
      <w:r>
        <w:t>w</w:t>
      </w:r>
      <w:r>
        <w:t>数が少ない事印象を受ける事が多い。（らしい）</w:t>
      </w:r>
    </w:p>
    <w:p w:rsidR="00353EE0" w:rsidRDefault="006B2C13">
      <w:pPr>
        <w:ind w:left="400"/>
      </w:pPr>
      <w:r>
        <w:t>所詮インダクション・モーターなので，精密なトルク制御が必要ならサーボモーターが必要。</w:t>
      </w:r>
    </w:p>
    <w:p w:rsidR="00353EE0" w:rsidRDefault="00353EE0"/>
    <w:p w:rsidR="00353EE0" w:rsidRDefault="006B2C13">
      <w:pPr>
        <w:widowControl/>
        <w:jc w:val="left"/>
      </w:pPr>
      <w:r>
        <w:br w:type="page"/>
      </w:r>
    </w:p>
    <w:p w:rsidR="00353EE0" w:rsidRDefault="00353EE0"/>
    <w:p w:rsidR="00353EE0" w:rsidRDefault="006B2C13">
      <w:pPr>
        <w:pStyle w:val="4"/>
      </w:pPr>
      <w:r>
        <w:t>まとめ</w:t>
      </w:r>
    </w:p>
    <w:tbl>
      <w:tblPr>
        <w:tblStyle w:val="aff0"/>
        <w:tblW w:w="10256" w:type="dxa"/>
        <w:tblInd w:w="200" w:type="dxa"/>
        <w:tblLayout w:type="fixed"/>
        <w:tblCellMar>
          <w:top w:w="57" w:type="dxa"/>
          <w:bottom w:w="57" w:type="dxa"/>
        </w:tblCellMar>
        <w:tblLook w:val="04A0" w:firstRow="1" w:lastRow="0" w:firstColumn="1" w:lastColumn="0" w:noHBand="0" w:noVBand="1"/>
      </w:tblPr>
      <w:tblGrid>
        <w:gridCol w:w="1782"/>
        <w:gridCol w:w="2821"/>
        <w:gridCol w:w="2828"/>
        <w:gridCol w:w="2825"/>
      </w:tblGrid>
      <w:tr w:rsidR="00353EE0">
        <w:tc>
          <w:tcPr>
            <w:tcW w:w="1781" w:type="dxa"/>
          </w:tcPr>
          <w:p w:rsidR="00353EE0" w:rsidRDefault="00353EE0"/>
        </w:tc>
        <w:tc>
          <w:tcPr>
            <w:tcW w:w="2821" w:type="dxa"/>
            <w:shd w:val="clear" w:color="auto" w:fill="D9E2F3" w:themeFill="accent1" w:themeFillTint="33"/>
          </w:tcPr>
          <w:p w:rsidR="00353EE0" w:rsidRDefault="006B2C13">
            <w:r>
              <w:t>特徴</w:t>
            </w:r>
          </w:p>
        </w:tc>
        <w:tc>
          <w:tcPr>
            <w:tcW w:w="2828" w:type="dxa"/>
            <w:shd w:val="clear" w:color="auto" w:fill="D9E2F3" w:themeFill="accent1" w:themeFillTint="33"/>
          </w:tcPr>
          <w:p w:rsidR="00353EE0" w:rsidRDefault="006B2C13">
            <w:r>
              <w:t>注意点</w:t>
            </w:r>
          </w:p>
        </w:tc>
        <w:tc>
          <w:tcPr>
            <w:tcW w:w="2825" w:type="dxa"/>
            <w:shd w:val="clear" w:color="auto" w:fill="D9E2F3" w:themeFill="accent1" w:themeFillTint="33"/>
          </w:tcPr>
          <w:p w:rsidR="00353EE0" w:rsidRDefault="006B2C13">
            <w:r>
              <w:t>その他</w:t>
            </w:r>
          </w:p>
        </w:tc>
      </w:tr>
      <w:tr w:rsidR="00353EE0">
        <w:tc>
          <w:tcPr>
            <w:tcW w:w="1781" w:type="dxa"/>
            <w:shd w:val="clear" w:color="auto" w:fill="D9E2F3" w:themeFill="accent1" w:themeFillTint="33"/>
          </w:tcPr>
          <w:p w:rsidR="00353EE0" w:rsidRDefault="006B2C13">
            <w:r>
              <w:t>DC</w:t>
            </w:r>
            <w:r>
              <w:t>（ブラシ）</w:t>
            </w:r>
          </w:p>
        </w:tc>
        <w:tc>
          <w:tcPr>
            <w:tcW w:w="2821" w:type="dxa"/>
          </w:tcPr>
          <w:p w:rsidR="00353EE0" w:rsidRDefault="006B2C13">
            <w:pPr>
              <w:rPr>
                <w:sz w:val="18"/>
                <w:szCs w:val="21"/>
              </w:rPr>
            </w:pPr>
            <w:r>
              <w:rPr>
                <w:sz w:val="18"/>
                <w:szCs w:val="21"/>
              </w:rPr>
              <w:t>電子回路が不要で乾電池１つでも</w:t>
            </w:r>
            <w:r>
              <w:rPr>
                <w:sz w:val="18"/>
                <w:szCs w:val="21"/>
              </w:rPr>
              <w:t>OK</w:t>
            </w:r>
          </w:p>
        </w:tc>
        <w:tc>
          <w:tcPr>
            <w:tcW w:w="2828" w:type="dxa"/>
          </w:tcPr>
          <w:p w:rsidR="00353EE0" w:rsidRDefault="006B2C13">
            <w:pPr>
              <w:rPr>
                <w:sz w:val="18"/>
                <w:szCs w:val="21"/>
              </w:rPr>
            </w:pPr>
            <w:r>
              <w:rPr>
                <w:sz w:val="18"/>
                <w:szCs w:val="21"/>
              </w:rPr>
              <w:t>ブラシの交換が必要</w:t>
            </w:r>
          </w:p>
          <w:p w:rsidR="00353EE0" w:rsidRDefault="006B2C13">
            <w:pPr>
              <w:rPr>
                <w:sz w:val="18"/>
                <w:szCs w:val="21"/>
              </w:rPr>
            </w:pPr>
            <w:r>
              <w:rPr>
                <w:sz w:val="18"/>
                <w:szCs w:val="21"/>
              </w:rPr>
              <w:t>ノイズを生む</w:t>
            </w:r>
          </w:p>
        </w:tc>
        <w:tc>
          <w:tcPr>
            <w:tcW w:w="2825" w:type="dxa"/>
          </w:tcPr>
          <w:p w:rsidR="00353EE0" w:rsidRDefault="006B2C13">
            <w:pPr>
              <w:rPr>
                <w:sz w:val="18"/>
                <w:szCs w:val="21"/>
              </w:rPr>
            </w:pPr>
            <w:r>
              <w:rPr>
                <w:sz w:val="18"/>
                <w:szCs w:val="21"/>
              </w:rPr>
              <w:t>整流限界があり，大型化は難しい</w:t>
            </w:r>
          </w:p>
        </w:tc>
      </w:tr>
      <w:tr w:rsidR="00353EE0">
        <w:tc>
          <w:tcPr>
            <w:tcW w:w="1781" w:type="dxa"/>
            <w:shd w:val="clear" w:color="auto" w:fill="D9E2F3" w:themeFill="accent1" w:themeFillTint="33"/>
          </w:tcPr>
          <w:p w:rsidR="00353EE0" w:rsidRDefault="006B2C13">
            <w:r>
              <w:t>DC</w:t>
            </w:r>
            <w:r>
              <w:t>ブラシレス</w:t>
            </w:r>
          </w:p>
        </w:tc>
        <w:tc>
          <w:tcPr>
            <w:tcW w:w="2821" w:type="dxa"/>
          </w:tcPr>
          <w:p w:rsidR="00353EE0" w:rsidRDefault="006B2C13">
            <w:pPr>
              <w:rPr>
                <w:sz w:val="18"/>
                <w:szCs w:val="21"/>
              </w:rPr>
            </w:pPr>
            <w:r>
              <w:rPr>
                <w:sz w:val="18"/>
                <w:szCs w:val="21"/>
              </w:rPr>
              <w:t>小型、高効率</w:t>
            </w:r>
          </w:p>
          <w:p w:rsidR="00353EE0" w:rsidRDefault="006B2C13">
            <w:pPr>
              <w:rPr>
                <w:sz w:val="18"/>
                <w:szCs w:val="21"/>
              </w:rPr>
            </w:pPr>
            <w:r>
              <w:rPr>
                <w:sz w:val="18"/>
                <w:szCs w:val="21"/>
              </w:rPr>
              <w:t>一定トルクでの速度制御</w:t>
            </w:r>
          </w:p>
          <w:p w:rsidR="00353EE0" w:rsidRDefault="006B2C13">
            <w:pPr>
              <w:rPr>
                <w:sz w:val="18"/>
                <w:szCs w:val="21"/>
              </w:rPr>
            </w:pPr>
            <w:r>
              <w:rPr>
                <w:sz w:val="18"/>
                <w:szCs w:val="21"/>
              </w:rPr>
              <w:t>低速でトルクが出やすい</w:t>
            </w:r>
          </w:p>
        </w:tc>
        <w:tc>
          <w:tcPr>
            <w:tcW w:w="2828" w:type="dxa"/>
          </w:tcPr>
          <w:p w:rsidR="00353EE0" w:rsidRDefault="006B2C13">
            <w:pPr>
              <w:rPr>
                <w:sz w:val="16"/>
                <w:szCs w:val="20"/>
              </w:rPr>
            </w:pPr>
            <w:r>
              <w:rPr>
                <w:sz w:val="18"/>
                <w:szCs w:val="21"/>
              </w:rPr>
              <w:t>専用ドライバが必要</w:t>
            </w:r>
          </w:p>
          <w:p w:rsidR="00353EE0" w:rsidRDefault="006B2C13">
            <w:pPr>
              <w:rPr>
                <w:sz w:val="18"/>
                <w:szCs w:val="21"/>
              </w:rPr>
            </w:pPr>
            <w:r>
              <w:rPr>
                <w:sz w:val="16"/>
                <w:szCs w:val="20"/>
              </w:rPr>
              <w:t>（ドライバは何年かで壊れやすい）</w:t>
            </w:r>
          </w:p>
        </w:tc>
        <w:tc>
          <w:tcPr>
            <w:tcW w:w="2825" w:type="dxa"/>
          </w:tcPr>
          <w:p w:rsidR="00353EE0" w:rsidRDefault="006B2C13">
            <w:pPr>
              <w:rPr>
                <w:sz w:val="18"/>
                <w:szCs w:val="21"/>
              </w:rPr>
            </w:pPr>
            <w:r>
              <w:rPr>
                <w:sz w:val="18"/>
                <w:szCs w:val="21"/>
              </w:rPr>
              <w:t>低速から高速まで対応</w:t>
            </w:r>
          </w:p>
          <w:p w:rsidR="00353EE0" w:rsidRDefault="006B2C13">
            <w:pPr>
              <w:rPr>
                <w:sz w:val="18"/>
                <w:szCs w:val="21"/>
              </w:rPr>
            </w:pPr>
            <w:r>
              <w:rPr>
                <w:sz w:val="18"/>
                <w:szCs w:val="21"/>
              </w:rPr>
              <w:t>80</w:t>
            </w:r>
            <w:r>
              <w:rPr>
                <w:sz w:val="18"/>
                <w:szCs w:val="21"/>
              </w:rPr>
              <w:t>～</w:t>
            </w:r>
            <w:r>
              <w:rPr>
                <w:sz w:val="18"/>
                <w:szCs w:val="21"/>
              </w:rPr>
              <w:t>4000rpm</w:t>
            </w:r>
          </w:p>
        </w:tc>
      </w:tr>
      <w:tr w:rsidR="00353EE0">
        <w:tc>
          <w:tcPr>
            <w:tcW w:w="1781" w:type="dxa"/>
            <w:shd w:val="clear" w:color="auto" w:fill="D9E2F3" w:themeFill="accent1" w:themeFillTint="33"/>
          </w:tcPr>
          <w:p w:rsidR="00353EE0" w:rsidRDefault="006B2C13">
            <w:r>
              <w:t>インダクション</w:t>
            </w:r>
          </w:p>
        </w:tc>
        <w:tc>
          <w:tcPr>
            <w:tcW w:w="2821" w:type="dxa"/>
          </w:tcPr>
          <w:p w:rsidR="00353EE0" w:rsidRDefault="006B2C13">
            <w:pPr>
              <w:rPr>
                <w:sz w:val="18"/>
                <w:szCs w:val="21"/>
              </w:rPr>
            </w:pPr>
            <w:r>
              <w:rPr>
                <w:sz w:val="18"/>
                <w:szCs w:val="21"/>
              </w:rPr>
              <w:t>DC</w:t>
            </w:r>
            <w:r>
              <w:rPr>
                <w:sz w:val="18"/>
                <w:szCs w:val="21"/>
              </w:rPr>
              <w:t>モーターより効率が良い</w:t>
            </w:r>
          </w:p>
          <w:p w:rsidR="00353EE0" w:rsidRDefault="006B2C13">
            <w:pPr>
              <w:rPr>
                <w:sz w:val="18"/>
                <w:szCs w:val="21"/>
              </w:rPr>
            </w:pPr>
            <w:r>
              <w:rPr>
                <w:sz w:val="18"/>
                <w:szCs w:val="21"/>
              </w:rPr>
              <w:t>数十年単位で壊れない</w:t>
            </w:r>
          </w:p>
          <w:p w:rsidR="00353EE0" w:rsidRDefault="006B2C13">
            <w:pPr>
              <w:rPr>
                <w:sz w:val="18"/>
                <w:szCs w:val="21"/>
              </w:rPr>
            </w:pPr>
            <w:r>
              <w:rPr>
                <w:sz w:val="18"/>
                <w:szCs w:val="21"/>
              </w:rPr>
              <w:t>複数モーターの運転が可能</w:t>
            </w:r>
          </w:p>
        </w:tc>
        <w:tc>
          <w:tcPr>
            <w:tcW w:w="2828" w:type="dxa"/>
          </w:tcPr>
          <w:p w:rsidR="00353EE0" w:rsidRDefault="006B2C13">
            <w:pPr>
              <w:rPr>
                <w:sz w:val="18"/>
                <w:szCs w:val="21"/>
              </w:rPr>
            </w:pPr>
            <w:r>
              <w:rPr>
                <w:sz w:val="18"/>
                <w:szCs w:val="21"/>
              </w:rPr>
              <w:t>低速時のトルクが低い</w:t>
            </w:r>
          </w:p>
          <w:p w:rsidR="00353EE0" w:rsidRDefault="006B2C13">
            <w:pPr>
              <w:rPr>
                <w:sz w:val="18"/>
                <w:szCs w:val="21"/>
              </w:rPr>
            </w:pPr>
            <w:r>
              <w:rPr>
                <w:sz w:val="18"/>
                <w:szCs w:val="21"/>
              </w:rPr>
              <w:t>基本的に三相モーターのみ</w:t>
            </w:r>
          </w:p>
          <w:p w:rsidR="00353EE0" w:rsidRDefault="006B2C13">
            <w:pPr>
              <w:rPr>
                <w:sz w:val="18"/>
                <w:szCs w:val="21"/>
              </w:rPr>
            </w:pPr>
            <w:r>
              <w:rPr>
                <w:sz w:val="18"/>
                <w:szCs w:val="21"/>
              </w:rPr>
              <w:t>インバーターがほぼ必須</w:t>
            </w:r>
          </w:p>
        </w:tc>
        <w:tc>
          <w:tcPr>
            <w:tcW w:w="2825" w:type="dxa"/>
          </w:tcPr>
          <w:p w:rsidR="00353EE0" w:rsidRDefault="006B2C13">
            <w:pPr>
              <w:rPr>
                <w:sz w:val="18"/>
                <w:szCs w:val="21"/>
              </w:rPr>
            </w:pPr>
            <w:r>
              <w:rPr>
                <w:sz w:val="18"/>
                <w:szCs w:val="21"/>
              </w:rPr>
              <w:t>100</w:t>
            </w:r>
            <w:r>
              <w:rPr>
                <w:sz w:val="18"/>
                <w:szCs w:val="21"/>
              </w:rPr>
              <w:t>～</w:t>
            </w:r>
            <w:r>
              <w:rPr>
                <w:sz w:val="18"/>
                <w:szCs w:val="21"/>
              </w:rPr>
              <w:t>3600rpm</w:t>
            </w:r>
            <w:r>
              <w:rPr>
                <w:sz w:val="18"/>
                <w:szCs w:val="21"/>
              </w:rPr>
              <w:t>くらい</w:t>
            </w:r>
          </w:p>
        </w:tc>
      </w:tr>
      <w:tr w:rsidR="00353EE0">
        <w:tc>
          <w:tcPr>
            <w:tcW w:w="1781" w:type="dxa"/>
            <w:shd w:val="clear" w:color="auto" w:fill="D9E2F3" w:themeFill="accent1" w:themeFillTint="33"/>
          </w:tcPr>
          <w:p w:rsidR="00353EE0" w:rsidRDefault="006B2C13">
            <w:r>
              <w:t>AC</w:t>
            </w:r>
            <w:r>
              <w:t>スピード</w:t>
            </w:r>
          </w:p>
        </w:tc>
        <w:tc>
          <w:tcPr>
            <w:tcW w:w="2821" w:type="dxa"/>
          </w:tcPr>
          <w:p w:rsidR="00353EE0" w:rsidRDefault="006B2C13">
            <w:pPr>
              <w:rPr>
                <w:sz w:val="18"/>
                <w:szCs w:val="21"/>
              </w:rPr>
            </w:pPr>
            <w:r>
              <w:rPr>
                <w:sz w:val="18"/>
                <w:szCs w:val="21"/>
              </w:rPr>
              <w:t>負荷によらず一定速度</w:t>
            </w:r>
          </w:p>
          <w:p w:rsidR="00353EE0" w:rsidRDefault="006B2C13">
            <w:pPr>
              <w:rPr>
                <w:sz w:val="18"/>
                <w:szCs w:val="21"/>
              </w:rPr>
            </w:pPr>
            <w:r>
              <w:rPr>
                <w:sz w:val="18"/>
                <w:szCs w:val="21"/>
              </w:rPr>
              <w:t>安価</w:t>
            </w:r>
          </w:p>
        </w:tc>
        <w:tc>
          <w:tcPr>
            <w:tcW w:w="2828" w:type="dxa"/>
          </w:tcPr>
          <w:p w:rsidR="00353EE0" w:rsidRDefault="00353EE0">
            <w:pPr>
              <w:rPr>
                <w:sz w:val="18"/>
                <w:szCs w:val="21"/>
              </w:rPr>
            </w:pPr>
          </w:p>
        </w:tc>
        <w:tc>
          <w:tcPr>
            <w:tcW w:w="2825" w:type="dxa"/>
          </w:tcPr>
          <w:p w:rsidR="00353EE0" w:rsidRDefault="006B2C13">
            <w:pPr>
              <w:rPr>
                <w:sz w:val="18"/>
                <w:szCs w:val="21"/>
              </w:rPr>
            </w:pPr>
            <w:r>
              <w:rPr>
                <w:sz w:val="18"/>
                <w:szCs w:val="21"/>
              </w:rPr>
              <w:t>100</w:t>
            </w:r>
            <w:r>
              <w:rPr>
                <w:sz w:val="18"/>
                <w:szCs w:val="21"/>
              </w:rPr>
              <w:t>～</w:t>
            </w:r>
            <w:r>
              <w:rPr>
                <w:sz w:val="18"/>
                <w:szCs w:val="21"/>
              </w:rPr>
              <w:t>1600rpm</w:t>
            </w:r>
            <w:r>
              <w:rPr>
                <w:sz w:val="18"/>
                <w:szCs w:val="21"/>
              </w:rPr>
              <w:t>くらい</w:t>
            </w:r>
          </w:p>
        </w:tc>
      </w:tr>
      <w:tr w:rsidR="00353EE0">
        <w:tc>
          <w:tcPr>
            <w:tcW w:w="1781" w:type="dxa"/>
            <w:shd w:val="clear" w:color="auto" w:fill="D9E2F3" w:themeFill="accent1" w:themeFillTint="33"/>
          </w:tcPr>
          <w:p w:rsidR="00353EE0" w:rsidRDefault="006B2C13">
            <w:r>
              <w:t>PM</w:t>
            </w:r>
          </w:p>
        </w:tc>
        <w:tc>
          <w:tcPr>
            <w:tcW w:w="2821" w:type="dxa"/>
          </w:tcPr>
          <w:p w:rsidR="00353EE0" w:rsidRDefault="006B2C13">
            <w:pPr>
              <w:rPr>
                <w:sz w:val="18"/>
                <w:szCs w:val="21"/>
              </w:rPr>
            </w:pPr>
            <w:r>
              <w:rPr>
                <w:sz w:val="18"/>
                <w:szCs w:val="21"/>
              </w:rPr>
              <w:t>高速，高精度の速度制御</w:t>
            </w:r>
          </w:p>
          <w:p w:rsidR="00353EE0" w:rsidRDefault="006B2C13">
            <w:pPr>
              <w:rPr>
                <w:sz w:val="18"/>
                <w:szCs w:val="21"/>
              </w:rPr>
            </w:pPr>
            <w:r>
              <w:rPr>
                <w:sz w:val="18"/>
                <w:szCs w:val="21"/>
              </w:rPr>
              <w:t>簡易位置決めが可能。</w:t>
            </w:r>
          </w:p>
        </w:tc>
        <w:tc>
          <w:tcPr>
            <w:tcW w:w="2828" w:type="dxa"/>
          </w:tcPr>
          <w:p w:rsidR="00353EE0" w:rsidRDefault="006B2C13">
            <w:pPr>
              <w:rPr>
                <w:sz w:val="18"/>
                <w:szCs w:val="21"/>
              </w:rPr>
            </w:pPr>
            <w:r>
              <w:rPr>
                <w:sz w:val="18"/>
                <w:szCs w:val="21"/>
              </w:rPr>
              <w:t>比較的高価</w:t>
            </w:r>
          </w:p>
        </w:tc>
        <w:tc>
          <w:tcPr>
            <w:tcW w:w="2825" w:type="dxa"/>
          </w:tcPr>
          <w:p w:rsidR="00353EE0" w:rsidRDefault="006B2C13">
            <w:pPr>
              <w:rPr>
                <w:sz w:val="18"/>
                <w:szCs w:val="21"/>
              </w:rPr>
            </w:pPr>
            <w:r>
              <w:rPr>
                <w:sz w:val="18"/>
                <w:szCs w:val="21"/>
              </w:rPr>
              <w:t>低～高速まで対応</w:t>
            </w:r>
          </w:p>
          <w:p w:rsidR="00353EE0" w:rsidRDefault="006B2C13">
            <w:pPr>
              <w:rPr>
                <w:sz w:val="18"/>
                <w:szCs w:val="21"/>
              </w:rPr>
            </w:pPr>
            <w:r>
              <w:rPr>
                <w:sz w:val="18"/>
                <w:szCs w:val="21"/>
              </w:rPr>
              <w:t>100</w:t>
            </w:r>
            <w:r>
              <w:rPr>
                <w:sz w:val="18"/>
                <w:szCs w:val="21"/>
              </w:rPr>
              <w:t>～</w:t>
            </w:r>
            <w:r>
              <w:rPr>
                <w:sz w:val="18"/>
                <w:szCs w:val="21"/>
              </w:rPr>
              <w:t>3000rpm</w:t>
            </w:r>
          </w:p>
        </w:tc>
      </w:tr>
      <w:tr w:rsidR="00353EE0">
        <w:tc>
          <w:tcPr>
            <w:tcW w:w="1781" w:type="dxa"/>
            <w:shd w:val="clear" w:color="auto" w:fill="D9E2F3" w:themeFill="accent1" w:themeFillTint="33"/>
          </w:tcPr>
          <w:p w:rsidR="00353EE0" w:rsidRDefault="006B2C13">
            <w:r>
              <w:t>ステッピング</w:t>
            </w:r>
          </w:p>
        </w:tc>
        <w:tc>
          <w:tcPr>
            <w:tcW w:w="2821" w:type="dxa"/>
          </w:tcPr>
          <w:p w:rsidR="00353EE0" w:rsidRDefault="006B2C13">
            <w:pPr>
              <w:rPr>
                <w:sz w:val="18"/>
                <w:szCs w:val="21"/>
              </w:rPr>
            </w:pPr>
            <w:r>
              <w:rPr>
                <w:sz w:val="18"/>
                <w:szCs w:val="21"/>
              </w:rPr>
              <w:t>低速時でトルクが強い</w:t>
            </w:r>
          </w:p>
          <w:p w:rsidR="00353EE0" w:rsidRDefault="006B2C13">
            <w:pPr>
              <w:rPr>
                <w:sz w:val="18"/>
                <w:szCs w:val="21"/>
              </w:rPr>
            </w:pPr>
            <w:r>
              <w:rPr>
                <w:sz w:val="18"/>
                <w:szCs w:val="21"/>
              </w:rPr>
              <w:t>位置決めも可能</w:t>
            </w:r>
          </w:p>
        </w:tc>
        <w:tc>
          <w:tcPr>
            <w:tcW w:w="2828" w:type="dxa"/>
          </w:tcPr>
          <w:p w:rsidR="00353EE0" w:rsidRDefault="006B2C13">
            <w:pPr>
              <w:rPr>
                <w:sz w:val="18"/>
                <w:szCs w:val="21"/>
              </w:rPr>
            </w:pPr>
            <w:r>
              <w:rPr>
                <w:sz w:val="18"/>
                <w:szCs w:val="21"/>
              </w:rPr>
              <w:t>脱調の恐れがある</w:t>
            </w:r>
          </w:p>
          <w:p w:rsidR="00353EE0" w:rsidRDefault="006B2C13">
            <w:pPr>
              <w:rPr>
                <w:sz w:val="18"/>
                <w:szCs w:val="21"/>
              </w:rPr>
            </w:pPr>
            <w:r>
              <w:rPr>
                <w:sz w:val="18"/>
                <w:szCs w:val="21"/>
              </w:rPr>
              <w:t>高速回転は苦手</w:t>
            </w:r>
          </w:p>
        </w:tc>
        <w:tc>
          <w:tcPr>
            <w:tcW w:w="2825" w:type="dxa"/>
          </w:tcPr>
          <w:p w:rsidR="00353EE0" w:rsidRDefault="006B2C13">
            <w:pPr>
              <w:rPr>
                <w:sz w:val="18"/>
                <w:szCs w:val="21"/>
              </w:rPr>
            </w:pPr>
            <w:r>
              <w:rPr>
                <w:sz w:val="18"/>
                <w:szCs w:val="21"/>
              </w:rPr>
              <w:t>ローターの数が</w:t>
            </w:r>
            <w:r>
              <w:rPr>
                <w:sz w:val="18"/>
                <w:szCs w:val="21"/>
              </w:rPr>
              <w:t>5</w:t>
            </w:r>
            <w:r>
              <w:rPr>
                <w:sz w:val="18"/>
                <w:szCs w:val="21"/>
              </w:rPr>
              <w:t>の倍数＝</w:t>
            </w:r>
            <w:r>
              <w:rPr>
                <w:sz w:val="18"/>
                <w:szCs w:val="21"/>
              </w:rPr>
              <w:t>5</w:t>
            </w:r>
            <w:r>
              <w:rPr>
                <w:sz w:val="18"/>
                <w:szCs w:val="21"/>
              </w:rPr>
              <w:t>相。</w:t>
            </w:r>
            <w:r>
              <w:rPr>
                <w:sz w:val="18"/>
                <w:szCs w:val="21"/>
              </w:rPr>
              <w:t>2</w:t>
            </w:r>
            <w:r>
              <w:rPr>
                <w:sz w:val="18"/>
                <w:szCs w:val="21"/>
              </w:rPr>
              <w:t>の倍数</w:t>
            </w:r>
            <w:r>
              <w:rPr>
                <w:sz w:val="18"/>
                <w:szCs w:val="21"/>
              </w:rPr>
              <w:t>=2</w:t>
            </w:r>
            <w:r>
              <w:rPr>
                <w:sz w:val="18"/>
                <w:szCs w:val="21"/>
              </w:rPr>
              <w:t>相。</w:t>
            </w:r>
          </w:p>
        </w:tc>
      </w:tr>
      <w:tr w:rsidR="00353EE0">
        <w:tc>
          <w:tcPr>
            <w:tcW w:w="1781" w:type="dxa"/>
            <w:shd w:val="clear" w:color="auto" w:fill="D9E2F3" w:themeFill="accent1" w:themeFillTint="33"/>
          </w:tcPr>
          <w:p w:rsidR="00353EE0" w:rsidRDefault="006B2C13">
            <w:r>
              <w:t>サーボ</w:t>
            </w:r>
          </w:p>
        </w:tc>
        <w:tc>
          <w:tcPr>
            <w:tcW w:w="2821" w:type="dxa"/>
          </w:tcPr>
          <w:p w:rsidR="00353EE0" w:rsidRDefault="006B2C13">
            <w:pPr>
              <w:rPr>
                <w:sz w:val="18"/>
                <w:szCs w:val="21"/>
              </w:rPr>
            </w:pPr>
            <w:r>
              <w:rPr>
                <w:sz w:val="18"/>
                <w:szCs w:val="21"/>
              </w:rPr>
              <w:t>高精度の位置決め，回転制御を行う。トルク制御。</w:t>
            </w:r>
          </w:p>
        </w:tc>
        <w:tc>
          <w:tcPr>
            <w:tcW w:w="2828" w:type="dxa"/>
          </w:tcPr>
          <w:p w:rsidR="00353EE0" w:rsidRDefault="006B2C13">
            <w:pPr>
              <w:rPr>
                <w:sz w:val="18"/>
                <w:szCs w:val="21"/>
              </w:rPr>
            </w:pPr>
            <w:r>
              <w:rPr>
                <w:sz w:val="18"/>
                <w:szCs w:val="21"/>
              </w:rPr>
              <w:t>高価</w:t>
            </w:r>
          </w:p>
        </w:tc>
        <w:tc>
          <w:tcPr>
            <w:tcW w:w="2825" w:type="dxa"/>
          </w:tcPr>
          <w:p w:rsidR="00353EE0" w:rsidRDefault="006B2C13">
            <w:pPr>
              <w:rPr>
                <w:sz w:val="18"/>
                <w:szCs w:val="21"/>
              </w:rPr>
            </w:pPr>
            <w:r>
              <w:rPr>
                <w:sz w:val="18"/>
                <w:szCs w:val="21"/>
              </w:rPr>
              <w:t>低～高速まで対応</w:t>
            </w:r>
          </w:p>
          <w:p w:rsidR="00353EE0" w:rsidRDefault="006B2C13">
            <w:pPr>
              <w:rPr>
                <w:sz w:val="18"/>
                <w:szCs w:val="21"/>
              </w:rPr>
            </w:pPr>
            <w:r>
              <w:rPr>
                <w:sz w:val="18"/>
                <w:szCs w:val="21"/>
              </w:rPr>
              <w:t>100</w:t>
            </w:r>
            <w:r>
              <w:rPr>
                <w:sz w:val="18"/>
                <w:szCs w:val="21"/>
              </w:rPr>
              <w:t>～</w:t>
            </w:r>
            <w:r>
              <w:rPr>
                <w:sz w:val="18"/>
                <w:szCs w:val="21"/>
              </w:rPr>
              <w:t>3000rpm</w:t>
            </w:r>
          </w:p>
        </w:tc>
      </w:tr>
    </w:tbl>
    <w:p w:rsidR="00353EE0" w:rsidRDefault="00353EE0">
      <w:pPr>
        <w:ind w:left="200"/>
      </w:pPr>
    </w:p>
    <w:p w:rsidR="00353EE0" w:rsidRDefault="00353EE0">
      <w:pPr>
        <w:ind w:left="200"/>
      </w:pPr>
    </w:p>
    <w:p w:rsidR="00353EE0" w:rsidRDefault="00353EE0">
      <w:pPr>
        <w:ind w:left="200"/>
      </w:pPr>
    </w:p>
    <w:p w:rsidR="00353EE0" w:rsidRDefault="006B2C13">
      <w:r>
        <w:br w:type="page"/>
      </w:r>
    </w:p>
    <w:p w:rsidR="00353EE0" w:rsidRDefault="006B2C13">
      <w:pPr>
        <w:pStyle w:val="3"/>
      </w:pPr>
      <w:r>
        <w:lastRenderedPageBreak/>
        <w:t>その他モーター全般情報</w:t>
      </w:r>
    </w:p>
    <w:p w:rsidR="00353EE0" w:rsidRDefault="006B2C13">
      <w:pPr>
        <w:pStyle w:val="4"/>
      </w:pPr>
      <w:r>
        <w:t>メモ</w:t>
      </w:r>
    </w:p>
    <w:p w:rsidR="00353EE0" w:rsidRDefault="006B2C13">
      <w:r>
        <w:t>ワット数，回転数が決まればトルクが決まってくる。</w:t>
      </w:r>
    </w:p>
    <w:p w:rsidR="00353EE0" w:rsidRDefault="00353EE0"/>
    <w:p w:rsidR="00353EE0" w:rsidRDefault="006B2C13">
      <w:pPr>
        <w:pStyle w:val="4"/>
      </w:pPr>
      <w:r>
        <w:t>対負荷速度変動率</w:t>
      </w:r>
    </w:p>
    <w:p w:rsidR="00353EE0" w:rsidRDefault="006B2C13">
      <w:pPr>
        <w:ind w:left="400"/>
      </w:pPr>
      <w:r>
        <w:t>負荷が変化した場合の回転速度の変動率。</w:t>
      </w:r>
    </w:p>
    <w:p w:rsidR="00353EE0" w:rsidRDefault="006B2C13">
      <w:pPr>
        <w:ind w:left="400"/>
      </w:pPr>
      <w:r>
        <w:t>インダクション・モーターで</w:t>
      </w:r>
      <w:r>
        <w:t>-10%</w:t>
      </w:r>
      <w:r>
        <w:t>程度，ブラシレスで</w:t>
      </w:r>
      <w:r>
        <w:t>±0.2%</w:t>
      </w:r>
      <w:r>
        <w:t>，サーボやステッピングで</w:t>
      </w:r>
      <w:r>
        <w:t>±0.05%</w:t>
      </w:r>
    </w:p>
    <w:p w:rsidR="00353EE0" w:rsidRDefault="00353EE0">
      <w:pPr>
        <w:ind w:left="200"/>
      </w:pPr>
    </w:p>
    <w:p w:rsidR="00353EE0" w:rsidRDefault="006B2C13">
      <w:pPr>
        <w:widowControl/>
        <w:jc w:val="left"/>
      </w:pPr>
      <w:r>
        <w:br w:type="page"/>
      </w:r>
    </w:p>
    <w:p w:rsidR="00353EE0" w:rsidRDefault="00353EE0">
      <w:pPr>
        <w:ind w:left="200"/>
      </w:pPr>
    </w:p>
    <w:p w:rsidR="00353EE0" w:rsidRDefault="006B2C13">
      <w:pPr>
        <w:pStyle w:val="4"/>
      </w:pPr>
      <w:r>
        <w:t>モーターの容量</w:t>
      </w:r>
    </w:p>
    <w:p w:rsidR="00353EE0" w:rsidRDefault="006B2C13">
      <w:pPr>
        <w:ind w:left="200"/>
      </w:pPr>
      <w:r>
        <w:t>3W</w:t>
      </w:r>
      <w:r>
        <w:t>以下</w:t>
      </w:r>
      <w:r>
        <w:tab/>
      </w:r>
      <w:r>
        <w:tab/>
      </w:r>
      <w:r>
        <w:tab/>
      </w:r>
      <w:r>
        <w:t>小型</w:t>
      </w:r>
    </w:p>
    <w:p w:rsidR="00353EE0" w:rsidRDefault="006B2C13">
      <w:pPr>
        <w:ind w:left="200"/>
      </w:pPr>
      <w:r>
        <w:t>3</w:t>
      </w:r>
      <w:r>
        <w:t>～</w:t>
      </w:r>
      <w:r>
        <w:t>100W</w:t>
      </w:r>
      <w:r>
        <w:tab/>
      </w:r>
      <w:r>
        <w:tab/>
      </w:r>
      <w:r>
        <w:t>小型</w:t>
      </w:r>
    </w:p>
    <w:p w:rsidR="00353EE0" w:rsidRDefault="006B2C13">
      <w:pPr>
        <w:ind w:left="200"/>
      </w:pPr>
      <w:r>
        <w:t>100W</w:t>
      </w:r>
      <w:r>
        <w:t>～数</w:t>
      </w:r>
      <w:r>
        <w:t>kW</w:t>
      </w:r>
      <w:r>
        <w:tab/>
      </w:r>
      <w:r>
        <w:t>中型</w:t>
      </w:r>
    </w:p>
    <w:p w:rsidR="00353EE0" w:rsidRDefault="006B2C13">
      <w:pPr>
        <w:ind w:left="200"/>
      </w:pPr>
      <w:r>
        <w:t>数</w:t>
      </w:r>
      <w:r>
        <w:t>kw</w:t>
      </w:r>
      <w:r>
        <w:t>以上</w:t>
      </w:r>
      <w:r>
        <w:tab/>
      </w:r>
      <w:r>
        <w:tab/>
      </w:r>
      <w:r>
        <w:t>大型</w:t>
      </w:r>
    </w:p>
    <w:p w:rsidR="00353EE0" w:rsidRDefault="00353EE0">
      <w:pPr>
        <w:ind w:left="200"/>
      </w:pPr>
    </w:p>
    <w:p w:rsidR="00353EE0" w:rsidRDefault="00353EE0">
      <w:pPr>
        <w:ind w:left="200"/>
      </w:pPr>
    </w:p>
    <w:p w:rsidR="00353EE0" w:rsidRDefault="006B2C13">
      <w:pPr>
        <w:pStyle w:val="4"/>
      </w:pPr>
      <w:r>
        <w:t>インバーターとサーボの違い（箇条書き）</w:t>
      </w:r>
    </w:p>
    <w:tbl>
      <w:tblPr>
        <w:tblW w:w="9776" w:type="dxa"/>
        <w:tblInd w:w="109" w:type="dxa"/>
        <w:tblLayout w:type="fixed"/>
        <w:tblLook w:val="04A0" w:firstRow="1" w:lastRow="0" w:firstColumn="1" w:lastColumn="0" w:noHBand="0" w:noVBand="1"/>
      </w:tblPr>
      <w:tblGrid>
        <w:gridCol w:w="2182"/>
        <w:gridCol w:w="3791"/>
        <w:gridCol w:w="3803"/>
      </w:tblGrid>
      <w:tr w:rsidR="00353EE0">
        <w:tc>
          <w:tcPr>
            <w:tcW w:w="218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c>
          <w:tcPr>
            <w:tcW w:w="3791" w:type="dxa"/>
            <w:tcBorders>
              <w:top w:val="single" w:sz="4" w:space="0" w:color="000000"/>
              <w:left w:val="single" w:sz="4" w:space="0" w:color="000000"/>
              <w:bottom w:val="single" w:sz="4" w:space="0" w:color="000000"/>
              <w:right w:val="single" w:sz="4" w:space="0" w:color="000000"/>
            </w:tcBorders>
            <w:shd w:val="clear" w:color="auto" w:fill="DEEAF6"/>
          </w:tcPr>
          <w:p w:rsidR="00353EE0" w:rsidRDefault="006B2C13">
            <w:r>
              <w:t>インバーター</w:t>
            </w:r>
          </w:p>
        </w:tc>
        <w:tc>
          <w:tcPr>
            <w:tcW w:w="3803" w:type="dxa"/>
            <w:tcBorders>
              <w:top w:val="single" w:sz="4" w:space="0" w:color="000000"/>
              <w:left w:val="single" w:sz="4" w:space="0" w:color="000000"/>
              <w:bottom w:val="single" w:sz="4" w:space="0" w:color="000000"/>
              <w:right w:val="single" w:sz="4" w:space="0" w:color="000000"/>
            </w:tcBorders>
            <w:shd w:val="clear" w:color="auto" w:fill="DEEAF6"/>
          </w:tcPr>
          <w:p w:rsidR="00353EE0" w:rsidRDefault="006B2C13">
            <w:r>
              <w:t>サーボ</w:t>
            </w:r>
          </w:p>
        </w:tc>
      </w:tr>
      <w:tr w:rsidR="00353EE0">
        <w:tc>
          <w:tcPr>
            <w:tcW w:w="2182" w:type="dxa"/>
            <w:tcBorders>
              <w:top w:val="single" w:sz="4" w:space="0" w:color="000000"/>
              <w:left w:val="single" w:sz="4" w:space="0" w:color="000000"/>
              <w:bottom w:val="single" w:sz="4" w:space="0" w:color="000000"/>
              <w:right w:val="single" w:sz="4" w:space="0" w:color="000000"/>
            </w:tcBorders>
            <w:shd w:val="clear" w:color="auto" w:fill="DEEAF6"/>
          </w:tcPr>
          <w:p w:rsidR="00353EE0" w:rsidRDefault="006B2C13">
            <w:r>
              <w:t>モーター</w:t>
            </w:r>
          </w:p>
        </w:tc>
        <w:tc>
          <w:tcPr>
            <w:tcW w:w="379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他社のものも利用可能</w:t>
            </w:r>
          </w:p>
        </w:tc>
        <w:tc>
          <w:tcPr>
            <w:tcW w:w="380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基本的に同社同種である必要がある</w:t>
            </w:r>
          </w:p>
        </w:tc>
      </w:tr>
      <w:tr w:rsidR="00353EE0">
        <w:tc>
          <w:tcPr>
            <w:tcW w:w="2182" w:type="dxa"/>
            <w:tcBorders>
              <w:top w:val="single" w:sz="4" w:space="0" w:color="000000"/>
              <w:left w:val="single" w:sz="4" w:space="0" w:color="000000"/>
              <w:bottom w:val="single" w:sz="4" w:space="0" w:color="000000"/>
              <w:right w:val="single" w:sz="4" w:space="0" w:color="000000"/>
            </w:tcBorders>
            <w:shd w:val="clear" w:color="auto" w:fill="DEEAF6"/>
          </w:tcPr>
          <w:p w:rsidR="00353EE0" w:rsidRDefault="006B2C13">
            <w:r>
              <w:t>用途</w:t>
            </w:r>
          </w:p>
        </w:tc>
        <w:tc>
          <w:tcPr>
            <w:tcW w:w="379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速度制御</w:t>
            </w:r>
          </w:p>
        </w:tc>
        <w:tc>
          <w:tcPr>
            <w:tcW w:w="380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位置決め制御，トルク制御</w:t>
            </w:r>
          </w:p>
        </w:tc>
      </w:tr>
      <w:tr w:rsidR="00353EE0">
        <w:tc>
          <w:tcPr>
            <w:tcW w:w="2182" w:type="dxa"/>
            <w:tcBorders>
              <w:top w:val="single" w:sz="4" w:space="0" w:color="000000"/>
              <w:left w:val="single" w:sz="4" w:space="0" w:color="000000"/>
              <w:bottom w:val="single" w:sz="4" w:space="0" w:color="000000"/>
              <w:right w:val="single" w:sz="4" w:space="0" w:color="000000"/>
            </w:tcBorders>
            <w:shd w:val="clear" w:color="auto" w:fill="DEEAF6"/>
          </w:tcPr>
          <w:p w:rsidR="00353EE0" w:rsidRDefault="006B2C13">
            <w:r>
              <w:t>瞬間許容トルク</w:t>
            </w:r>
          </w:p>
        </w:tc>
        <w:tc>
          <w:tcPr>
            <w:tcW w:w="379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定格の</w:t>
            </w:r>
            <w:r>
              <w:t>150%</w:t>
            </w:r>
          </w:p>
        </w:tc>
        <w:tc>
          <w:tcPr>
            <w:tcW w:w="380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定格の</w:t>
            </w:r>
            <w:r>
              <w:t>300%</w:t>
            </w:r>
          </w:p>
        </w:tc>
      </w:tr>
      <w:tr w:rsidR="00353EE0">
        <w:tc>
          <w:tcPr>
            <w:tcW w:w="2182" w:type="dxa"/>
            <w:tcBorders>
              <w:top w:val="single" w:sz="4" w:space="0" w:color="000000"/>
              <w:left w:val="single" w:sz="4" w:space="0" w:color="000000"/>
              <w:bottom w:val="single" w:sz="4" w:space="0" w:color="000000"/>
              <w:right w:val="single" w:sz="4" w:space="0" w:color="000000"/>
            </w:tcBorders>
            <w:shd w:val="clear" w:color="auto" w:fill="DEEAF6"/>
          </w:tcPr>
          <w:p w:rsidR="00353EE0" w:rsidRDefault="006B2C13">
            <w:r>
              <w:t>トルク特性</w:t>
            </w:r>
          </w:p>
        </w:tc>
        <w:tc>
          <w:tcPr>
            <w:tcW w:w="379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速度に対し累乗的に変化</w:t>
            </w:r>
          </w:p>
        </w:tc>
        <w:tc>
          <w:tcPr>
            <w:tcW w:w="380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常に一定</w:t>
            </w:r>
          </w:p>
        </w:tc>
      </w:tr>
      <w:tr w:rsidR="00353EE0">
        <w:tc>
          <w:tcPr>
            <w:tcW w:w="2182" w:type="dxa"/>
            <w:tcBorders>
              <w:top w:val="single" w:sz="4" w:space="0" w:color="000000"/>
              <w:left w:val="single" w:sz="4" w:space="0" w:color="000000"/>
              <w:bottom w:val="single" w:sz="4" w:space="0" w:color="000000"/>
              <w:right w:val="single" w:sz="4" w:space="0" w:color="000000"/>
            </w:tcBorders>
            <w:shd w:val="clear" w:color="auto" w:fill="DEEAF6"/>
          </w:tcPr>
          <w:p w:rsidR="00353EE0" w:rsidRDefault="006B2C13">
            <w:r>
              <w:t>速度制御精度</w:t>
            </w:r>
            <w:r>
              <w:rPr>
                <w:vertAlign w:val="subscript"/>
              </w:rPr>
              <w:t>※</w:t>
            </w:r>
            <w:r>
              <w:rPr>
                <w:vertAlign w:val="subscript"/>
              </w:rPr>
              <w:t>１</w:t>
            </w:r>
          </w:p>
        </w:tc>
        <w:tc>
          <w:tcPr>
            <w:tcW w:w="379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f/10 Hz</w:t>
            </w:r>
          </w:p>
          <w:p w:rsidR="00353EE0" w:rsidRDefault="006B2C13">
            <w:r>
              <w:rPr>
                <w:sz w:val="18"/>
                <w:szCs w:val="21"/>
              </w:rPr>
              <w:t>（</w:t>
            </w:r>
            <w:r>
              <w:rPr>
                <w:sz w:val="18"/>
                <w:szCs w:val="21"/>
              </w:rPr>
              <w:t>60Hz</w:t>
            </w:r>
            <w:r>
              <w:rPr>
                <w:sz w:val="18"/>
                <w:szCs w:val="21"/>
              </w:rPr>
              <w:t>の地域なら</w:t>
            </w:r>
            <w:r>
              <w:rPr>
                <w:sz w:val="18"/>
                <w:szCs w:val="21"/>
              </w:rPr>
              <w:t xml:space="preserve">6Hz </w:t>
            </w:r>
            <w:r>
              <w:rPr>
                <w:sz w:val="18"/>
                <w:szCs w:val="21"/>
              </w:rPr>
              <w:t>という意味）</w:t>
            </w:r>
          </w:p>
        </w:tc>
        <w:tc>
          <w:tcPr>
            <w:tcW w:w="380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1/1000Hz</w:t>
            </w:r>
          </w:p>
        </w:tc>
      </w:tr>
      <w:tr w:rsidR="00353EE0">
        <w:tc>
          <w:tcPr>
            <w:tcW w:w="2182" w:type="dxa"/>
            <w:tcBorders>
              <w:top w:val="single" w:sz="4" w:space="0" w:color="000000"/>
              <w:left w:val="single" w:sz="4" w:space="0" w:color="000000"/>
              <w:bottom w:val="single" w:sz="4" w:space="0" w:color="000000"/>
              <w:right w:val="single" w:sz="4" w:space="0" w:color="000000"/>
            </w:tcBorders>
            <w:shd w:val="clear" w:color="auto" w:fill="DEEAF6"/>
          </w:tcPr>
          <w:p w:rsidR="00353EE0" w:rsidRDefault="006B2C13">
            <w:r>
              <w:t>構造</w:t>
            </w:r>
          </w:p>
        </w:tc>
        <w:tc>
          <w:tcPr>
            <w:tcW w:w="379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外も内側もコイル。</w:t>
            </w:r>
          </w:p>
        </w:tc>
        <w:tc>
          <w:tcPr>
            <w:tcW w:w="380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内側は磁石、外側がコイル</w:t>
            </w:r>
          </w:p>
        </w:tc>
      </w:tr>
      <w:tr w:rsidR="00353EE0">
        <w:tc>
          <w:tcPr>
            <w:tcW w:w="2182" w:type="dxa"/>
            <w:tcBorders>
              <w:top w:val="single" w:sz="4" w:space="0" w:color="000000"/>
              <w:left w:val="single" w:sz="4" w:space="0" w:color="000000"/>
              <w:bottom w:val="single" w:sz="4" w:space="0" w:color="000000"/>
              <w:right w:val="single" w:sz="4" w:space="0" w:color="000000"/>
            </w:tcBorders>
            <w:shd w:val="clear" w:color="auto" w:fill="DEEAF6"/>
          </w:tcPr>
          <w:p w:rsidR="00353EE0" w:rsidRDefault="00353EE0"/>
        </w:tc>
        <w:tc>
          <w:tcPr>
            <w:tcW w:w="379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c>
          <w:tcPr>
            <w:tcW w:w="380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r>
    </w:tbl>
    <w:p w:rsidR="00353EE0" w:rsidRDefault="006B2C13">
      <w:r>
        <w:t>※</w:t>
      </w:r>
      <w:r>
        <w:t>１　近年では両方とも大幅に改善している。また、</w:t>
      </w:r>
      <w:r>
        <w:t>STEP</w:t>
      </w:r>
      <w:r>
        <w:t>モーターは</w:t>
      </w:r>
      <w:r>
        <w:t>1/180</w:t>
      </w:r>
      <w:r>
        <w:t>くらいらしい。</w:t>
      </w:r>
    </w:p>
    <w:p w:rsidR="00353EE0" w:rsidRDefault="00353EE0"/>
    <w:p w:rsidR="00353EE0" w:rsidRDefault="006B2C13">
      <w:pPr>
        <w:pStyle w:val="4"/>
        <w:ind w:left="200" w:right="200"/>
      </w:pPr>
      <w:r>
        <w:t>トルク特性図</w:t>
      </w:r>
    </w:p>
    <w:p w:rsidR="00353EE0" w:rsidRDefault="006B2C13">
      <w:r>
        <w:t>モーター回転数とその時のトルクを表示した図。通常定格とその</w:t>
      </w:r>
      <w:r>
        <w:t>300%</w:t>
      </w:r>
      <w:r>
        <w:t>の時のトルク特性が載っている。</w:t>
      </w:r>
    </w:p>
    <w:p w:rsidR="00353EE0" w:rsidRDefault="00353EE0"/>
    <w:p w:rsidR="00353EE0" w:rsidRDefault="006B2C13">
      <w:pPr>
        <w:pStyle w:val="4"/>
        <w:ind w:left="200" w:right="200"/>
      </w:pPr>
      <w:r>
        <w:t>力行と回生</w:t>
      </w:r>
    </w:p>
    <w:p w:rsidR="00353EE0" w:rsidRDefault="006B2C13">
      <w:r>
        <w:t>力行（りきこう）</w:t>
      </w:r>
      <w:r>
        <w:tab/>
      </w:r>
      <w:r>
        <w:t>ドライバなどからの電源を用いてモーターが仕事をする事。</w:t>
      </w:r>
    </w:p>
    <w:p w:rsidR="00353EE0" w:rsidRDefault="006B2C13">
      <w:r>
        <w:t>回生（かいせい）</w:t>
      </w:r>
      <w:r>
        <w:tab/>
      </w:r>
      <w:r>
        <w:t>運転中の慣性エネルギーを消費する事で、モーターを停止させようとする事。</w:t>
      </w:r>
    </w:p>
    <w:p w:rsidR="00353EE0" w:rsidRDefault="006B2C13">
      <w:pPr>
        <w:ind w:left="200"/>
      </w:pPr>
      <w:r>
        <w:t>通常内部の平滑コンデンサ、回生抵抗で減速動作を行うが、エネルギーが過大なときは外部に抵抗を用意する。</w:t>
      </w:r>
    </w:p>
    <w:p w:rsidR="00353EE0" w:rsidRDefault="006B2C13">
      <w:pPr>
        <w:ind w:left="200"/>
      </w:pPr>
      <w:r>
        <w:t>また、発電回生といって、回生で発電した電力を再び力行用のエネルギーに使えるものもある。</w:t>
      </w:r>
    </w:p>
    <w:p w:rsidR="00353EE0" w:rsidRDefault="00353EE0"/>
    <w:p w:rsidR="00353EE0" w:rsidRDefault="006B2C13">
      <w:pPr>
        <w:pStyle w:val="4"/>
        <w:ind w:left="200" w:right="200"/>
      </w:pPr>
      <w:r>
        <w:t>新規導入時の確認手順</w:t>
      </w:r>
    </w:p>
    <w:p w:rsidR="00353EE0" w:rsidRDefault="006B2C13">
      <w:r>
        <w:t>・機械に動力が伝わらない状態で、ドライバからの指示でモーターを動かす。</w:t>
      </w:r>
      <w:r>
        <w:t>IO</w:t>
      </w:r>
      <w:r>
        <w:t>チェックにもなる。</w:t>
      </w:r>
    </w:p>
    <w:p w:rsidR="00353EE0" w:rsidRDefault="006B2C13">
      <w:r>
        <w:t>・機械に動力が伝わらない状態で、</w:t>
      </w:r>
      <w:r>
        <w:t>PLC</w:t>
      </w:r>
      <w:r>
        <w:t>／マイコン等から動作させる。</w:t>
      </w:r>
    </w:p>
    <w:p w:rsidR="00353EE0" w:rsidRDefault="006B2C13">
      <w:r>
        <w:t>・ここで初めて動力を機械側に伝える。</w:t>
      </w:r>
    </w:p>
    <w:p w:rsidR="00353EE0" w:rsidRDefault="006B2C13">
      <w:r>
        <w:t>・ゲイン調整を行う</w:t>
      </w:r>
    </w:p>
    <w:p w:rsidR="00353EE0" w:rsidRDefault="006B2C13">
      <w:r>
        <w:rPr>
          <w:noProof/>
        </w:rPr>
        <w:drawing>
          <wp:anchor distT="0" distB="0" distL="114300" distR="114300" simplePos="0" relativeHeight="251665920" behindDoc="0" locked="0" layoutInCell="0" allowOverlap="1">
            <wp:simplePos x="0" y="0"/>
            <wp:positionH relativeFrom="column">
              <wp:posOffset>4948555</wp:posOffset>
            </wp:positionH>
            <wp:positionV relativeFrom="paragraph">
              <wp:posOffset>99060</wp:posOffset>
            </wp:positionV>
            <wp:extent cx="1389380" cy="1236980"/>
            <wp:effectExtent l="0" t="0" r="0" b="0"/>
            <wp:wrapSquare wrapText="bothSides"/>
            <wp:docPr id="95"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127"/>
                    <pic:cNvPicPr>
                      <a:picLocks noChangeAspect="1" noChangeArrowheads="1"/>
                    </pic:cNvPicPr>
                  </pic:nvPicPr>
                  <pic:blipFill>
                    <a:blip r:embed="rId177"/>
                    <a:stretch>
                      <a:fillRect/>
                    </a:stretch>
                  </pic:blipFill>
                  <pic:spPr bwMode="auto">
                    <a:xfrm>
                      <a:off x="0" y="0"/>
                      <a:ext cx="1389380" cy="1236980"/>
                    </a:xfrm>
                    <a:prstGeom prst="rect">
                      <a:avLst/>
                    </a:prstGeom>
                  </pic:spPr>
                </pic:pic>
              </a:graphicData>
            </a:graphic>
          </wp:anchor>
        </w:drawing>
      </w:r>
    </w:p>
    <w:p w:rsidR="00353EE0" w:rsidRDefault="006B2C13">
      <w:pPr>
        <w:pStyle w:val="4"/>
        <w:ind w:left="200" w:right="200"/>
      </w:pPr>
      <w:r>
        <w:t>回転方向</w:t>
      </w:r>
    </w:p>
    <w:p w:rsidR="00353EE0" w:rsidRDefault="006B2C13">
      <w:r>
        <w:t>モーター軸に向かった時に、軸が</w:t>
      </w:r>
      <w:r>
        <w:t>CCW</w:t>
      </w:r>
      <w:r>
        <w:t>で回転するのが正転、</w:t>
      </w:r>
      <w:r>
        <w:t xml:space="preserve">CW </w:t>
      </w:r>
      <w:r>
        <w:t>が逆転。</w:t>
      </w:r>
    </w:p>
    <w:p w:rsidR="00353EE0" w:rsidRDefault="006B2C13">
      <w:r>
        <w:t>但し減速機を使用する事で回転方向が逆になったりする。</w:t>
      </w:r>
    </w:p>
    <w:p w:rsidR="00353EE0" w:rsidRDefault="006B2C13">
      <w:pPr>
        <w:widowControl/>
        <w:jc w:val="left"/>
      </w:pPr>
      <w:r>
        <w:br w:type="page"/>
      </w:r>
    </w:p>
    <w:p w:rsidR="00353EE0" w:rsidRDefault="00353EE0"/>
    <w:p w:rsidR="00353EE0" w:rsidRDefault="006B2C13">
      <w:pPr>
        <w:pStyle w:val="4"/>
      </w:pPr>
      <w:r>
        <w:t>突入電流</w:t>
      </w:r>
    </w:p>
    <w:p w:rsidR="00353EE0" w:rsidRDefault="00353EE0"/>
    <w:tbl>
      <w:tblPr>
        <w:tblStyle w:val="aff0"/>
        <w:tblW w:w="10456" w:type="dxa"/>
        <w:tblLayout w:type="fixed"/>
        <w:tblLook w:val="04A0" w:firstRow="1" w:lastRow="0" w:firstColumn="1" w:lastColumn="0" w:noHBand="0" w:noVBand="1"/>
      </w:tblPr>
      <w:tblGrid>
        <w:gridCol w:w="2970"/>
        <w:gridCol w:w="1559"/>
        <w:gridCol w:w="5927"/>
      </w:tblGrid>
      <w:tr w:rsidR="00353EE0">
        <w:tc>
          <w:tcPr>
            <w:tcW w:w="2970" w:type="dxa"/>
            <w:shd w:val="clear" w:color="auto" w:fill="D9E2F3" w:themeFill="accent1" w:themeFillTint="33"/>
          </w:tcPr>
          <w:p w:rsidR="00353EE0" w:rsidRDefault="00353EE0"/>
        </w:tc>
        <w:tc>
          <w:tcPr>
            <w:tcW w:w="1559" w:type="dxa"/>
            <w:shd w:val="clear" w:color="auto" w:fill="D9E2F3" w:themeFill="accent1" w:themeFillTint="33"/>
          </w:tcPr>
          <w:p w:rsidR="00353EE0" w:rsidRDefault="006B2C13">
            <w:r>
              <w:t>対定格</w:t>
            </w:r>
          </w:p>
        </w:tc>
        <w:tc>
          <w:tcPr>
            <w:tcW w:w="5927" w:type="dxa"/>
            <w:shd w:val="clear" w:color="auto" w:fill="D9E2F3" w:themeFill="accent1" w:themeFillTint="33"/>
          </w:tcPr>
          <w:p w:rsidR="00353EE0" w:rsidRDefault="006B2C13">
            <w:r>
              <w:t>備考</w:t>
            </w:r>
          </w:p>
        </w:tc>
      </w:tr>
      <w:tr w:rsidR="00353EE0">
        <w:tc>
          <w:tcPr>
            <w:tcW w:w="2970" w:type="dxa"/>
          </w:tcPr>
          <w:p w:rsidR="00353EE0" w:rsidRDefault="006B2C13">
            <w:r>
              <w:t>DC</w:t>
            </w:r>
            <w:r>
              <w:t>（ブラシ）モーター</w:t>
            </w:r>
          </w:p>
        </w:tc>
        <w:tc>
          <w:tcPr>
            <w:tcW w:w="1559" w:type="dxa"/>
          </w:tcPr>
          <w:p w:rsidR="00353EE0" w:rsidRDefault="00353EE0"/>
        </w:tc>
        <w:tc>
          <w:tcPr>
            <w:tcW w:w="5927" w:type="dxa"/>
          </w:tcPr>
          <w:p w:rsidR="00353EE0" w:rsidRDefault="00353EE0"/>
        </w:tc>
      </w:tr>
      <w:tr w:rsidR="00353EE0">
        <w:tc>
          <w:tcPr>
            <w:tcW w:w="2970" w:type="dxa"/>
          </w:tcPr>
          <w:p w:rsidR="00353EE0" w:rsidRDefault="006B2C13">
            <w:r>
              <w:t>ブラシレスモーター</w:t>
            </w:r>
          </w:p>
        </w:tc>
        <w:tc>
          <w:tcPr>
            <w:tcW w:w="1559" w:type="dxa"/>
          </w:tcPr>
          <w:p w:rsidR="00353EE0" w:rsidRDefault="006B2C13">
            <w:r>
              <w:t>4~6</w:t>
            </w:r>
            <w:r>
              <w:t>倍</w:t>
            </w:r>
          </w:p>
        </w:tc>
        <w:tc>
          <w:tcPr>
            <w:tcW w:w="5927" w:type="dxa"/>
          </w:tcPr>
          <w:p w:rsidR="00353EE0" w:rsidRDefault="006B2C13">
            <w:r>
              <w:t xml:space="preserve">20mSec </w:t>
            </w:r>
            <w:r>
              <w:t>程度</w:t>
            </w:r>
          </w:p>
        </w:tc>
      </w:tr>
      <w:tr w:rsidR="00353EE0">
        <w:tc>
          <w:tcPr>
            <w:tcW w:w="2970" w:type="dxa"/>
          </w:tcPr>
          <w:p w:rsidR="00353EE0" w:rsidRDefault="006B2C13">
            <w:r>
              <w:t>インダクション・モーター</w:t>
            </w:r>
          </w:p>
        </w:tc>
        <w:tc>
          <w:tcPr>
            <w:tcW w:w="1559" w:type="dxa"/>
          </w:tcPr>
          <w:p w:rsidR="00353EE0" w:rsidRDefault="006B2C13">
            <w:r>
              <w:t>3~5</w:t>
            </w:r>
            <w:r>
              <w:t>倍</w:t>
            </w:r>
          </w:p>
        </w:tc>
        <w:tc>
          <w:tcPr>
            <w:tcW w:w="5927" w:type="dxa"/>
          </w:tcPr>
          <w:p w:rsidR="00353EE0" w:rsidRDefault="006B2C13">
            <w:r>
              <w:t>0.1</w:t>
            </w:r>
            <w:r>
              <w:t>秒間</w:t>
            </w:r>
          </w:p>
        </w:tc>
      </w:tr>
      <w:tr w:rsidR="00353EE0">
        <w:tc>
          <w:tcPr>
            <w:tcW w:w="2970" w:type="dxa"/>
          </w:tcPr>
          <w:p w:rsidR="00353EE0" w:rsidRDefault="00353EE0"/>
        </w:tc>
        <w:tc>
          <w:tcPr>
            <w:tcW w:w="1559" w:type="dxa"/>
          </w:tcPr>
          <w:p w:rsidR="00353EE0" w:rsidRDefault="00353EE0"/>
        </w:tc>
        <w:tc>
          <w:tcPr>
            <w:tcW w:w="5927" w:type="dxa"/>
          </w:tcPr>
          <w:p w:rsidR="00353EE0" w:rsidRDefault="00353EE0"/>
        </w:tc>
      </w:tr>
    </w:tbl>
    <w:p w:rsidR="00353EE0" w:rsidRDefault="00353EE0"/>
    <w:p w:rsidR="00353EE0" w:rsidRDefault="006B2C13">
      <w:r>
        <w:t>※</w:t>
      </w:r>
      <w:r>
        <w:t>上記はあくまで目安。その都度メーカーの仕様説明を確認する事。</w:t>
      </w:r>
    </w:p>
    <w:p w:rsidR="00353EE0" w:rsidRDefault="00353EE0"/>
    <w:p w:rsidR="00353EE0" w:rsidRDefault="00353EE0"/>
    <w:p w:rsidR="00353EE0" w:rsidRDefault="006B2C13">
      <w:pPr>
        <w:pStyle w:val="3"/>
      </w:pPr>
      <w:r>
        <w:t>発電</w:t>
      </w:r>
    </w:p>
    <w:p w:rsidR="00353EE0" w:rsidRDefault="006B2C13">
      <w:r>
        <w:t>（編集中）</w:t>
      </w:r>
    </w:p>
    <w:p w:rsidR="00353EE0" w:rsidRDefault="006B2C13">
      <w:r>
        <w:t>コイルを貫く磁束</w:t>
      </w:r>
      <w:r>
        <w:t>ϕ[Wb] =B×S×cosθ=B×S×cosωt</w:t>
      </w:r>
    </w:p>
    <w:p w:rsidR="00353EE0" w:rsidRDefault="00353EE0"/>
    <w:p w:rsidR="00353EE0" w:rsidRDefault="006B2C13">
      <w:r>
        <w:t>誘導起電圧</w:t>
      </w:r>
      <w:r>
        <w:t>E[V] = -dϕ/dt =B×S×ω×sinθ [V]</w:t>
      </w:r>
    </w:p>
    <w:p w:rsidR="00353EE0" w:rsidRDefault="00353EE0"/>
    <w:p w:rsidR="00353EE0" w:rsidRDefault="006B2C13">
      <w:pPr>
        <w:pStyle w:val="af8"/>
      </w:pPr>
      <w:r>
        <w:t>S</w:t>
      </w:r>
      <w:r>
        <w:t>：面積（＝</w:t>
      </w:r>
      <w:r>
        <w:t>l×h</w:t>
      </w:r>
      <w:r>
        <w:t>）</w:t>
      </w:r>
    </w:p>
    <w:p w:rsidR="00353EE0" w:rsidRDefault="00353EE0"/>
    <w:p w:rsidR="00353EE0" w:rsidRDefault="006B2C13">
      <w:r>
        <w:t>（参考）</w:t>
      </w:r>
      <w:hyperlink r:id="rId178">
        <w:r>
          <w:t>https://www.nidec.com/jp/technology/motor/basic/00013/</w:t>
        </w:r>
      </w:hyperlink>
    </w:p>
    <w:p w:rsidR="00353EE0" w:rsidRDefault="00353EE0"/>
    <w:p w:rsidR="00353EE0" w:rsidRDefault="006B2C13">
      <w:r>
        <w:t>用語</w:t>
      </w:r>
    </w:p>
    <w:p w:rsidR="00353EE0" w:rsidRDefault="006B2C13">
      <w:pPr>
        <w:widowControl/>
        <w:ind w:left="200"/>
        <w:jc w:val="left"/>
      </w:pPr>
      <w:r>
        <w:t>ファラッド：１</w:t>
      </w:r>
      <w:r>
        <w:t>C</w:t>
      </w:r>
      <w:r>
        <w:t>（クーロン）の電気量を充電した時に</w:t>
      </w:r>
      <w:r>
        <w:t>1V</w:t>
      </w:r>
      <w:r>
        <w:rPr>
          <w:vertAlign w:val="subscript"/>
        </w:rPr>
        <w:t>DC</w:t>
      </w:r>
      <w:r>
        <w:t>を生じる２つの導体間の静電容量</w:t>
      </w:r>
    </w:p>
    <w:p w:rsidR="00353EE0" w:rsidRDefault="00353EE0">
      <w:pPr>
        <w:ind w:left="200"/>
      </w:pPr>
    </w:p>
    <w:p w:rsidR="00353EE0" w:rsidRDefault="006B2C13">
      <w:pPr>
        <w:ind w:left="200"/>
      </w:pPr>
      <w:r>
        <w:t>磁束</w:t>
      </w:r>
    </w:p>
    <w:p w:rsidR="00353EE0" w:rsidRDefault="006B2C13">
      <w:pPr>
        <w:ind w:left="400"/>
      </w:pPr>
      <w:r>
        <w:t>N</w:t>
      </w:r>
      <w:r>
        <w:t>極</w:t>
      </w:r>
      <w:r>
        <w:t xml:space="preserve"> → S</w:t>
      </w:r>
      <w:r>
        <w:t>極に向かって出ている磁力線の束の事。</w:t>
      </w:r>
    </w:p>
    <w:p w:rsidR="00353EE0" w:rsidRDefault="006B2C13">
      <w:pPr>
        <w:ind w:left="400"/>
      </w:pPr>
      <w:r>
        <w:t>量記号：</w:t>
      </w:r>
      <w:r>
        <w:t>Φ</w:t>
      </w:r>
      <w:r>
        <w:tab/>
      </w:r>
      <w:r>
        <w:t>単位：</w:t>
      </w:r>
      <w:r>
        <w:t>Wb</w:t>
      </w:r>
      <w:r>
        <w:t>（ウェーバ）</w:t>
      </w:r>
    </w:p>
    <w:p w:rsidR="00353EE0" w:rsidRDefault="006B2C13">
      <w:pPr>
        <w:ind w:left="400"/>
      </w:pPr>
      <w:r>
        <w:t>電流の進行方向に対して時計回り（右回り）方向に磁束は発生する。（右ネジの法則）</w:t>
      </w:r>
    </w:p>
    <w:p w:rsidR="00353EE0" w:rsidRDefault="006B2C13">
      <w:pPr>
        <w:ind w:left="400"/>
      </w:pPr>
      <w:r>
        <w:t>1</w:t>
      </w:r>
      <w:r>
        <w:t>秒間に</w:t>
      </w:r>
      <w:r>
        <w:t>1</w:t>
      </w:r>
      <w:r>
        <w:t>ウェーバの磁束の変化は</w:t>
      </w:r>
      <w:r>
        <w:t>1V</w:t>
      </w:r>
      <w:r>
        <w:t>の起電力を生ずる。</w:t>
      </w:r>
    </w:p>
    <w:p w:rsidR="00353EE0" w:rsidRDefault="00353EE0">
      <w:pPr>
        <w:ind w:left="400"/>
      </w:pPr>
    </w:p>
    <w:p w:rsidR="00353EE0" w:rsidRDefault="006B2C13">
      <w:pPr>
        <w:ind w:left="200"/>
      </w:pPr>
      <w:r>
        <w:t>ウェーバ</w:t>
      </w:r>
    </w:p>
    <w:p w:rsidR="00353EE0" w:rsidRDefault="006B2C13">
      <w:pPr>
        <w:ind w:left="400"/>
      </w:pPr>
      <w:r>
        <w:t>磁束の量を表す単位。</w:t>
      </w:r>
    </w:p>
    <w:p w:rsidR="00353EE0" w:rsidRDefault="006B2C13">
      <w:pPr>
        <w:ind w:left="400"/>
      </w:pPr>
      <w:r>
        <w:t>Wb = V</w:t>
      </w:r>
      <w:r>
        <w:t>・</w:t>
      </w:r>
      <w:r>
        <w:t>sec</w:t>
      </w:r>
      <w:r>
        <w:t>または</w:t>
      </w:r>
      <w:r>
        <w:t>Tm</w:t>
      </w:r>
      <w:r>
        <w:rPr>
          <w:vertAlign w:val="superscript"/>
        </w:rPr>
        <w:t>2</w:t>
      </w:r>
      <w:r>
        <w:t>（テスラ平方メートル）</w:t>
      </w:r>
    </w:p>
    <w:p w:rsidR="00353EE0" w:rsidRDefault="00353EE0">
      <w:pPr>
        <w:ind w:left="200"/>
      </w:pPr>
    </w:p>
    <w:p w:rsidR="00353EE0" w:rsidRDefault="006B2C13">
      <w:pPr>
        <w:ind w:left="200"/>
      </w:pPr>
      <w:r>
        <w:t>フレミングの右手の法則</w:t>
      </w:r>
    </w:p>
    <w:p w:rsidR="00353EE0" w:rsidRDefault="006B2C13">
      <w:pPr>
        <w:ind w:left="400"/>
      </w:pPr>
      <w:r>
        <w:t xml:space="preserve">e </w:t>
      </w:r>
      <w:r>
        <w:t>＝</w:t>
      </w:r>
      <w:r>
        <w:t xml:space="preserve"> BLv </w:t>
      </w:r>
    </w:p>
    <w:p w:rsidR="00353EE0" w:rsidRDefault="006B2C13">
      <w:r>
        <w:br w:type="page"/>
      </w:r>
    </w:p>
    <w:p w:rsidR="00353EE0" w:rsidRDefault="006B2C13">
      <w:pPr>
        <w:pStyle w:val="3"/>
      </w:pPr>
      <w:r>
        <w:lastRenderedPageBreak/>
        <w:t>モーター選定</w:t>
      </w:r>
    </w:p>
    <w:p w:rsidR="00353EE0" w:rsidRDefault="006B2C13">
      <w:pPr>
        <w:pStyle w:val="4"/>
        <w:ind w:left="200" w:right="200"/>
      </w:pPr>
      <w:r>
        <w:t>概要</w:t>
      </w:r>
    </w:p>
    <w:p w:rsidR="00353EE0" w:rsidRDefault="006B2C13">
      <w:r>
        <w:t>選定の順番は以下のとおり：</w:t>
      </w:r>
    </w:p>
    <w:p w:rsidR="00353EE0" w:rsidRDefault="006B2C13">
      <w:pPr>
        <w:pStyle w:val="af8"/>
        <w:ind w:left="200"/>
      </w:pPr>
      <w:r>
        <w:t>機械の負荷トルクを算出</w:t>
      </w:r>
      <w:r>
        <w:tab/>
      </w:r>
      <w:r>
        <w:tab/>
      </w:r>
      <w:r>
        <w:t>負荷を動かすためのトルクで、連続運転中の出力に関係する。</w:t>
      </w:r>
    </w:p>
    <w:p w:rsidR="00353EE0" w:rsidRDefault="006B2C13">
      <w:pPr>
        <w:pStyle w:val="af8"/>
        <w:ind w:left="200"/>
      </w:pPr>
      <w:r>
        <w:t>機械の慣性モーメントを算出</w:t>
      </w:r>
      <w:r>
        <w:tab/>
      </w:r>
      <w:r>
        <w:t>機械を動かす時、特に加減速時の出力に関係する。</w:t>
      </w:r>
    </w:p>
    <w:p w:rsidR="00353EE0" w:rsidRDefault="006B2C13">
      <w:pPr>
        <w:pStyle w:val="af8"/>
        <w:ind w:left="200"/>
      </w:pPr>
      <w:r>
        <w:t>機械の運転パターンを決める</w:t>
      </w:r>
      <w:r>
        <w:tab/>
      </w:r>
      <w:r>
        <w:t>選定するモーターの大きさは、ほとんどここで決まる。</w:t>
      </w:r>
    </w:p>
    <w:p w:rsidR="00353EE0" w:rsidRDefault="006B2C13">
      <w:pPr>
        <w:pStyle w:val="af8"/>
        <w:ind w:left="200"/>
      </w:pPr>
      <w:r>
        <w:t>モーターの仮選定を行う</w:t>
      </w:r>
      <w:r>
        <w:tab/>
      </w:r>
      <w:r>
        <w:tab/>
      </w:r>
      <w:r>
        <w:t>上３つでおおまかな実行トルク、最大出力が分かる。</w:t>
      </w:r>
    </w:p>
    <w:p w:rsidR="00353EE0" w:rsidRDefault="006B2C13">
      <w:r>
        <w:t>モーター仮選定後の評価は主に以下の３点</w:t>
      </w:r>
    </w:p>
    <w:p w:rsidR="00353EE0" w:rsidRDefault="006B2C13">
      <w:pPr>
        <w:ind w:left="200"/>
      </w:pPr>
      <w:r>
        <w:t>負荷慣性モーメント比</w:t>
      </w:r>
      <w:r>
        <w:tab/>
      </w:r>
      <w:r>
        <w:t>＜　カタログ推奨値</w:t>
      </w:r>
    </w:p>
    <w:p w:rsidR="00353EE0" w:rsidRDefault="006B2C13">
      <w:pPr>
        <w:ind w:left="200"/>
      </w:pPr>
      <w:r>
        <w:t>最大トルク</w:t>
      </w:r>
      <w:r>
        <w:rPr>
          <w:sz w:val="16"/>
          <w:szCs w:val="20"/>
        </w:rPr>
        <w:t>（通常加速トルク）</w:t>
      </w:r>
      <w:r>
        <w:rPr>
          <w:sz w:val="16"/>
          <w:szCs w:val="20"/>
        </w:rPr>
        <w:tab/>
      </w:r>
      <w:r>
        <w:t>＜　カタログの最大トルク</w:t>
      </w:r>
    </w:p>
    <w:p w:rsidR="00353EE0" w:rsidRDefault="006B2C13">
      <w:pPr>
        <w:ind w:left="200"/>
      </w:pPr>
      <w:r>
        <w:t>実行トルク（平均トルク）</w:t>
      </w:r>
      <w:r>
        <w:tab/>
      </w:r>
      <w:r>
        <w:t>＜　カタログの定格トルク</w:t>
      </w:r>
    </w:p>
    <w:p w:rsidR="00353EE0" w:rsidRDefault="006B2C13">
      <w:pPr>
        <w:ind w:left="200"/>
      </w:pPr>
      <w:r>
        <w:t>他にも停止中トルクが定格の</w:t>
      </w:r>
      <w:r>
        <w:t>7</w:t>
      </w:r>
      <w:r>
        <w:t>割以下，回転速度，回生能力　などが評価対象。</w:t>
      </w:r>
    </w:p>
    <w:p w:rsidR="00353EE0" w:rsidRDefault="00353EE0"/>
    <w:p w:rsidR="00353EE0" w:rsidRDefault="00353EE0"/>
    <w:p w:rsidR="00353EE0" w:rsidRDefault="006B2C13">
      <w:pPr>
        <w:pStyle w:val="4"/>
        <w:ind w:left="200" w:right="200"/>
      </w:pPr>
      <w:r>
        <w:t>負荷慣性モーメント比</w:t>
      </w:r>
    </w:p>
    <w:p w:rsidR="00353EE0" w:rsidRDefault="006B2C13">
      <w:r>
        <w:t>別名イナーシャ比</w:t>
      </w:r>
    </w:p>
    <w:p w:rsidR="00353EE0" w:rsidRDefault="006B2C13">
      <w:r>
        <w:t>＝装置の全負荷慣性モーメント</w:t>
      </w:r>
      <w:r>
        <w:t>[kg</w:t>
      </w:r>
      <w:r>
        <w:t>・㎡</w:t>
      </w:r>
      <w:r>
        <w:t xml:space="preserve">] </w:t>
      </w:r>
      <w:r>
        <w:t>／</w:t>
      </w:r>
      <w:r>
        <w:t xml:space="preserve"> </w:t>
      </w:r>
      <w:r>
        <w:t>モーターのローター慣性モーメント</w:t>
      </w:r>
      <w:r>
        <w:t>[kg</w:t>
      </w:r>
      <w:r>
        <w:t>・㎡</w:t>
      </w:r>
      <w:r>
        <w:t>]</w:t>
      </w:r>
    </w:p>
    <w:p w:rsidR="00353EE0" w:rsidRDefault="006B2C13">
      <w:r>
        <w:t>（モーター側にはもちろん減速比も関係してくる）</w:t>
      </w:r>
    </w:p>
    <w:p w:rsidR="00353EE0" w:rsidRDefault="00353EE0"/>
    <w:p w:rsidR="00353EE0" w:rsidRDefault="006B2C13">
      <w:r>
        <w:t>・通常イナーシャ比は１０倍以下となるようなモーター選定を行う。</w:t>
      </w:r>
    </w:p>
    <w:p w:rsidR="00353EE0" w:rsidRDefault="00353EE0"/>
    <w:p w:rsidR="00353EE0" w:rsidRDefault="00353EE0"/>
    <w:p w:rsidR="00353EE0" w:rsidRDefault="006B2C13">
      <w:r>
        <w:t>各メカ構造別の慣性モーメント算出式</w:t>
      </w:r>
    </w:p>
    <w:p w:rsidR="00353EE0" w:rsidRDefault="006B4F27">
      <w:hyperlink r:id="rId179">
        <w:r w:rsidR="006B2C13">
          <w:t>https://www.fa.omron.co.jp/guide/technicalguide/9/221/</w:t>
        </w:r>
      </w:hyperlink>
    </w:p>
    <w:p w:rsidR="00353EE0" w:rsidRDefault="006B2C13">
      <w:pPr>
        <w:widowControl/>
        <w:jc w:val="left"/>
      </w:pPr>
      <w:r>
        <w:br w:type="page"/>
      </w:r>
    </w:p>
    <w:p w:rsidR="00353EE0" w:rsidRDefault="00353EE0"/>
    <w:p w:rsidR="00353EE0" w:rsidRDefault="006B2C13">
      <w:pPr>
        <w:pStyle w:val="4"/>
        <w:ind w:left="200" w:right="200"/>
      </w:pPr>
      <w:r>
        <w:t>負荷トルク</w:t>
      </w:r>
    </w:p>
    <w:p w:rsidR="00353EE0" w:rsidRDefault="006B2C13">
      <w:r>
        <w:t>負荷トルク</w:t>
      </w:r>
    </w:p>
    <w:p w:rsidR="00353EE0" w:rsidRDefault="006B2C13">
      <w:pPr>
        <w:pStyle w:val="af8"/>
        <w:ind w:left="200"/>
      </w:pPr>
      <w:r>
        <w:t xml:space="preserve">負荷トルク（モータ軸換算）　　　　　　</w:t>
      </w:r>
      <w:r>
        <w:t xml:space="preserve">※9.81 </w:t>
      </w:r>
      <w:r>
        <w:t>重力加速度</w:t>
      </w:r>
    </w:p>
    <w:p w:rsidR="00353EE0" w:rsidRDefault="006B2C13">
      <w:pPr>
        <w:pStyle w:val="af8"/>
        <w:ind w:left="200"/>
      </w:pPr>
      <w:r>
        <w:t>負荷トルク</w:t>
      </w:r>
      <w:r>
        <w:rPr>
          <w:vertAlign w:val="subscript"/>
        </w:rPr>
        <w:t xml:space="preserve">　</w:t>
      </w:r>
      <w:r>
        <w:t>[N</w:t>
      </w:r>
      <w:r>
        <w:t>・</w:t>
      </w:r>
      <w:r>
        <w:t xml:space="preserve">m] </w:t>
      </w:r>
      <w:r>
        <w:tab/>
        <w:t xml:space="preserve">= </w:t>
      </w:r>
      <w:r>
        <w:t>ワークにかかる負荷</w:t>
      </w:r>
      <w:r>
        <w:t xml:space="preserve"> [kg] × 9.81</w:t>
      </w:r>
      <w:r>
        <w:t xml:space="preserve">　</w:t>
      </w:r>
      <w:r>
        <w:t xml:space="preserve">× </w:t>
      </w:r>
      <w:r>
        <w:t>ワーク半径</w:t>
      </w:r>
      <w:r>
        <w:t>[m]</w:t>
      </w:r>
      <w:r>
        <w:t xml:space="preserve">　　（</w:t>
      </w:r>
      <w:r>
        <w:t>×</w:t>
      </w:r>
      <w:r>
        <w:t>減速比）</w:t>
      </w:r>
    </w:p>
    <w:p w:rsidR="00353EE0" w:rsidRDefault="00353EE0">
      <w:pPr>
        <w:ind w:left="200"/>
      </w:pPr>
    </w:p>
    <w:p w:rsidR="00353EE0" w:rsidRDefault="006B2C13">
      <w:pPr>
        <w:ind w:left="200"/>
      </w:pPr>
      <w:r>
        <w:t>また、加速させる時のトルク（回転運動の負荷トルク）は</w:t>
      </w:r>
    </w:p>
    <w:p w:rsidR="00353EE0" w:rsidRDefault="006B2C13">
      <w:pPr>
        <w:pStyle w:val="af8"/>
        <w:ind w:left="200"/>
      </w:pPr>
      <w:r>
        <w:rPr>
          <w:noProof/>
        </w:rPr>
        <w:drawing>
          <wp:anchor distT="0" distB="0" distL="114300" distR="114300" simplePos="0" relativeHeight="251608576" behindDoc="0" locked="0" layoutInCell="0" allowOverlap="1">
            <wp:simplePos x="0" y="0"/>
            <wp:positionH relativeFrom="column">
              <wp:posOffset>5106670</wp:posOffset>
            </wp:positionH>
            <wp:positionV relativeFrom="paragraph">
              <wp:posOffset>107950</wp:posOffset>
            </wp:positionV>
            <wp:extent cx="1014095" cy="760730"/>
            <wp:effectExtent l="0" t="0" r="0" b="0"/>
            <wp:wrapSquare wrapText="bothSides"/>
            <wp:docPr id="96" name="イメージ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イメージ7"/>
                    <pic:cNvPicPr>
                      <a:picLocks noChangeAspect="1" noChangeArrowheads="1"/>
                    </pic:cNvPicPr>
                  </pic:nvPicPr>
                  <pic:blipFill>
                    <a:blip r:embed="rId180"/>
                    <a:stretch>
                      <a:fillRect/>
                    </a:stretch>
                  </pic:blipFill>
                  <pic:spPr bwMode="auto">
                    <a:xfrm>
                      <a:off x="0" y="0"/>
                      <a:ext cx="1014095" cy="760730"/>
                    </a:xfrm>
                    <a:prstGeom prst="rect">
                      <a:avLst/>
                    </a:prstGeom>
                  </pic:spPr>
                </pic:pic>
              </a:graphicData>
            </a:graphic>
          </wp:anchor>
        </w:drawing>
      </w:r>
      <w:r>
        <w:t>トルク</w:t>
      </w:r>
      <w:r>
        <w:t xml:space="preserve"> [N</w:t>
      </w:r>
      <w:r>
        <w:t>・</w:t>
      </w:r>
      <w:r>
        <w:t>m]</w:t>
      </w:r>
      <w:r>
        <w:t xml:space="preserve">　</w:t>
      </w:r>
      <w:r>
        <w:t>= 2π ×</w:t>
      </w:r>
      <w:r>
        <w:t>（</w:t>
      </w:r>
      <w:r>
        <w:t>rpm / 60</w:t>
      </w:r>
      <w:r>
        <w:t>）</w:t>
      </w:r>
      <w:r>
        <w:t xml:space="preserve"> × </w:t>
      </w:r>
      <w:r>
        <w:t>ワークに必要なトルク</w:t>
      </w:r>
      <w:r>
        <w:t>[N</w:t>
      </w:r>
      <w:r>
        <w:t>・</w:t>
      </w:r>
      <w:r>
        <w:t xml:space="preserve">m] </w:t>
      </w:r>
      <w:r>
        <w:t>（</w:t>
      </w:r>
      <w:r>
        <w:t>×</w:t>
      </w:r>
      <w:r>
        <w:t>減速比）</w:t>
      </w:r>
    </w:p>
    <w:p w:rsidR="00353EE0" w:rsidRDefault="006B2C13">
      <w:pPr>
        <w:pStyle w:val="af8"/>
        <w:ind w:left="200"/>
      </w:pPr>
      <w:r>
        <w:t>トルク</w:t>
      </w:r>
      <w:r>
        <w:t xml:space="preserve"> [N</w:t>
      </w:r>
      <w:r>
        <w:t>・</w:t>
      </w:r>
      <w:r>
        <w:t xml:space="preserve">m] = </w:t>
      </w:r>
      <w:r>
        <w:t>円周力</w:t>
      </w:r>
      <w:r>
        <w:t>×</w:t>
      </w:r>
      <w:r>
        <w:t>半径</w:t>
      </w:r>
      <w:r>
        <w:t>[m]</w:t>
      </w:r>
      <w:r>
        <w:tab/>
        <w:t>= mr</w:t>
      </w:r>
      <w:r>
        <w:rPr>
          <w:vertAlign w:val="superscript"/>
        </w:rPr>
        <w:t>2</w:t>
      </w:r>
      <w:r>
        <w:t>α</w:t>
      </w:r>
      <w:r>
        <w:tab/>
        <w:t>※</w:t>
      </w:r>
      <w:r>
        <w:t>円周力</w:t>
      </w:r>
      <w:r>
        <w:t>=mra</w:t>
      </w:r>
    </w:p>
    <w:p w:rsidR="00353EE0" w:rsidRDefault="006B2C13">
      <w:pPr>
        <w:pStyle w:val="af8"/>
        <w:ind w:left="200" w:firstLine="200"/>
      </w:pPr>
      <w:r>
        <w:t xml:space="preserve">m </w:t>
      </w:r>
      <w:r>
        <w:t>質量</w:t>
      </w:r>
      <w:r>
        <w:t>[kg]</w:t>
      </w:r>
      <w:r>
        <w:t xml:space="preserve">　　</w:t>
      </w:r>
      <w:r>
        <w:t>r</w:t>
      </w:r>
      <w:r>
        <w:t>半径</w:t>
      </w:r>
      <w:r>
        <w:t>[m]</w:t>
      </w:r>
      <w:r>
        <w:t xml:space="preserve">　　</w:t>
      </w:r>
      <w:r>
        <w:t>α</w:t>
      </w:r>
      <w:r>
        <w:t>角速度</w:t>
      </w:r>
      <w:r>
        <w:t>[rad/sec</w:t>
      </w:r>
      <w:r>
        <w:rPr>
          <w:vertAlign w:val="superscript"/>
        </w:rPr>
        <w:t>2</w:t>
      </w:r>
      <w:r>
        <w:t>]</w:t>
      </w:r>
    </w:p>
    <w:p w:rsidR="00353EE0" w:rsidRDefault="006B2C13">
      <w:pPr>
        <w:pStyle w:val="af8"/>
        <w:ind w:left="200" w:firstLine="180"/>
        <w:rPr>
          <w:sz w:val="18"/>
          <w:szCs w:val="21"/>
        </w:rPr>
      </w:pPr>
      <w:r>
        <w:rPr>
          <w:sz w:val="18"/>
          <w:szCs w:val="21"/>
        </w:rPr>
        <w:t>（質量</w:t>
      </w:r>
      <w:r>
        <w:rPr>
          <w:sz w:val="18"/>
          <w:szCs w:val="21"/>
        </w:rPr>
        <w:t>×</w:t>
      </w:r>
      <w:r>
        <w:rPr>
          <w:sz w:val="18"/>
          <w:szCs w:val="21"/>
        </w:rPr>
        <w:t>半径）</w:t>
      </w:r>
      <w:r>
        <w:rPr>
          <w:sz w:val="18"/>
          <w:szCs w:val="21"/>
        </w:rPr>
        <w:t>×</w:t>
      </w:r>
      <w:r>
        <w:rPr>
          <w:sz w:val="18"/>
          <w:szCs w:val="21"/>
        </w:rPr>
        <w:t>（角速度</w:t>
      </w:r>
      <w:r>
        <w:rPr>
          <w:sz w:val="18"/>
          <w:szCs w:val="21"/>
        </w:rPr>
        <w:t>×</w:t>
      </w:r>
      <w:r>
        <w:rPr>
          <w:sz w:val="18"/>
          <w:szCs w:val="21"/>
        </w:rPr>
        <w:t>半径）　ということ？</w:t>
      </w:r>
      <w:r>
        <w:rPr>
          <w:sz w:val="18"/>
          <w:szCs w:val="21"/>
        </w:rPr>
        <w:t>20.01.29</w:t>
      </w:r>
    </w:p>
    <w:p w:rsidR="00353EE0" w:rsidRDefault="00353EE0">
      <w:pPr>
        <w:ind w:left="200"/>
      </w:pPr>
    </w:p>
    <w:p w:rsidR="00353EE0" w:rsidRDefault="006B2C13">
      <w:pPr>
        <w:ind w:left="200"/>
      </w:pPr>
      <w:r>
        <w:t>更に摩擦トルク、アンバランストルク（構成による）を計算する必要がある</w:t>
      </w:r>
    </w:p>
    <w:p w:rsidR="00353EE0" w:rsidRDefault="006B2C13">
      <w:pPr>
        <w:ind w:left="200"/>
      </w:pPr>
      <w:r>
        <w:t>摩擦トルク</w:t>
      </w:r>
    </w:p>
    <w:p w:rsidR="00353EE0" w:rsidRDefault="006B2C13">
      <w:pPr>
        <w:pStyle w:val="af8"/>
        <w:ind w:left="200"/>
      </w:pPr>
      <w:r>
        <w:t>直線運動</w:t>
      </w:r>
      <w:r>
        <w:t>[N</w:t>
      </w:r>
      <w:r>
        <w:t>・</w:t>
      </w:r>
      <w:r>
        <w:t>m] = µ</w:t>
      </w:r>
      <w:r>
        <w:t xml:space="preserve">：摩擦係数　</w:t>
      </w:r>
      <w:r>
        <w:t>× m</w:t>
      </w:r>
      <w:r>
        <w:t>：質量</w:t>
      </w:r>
      <w:r>
        <w:t xml:space="preserve"> × g</w:t>
      </w:r>
      <w:r>
        <w:t>：重力加速度</w:t>
      </w:r>
    </w:p>
    <w:p w:rsidR="00353EE0" w:rsidRDefault="006B2C13">
      <w:pPr>
        <w:pStyle w:val="af8"/>
        <w:ind w:left="200"/>
      </w:pPr>
      <w:r>
        <w:t>回転運動</w:t>
      </w:r>
      <w:r>
        <w:t>[N</w:t>
      </w:r>
      <w:r>
        <w:t>・</w:t>
      </w:r>
      <w:r>
        <w:t>m] = µ</w:t>
      </w:r>
      <w:r>
        <w:t xml:space="preserve">：摩擦係数　</w:t>
      </w:r>
      <w:r>
        <w:t>× m</w:t>
      </w:r>
      <w:r>
        <w:t>：質量</w:t>
      </w:r>
      <w:r>
        <w:t xml:space="preserve"> × </w:t>
      </w:r>
      <w:r>
        <w:t>（</w:t>
      </w:r>
      <w:r>
        <w:t>d</w:t>
      </w:r>
      <w:r>
        <w:t>：軸受け径</w:t>
      </w:r>
      <w:r>
        <w:t xml:space="preserve"> / 2</w:t>
      </w:r>
      <w:r>
        <w:t>）</w:t>
      </w:r>
      <w:r>
        <w:tab/>
      </w:r>
      <w:r>
        <w:t>転がり軸受けの場合</w:t>
      </w:r>
      <w:r>
        <w:t xml:space="preserve"> μ=0.1</w:t>
      </w:r>
      <w:r>
        <w:t>と仮定</w:t>
      </w:r>
    </w:p>
    <w:p w:rsidR="00353EE0" w:rsidRDefault="00353EE0">
      <w:pPr>
        <w:ind w:left="200"/>
      </w:pPr>
    </w:p>
    <w:p w:rsidR="00353EE0" w:rsidRDefault="006B2C13">
      <w:pPr>
        <w:ind w:left="200"/>
      </w:pPr>
      <w:r>
        <w:t>参考）回転運動の運動方程式</w:t>
      </w:r>
    </w:p>
    <w:p w:rsidR="00353EE0" w:rsidRDefault="006B2C13">
      <w:pPr>
        <w:pStyle w:val="af8"/>
        <w:ind w:left="200"/>
      </w:pPr>
      <w:r>
        <w:t>T [N</w:t>
      </w:r>
      <w:r>
        <w:t>・</w:t>
      </w:r>
      <w:r>
        <w:t>m]</w:t>
      </w:r>
      <w:r>
        <w:t xml:space="preserve">　</w:t>
      </w:r>
      <w:r>
        <w:t>= I</w:t>
      </w:r>
      <w:r>
        <w:t>：慣性モーメント</w:t>
      </w:r>
      <w:r>
        <w:t>[kg</w:t>
      </w:r>
      <w:r>
        <w:t>・</w:t>
      </w:r>
      <w:r>
        <w:t>m</w:t>
      </w:r>
      <w:r>
        <w:rPr>
          <w:vertAlign w:val="superscript"/>
        </w:rPr>
        <w:t>2</w:t>
      </w:r>
      <w:r>
        <w:t>] × α</w:t>
      </w:r>
      <w:r>
        <w:t>：角加速度</w:t>
      </w:r>
      <w:r>
        <w:t>[rad/sec</w:t>
      </w:r>
      <w:r>
        <w:rPr>
          <w:vertAlign w:val="superscript"/>
        </w:rPr>
        <w:t>2</w:t>
      </w:r>
      <w:r>
        <w:t>]</w:t>
      </w:r>
      <w:bookmarkStart w:id="17" w:name="_Hlk31198876"/>
      <w:bookmarkEnd w:id="17"/>
    </w:p>
    <w:p w:rsidR="00353EE0" w:rsidRDefault="00353EE0">
      <w:pPr>
        <w:ind w:left="200"/>
      </w:pPr>
    </w:p>
    <w:p w:rsidR="00353EE0" w:rsidRDefault="00353EE0"/>
    <w:p w:rsidR="00353EE0" w:rsidRDefault="006B2C13">
      <w:r>
        <w:br w:type="page"/>
      </w:r>
    </w:p>
    <w:p w:rsidR="00353EE0" w:rsidRDefault="006B2C13">
      <w:pPr>
        <w:pStyle w:val="4"/>
        <w:ind w:left="200" w:right="200"/>
      </w:pPr>
      <w:r>
        <w:lastRenderedPageBreak/>
        <w:t>引っ張られている場合の負荷トルク</w:t>
      </w:r>
    </w:p>
    <w:p w:rsidR="00353EE0" w:rsidRDefault="006B2C13">
      <w:r>
        <w:t>引っ張られている場合の負荷トルクを計算する時は、何点か注意が必要。</w:t>
      </w:r>
    </w:p>
    <w:p w:rsidR="00353EE0" w:rsidRDefault="006B2C13">
      <w:r>
        <w:t>・まずはアンバランストルクを算出する必要がある。</w:t>
      </w:r>
    </w:p>
    <w:p w:rsidR="00353EE0" w:rsidRDefault="006B2C13">
      <w:pPr>
        <w:ind w:left="200"/>
      </w:pPr>
      <w:r>
        <w:t>アンバランストルク</w:t>
      </w:r>
      <w:r>
        <w:t xml:space="preserve"> (TU)</w:t>
      </w:r>
      <w:r>
        <w:tab/>
      </w:r>
      <w:r>
        <w:rPr>
          <w:sz w:val="18"/>
          <w:szCs w:val="21"/>
        </w:rPr>
        <w:t>※</w:t>
      </w:r>
      <w:r>
        <w:rPr>
          <w:sz w:val="18"/>
          <w:szCs w:val="21"/>
        </w:rPr>
        <w:t>重力加速度のように、常に生じる力に影響を受ける軸の現状維持に必要なトルクの事</w:t>
      </w:r>
    </w:p>
    <w:p w:rsidR="00353EE0" w:rsidRDefault="006B2C13">
      <w:pPr>
        <w:pStyle w:val="af8"/>
        <w:ind w:left="200"/>
      </w:pPr>
      <w:r>
        <w:t>ボールネジトルク</w:t>
      </w:r>
      <w:r>
        <w:t>[N</w:t>
      </w:r>
      <w:r>
        <w:t>・</w:t>
      </w:r>
      <w:r>
        <w:t>m]</w:t>
      </w:r>
      <w:r>
        <w:t xml:space="preserve">　</w:t>
      </w:r>
      <w:r>
        <w:t>= m</w:t>
      </w:r>
      <w:r>
        <w:t>：質量</w:t>
      </w:r>
      <w:r>
        <w:t xml:space="preserve"> × g</w:t>
      </w:r>
      <w:r>
        <w:t>：重力加速度</w:t>
      </w:r>
      <w:r>
        <w:t xml:space="preserve"> ×</w:t>
      </w:r>
      <w:r>
        <w:t>（</w:t>
      </w:r>
      <w:r>
        <w:t>P</w:t>
      </w:r>
      <w:r>
        <w:t>：ネジピッチ</w:t>
      </w:r>
      <w:r>
        <w:t>[m]×2π</w:t>
      </w:r>
      <w:r>
        <w:t>）</w:t>
      </w:r>
    </w:p>
    <w:p w:rsidR="00353EE0" w:rsidRDefault="006B2C13">
      <w:pPr>
        <w:pStyle w:val="af8"/>
        <w:ind w:left="200"/>
      </w:pPr>
      <w:r>
        <w:t>巻き上げトルク</w:t>
      </w:r>
      <w:r>
        <w:t>[N</w:t>
      </w:r>
      <w:r>
        <w:t>・</w:t>
      </w:r>
      <w:r>
        <w:t>m]</w:t>
      </w:r>
      <w:r>
        <w:t xml:space="preserve">　</w:t>
      </w:r>
      <w:r>
        <w:t xml:space="preserve"> = m</w:t>
      </w:r>
      <w:r>
        <w:t>：質量</w:t>
      </w:r>
      <w:r>
        <w:t xml:space="preserve"> × g</w:t>
      </w:r>
      <w:r>
        <w:t>：重力加速度</w:t>
      </w:r>
      <w:r>
        <w:t xml:space="preserve"> ×</w:t>
      </w:r>
      <w:r>
        <w:t xml:space="preserve">　</w:t>
      </w:r>
      <w:r>
        <w:t>r</w:t>
      </w:r>
      <w:r>
        <w:t>：ローラー半径</w:t>
      </w:r>
      <w:r>
        <w:t>[m]</w:t>
      </w:r>
    </w:p>
    <w:p w:rsidR="00353EE0" w:rsidRDefault="006B2C13">
      <w:pPr>
        <w:ind w:left="200"/>
      </w:pPr>
      <w:r>
        <w:t xml:space="preserve">反対側に荷重がある場合は　</w:t>
      </w:r>
      <w:r>
        <w:t>m = WL</w:t>
      </w:r>
      <w:r>
        <w:t>－</w:t>
      </w:r>
      <w:r>
        <w:t>WC</w:t>
      </w:r>
      <w:r>
        <w:t>となる。　　〔</w:t>
      </w:r>
      <w:r>
        <w:t xml:space="preserve"> WL</w:t>
      </w:r>
      <w:r>
        <w:t xml:space="preserve">：負荷荷重　　</w:t>
      </w:r>
      <w:r>
        <w:t>WC</w:t>
      </w:r>
      <w:r>
        <w:t>：反対側負荷（カウンタウエイト）</w:t>
      </w:r>
      <w:r>
        <w:t xml:space="preserve"> </w:t>
      </w:r>
      <w:r>
        <w:t>〕</w:t>
      </w:r>
    </w:p>
    <w:p w:rsidR="00353EE0" w:rsidRDefault="006B2C13">
      <w:pPr>
        <w:ind w:left="200"/>
      </w:pPr>
      <w:r>
        <w:t>※</w:t>
      </w:r>
      <w:r>
        <w:t>アンバランストルクは</w:t>
      </w:r>
      <w:r>
        <w:rPr>
          <w:b/>
          <w:bCs/>
        </w:rPr>
        <w:t>モーター定格トルクの</w:t>
      </w:r>
      <w:r>
        <w:rPr>
          <w:b/>
          <w:bCs/>
        </w:rPr>
        <w:t>70%</w:t>
      </w:r>
      <w:r>
        <w:t>になるように</w:t>
      </w:r>
    </w:p>
    <w:p w:rsidR="00353EE0" w:rsidRDefault="006B2C13">
      <w:pPr>
        <w:ind w:left="200"/>
        <w:rPr>
          <w:sz w:val="18"/>
          <w:szCs w:val="21"/>
        </w:rPr>
      </w:pPr>
      <w:r>
        <w:t>※</w:t>
      </w:r>
      <w:r>
        <w:rPr>
          <w:sz w:val="18"/>
          <w:szCs w:val="21"/>
        </w:rPr>
        <w:t>質量</w:t>
      </w:r>
      <w:r>
        <w:rPr>
          <w:sz w:val="18"/>
          <w:szCs w:val="21"/>
        </w:rPr>
        <w:t>[kg]×9.81×△S</w:t>
      </w:r>
      <w:r>
        <w:rPr>
          <w:sz w:val="18"/>
          <w:szCs w:val="21"/>
        </w:rPr>
        <w:t>（</w:t>
      </w:r>
      <w:r>
        <w:rPr>
          <w:sz w:val="18"/>
          <w:szCs w:val="21"/>
        </w:rPr>
        <w:t>rev</w:t>
      </w:r>
      <w:r>
        <w:rPr>
          <w:sz w:val="18"/>
          <w:szCs w:val="21"/>
        </w:rPr>
        <w:t>送り量</w:t>
      </w:r>
      <w:r>
        <w:rPr>
          <w:sz w:val="18"/>
          <w:szCs w:val="21"/>
        </w:rPr>
        <w:t>[mm]</w:t>
      </w:r>
      <w:r>
        <w:rPr>
          <w:sz w:val="18"/>
          <w:szCs w:val="21"/>
        </w:rPr>
        <w:t>）</w:t>
      </w:r>
      <w:r>
        <w:rPr>
          <w:sz w:val="18"/>
          <w:szCs w:val="21"/>
        </w:rPr>
        <w:t xml:space="preserve">/ 2π </w:t>
      </w:r>
      <w:r>
        <w:rPr>
          <w:sz w:val="18"/>
          <w:szCs w:val="21"/>
        </w:rPr>
        <w:t>の式も見るが、これは</w:t>
      </w:r>
      <w:r>
        <w:rPr>
          <w:sz w:val="18"/>
          <w:szCs w:val="21"/>
        </w:rPr>
        <w:t>△S</w:t>
      </w:r>
      <w:r>
        <w:rPr>
          <w:sz w:val="18"/>
          <w:szCs w:val="21"/>
        </w:rPr>
        <w:t>／</w:t>
      </w:r>
      <w:r>
        <w:rPr>
          <w:sz w:val="18"/>
          <w:szCs w:val="21"/>
        </w:rPr>
        <w:t>2π</w:t>
      </w:r>
      <w:r>
        <w:rPr>
          <w:sz w:val="18"/>
          <w:szCs w:val="21"/>
        </w:rPr>
        <w:t>が半径になる事から。分かり難いので参考にしない事</w:t>
      </w:r>
    </w:p>
    <w:p w:rsidR="00353EE0" w:rsidRDefault="00353EE0"/>
    <w:p w:rsidR="00353EE0" w:rsidRDefault="006B2C13">
      <w:r>
        <w:t>・力行時と回生時でトルク計算が異なる。</w:t>
      </w:r>
    </w:p>
    <w:p w:rsidR="00353EE0" w:rsidRDefault="006B2C13">
      <w:r>
        <w:t>〔</w:t>
      </w:r>
      <w:r>
        <w:t xml:space="preserve"> </w:t>
      </w:r>
      <w:r>
        <w:t>注意：アンバランストルクが摩擦トルクより大きい場合）　加速時にブレーキ、減速時にトルクが必要となる</w:t>
      </w:r>
      <w:r>
        <w:t xml:space="preserve"> </w:t>
      </w:r>
      <w:r>
        <w:t>〕</w:t>
      </w:r>
    </w:p>
    <w:p w:rsidR="00353EE0" w:rsidRDefault="006B2C13">
      <w:pPr>
        <w:pStyle w:val="af8"/>
        <w:ind w:left="200"/>
      </w:pPr>
      <w:r>
        <w:t>回生トルク</w:t>
      </w:r>
      <w:r>
        <w:t xml:space="preserve"> </w:t>
      </w:r>
      <w:r>
        <w:t xml:space="preserve">＝　</w:t>
      </w:r>
      <w:r>
        <w:t>TU × η</w:t>
      </w:r>
      <w:r>
        <w:tab/>
      </w:r>
      <w:r>
        <w:t>トルク</w:t>
      </w:r>
      <w:r>
        <w:t>×</w:t>
      </w:r>
      <w:r>
        <w:t>効率（効率が悪いほど小さなトルクとなる）</w:t>
      </w:r>
      <w:r>
        <w:tab/>
      </w:r>
      <w:r>
        <w:t xml:space="preserve">　加速時</w:t>
      </w:r>
    </w:p>
    <w:p w:rsidR="00353EE0" w:rsidRDefault="006B2C13">
      <w:pPr>
        <w:pStyle w:val="af8"/>
        <w:ind w:left="200"/>
      </w:pPr>
      <w:r>
        <w:t>力行トルク</w:t>
      </w:r>
      <w:r>
        <w:t xml:space="preserve"> </w:t>
      </w:r>
      <w:r>
        <w:t>＝</w:t>
      </w:r>
      <w:r>
        <w:t xml:space="preserve"> TU </w:t>
      </w:r>
      <w:r>
        <w:t>／</w:t>
      </w:r>
      <w:r>
        <w:t xml:space="preserve">η </w:t>
      </w:r>
      <w:r>
        <w:tab/>
      </w:r>
      <w:r>
        <w:t>トルク／効率（効率が悪いほど大きなトルクとなる）　　減速時</w:t>
      </w:r>
    </w:p>
    <w:p w:rsidR="00353EE0" w:rsidRDefault="006B2C13">
      <w:pPr>
        <w:rPr>
          <w:szCs w:val="20"/>
        </w:rPr>
      </w:pPr>
      <w:r>
        <w:rPr>
          <w:szCs w:val="20"/>
        </w:rPr>
        <w:t xml:space="preserve">⇒ </w:t>
      </w:r>
      <w:r>
        <w:rPr>
          <w:szCs w:val="20"/>
        </w:rPr>
        <w:t>摩擦トルクがアンバランストルクを上回っている場合は</w:t>
      </w:r>
      <w:r>
        <w:rPr>
          <w:b/>
          <w:bCs/>
          <w:szCs w:val="20"/>
          <w:highlight w:val="yellow"/>
        </w:rPr>
        <w:t>力行と回生が逆になるので注意！</w:t>
      </w:r>
    </w:p>
    <w:p w:rsidR="00353EE0" w:rsidRDefault="006B2C13">
      <w:pPr>
        <w:rPr>
          <w:sz w:val="18"/>
          <w:szCs w:val="18"/>
        </w:rPr>
      </w:pPr>
      <w:r>
        <w:rPr>
          <w:sz w:val="18"/>
          <w:szCs w:val="18"/>
        </w:rPr>
        <w:t>※</w:t>
      </w:r>
      <w:r>
        <w:rPr>
          <w:sz w:val="18"/>
          <w:szCs w:val="18"/>
        </w:rPr>
        <w:t>多分、摩擦トルクがアンバランストルクを上回っている場合の方が理解しやすい。</w:t>
      </w:r>
    </w:p>
    <w:p w:rsidR="00353EE0" w:rsidRDefault="00353EE0"/>
    <w:p w:rsidR="00353EE0" w:rsidRDefault="006B2C13">
      <w:r>
        <w:t>・加減速時のトルクの計算も同じ事が起こる</w:t>
      </w:r>
    </w:p>
    <w:p w:rsidR="00353EE0" w:rsidRDefault="006B2C13">
      <w:pPr>
        <w:pStyle w:val="af8"/>
        <w:ind w:left="200"/>
      </w:pPr>
      <w:r>
        <w:t xml:space="preserve">回生慣性モーメント　＝　</w:t>
      </w:r>
      <w:r>
        <w:t>JL × η</w:t>
      </w:r>
      <w:r>
        <w:t xml:space="preserve">　　　（効率が悪いほど小さなトルクで済む）</w:t>
      </w:r>
    </w:p>
    <w:p w:rsidR="00353EE0" w:rsidRDefault="006B2C13">
      <w:pPr>
        <w:pStyle w:val="af8"/>
        <w:ind w:left="200"/>
      </w:pPr>
      <w:r>
        <w:t xml:space="preserve">力行慣性モーメント　＝　</w:t>
      </w:r>
      <w:r>
        <w:t>JL</w:t>
      </w:r>
      <w:r>
        <w:t xml:space="preserve">　</w:t>
      </w:r>
      <w:r>
        <w:t>/</w:t>
      </w:r>
      <w:r>
        <w:t xml:space="preserve">　</w:t>
      </w:r>
      <w:r>
        <w:t>η</w:t>
      </w:r>
      <w:r>
        <w:t xml:space="preserve">　　　（効率が悪いほど大きなトルクを必要とする）</w:t>
      </w:r>
    </w:p>
    <w:p w:rsidR="00353EE0" w:rsidRDefault="00353EE0"/>
    <w:p w:rsidR="00353EE0" w:rsidRDefault="006B2C13">
      <w:r>
        <w:t>⇒</w:t>
      </w:r>
      <w:r>
        <w:t xml:space="preserve">　引っ張られているか、引っ張られていないかと言うよりも、力行時か回生時かで効率の扱いが変わってくる、と言う事。</w:t>
      </w:r>
    </w:p>
    <w:p w:rsidR="00353EE0" w:rsidRDefault="006B2C13">
      <w:r>
        <w:br w:type="page"/>
      </w:r>
    </w:p>
    <w:p w:rsidR="00353EE0" w:rsidRDefault="006B2C13">
      <w:pPr>
        <w:pStyle w:val="4"/>
        <w:ind w:left="200" w:right="200"/>
      </w:pPr>
      <w:r>
        <w:lastRenderedPageBreak/>
        <w:t>加速トルク</w:t>
      </w:r>
    </w:p>
    <w:p w:rsidR="00353EE0" w:rsidRDefault="006B2C13">
      <w:pPr>
        <w:rPr>
          <w:b/>
          <w:bCs/>
        </w:rPr>
      </w:pPr>
      <w:r>
        <w:rPr>
          <w:b/>
          <w:bCs/>
        </w:rPr>
        <w:t>加減速のトルクは、慣性モーメントが分からないと算出できない。</w:t>
      </w:r>
    </w:p>
    <w:p w:rsidR="00353EE0" w:rsidRDefault="006B2C13">
      <w:pPr>
        <w:rPr>
          <w:b/>
          <w:bCs/>
        </w:rPr>
      </w:pPr>
      <w:r>
        <w:t>（モーターの慣性モーメントも必要だが、仮選定の時は無視して行う。）</w:t>
      </w:r>
    </w:p>
    <w:p w:rsidR="00353EE0" w:rsidRDefault="006B2C13">
      <w:r>
        <w:t>また、加速時間に関しては、当たり前だが選定するモーターの能力の範囲内で行う必要がある。</w:t>
      </w:r>
    </w:p>
    <w:p w:rsidR="00353EE0" w:rsidRDefault="00353EE0"/>
    <w:p w:rsidR="00353EE0" w:rsidRDefault="006B2C13">
      <w:r>
        <w:t>角速度の場合：</w:t>
      </w:r>
    </w:p>
    <w:p w:rsidR="00353EE0" w:rsidRDefault="006B2C13">
      <w:r>
        <w:t>T</w:t>
      </w:r>
      <w:r>
        <w:rPr>
          <w:vertAlign w:val="subscript"/>
        </w:rPr>
        <w:t>a</w:t>
      </w:r>
      <w:r>
        <w:t xml:space="preserve"> [N</w:t>
      </w:r>
      <w:r>
        <w:t>・</w:t>
      </w:r>
      <w:r>
        <w:t xml:space="preserve">m] = </w:t>
      </w:r>
      <w:r>
        <w:t>（</w:t>
      </w:r>
      <w:r>
        <w:t>J</w:t>
      </w:r>
      <w:r>
        <w:rPr>
          <w:vertAlign w:val="subscript"/>
        </w:rPr>
        <w:t>L</w:t>
      </w:r>
      <w:r>
        <w:t xml:space="preserve"> +J</w:t>
      </w:r>
      <w:r>
        <w:rPr>
          <w:vertAlign w:val="subscript"/>
        </w:rPr>
        <w:t>M</w:t>
      </w:r>
      <w:r>
        <w:t>）</w:t>
      </w:r>
      <w:r>
        <w:t>×</w:t>
      </w:r>
      <w:r>
        <w:t>｛</w:t>
      </w:r>
      <w:r>
        <w:t xml:space="preserve"> 2π</w:t>
      </w:r>
      <w:r>
        <w:t xml:space="preserve">　</w:t>
      </w:r>
      <w:r>
        <w:t>× ( ω</w:t>
      </w:r>
      <w:r>
        <w:rPr>
          <w:vertAlign w:val="subscript"/>
        </w:rPr>
        <w:t>2</w:t>
      </w:r>
      <w:r>
        <w:t>－</w:t>
      </w:r>
      <w:r>
        <w:t>ω</w:t>
      </w:r>
      <w:r>
        <w:rPr>
          <w:vertAlign w:val="subscript"/>
        </w:rPr>
        <w:t>1</w:t>
      </w:r>
      <w:r>
        <w:t>）</w:t>
      </w:r>
      <w:r>
        <w:t xml:space="preserve">/ t </w:t>
      </w:r>
      <w:r>
        <w:t>｝</w:t>
      </w:r>
    </w:p>
    <w:p w:rsidR="00353EE0" w:rsidRDefault="006B2C13">
      <w:pPr>
        <w:pStyle w:val="af8"/>
      </w:pPr>
      <w:r>
        <w:t>J</w:t>
      </w:r>
      <w:r>
        <w:rPr>
          <w:vertAlign w:val="subscript"/>
        </w:rPr>
        <w:t>L</w:t>
      </w:r>
      <w:r>
        <w:t>：出力軸換算の負荷慣性モーメント</w:t>
      </w:r>
      <w:r>
        <w:t>[ kg</w:t>
      </w:r>
      <w:r>
        <w:t>・</w:t>
      </w:r>
      <w:r>
        <w:t>m</w:t>
      </w:r>
      <w:r>
        <w:rPr>
          <w:vertAlign w:val="superscript"/>
        </w:rPr>
        <w:t>2</w:t>
      </w:r>
      <w:r>
        <w:t>]</w:t>
      </w:r>
      <w:r>
        <w:tab/>
        <w:t>J</w:t>
      </w:r>
      <w:r>
        <w:rPr>
          <w:vertAlign w:val="subscript"/>
        </w:rPr>
        <w:t>M</w:t>
      </w:r>
      <w:r>
        <w:t>：モーターの慣性モーメント</w:t>
      </w:r>
      <w:r>
        <w:t>[ kg</w:t>
      </w:r>
      <w:r>
        <w:t>・</w:t>
      </w:r>
      <w:r>
        <w:t>m</w:t>
      </w:r>
      <w:r>
        <w:rPr>
          <w:vertAlign w:val="superscript"/>
        </w:rPr>
        <w:t>2</w:t>
      </w:r>
      <w:r>
        <w:t>]</w:t>
      </w:r>
    </w:p>
    <w:p w:rsidR="00353EE0" w:rsidRDefault="006B2C13">
      <w:pPr>
        <w:pStyle w:val="af8"/>
      </w:pPr>
      <w:r>
        <w:t>ω</w:t>
      </w:r>
      <w:r>
        <w:t>：角速度</w:t>
      </w:r>
      <w:r>
        <w:t xml:space="preserve"> rad/sec</w:t>
      </w:r>
      <w:r>
        <w:t xml:space="preserve">　　</w:t>
      </w:r>
      <w:r>
        <w:t>※</w:t>
      </w:r>
      <w:r>
        <w:t>または</w:t>
      </w:r>
      <w:r>
        <w:t>ω</w:t>
      </w:r>
      <w:r>
        <w:rPr>
          <w:vertAlign w:val="subscript"/>
        </w:rPr>
        <w:t>2</w:t>
      </w:r>
      <w:r>
        <w:t>-ω</w:t>
      </w:r>
      <w:r>
        <w:rPr>
          <w:vertAlign w:val="subscript"/>
        </w:rPr>
        <w:t>1</w:t>
      </w:r>
      <w:r>
        <w:t>（角加速度）</w:t>
      </w:r>
      <w:r>
        <w:tab/>
        <w:t>t</w:t>
      </w:r>
      <w:r>
        <w:t>：加速時間</w:t>
      </w:r>
      <w:r>
        <w:t xml:space="preserve"> [sec]</w:t>
      </w:r>
    </w:p>
    <w:p w:rsidR="00353EE0" w:rsidRDefault="006B2C13">
      <w:r>
        <w:t>※</w:t>
      </w:r>
      <w:r>
        <w:t>角速度を</w:t>
      </w:r>
      <w:r>
        <w:t>degree</w:t>
      </w:r>
      <w:r>
        <w:t>（度）でやりたい場合は</w:t>
      </w:r>
      <w:r>
        <w:t xml:space="preserve">  </w:t>
      </w:r>
      <w:r>
        <w:t>｛</w:t>
      </w:r>
      <w:r>
        <w:t xml:space="preserve"> 2π</w:t>
      </w:r>
      <w:r>
        <w:t xml:space="preserve">　</w:t>
      </w:r>
      <w:r>
        <w:t>×</w:t>
      </w:r>
      <w:r>
        <w:t>（</w:t>
      </w:r>
      <w:r>
        <w:t xml:space="preserve"> θ</w:t>
      </w:r>
      <w:r>
        <w:rPr>
          <w:vertAlign w:val="subscript"/>
        </w:rPr>
        <w:t>2</w:t>
      </w:r>
      <w:r>
        <w:t>－</w:t>
      </w:r>
      <w:r>
        <w:t>θ</w:t>
      </w:r>
      <w:r>
        <w:rPr>
          <w:vertAlign w:val="subscript"/>
        </w:rPr>
        <w:t>1</w:t>
      </w:r>
      <w:r>
        <w:t xml:space="preserve"> / 360</w:t>
      </w:r>
      <w:r>
        <w:t>）</w:t>
      </w:r>
      <w:r>
        <w:t xml:space="preserve">/ t </w:t>
      </w:r>
      <w:r>
        <w:t>｝と言った形でラジアンに戻す。</w:t>
      </w:r>
    </w:p>
    <w:p w:rsidR="00353EE0" w:rsidRDefault="00353EE0"/>
    <w:p w:rsidR="00353EE0" w:rsidRDefault="006B2C13">
      <w:r>
        <w:t>回転数の場合</w:t>
      </w:r>
    </w:p>
    <w:p w:rsidR="00353EE0" w:rsidRDefault="006B2C13">
      <w:r>
        <w:t>T</w:t>
      </w:r>
      <w:r>
        <w:rPr>
          <w:vertAlign w:val="subscript"/>
        </w:rPr>
        <w:t>a</w:t>
      </w:r>
      <w:r>
        <w:t xml:space="preserve"> [N</w:t>
      </w:r>
      <w:r>
        <w:t>・</w:t>
      </w:r>
      <w:r>
        <w:t>m] =</w:t>
      </w:r>
      <w:r>
        <w:t>（</w:t>
      </w:r>
      <w:r>
        <w:t>J</w:t>
      </w:r>
      <w:r>
        <w:rPr>
          <w:vertAlign w:val="subscript"/>
        </w:rPr>
        <w:t>L</w:t>
      </w:r>
      <w:r>
        <w:t xml:space="preserve"> +J</w:t>
      </w:r>
      <w:r>
        <w:rPr>
          <w:vertAlign w:val="subscript"/>
        </w:rPr>
        <w:t>M</w:t>
      </w:r>
      <w:r>
        <w:t xml:space="preserve">）　</w:t>
      </w:r>
      <w:r>
        <w:t>×</w:t>
      </w:r>
      <w:r>
        <w:t>｛（</w:t>
      </w:r>
      <w:r>
        <w:t>2π × rpm /60</w:t>
      </w:r>
      <w:r>
        <w:t>）／</w:t>
      </w:r>
      <w:r>
        <w:t xml:space="preserve"> t</w:t>
      </w:r>
      <w:r>
        <w:t xml:space="preserve">　｝</w:t>
      </w:r>
    </w:p>
    <w:p w:rsidR="00353EE0" w:rsidRDefault="006B2C13">
      <w:r>
        <w:tab/>
        <w:t>≒</w:t>
      </w:r>
      <w:r>
        <w:t>｛（</w:t>
      </w:r>
      <w:r>
        <w:t>J</w:t>
      </w:r>
      <w:r>
        <w:rPr>
          <w:vertAlign w:val="subscript"/>
        </w:rPr>
        <w:t>L</w:t>
      </w:r>
      <w:r>
        <w:t xml:space="preserve"> +J</w:t>
      </w:r>
      <w:r>
        <w:rPr>
          <w:vertAlign w:val="subscript"/>
        </w:rPr>
        <w:t>M</w:t>
      </w:r>
      <w:r>
        <w:t>）</w:t>
      </w:r>
      <w:r>
        <w:t>×</w:t>
      </w:r>
      <w:r>
        <w:t xml:space="preserve">　</w:t>
      </w:r>
      <w:r>
        <w:t xml:space="preserve">rpm / 9.55 </w:t>
      </w:r>
      <w:r>
        <w:t>｝</w:t>
      </w:r>
      <w:r>
        <w:t xml:space="preserve">/ t </w:t>
      </w:r>
    </w:p>
    <w:p w:rsidR="00353EE0" w:rsidRDefault="006B2C13">
      <w:pPr>
        <w:rPr>
          <w:szCs w:val="21"/>
        </w:rPr>
      </w:pPr>
      <w:r>
        <w:rPr>
          <w:szCs w:val="21"/>
        </w:rPr>
        <w:t>※</w:t>
      </w:r>
      <w:r>
        <w:rPr>
          <w:szCs w:val="21"/>
        </w:rPr>
        <w:t>慣性モーメント</w:t>
      </w:r>
      <w:r>
        <w:rPr>
          <w:szCs w:val="21"/>
        </w:rPr>
        <w:t xml:space="preserve"> × 1</w:t>
      </w:r>
      <w:r>
        <w:rPr>
          <w:szCs w:val="21"/>
        </w:rPr>
        <w:t>秒間に変化する、</w:t>
      </w:r>
      <w:r>
        <w:rPr>
          <w:szCs w:val="21"/>
        </w:rPr>
        <w:t>1</w:t>
      </w:r>
      <w:r>
        <w:rPr>
          <w:szCs w:val="21"/>
        </w:rPr>
        <w:t>秒間分の角速度　と言った意味。結局は角加速度に戻す。</w:t>
      </w:r>
    </w:p>
    <w:p w:rsidR="00353EE0" w:rsidRDefault="006B2C13">
      <w:pPr>
        <w:pStyle w:val="af8"/>
      </w:pPr>
      <w:r>
        <w:t>J</w:t>
      </w:r>
      <w:r>
        <w:rPr>
          <w:vertAlign w:val="subscript"/>
        </w:rPr>
        <w:t>L</w:t>
      </w:r>
      <w:r>
        <w:t>：出力軸換算の負荷慣性モーメント</w:t>
      </w:r>
      <w:r>
        <w:t>[ kg</w:t>
      </w:r>
      <w:r>
        <w:t>・</w:t>
      </w:r>
      <w:r>
        <w:t>m</w:t>
      </w:r>
      <w:r>
        <w:rPr>
          <w:vertAlign w:val="superscript"/>
        </w:rPr>
        <w:t>2</w:t>
      </w:r>
      <w:r>
        <w:t>]</w:t>
      </w:r>
      <w:r>
        <w:tab/>
        <w:t>J</w:t>
      </w:r>
      <w:r>
        <w:rPr>
          <w:vertAlign w:val="subscript"/>
        </w:rPr>
        <w:t>M</w:t>
      </w:r>
      <w:r>
        <w:t>：モーターの慣性モーメント</w:t>
      </w:r>
      <w:r>
        <w:t>[ kg</w:t>
      </w:r>
      <w:r>
        <w:t>・</w:t>
      </w:r>
      <w:r>
        <w:t>m</w:t>
      </w:r>
      <w:r>
        <w:rPr>
          <w:vertAlign w:val="superscript"/>
        </w:rPr>
        <w:t>2</w:t>
      </w:r>
      <w:r>
        <w:t>]</w:t>
      </w:r>
    </w:p>
    <w:p w:rsidR="00353EE0" w:rsidRDefault="006B2C13">
      <w:pPr>
        <w:pStyle w:val="af8"/>
      </w:pPr>
      <w:r>
        <w:t>rpm</w:t>
      </w:r>
      <w:r>
        <w:t>：回転数。加速度の場合は</w:t>
      </w:r>
      <w:r>
        <w:t xml:space="preserve"> n</w:t>
      </w:r>
      <w:r>
        <w:rPr>
          <w:vertAlign w:val="subscript"/>
        </w:rPr>
        <w:t>2</w:t>
      </w:r>
      <w:r>
        <w:t>-n</w:t>
      </w:r>
      <w:r>
        <w:rPr>
          <w:vertAlign w:val="subscript"/>
        </w:rPr>
        <w:t>1</w:t>
      </w:r>
      <w:r>
        <w:tab/>
      </w:r>
      <w:r>
        <w:tab/>
        <w:t>t</w:t>
      </w:r>
      <w:r>
        <w:t>：加速時間</w:t>
      </w:r>
      <w:r>
        <w:t xml:space="preserve"> [sec]</w:t>
      </w:r>
    </w:p>
    <w:p w:rsidR="00353EE0" w:rsidRDefault="00353EE0"/>
    <w:p w:rsidR="00353EE0" w:rsidRDefault="00353EE0"/>
    <w:p w:rsidR="00353EE0" w:rsidRDefault="006B2C13">
      <w:pPr>
        <w:pStyle w:val="4"/>
        <w:ind w:left="200" w:right="200"/>
      </w:pPr>
      <w:bookmarkStart w:id="18" w:name="_加減速時間"/>
      <w:bookmarkEnd w:id="18"/>
      <w:r>
        <w:t>加減速時間</w:t>
      </w:r>
    </w:p>
    <w:p w:rsidR="00353EE0" w:rsidRDefault="006B2C13">
      <w:r>
        <w:t>※</w:t>
      </w:r>
      <w:r>
        <w:t>以下の計算式で求めた値よりも長めに設定する。</w:t>
      </w:r>
    </w:p>
    <w:p w:rsidR="00353EE0" w:rsidRDefault="006B2C13">
      <w:r>
        <w:t xml:space="preserve">加速　</w:t>
      </w:r>
      <w:r>
        <w:t>t</w:t>
      </w:r>
      <w:r>
        <w:rPr>
          <w:vertAlign w:val="subscript"/>
        </w:rPr>
        <w:t>a</w:t>
      </w:r>
      <w:r>
        <w:t xml:space="preserve"> [sec] </w:t>
      </w:r>
      <w:r>
        <w:t>＝</w:t>
      </w:r>
      <w:r>
        <w:t>(J</w:t>
      </w:r>
      <w:r>
        <w:rPr>
          <w:vertAlign w:val="subscript"/>
        </w:rPr>
        <w:t>M</w:t>
      </w:r>
      <w:r>
        <w:t xml:space="preserve"> +J</w:t>
      </w:r>
      <w:r>
        <w:rPr>
          <w:vertAlign w:val="subscript"/>
        </w:rPr>
        <w:t xml:space="preserve">L </w:t>
      </w:r>
      <w:r>
        <w:t>) × Δ N  ÷</w:t>
      </w:r>
      <w:r>
        <w:t>｛</w:t>
      </w:r>
      <w:r>
        <w:t xml:space="preserve"> 9.56 × (T</w:t>
      </w:r>
      <w:r>
        <w:rPr>
          <w:vertAlign w:val="subscript"/>
        </w:rPr>
        <w:t>M</w:t>
      </w:r>
      <w:r>
        <w:t xml:space="preserve"> </w:t>
      </w:r>
      <w:r>
        <w:t>－</w:t>
      </w:r>
      <w:r>
        <w:t xml:space="preserve"> T</w:t>
      </w:r>
      <w:r>
        <w:rPr>
          <w:vertAlign w:val="subscript"/>
        </w:rPr>
        <w:t>L</w:t>
      </w:r>
      <w:r>
        <w:t xml:space="preserve"> ) </w:t>
      </w:r>
      <w:r>
        <w:t>｝</w:t>
      </w:r>
    </w:p>
    <w:p w:rsidR="00353EE0" w:rsidRDefault="006B2C13">
      <w:r>
        <w:t xml:space="preserve">減速　</w:t>
      </w:r>
      <w:r>
        <w:t>t</w:t>
      </w:r>
      <w:r>
        <w:rPr>
          <w:vertAlign w:val="subscript"/>
        </w:rPr>
        <w:t>d</w:t>
      </w:r>
      <w:r>
        <w:t xml:space="preserve"> [sec] </w:t>
      </w:r>
      <w:r>
        <w:t>＝</w:t>
      </w:r>
      <w:r>
        <w:t>(J</w:t>
      </w:r>
      <w:r>
        <w:rPr>
          <w:vertAlign w:val="subscript"/>
        </w:rPr>
        <w:t>M</w:t>
      </w:r>
      <w:r>
        <w:t xml:space="preserve"> +J</w:t>
      </w:r>
      <w:r>
        <w:rPr>
          <w:vertAlign w:val="subscript"/>
        </w:rPr>
        <w:t>L</w:t>
      </w:r>
      <w:r>
        <w:t xml:space="preserve"> ) × Δ N  ÷</w:t>
      </w:r>
      <w:r>
        <w:t>｛</w:t>
      </w:r>
      <w:r>
        <w:t xml:space="preserve"> 9.56 × (T</w:t>
      </w:r>
      <w:r>
        <w:rPr>
          <w:vertAlign w:val="subscript"/>
        </w:rPr>
        <w:t>B</w:t>
      </w:r>
      <w:r>
        <w:t xml:space="preserve"> </w:t>
      </w:r>
      <w:r>
        <w:t>＋</w:t>
      </w:r>
      <w:r>
        <w:t xml:space="preserve"> T</w:t>
      </w:r>
      <w:r>
        <w:rPr>
          <w:vertAlign w:val="subscript"/>
        </w:rPr>
        <w:t>L</w:t>
      </w:r>
      <w:r>
        <w:t xml:space="preserve"> ) </w:t>
      </w:r>
      <w:r>
        <w:t>｝</w:t>
      </w:r>
    </w:p>
    <w:p w:rsidR="00353EE0" w:rsidRDefault="00353EE0"/>
    <w:p w:rsidR="00353EE0" w:rsidRDefault="006B2C13">
      <w:r>
        <w:t>J</w:t>
      </w:r>
      <w:r>
        <w:rPr>
          <w:vertAlign w:val="subscript"/>
        </w:rPr>
        <w:t>M</w:t>
      </w:r>
      <w:r>
        <w:t>：モーター慣性モーメント（</w:t>
      </w:r>
      <w:r>
        <w:t>kg</w:t>
      </w:r>
      <w:r>
        <w:t>・㎡）</w:t>
      </w:r>
    </w:p>
    <w:p w:rsidR="00353EE0" w:rsidRDefault="006B2C13">
      <w:r>
        <w:t>J</w:t>
      </w:r>
      <w:r>
        <w:rPr>
          <w:vertAlign w:val="subscript"/>
        </w:rPr>
        <w:t>L</w:t>
      </w:r>
      <w:r>
        <w:t>：</w:t>
      </w:r>
      <w:r>
        <w:t xml:space="preserve"> </w:t>
      </w:r>
      <w:r>
        <w:t>負荷慣性モーメント（モーター軸換算値）（</w:t>
      </w:r>
      <w:r>
        <w:t>kg</w:t>
      </w:r>
      <w:r>
        <w:t>・㎡）</w:t>
      </w:r>
    </w:p>
    <w:p w:rsidR="00353EE0" w:rsidRDefault="006B2C13">
      <w:pPr>
        <w:ind w:firstLine="400"/>
      </w:pPr>
      <w:r>
        <w:t>ΔN</w:t>
      </w:r>
      <w:r>
        <w:t>：加減速前後の回転速度の差（</w:t>
      </w:r>
      <w:r>
        <w:t>r/min</w:t>
      </w:r>
      <w:r>
        <w:t>）　具体的には</w:t>
      </w:r>
      <w:r>
        <w:t>0→60</w:t>
      </w:r>
      <w:r>
        <w:t>なら</w:t>
      </w:r>
      <w:r>
        <w:t>60</w:t>
      </w:r>
      <w:r>
        <w:t>，</w:t>
      </w:r>
      <w:r>
        <w:t>60→90</w:t>
      </w:r>
      <w:r>
        <w:t>なら</w:t>
      </w:r>
      <w:r>
        <w:t>90</w:t>
      </w:r>
    </w:p>
    <w:p w:rsidR="00353EE0" w:rsidRDefault="006B2C13">
      <w:r>
        <w:t>T</w:t>
      </w:r>
      <w:r>
        <w:rPr>
          <w:vertAlign w:val="subscript"/>
        </w:rPr>
        <w:t>L</w:t>
      </w:r>
      <w:r>
        <w:t xml:space="preserve"> </w:t>
      </w:r>
      <w:r>
        <w:t>：</w:t>
      </w:r>
      <w:r>
        <w:tab/>
      </w:r>
      <w:r>
        <w:t>負荷トルク（</w:t>
      </w:r>
      <w:r>
        <w:t>N</w:t>
      </w:r>
      <w:r>
        <w:t>・</w:t>
      </w:r>
      <w:r>
        <w:t>m</w:t>
      </w:r>
      <w:r>
        <w:t>）</w:t>
      </w:r>
    </w:p>
    <w:p w:rsidR="00353EE0" w:rsidRDefault="006B2C13">
      <w:r>
        <w:t>T</w:t>
      </w:r>
      <w:r>
        <w:rPr>
          <w:vertAlign w:val="subscript"/>
        </w:rPr>
        <w:t>M</w:t>
      </w:r>
      <w:r>
        <w:t xml:space="preserve"> </w:t>
      </w:r>
      <w:r>
        <w:t>：</w:t>
      </w:r>
      <w:r>
        <w:tab/>
        <w:t xml:space="preserve">1.2 </w:t>
      </w:r>
      <w:r>
        <w:t>～</w:t>
      </w:r>
      <w:r>
        <w:t xml:space="preserve"> 1.3 ×</w:t>
      </w:r>
      <w:r>
        <w:t>モーターの定格トルク（</w:t>
      </w:r>
      <w:r>
        <w:t>N</w:t>
      </w:r>
      <w:r>
        <w:t>・</w:t>
      </w:r>
      <w:r>
        <w:t>m</w:t>
      </w:r>
      <w:r>
        <w:t>）</w:t>
      </w:r>
      <w:r>
        <w:t xml:space="preserve">…V/f </w:t>
      </w:r>
      <w:r>
        <w:t>制御</w:t>
      </w:r>
    </w:p>
    <w:p w:rsidR="00353EE0" w:rsidRDefault="006B2C13">
      <w:r>
        <w:tab/>
        <w:t>1.5 ×</w:t>
      </w:r>
      <w:r>
        <w:t>モーターの定格トルク（</w:t>
      </w:r>
      <w:r>
        <w:t>N</w:t>
      </w:r>
      <w:r>
        <w:t>・</w:t>
      </w:r>
      <w:r>
        <w:t>m</w:t>
      </w:r>
      <w:r>
        <w:t>）</w:t>
      </w:r>
      <w:r>
        <w:t>…</w:t>
      </w:r>
      <w:r>
        <w:t>ベクトル演算制御</w:t>
      </w:r>
    </w:p>
    <w:p w:rsidR="00353EE0" w:rsidRDefault="006B2C13">
      <w:r>
        <w:t>T</w:t>
      </w:r>
      <w:r>
        <w:rPr>
          <w:vertAlign w:val="subscript"/>
        </w:rPr>
        <w:t>B</w:t>
      </w:r>
      <w:r>
        <w:t xml:space="preserve"> </w:t>
      </w:r>
      <w:r>
        <w:t>：</w:t>
      </w:r>
      <w:r>
        <w:tab/>
        <w:t>0.2 ×</w:t>
      </w:r>
      <w:r>
        <w:t>モーターの定格トルク（</w:t>
      </w:r>
      <w:r>
        <w:t>N</w:t>
      </w:r>
      <w:r>
        <w:t>・</w:t>
      </w:r>
      <w:r>
        <w:t>m</w:t>
      </w:r>
      <w:r>
        <w:t>）</w:t>
      </w:r>
    </w:p>
    <w:p w:rsidR="00353EE0" w:rsidRDefault="006B2C13">
      <w:r>
        <w:tab/>
        <w:t xml:space="preserve"> </w:t>
      </w:r>
      <w:r>
        <w:t>制動抵抗や制動抵抗ユニットを使用した場合</w:t>
      </w:r>
    </w:p>
    <w:p w:rsidR="00353EE0" w:rsidRDefault="006B2C13">
      <w:r>
        <w:tab/>
        <w:t xml:space="preserve"> 0.8 </w:t>
      </w:r>
      <w:r>
        <w:t>～</w:t>
      </w:r>
      <w:r>
        <w:t xml:space="preserve"> 1.0 ×</w:t>
      </w:r>
      <w:r>
        <w:t>モーターの定格トルク（</w:t>
      </w:r>
      <w:r>
        <w:t>N</w:t>
      </w:r>
      <w:r>
        <w:t>・</w:t>
      </w:r>
      <w:r>
        <w:t>m</w:t>
      </w:r>
      <w:r>
        <w:t>）</w:t>
      </w:r>
    </w:p>
    <w:p w:rsidR="00353EE0" w:rsidRDefault="00353EE0"/>
    <w:p w:rsidR="00353EE0" w:rsidRDefault="006B2C13">
      <w:r>
        <w:br w:type="page"/>
      </w:r>
    </w:p>
    <w:p w:rsidR="00353EE0" w:rsidRDefault="006B2C13">
      <w:pPr>
        <w:pStyle w:val="4"/>
        <w:ind w:left="200" w:right="200"/>
      </w:pPr>
      <w:r>
        <w:lastRenderedPageBreak/>
        <w:t>出力</w:t>
      </w:r>
      <w:r>
        <w:t>[w]</w:t>
      </w:r>
    </w:p>
    <w:p w:rsidR="00353EE0" w:rsidRDefault="006B2C13">
      <w:r>
        <w:t>基本として、仕事率</w:t>
      </w:r>
      <w:r>
        <w:t xml:space="preserve">[w] </w:t>
      </w:r>
      <w:r>
        <w:t xml:space="preserve">は一秒間の仕事量の意。　</w:t>
      </w:r>
      <w:r>
        <w:t>J</w:t>
      </w:r>
      <w:r>
        <w:t>（ジュール）</w:t>
      </w:r>
      <w:r>
        <w:t>/ sec</w:t>
      </w:r>
      <w:r>
        <w:t xml:space="preserve">　または</w:t>
      </w:r>
      <w:r>
        <w:t xml:space="preserve"> N</w:t>
      </w:r>
      <w:r>
        <w:t>・</w:t>
      </w:r>
      <w:r>
        <w:t>m / sec</w:t>
      </w:r>
    </w:p>
    <w:p w:rsidR="00353EE0" w:rsidRDefault="006B2C13">
      <w:r>
        <w:t>出力計算：</w:t>
      </w:r>
    </w:p>
    <w:p w:rsidR="00353EE0" w:rsidRDefault="006B2C13">
      <w:pPr>
        <w:pStyle w:val="af8"/>
      </w:pPr>
      <w:r>
        <w:t>出力</w:t>
      </w:r>
      <w:r>
        <w:t xml:space="preserve">[w] </w:t>
      </w:r>
      <w:r>
        <w:t>＝</w:t>
      </w:r>
      <w:r>
        <w:t xml:space="preserve"> F[N] × </w:t>
      </w:r>
      <w:r>
        <w:t>｛</w:t>
      </w:r>
      <w:r>
        <w:t>2πr[m]</w:t>
      </w:r>
      <w:r>
        <w:t xml:space="preserve">　</w:t>
      </w:r>
      <w:r>
        <w:t xml:space="preserve">× </w:t>
      </w:r>
      <w:r>
        <w:t>（</w:t>
      </w:r>
      <w:r>
        <w:t>rpm / 60</w:t>
      </w:r>
      <w:r>
        <w:t>）｝</w:t>
      </w:r>
    </w:p>
    <w:p w:rsidR="00353EE0" w:rsidRDefault="006B2C13">
      <w:pPr>
        <w:pStyle w:val="af8"/>
      </w:pPr>
      <w:r>
        <w:t xml:space="preserve">　　　</w:t>
      </w:r>
      <w:r>
        <w:t xml:space="preserve">  ≒  (</w:t>
      </w:r>
      <w:bookmarkStart w:id="19" w:name="_Hlk34642932"/>
      <w:r>
        <w:t xml:space="preserve"> T[N</w:t>
      </w:r>
      <w:r>
        <w:t>・</w:t>
      </w:r>
      <w:r>
        <w:t>m]</w:t>
      </w:r>
      <w:bookmarkEnd w:id="19"/>
      <w:r>
        <w:t xml:space="preserve"> × rpm) / 9.5493</w:t>
      </w:r>
      <w:r>
        <w:tab/>
        <w:t>≒ T[N</w:t>
      </w:r>
      <w:r>
        <w:t>・</w:t>
      </w:r>
      <w:r>
        <w:t>m] × rpm × 0.1047</w:t>
      </w:r>
    </w:p>
    <w:p w:rsidR="00353EE0" w:rsidRDefault="006B2C13">
      <w:r>
        <w:t xml:space="preserve">⇒ </w:t>
      </w:r>
      <w:r>
        <w:t>大体の場合加速トルクが一番大きいので、</w:t>
      </w:r>
      <w:r>
        <w:rPr>
          <w:b/>
          <w:bCs/>
        </w:rPr>
        <w:t>加速トルクから最大出力を算出してモーターの仮選定</w:t>
      </w:r>
      <w:r>
        <w:t>を行う。</w:t>
      </w:r>
    </w:p>
    <w:p w:rsidR="00353EE0" w:rsidRDefault="00353EE0"/>
    <w:p w:rsidR="00353EE0" w:rsidRDefault="006B2C13">
      <w:r>
        <w:t>※</w:t>
      </w:r>
      <w:r>
        <w:t>モーターの慣性モーメントが分からなくとも簡易的に算出する方法が本に載っていたが：</w:t>
      </w:r>
    </w:p>
    <w:p w:rsidR="00353EE0" w:rsidRDefault="006B2C13">
      <w:pPr>
        <w:pStyle w:val="af8"/>
        <w:rPr>
          <w:strike/>
        </w:rPr>
      </w:pPr>
      <w:r>
        <w:rPr>
          <w:strike/>
        </w:rPr>
        <w:t>加速出力</w:t>
      </w:r>
      <w:r>
        <w:rPr>
          <w:strike/>
        </w:rPr>
        <w:t>[w] = {</w:t>
      </w:r>
      <w:r>
        <w:rPr>
          <w:strike/>
        </w:rPr>
        <w:t xml:space="preserve">　</w:t>
      </w:r>
      <w:r>
        <w:rPr>
          <w:strike/>
        </w:rPr>
        <w:t xml:space="preserve">(2π * rpm / 60) </w:t>
      </w:r>
      <w:r>
        <w:rPr>
          <w:strike/>
          <w:vertAlign w:val="superscript"/>
        </w:rPr>
        <w:t>2</w:t>
      </w:r>
      <w:r>
        <w:rPr>
          <w:strike/>
        </w:rPr>
        <w:t xml:space="preserve">  } × (JL [kg</w:t>
      </w:r>
      <w:r>
        <w:rPr>
          <w:strike/>
        </w:rPr>
        <w:t>・</w:t>
      </w:r>
      <w:r>
        <w:rPr>
          <w:strike/>
        </w:rPr>
        <w:t>m</w:t>
      </w:r>
      <w:r>
        <w:rPr>
          <w:strike/>
          <w:vertAlign w:val="superscript"/>
        </w:rPr>
        <w:t>2</w:t>
      </w:r>
      <w:r>
        <w:rPr>
          <w:strike/>
        </w:rPr>
        <w:t xml:space="preserve">] / </w:t>
      </w:r>
      <w:r>
        <w:rPr>
          <w:strike/>
        </w:rPr>
        <w:t>加速時間</w:t>
      </w:r>
      <w:r>
        <w:rPr>
          <w:strike/>
        </w:rPr>
        <w:t xml:space="preserve"> [sec])</w:t>
      </w:r>
    </w:p>
    <w:p w:rsidR="00353EE0" w:rsidRDefault="006B2C13">
      <w:pPr>
        <w:pStyle w:val="af8"/>
      </w:pPr>
      <w:r>
        <w:t>最初の項を二乗する意味が良く分からない。</w:t>
      </w:r>
    </w:p>
    <w:p w:rsidR="00353EE0" w:rsidRDefault="006B2C13">
      <w:pPr>
        <w:pStyle w:val="af8"/>
      </w:pPr>
      <w:r>
        <w:t xml:space="preserve">↓ </w:t>
      </w:r>
      <w:r>
        <w:t>こうでは？</w:t>
      </w:r>
      <w:r>
        <w:t>20.01.29</w:t>
      </w:r>
    </w:p>
    <w:p w:rsidR="00353EE0" w:rsidRDefault="006B2C13">
      <w:pPr>
        <w:pStyle w:val="af8"/>
      </w:pPr>
      <w:r>
        <w:t>加速出力</w:t>
      </w:r>
      <w:r>
        <w:t>[w] =  JL[kg</w:t>
      </w:r>
      <w:r>
        <w:t>・</w:t>
      </w:r>
      <w:r>
        <w:t>m</w:t>
      </w:r>
      <w:r>
        <w:rPr>
          <w:vertAlign w:val="superscript"/>
        </w:rPr>
        <w:t>2</w:t>
      </w:r>
      <w:r>
        <w:t>] × {</w:t>
      </w:r>
      <w:r>
        <w:t xml:space="preserve">　</w:t>
      </w:r>
      <w:r>
        <w:t xml:space="preserve">(2π * rpm / 60) / </w:t>
      </w:r>
      <w:r>
        <w:t>加速時間</w:t>
      </w:r>
      <w:r>
        <w:t xml:space="preserve"> [sec] }</w:t>
      </w:r>
    </w:p>
    <w:p w:rsidR="00353EE0" w:rsidRDefault="006B2C13">
      <w:r>
        <w:t>※AC</w:t>
      </w:r>
      <w:r>
        <w:t>モーターやサーボモーターの出力（</w:t>
      </w:r>
      <w:r>
        <w:t>W</w:t>
      </w:r>
      <w:r>
        <w:t>数）表示は、「定格回転速度」で回っているときの出力</w:t>
      </w:r>
    </w:p>
    <w:p w:rsidR="00353EE0" w:rsidRDefault="006B2C13">
      <w:r>
        <w:t>参考：</w:t>
      </w:r>
      <w:hyperlink r:id="rId181">
        <w:r>
          <w:t>https://keisan.casio.jp/exec/system/15032958227670</w:t>
        </w:r>
      </w:hyperlink>
    </w:p>
    <w:p w:rsidR="00353EE0" w:rsidRDefault="00353EE0">
      <w:pPr>
        <w:rPr>
          <w:rStyle w:val="10"/>
          <w:color w:val="auto"/>
          <w:u w:val="none"/>
        </w:rPr>
      </w:pPr>
    </w:p>
    <w:p w:rsidR="00353EE0" w:rsidRDefault="006B2C13">
      <w:pPr>
        <w:pStyle w:val="4"/>
        <w:ind w:left="0" w:right="200"/>
      </w:pPr>
      <w:r>
        <w:rPr>
          <w:rStyle w:val="10"/>
          <w:color w:val="auto"/>
        </w:rPr>
        <w:t>連続実行時トルク</w:t>
      </w:r>
    </w:p>
    <w:p w:rsidR="00353EE0" w:rsidRDefault="006B2C13">
      <w:r>
        <w:t>実行トルクは加速、位置決め、減速トルクの二乗平均を出す</w:t>
      </w:r>
    </w:p>
    <w:p w:rsidR="00353EE0" w:rsidRDefault="006B2C13">
      <w:pPr>
        <w:pStyle w:val="af8"/>
      </w:pPr>
      <w:r>
        <w:t>sqrt {</w:t>
      </w:r>
      <w:r>
        <w:t>（</w:t>
      </w:r>
      <w:r>
        <w:t>Ta</w:t>
      </w:r>
      <w:r>
        <w:rPr>
          <w:vertAlign w:val="superscript"/>
        </w:rPr>
        <w:t>2</w:t>
      </w:r>
      <w:r>
        <w:t xml:space="preserve"> × </w:t>
      </w:r>
      <w:r>
        <w:t>加速時間</w:t>
      </w:r>
      <w:r>
        <w:t>[sec] + TL</w:t>
      </w:r>
      <w:r>
        <w:rPr>
          <w:vertAlign w:val="superscript"/>
        </w:rPr>
        <w:t>2</w:t>
      </w:r>
      <w:r>
        <w:t xml:space="preserve"> × </w:t>
      </w:r>
      <w:r>
        <w:t>加速時間</w:t>
      </w:r>
      <w:r>
        <w:t>[sec] + Td</w:t>
      </w:r>
      <w:r>
        <w:rPr>
          <w:vertAlign w:val="superscript"/>
        </w:rPr>
        <w:t>2</w:t>
      </w:r>
      <w:r>
        <w:t xml:space="preserve"> × </w:t>
      </w:r>
      <w:r>
        <w:t>減速時間</w:t>
      </w:r>
      <w:r>
        <w:t xml:space="preserve">[sec] </w:t>
      </w:r>
      <w:r>
        <w:t>）</w:t>
      </w:r>
      <w:r>
        <w:t xml:space="preserve">/ </w:t>
      </w:r>
      <w:r>
        <w:t>サイクル時間</w:t>
      </w:r>
      <w:r>
        <w:t>[sec] }</w:t>
      </w:r>
    </w:p>
    <w:p w:rsidR="00353EE0" w:rsidRDefault="006B2C13">
      <w:pPr>
        <w:pStyle w:val="af8"/>
      </w:pPr>
      <w:r>
        <w:t xml:space="preserve">Ta </w:t>
      </w:r>
      <w:r>
        <w:t>加速トルク</w:t>
      </w:r>
      <w:r>
        <w:t>[N</w:t>
      </w:r>
      <w:r>
        <w:t>・</w:t>
      </w:r>
      <w:r>
        <w:t xml:space="preserve">m] </w:t>
      </w:r>
      <w:r>
        <w:tab/>
        <w:t xml:space="preserve">TL </w:t>
      </w:r>
      <w:r>
        <w:t>負荷トルク</w:t>
      </w:r>
      <w:r>
        <w:t>[N</w:t>
      </w:r>
      <w:r>
        <w:t>・</w:t>
      </w:r>
      <w:r>
        <w:t>m]</w:t>
      </w:r>
      <w:r>
        <w:tab/>
        <w:t xml:space="preserve">Td </w:t>
      </w:r>
      <w:r>
        <w:t>減速トルク</w:t>
      </w:r>
      <w:r>
        <w:t>[N</w:t>
      </w:r>
      <w:r>
        <w:t>・</w:t>
      </w:r>
      <w:r>
        <w:t>m]</w:t>
      </w:r>
    </w:p>
    <w:p w:rsidR="00353EE0" w:rsidRDefault="00353EE0">
      <w:pPr>
        <w:rPr>
          <w:rStyle w:val="10"/>
          <w:bCs/>
          <w:color w:val="auto"/>
        </w:rPr>
      </w:pPr>
    </w:p>
    <w:p w:rsidR="00353EE0" w:rsidRDefault="00353EE0">
      <w:pPr>
        <w:rPr>
          <w:rStyle w:val="10"/>
          <w:bCs/>
          <w:color w:val="auto"/>
        </w:rPr>
      </w:pPr>
    </w:p>
    <w:p w:rsidR="00353EE0" w:rsidRDefault="006B2C13">
      <w:pPr>
        <w:pStyle w:val="4"/>
        <w:ind w:left="200" w:right="200"/>
      </w:pPr>
      <w:r>
        <w:t>Motorizer</w:t>
      </w:r>
    </w:p>
    <w:p w:rsidR="00353EE0" w:rsidRDefault="00353EE0">
      <w:pPr>
        <w:rPr>
          <w:rStyle w:val="10"/>
        </w:rPr>
      </w:pPr>
    </w:p>
    <w:p w:rsidR="00353EE0" w:rsidRDefault="00353EE0">
      <w:pPr>
        <w:rPr>
          <w:rStyle w:val="10"/>
        </w:rPr>
      </w:pPr>
    </w:p>
    <w:p w:rsidR="00353EE0" w:rsidRDefault="006B2C13">
      <w:pPr>
        <w:pStyle w:val="4"/>
        <w:ind w:left="200" w:right="200"/>
      </w:pPr>
      <w:r>
        <w:t>超簡易選定</w:t>
      </w:r>
    </w:p>
    <w:p w:rsidR="00353EE0" w:rsidRDefault="006B2C13">
      <w:pPr>
        <w:widowControl/>
        <w:jc w:val="left"/>
      </w:pPr>
      <w:r>
        <w:t>慣性モーメントも加減速時間も無視して、軸換算の負荷トルクのみを基に算出。</w:t>
      </w:r>
    </w:p>
    <w:p w:rsidR="00353EE0" w:rsidRDefault="006B2C13">
      <w:pPr>
        <w:widowControl/>
        <w:jc w:val="left"/>
      </w:pPr>
      <w:r>
        <w:t>軸換算の負荷トルク</w:t>
      </w:r>
      <w:r>
        <w:t>×3</w:t>
      </w:r>
      <w:r>
        <w:t>前後　の定格トルクのサーボを選定する、と言うもの。</w:t>
      </w:r>
    </w:p>
    <w:p w:rsidR="00353EE0" w:rsidRDefault="006B2C13">
      <w:pPr>
        <w:pStyle w:val="af8"/>
      </w:pPr>
      <w:r>
        <w:t>（参考）</w:t>
      </w:r>
    </w:p>
    <w:p w:rsidR="00353EE0" w:rsidRDefault="006B2C13">
      <w:pPr>
        <w:pStyle w:val="af8"/>
      </w:pPr>
      <w:r>
        <w:t>トルク</w:t>
      </w:r>
      <w:r>
        <w:t>[N</w:t>
      </w:r>
      <w:r>
        <w:t>・</w:t>
      </w:r>
      <w:r>
        <w:t xml:space="preserve">m] = </w:t>
      </w:r>
      <w:r>
        <w:t>負荷</w:t>
      </w:r>
      <w:r>
        <w:t xml:space="preserve">[kg] × </w:t>
      </w:r>
      <w:r>
        <w:t>ワーク半径</w:t>
      </w:r>
      <w:r>
        <w:t>[m] × 9.8</w:t>
      </w:r>
    </w:p>
    <w:p w:rsidR="00353EE0" w:rsidRDefault="006B2C13">
      <w:pPr>
        <w:widowControl/>
        <w:jc w:val="left"/>
      </w:pPr>
      <w:r>
        <w:t>※</w:t>
      </w:r>
      <w:r>
        <w:t>かなり古風でいいかげんな考え方だが、大体の慣性モーメントですら判別不能な状況は良くある。</w:t>
      </w:r>
    </w:p>
    <w:p w:rsidR="00353EE0" w:rsidRDefault="006B2C13">
      <w:pPr>
        <w:widowControl/>
        <w:jc w:val="left"/>
        <w:rPr>
          <w:rFonts w:ascii="游ゴシック Light" w:eastAsia="游ゴシック Light" w:hAnsi="游ゴシック Light"/>
        </w:rPr>
      </w:pPr>
      <w:r>
        <w:br w:type="page"/>
      </w:r>
    </w:p>
    <w:p w:rsidR="00353EE0" w:rsidRDefault="006B2C13">
      <w:pPr>
        <w:pStyle w:val="4"/>
        <w:ind w:left="200" w:right="200"/>
        <w:rPr>
          <w:u w:val="none"/>
        </w:rPr>
      </w:pPr>
      <w:r>
        <w:rPr>
          <w:rStyle w:val="10"/>
          <w:color w:val="auto"/>
          <w:u w:val="none"/>
        </w:rPr>
        <w:lastRenderedPageBreak/>
        <w:t>関連資料</w:t>
      </w:r>
    </w:p>
    <w:p w:rsidR="00353EE0" w:rsidRDefault="006B2C13">
      <w:r>
        <w:t>関連する量記号</w:t>
      </w:r>
    </w:p>
    <w:p w:rsidR="00353EE0" w:rsidRDefault="006B2C13">
      <w:r>
        <w:t>角運動量：回転運動の量</w:t>
      </w:r>
      <w:r>
        <w:t xml:space="preserve">  </w:t>
      </w:r>
      <w:r>
        <w:t xml:space="preserve">　単位</w:t>
      </w:r>
      <w:r>
        <w:t>[N</w:t>
      </w:r>
      <w:r>
        <w:t>・</w:t>
      </w:r>
      <w:r>
        <w:t>m</w:t>
      </w:r>
      <w:r>
        <w:t>・</w:t>
      </w:r>
      <w:r>
        <w:t>s]</w:t>
      </w:r>
      <w:r>
        <w:t xml:space="preserve">　量記号</w:t>
      </w:r>
      <w:r>
        <w:t>[L]</w:t>
      </w:r>
    </w:p>
    <w:p w:rsidR="00353EE0" w:rsidRDefault="006B2C13">
      <w:r>
        <w:t>角度速</w:t>
      </w:r>
      <w:r>
        <w:tab/>
      </w:r>
      <w:r>
        <w:t>：回転運動の速度　単位</w:t>
      </w:r>
      <w:r>
        <w:t>[rad/sec]</w:t>
      </w:r>
      <w:r>
        <w:t xml:space="preserve">　量記号</w:t>
      </w:r>
      <w:r>
        <w:t xml:space="preserve">[ω </w:t>
      </w:r>
      <w:r>
        <w:rPr>
          <w:szCs w:val="21"/>
        </w:rPr>
        <w:t>(</w:t>
      </w:r>
      <w:r>
        <w:rPr>
          <w:szCs w:val="21"/>
        </w:rPr>
        <w:t>小文字オメガ</w:t>
      </w:r>
      <w:r>
        <w:rPr>
          <w:szCs w:val="21"/>
        </w:rPr>
        <w:t>)</w:t>
      </w:r>
      <w:r>
        <w:t>]</w:t>
      </w:r>
    </w:p>
    <w:p w:rsidR="00353EE0" w:rsidRDefault="006B2C13">
      <w:r>
        <w:t>加速度</w:t>
      </w:r>
      <w:r>
        <w:tab/>
      </w:r>
      <w:r>
        <w:t>：</w:t>
      </w:r>
      <w:r>
        <w:t>[m/sec</w:t>
      </w:r>
      <w:r>
        <w:rPr>
          <w:vertAlign w:val="superscript"/>
        </w:rPr>
        <w:t>2</w:t>
      </w:r>
      <w:r>
        <w:t>]</w:t>
      </w:r>
    </w:p>
    <w:p w:rsidR="00353EE0" w:rsidRDefault="00353EE0">
      <w:pPr>
        <w:widowControl/>
        <w:tabs>
          <w:tab w:val="left" w:pos="5265"/>
        </w:tabs>
        <w:jc w:val="left"/>
      </w:pPr>
    </w:p>
    <w:p w:rsidR="00353EE0" w:rsidRDefault="006B2C13">
      <w:r>
        <w:t>関連する計算式</w:t>
      </w:r>
    </w:p>
    <w:tbl>
      <w:tblPr>
        <w:tblW w:w="8702" w:type="dxa"/>
        <w:tblInd w:w="109" w:type="dxa"/>
        <w:tblLayout w:type="fixed"/>
        <w:tblLook w:val="04A0" w:firstRow="1" w:lastRow="0" w:firstColumn="1" w:lastColumn="0" w:noHBand="0" w:noVBand="1"/>
      </w:tblPr>
      <w:tblGrid>
        <w:gridCol w:w="3083"/>
        <w:gridCol w:w="5619"/>
      </w:tblGrid>
      <w:tr w:rsidR="00353EE0">
        <w:tc>
          <w:tcPr>
            <w:tcW w:w="30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rsidR="00353EE0" w:rsidRDefault="006B2C13">
            <w:r>
              <w:t>項目</w:t>
            </w:r>
          </w:p>
        </w:tc>
        <w:tc>
          <w:tcPr>
            <w:tcW w:w="5618"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rsidR="00353EE0" w:rsidRDefault="006B2C13">
            <w:r>
              <w:t>内容</w:t>
            </w:r>
          </w:p>
        </w:tc>
      </w:tr>
      <w:tr w:rsidR="00353EE0">
        <w:tc>
          <w:tcPr>
            <w:tcW w:w="308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負荷トルク（ベルトコンベア）</w:t>
            </w:r>
          </w:p>
          <w:p w:rsidR="00353EE0" w:rsidRDefault="006B2C13">
            <w:r>
              <w:t>[N</w:t>
            </w:r>
            <w:r>
              <w:t>・</w:t>
            </w:r>
            <w:r>
              <w:t>m]</w:t>
            </w:r>
          </w:p>
        </w:tc>
        <w:tc>
          <w:tcPr>
            <w:tcW w:w="5618"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1/2D(F +Wg)</w:t>
            </w:r>
          </w:p>
          <w:p w:rsidR="00353EE0" w:rsidRDefault="006B2C13">
            <w:r>
              <w:t xml:space="preserve">D = </w:t>
            </w:r>
            <w:r>
              <w:t>ローラーの直径</w:t>
            </w:r>
            <w:r>
              <w:t>[m]</w:t>
            </w:r>
            <w:r>
              <w:t xml:space="preserve">　　　　</w:t>
            </w:r>
            <w:r>
              <w:t xml:space="preserve">W = </w:t>
            </w:r>
            <w:r>
              <w:t>負荷の質量</w:t>
            </w:r>
            <w:r>
              <w:t>[kg]</w:t>
            </w:r>
          </w:p>
          <w:p w:rsidR="00353EE0" w:rsidRDefault="006B2C13">
            <w:r>
              <w:t xml:space="preserve">g = </w:t>
            </w:r>
            <w:r>
              <w:t>重力加速度（</w:t>
            </w:r>
            <w:r>
              <w:t>≒9.81</w:t>
            </w:r>
            <w:r>
              <w:t>）</w:t>
            </w:r>
            <w:r>
              <w:t>[m/s</w:t>
            </w:r>
            <w:r>
              <w:rPr>
                <w:vertAlign w:val="superscript"/>
              </w:rPr>
              <w:t>2</w:t>
            </w:r>
            <w:r>
              <w:t>]</w:t>
            </w:r>
          </w:p>
          <w:p w:rsidR="00353EE0" w:rsidRDefault="006B2C13">
            <w:r>
              <w:t xml:space="preserve">F = </w:t>
            </w:r>
            <w:r>
              <w:t>外力</w:t>
            </w:r>
            <w:r>
              <w:t>[N]</w:t>
            </w:r>
            <w:r>
              <w:t xml:space="preserve">　（＝タテ線のテンション）</w:t>
            </w:r>
          </w:p>
          <w:p w:rsidR="00353EE0" w:rsidRDefault="006B2C13">
            <w:r>
              <w:rPr>
                <w:highlight w:val="yellow"/>
              </w:rPr>
              <w:t>なぜ</w:t>
            </w:r>
            <w:r>
              <w:rPr>
                <w:highlight w:val="yellow"/>
              </w:rPr>
              <w:t>1/2</w:t>
            </w:r>
            <w:r>
              <w:rPr>
                <w:highlight w:val="yellow"/>
              </w:rPr>
              <w:t>？</w:t>
            </w:r>
          </w:p>
        </w:tc>
      </w:tr>
      <w:tr w:rsidR="00353EE0">
        <w:tc>
          <w:tcPr>
            <w:tcW w:w="308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加速時の出力</w:t>
            </w:r>
            <w:r>
              <w:t>[w]</w:t>
            </w:r>
          </w:p>
          <w:p w:rsidR="00353EE0" w:rsidRDefault="006B2C13">
            <w:r>
              <w:t>（簡易計算）</w:t>
            </w:r>
          </w:p>
        </w:tc>
        <w:tc>
          <w:tcPr>
            <w:tcW w:w="5618"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{2π / 60 × N</w:t>
            </w:r>
            <w:r>
              <w:rPr>
                <w:vertAlign w:val="subscript"/>
              </w:rPr>
              <w:t>p</w:t>
            </w:r>
            <w:r>
              <w:t>}</w:t>
            </w:r>
            <w:r>
              <w:rPr>
                <w:vertAlign w:val="superscript"/>
              </w:rPr>
              <w:t>2</w:t>
            </w:r>
            <w:r>
              <w:t xml:space="preserve"> × J</w:t>
            </w:r>
            <w:r>
              <w:rPr>
                <w:vertAlign w:val="subscript"/>
              </w:rPr>
              <w:t>T</w:t>
            </w:r>
            <w:r>
              <w:t>/T</w:t>
            </w:r>
            <w:r>
              <w:rPr>
                <w:vertAlign w:val="subscript"/>
              </w:rPr>
              <w:t>a</w:t>
            </w:r>
          </w:p>
          <w:p w:rsidR="00353EE0" w:rsidRDefault="006B2C13">
            <w:r>
              <w:t>N</w:t>
            </w:r>
            <w:r>
              <w:rPr>
                <w:vertAlign w:val="subscript"/>
              </w:rPr>
              <w:t>p</w:t>
            </w:r>
            <w:r>
              <w:t xml:space="preserve"> </w:t>
            </w:r>
            <w:r>
              <w:t>モーター軸の回転速度</w:t>
            </w:r>
            <w:r>
              <w:t>[rev/min]</w:t>
            </w:r>
          </w:p>
          <w:p w:rsidR="00353EE0" w:rsidRDefault="006B2C13">
            <w:r>
              <w:t>J</w:t>
            </w:r>
            <w:r>
              <w:rPr>
                <w:vertAlign w:val="subscript"/>
              </w:rPr>
              <w:t>T</w:t>
            </w:r>
            <w:r>
              <w:t xml:space="preserve">　慣性モーメントの合計</w:t>
            </w:r>
            <w:r>
              <w:t>[kgf</w:t>
            </w:r>
            <w:r>
              <w:t>・</w:t>
            </w:r>
            <w:r>
              <w:t>m</w:t>
            </w:r>
            <w:r>
              <w:rPr>
                <w:vertAlign w:val="superscript"/>
              </w:rPr>
              <w:t>2</w:t>
            </w:r>
            <w:r>
              <w:t>]</w:t>
            </w:r>
            <w:r>
              <w:t xml:space="preserve">　</w:t>
            </w:r>
            <w:r>
              <w:t>T</w:t>
            </w:r>
            <w:r>
              <w:rPr>
                <w:vertAlign w:val="subscript"/>
              </w:rPr>
              <w:t>a</w:t>
            </w:r>
            <w:r>
              <w:t xml:space="preserve"> </w:t>
            </w:r>
            <w:r>
              <w:t>加速時間</w:t>
            </w:r>
          </w:p>
        </w:tc>
      </w:tr>
      <w:tr w:rsidR="00353EE0">
        <w:tc>
          <w:tcPr>
            <w:tcW w:w="308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回転速度</w:t>
            </w:r>
            <w:r>
              <w:t xml:space="preserve">n[rpm] </w:t>
            </w:r>
            <w:r>
              <w:t>に達するまでの</w:t>
            </w:r>
          </w:p>
          <w:p w:rsidR="00353EE0" w:rsidRDefault="006B2C13">
            <w:r>
              <w:t>始動時間</w:t>
            </w:r>
            <w:r>
              <w:t xml:space="preserve"> ts[sec]</w:t>
            </w:r>
          </w:p>
        </w:tc>
        <w:tc>
          <w:tcPr>
            <w:tcW w:w="5618"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ts[sec] =</w:t>
            </w:r>
            <w:r>
              <w:t>（</w:t>
            </w:r>
            <w:r>
              <w:t>J</w:t>
            </w:r>
            <w:r>
              <w:rPr>
                <w:vertAlign w:val="subscript"/>
              </w:rPr>
              <w:t>M</w:t>
            </w:r>
            <w:r>
              <w:t>＋</w:t>
            </w:r>
            <w:r>
              <w:t>J</w:t>
            </w:r>
            <w:r>
              <w:rPr>
                <w:vertAlign w:val="subscript"/>
              </w:rPr>
              <w:t xml:space="preserve">L </w:t>
            </w:r>
            <w:r>
              <w:t>）</w:t>
            </w:r>
            <w:r>
              <w:t>×n ÷ 9.55</w:t>
            </w:r>
            <w:r>
              <w:t>・</w:t>
            </w:r>
            <w:r>
              <w:t>Ta</w:t>
            </w:r>
          </w:p>
          <w:p w:rsidR="00353EE0" w:rsidRDefault="00353EE0"/>
          <w:p w:rsidR="00353EE0" w:rsidRDefault="006B2C13">
            <w:pPr>
              <w:rPr>
                <w:szCs w:val="21"/>
              </w:rPr>
            </w:pPr>
            <w:r>
              <w:rPr>
                <w:szCs w:val="21"/>
              </w:rPr>
              <w:t>Ta</w:t>
            </w:r>
            <w:r>
              <w:rPr>
                <w:szCs w:val="21"/>
              </w:rPr>
              <w:t>：平均トルク</w:t>
            </w:r>
            <w:r>
              <w:rPr>
                <w:szCs w:val="21"/>
              </w:rPr>
              <w:t>[N</w:t>
            </w:r>
            <w:r>
              <w:rPr>
                <w:szCs w:val="21"/>
              </w:rPr>
              <w:t>・</w:t>
            </w:r>
            <w:r>
              <w:rPr>
                <w:szCs w:val="21"/>
              </w:rPr>
              <w:t>m]</w:t>
            </w:r>
          </w:p>
          <w:p w:rsidR="00353EE0" w:rsidRDefault="006B2C13">
            <w:pPr>
              <w:rPr>
                <w:szCs w:val="21"/>
              </w:rPr>
            </w:pPr>
            <w:r>
              <w:rPr>
                <w:szCs w:val="21"/>
              </w:rPr>
              <w:t>J</w:t>
            </w:r>
            <w:r>
              <w:rPr>
                <w:szCs w:val="21"/>
                <w:vertAlign w:val="subscript"/>
              </w:rPr>
              <w:t>M</w:t>
            </w:r>
            <w:r>
              <w:rPr>
                <w:szCs w:val="21"/>
              </w:rPr>
              <w:t>：モーターの慣性モーメント</w:t>
            </w:r>
            <w:r>
              <w:rPr>
                <w:szCs w:val="21"/>
              </w:rPr>
              <w:t>[kg</w:t>
            </w:r>
            <w:r>
              <w:rPr>
                <w:szCs w:val="21"/>
              </w:rPr>
              <w:t>・</w:t>
            </w:r>
            <w:r>
              <w:rPr>
                <w:szCs w:val="21"/>
              </w:rPr>
              <w:t>m</w:t>
            </w:r>
            <w:r>
              <w:rPr>
                <w:szCs w:val="21"/>
                <w:vertAlign w:val="superscript"/>
              </w:rPr>
              <w:t>2</w:t>
            </w:r>
            <w:r>
              <w:rPr>
                <w:szCs w:val="21"/>
              </w:rPr>
              <w:t xml:space="preserve">] </w:t>
            </w:r>
          </w:p>
          <w:p w:rsidR="00353EE0" w:rsidRDefault="006B2C13">
            <w:pPr>
              <w:rPr>
                <w:szCs w:val="21"/>
              </w:rPr>
            </w:pPr>
            <w:r>
              <w:rPr>
                <w:szCs w:val="21"/>
              </w:rPr>
              <w:t>J</w:t>
            </w:r>
            <w:r>
              <w:rPr>
                <w:szCs w:val="21"/>
                <w:vertAlign w:val="subscript"/>
              </w:rPr>
              <w:t>L</w:t>
            </w:r>
            <w:r>
              <w:rPr>
                <w:szCs w:val="21"/>
              </w:rPr>
              <w:t>：モーター軸換算の負荷慣性モーメント</w:t>
            </w:r>
            <w:r>
              <w:rPr>
                <w:szCs w:val="21"/>
              </w:rPr>
              <w:t>[kgf</w:t>
            </w:r>
            <w:r>
              <w:rPr>
                <w:szCs w:val="21"/>
              </w:rPr>
              <w:t>・</w:t>
            </w:r>
            <w:r>
              <w:rPr>
                <w:szCs w:val="21"/>
              </w:rPr>
              <w:t>m</w:t>
            </w:r>
            <w:r>
              <w:rPr>
                <w:szCs w:val="21"/>
                <w:vertAlign w:val="superscript"/>
              </w:rPr>
              <w:t>2</w:t>
            </w:r>
            <w:r>
              <w:rPr>
                <w:szCs w:val="21"/>
              </w:rPr>
              <w:t>]</w:t>
            </w:r>
          </w:p>
        </w:tc>
      </w:tr>
      <w:tr w:rsidR="00353EE0">
        <w:tc>
          <w:tcPr>
            <w:tcW w:w="308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回転トルク</w:t>
            </w:r>
            <w:r>
              <w:t>T[N</w:t>
            </w:r>
            <w:r>
              <w:t>･</w:t>
            </w:r>
            <w:r>
              <w:t>m]</w:t>
            </w:r>
          </w:p>
          <w:p w:rsidR="00353EE0" w:rsidRDefault="00353EE0"/>
          <w:p w:rsidR="00353EE0" w:rsidRDefault="00353EE0"/>
          <w:p w:rsidR="00353EE0" w:rsidRDefault="006B2C13">
            <w:pPr>
              <w:rPr>
                <w:sz w:val="16"/>
                <w:szCs w:val="18"/>
              </w:rPr>
            </w:pPr>
            <w:r>
              <w:rPr>
                <w:sz w:val="16"/>
                <w:szCs w:val="18"/>
              </w:rPr>
              <w:t>J</w:t>
            </w:r>
            <w:r>
              <w:rPr>
                <w:sz w:val="16"/>
                <w:szCs w:val="18"/>
              </w:rPr>
              <w:t>：慣性の合計</w:t>
            </w:r>
          </w:p>
          <w:p w:rsidR="00353EE0" w:rsidRDefault="006B2C13">
            <w:pPr>
              <w:rPr>
                <w:sz w:val="16"/>
                <w:szCs w:val="18"/>
              </w:rPr>
            </w:pPr>
            <w:r>
              <w:rPr>
                <w:sz w:val="16"/>
                <w:szCs w:val="18"/>
              </w:rPr>
              <w:t>Ta</w:t>
            </w:r>
            <w:r>
              <w:rPr>
                <w:sz w:val="16"/>
                <w:szCs w:val="18"/>
              </w:rPr>
              <w:t>：加速時間</w:t>
            </w:r>
            <w:r>
              <w:rPr>
                <w:sz w:val="16"/>
                <w:szCs w:val="18"/>
              </w:rPr>
              <w:t xml:space="preserve"> [sec]</w:t>
            </w:r>
          </w:p>
          <w:p w:rsidR="00353EE0" w:rsidRDefault="006B2C13">
            <w:pPr>
              <w:rPr>
                <w:sz w:val="16"/>
                <w:szCs w:val="18"/>
              </w:rPr>
            </w:pPr>
            <w:r>
              <w:rPr>
                <w:sz w:val="16"/>
                <w:szCs w:val="18"/>
              </w:rPr>
              <w:t>TL</w:t>
            </w:r>
            <w:r>
              <w:rPr>
                <w:sz w:val="16"/>
                <w:szCs w:val="18"/>
              </w:rPr>
              <w:t>：負荷トルク</w:t>
            </w:r>
            <w:r>
              <w:rPr>
                <w:sz w:val="16"/>
                <w:szCs w:val="18"/>
              </w:rPr>
              <w:t>[N</w:t>
            </w:r>
            <w:r>
              <w:rPr>
                <w:sz w:val="16"/>
                <w:szCs w:val="18"/>
              </w:rPr>
              <w:t>・</w:t>
            </w:r>
            <w:r>
              <w:rPr>
                <w:sz w:val="16"/>
                <w:szCs w:val="18"/>
              </w:rPr>
              <w:t>ms]</w:t>
            </w:r>
          </w:p>
          <w:p w:rsidR="00353EE0" w:rsidRDefault="00353EE0"/>
        </w:tc>
        <w:tc>
          <w:tcPr>
            <w:tcW w:w="5618"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慣性モーメント</w:t>
            </w:r>
            <w:r>
              <w:t>J[kg</w:t>
            </w:r>
            <w:r>
              <w:t>･</w:t>
            </w:r>
            <w:r>
              <w:t>m</w:t>
            </w:r>
            <w:r>
              <w:rPr>
                <w:vertAlign w:val="superscript"/>
              </w:rPr>
              <w:t>2</w:t>
            </w:r>
            <w:r>
              <w:t xml:space="preserve">] × </w:t>
            </w:r>
            <w:r>
              <w:t>角加速度</w:t>
            </w:r>
            <w:r>
              <w:t>α[rad/sec</w:t>
            </w:r>
            <w:r>
              <w:rPr>
                <w:vertAlign w:val="superscript"/>
              </w:rPr>
              <w:t>2</w:t>
            </w:r>
            <w:r>
              <w:t>]</w:t>
            </w:r>
          </w:p>
          <w:p w:rsidR="00353EE0" w:rsidRDefault="006B2C13">
            <w:pPr>
              <w:rPr>
                <w:sz w:val="18"/>
                <w:szCs w:val="20"/>
              </w:rPr>
            </w:pPr>
            <w:r>
              <w:rPr>
                <w:sz w:val="18"/>
                <w:szCs w:val="20"/>
              </w:rPr>
              <w:t xml:space="preserve">e.g. </w:t>
            </w:r>
            <w:r>
              <w:rPr>
                <w:sz w:val="18"/>
                <w:szCs w:val="20"/>
              </w:rPr>
              <w:t>加速時のトルクの場合</w:t>
            </w:r>
          </w:p>
          <w:p w:rsidR="00353EE0" w:rsidRDefault="006B2C13">
            <w:r>
              <w:t>{ J × 2π×rpm/60 × 1/Ta } + TL</w:t>
            </w:r>
          </w:p>
          <w:p w:rsidR="00353EE0" w:rsidRDefault="006B2C13">
            <w:pPr>
              <w:ind w:firstLine="180"/>
            </w:pPr>
            <w:r>
              <w:rPr>
                <w:sz w:val="18"/>
                <w:szCs w:val="20"/>
              </w:rPr>
              <w:t xml:space="preserve">2π×rpm/60 </w:t>
            </w:r>
            <w:r>
              <w:rPr>
                <w:sz w:val="18"/>
                <w:szCs w:val="20"/>
              </w:rPr>
              <w:t>：</w:t>
            </w:r>
            <w:r>
              <w:rPr>
                <w:sz w:val="18"/>
                <w:szCs w:val="20"/>
              </w:rPr>
              <w:t>1</w:t>
            </w:r>
            <w:r>
              <w:rPr>
                <w:sz w:val="18"/>
                <w:szCs w:val="20"/>
              </w:rPr>
              <w:t>秒間の回転速度をラジアンで表したもの</w:t>
            </w:r>
          </w:p>
          <w:p w:rsidR="00353EE0" w:rsidRDefault="006B2C13">
            <w:pPr>
              <w:ind w:firstLine="180"/>
              <w:rPr>
                <w:sz w:val="18"/>
                <w:szCs w:val="20"/>
              </w:rPr>
            </w:pPr>
            <w:r>
              <w:rPr>
                <w:sz w:val="18"/>
                <w:szCs w:val="20"/>
              </w:rPr>
              <w:t>更に加速時間で割る事で、角加速度が求められる</w:t>
            </w:r>
          </w:p>
          <w:p w:rsidR="00353EE0" w:rsidRDefault="006B2C13">
            <w:r>
              <w:t>⇒ { 2π/60 × (rpm × J / Ta ) } + TL</w:t>
            </w:r>
            <w:r>
              <w:t xml:space="preserve">　　</w:t>
            </w:r>
            <w:r>
              <w:t>(</w:t>
            </w:r>
            <w:r>
              <w:rPr>
                <w:sz w:val="18"/>
                <w:szCs w:val="20"/>
              </w:rPr>
              <w:t>並び替えるとこうなる</w:t>
            </w:r>
            <w:r>
              <w:t>)</w:t>
            </w:r>
          </w:p>
          <w:p w:rsidR="00353EE0" w:rsidRDefault="006B2C13">
            <w:pPr>
              <w:rPr>
                <w:sz w:val="16"/>
                <w:szCs w:val="18"/>
              </w:rPr>
            </w:pPr>
            <w:r>
              <w:t>⇒ { J×rpm / 9.55×Ta } + TL</w:t>
            </w:r>
            <w:r>
              <w:t xml:space="preserve">　　</w:t>
            </w:r>
            <w:r>
              <w:rPr>
                <w:sz w:val="18"/>
                <w:szCs w:val="18"/>
              </w:rPr>
              <w:t>（</w:t>
            </w:r>
            <w:r>
              <w:rPr>
                <w:sz w:val="18"/>
                <w:szCs w:val="18"/>
              </w:rPr>
              <w:t>2π/60</w:t>
            </w:r>
            <w:r>
              <w:rPr>
                <w:sz w:val="18"/>
                <w:szCs w:val="18"/>
              </w:rPr>
              <w:t>を計算するとこうなる）</w:t>
            </w:r>
          </w:p>
          <w:p w:rsidR="00353EE0" w:rsidRDefault="006B2C13">
            <w:r>
              <w:rPr>
                <w:sz w:val="18"/>
                <w:szCs w:val="20"/>
              </w:rPr>
              <w:t>※</w:t>
            </w:r>
            <w:r>
              <w:rPr>
                <w:sz w:val="18"/>
                <w:szCs w:val="20"/>
              </w:rPr>
              <w:t>分母が</w:t>
            </w:r>
            <w:r>
              <w:rPr>
                <w:sz w:val="18"/>
                <w:szCs w:val="20"/>
              </w:rPr>
              <w:t>9.55×10</w:t>
            </w:r>
            <w:r>
              <w:rPr>
                <w:sz w:val="18"/>
                <w:szCs w:val="20"/>
                <w:vertAlign w:val="superscript"/>
              </w:rPr>
              <w:t>4</w:t>
            </w:r>
            <w:r>
              <w:rPr>
                <w:sz w:val="18"/>
                <w:szCs w:val="20"/>
              </w:rPr>
              <w:t xml:space="preserve">×Ta </w:t>
            </w:r>
            <w:r>
              <w:rPr>
                <w:sz w:val="18"/>
                <w:szCs w:val="20"/>
              </w:rPr>
              <w:t>となっている式は</w:t>
            </w:r>
            <w:r>
              <w:rPr>
                <w:sz w:val="18"/>
                <w:szCs w:val="20"/>
              </w:rPr>
              <w:t>J</w:t>
            </w:r>
            <w:r>
              <w:rPr>
                <w:sz w:val="18"/>
                <w:szCs w:val="20"/>
              </w:rPr>
              <w:t>の単位が</w:t>
            </w:r>
            <w:r>
              <w:rPr>
                <w:sz w:val="18"/>
                <w:szCs w:val="20"/>
              </w:rPr>
              <w:t>[kgcm</w:t>
            </w:r>
            <w:r>
              <w:rPr>
                <w:sz w:val="18"/>
                <w:szCs w:val="20"/>
                <w:vertAlign w:val="superscript"/>
              </w:rPr>
              <w:t>2</w:t>
            </w:r>
            <w:r>
              <w:rPr>
                <w:sz w:val="18"/>
                <w:szCs w:val="20"/>
              </w:rPr>
              <w:t>]</w:t>
            </w:r>
          </w:p>
        </w:tc>
      </w:tr>
      <w:tr w:rsidR="00353EE0">
        <w:tc>
          <w:tcPr>
            <w:tcW w:w="308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仕事</w:t>
            </w:r>
            <w:r>
              <w:t xml:space="preserve"> [J</w:t>
            </w:r>
            <w:r>
              <w:t>（ジュール）</w:t>
            </w:r>
            <w:r>
              <w:t>]</w:t>
            </w:r>
          </w:p>
        </w:tc>
        <w:tc>
          <w:tcPr>
            <w:tcW w:w="5618"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J [kg</w:t>
            </w:r>
            <w:r>
              <w:t>・</w:t>
            </w:r>
            <w:r>
              <w:t>m] = M [g] × K</w:t>
            </w:r>
            <w:r>
              <w:rPr>
                <w:vertAlign w:val="superscript"/>
              </w:rPr>
              <w:t>2</w:t>
            </w:r>
          </w:p>
          <w:p w:rsidR="00353EE0" w:rsidRDefault="006B2C13">
            <w:r>
              <w:t xml:space="preserve">M </w:t>
            </w:r>
            <w:r>
              <w:t>：質量</w:t>
            </w:r>
            <w:r>
              <w:t xml:space="preserve"> [kg]</w:t>
            </w:r>
            <w:r>
              <w:t xml:space="preserve">　　</w:t>
            </w:r>
            <w:r>
              <w:t xml:space="preserve">K </w:t>
            </w:r>
            <w:r>
              <w:t>：</w:t>
            </w:r>
            <w:r>
              <w:t>r2÷</w:t>
            </w:r>
            <w:r>
              <w:t xml:space="preserve">２　　</w:t>
            </w:r>
            <w:r>
              <w:t xml:space="preserve">r </w:t>
            </w:r>
            <w:r>
              <w:t>：半径</w:t>
            </w:r>
            <w:r>
              <w:t xml:space="preserve"> [m]</w:t>
            </w:r>
          </w:p>
        </w:tc>
      </w:tr>
    </w:tbl>
    <w:p w:rsidR="00353EE0" w:rsidRDefault="00353EE0">
      <w:pPr>
        <w:widowControl/>
        <w:tabs>
          <w:tab w:val="left" w:pos="5265"/>
        </w:tabs>
        <w:jc w:val="left"/>
      </w:pPr>
    </w:p>
    <w:p w:rsidR="00353EE0" w:rsidRDefault="006B2C13">
      <w:pPr>
        <w:widowControl/>
        <w:jc w:val="left"/>
        <w:rPr>
          <w:rFonts w:ascii="游ゴシック Light" w:eastAsia="游ゴシック Light" w:hAnsi="游ゴシック Light"/>
        </w:rPr>
      </w:pPr>
      <w:r>
        <w:br w:type="page"/>
      </w:r>
    </w:p>
    <w:p w:rsidR="00353EE0" w:rsidRDefault="006B2C13">
      <w:pPr>
        <w:pStyle w:val="3"/>
      </w:pPr>
      <w:r>
        <w:lastRenderedPageBreak/>
        <w:t>サーボモーター</w:t>
      </w:r>
    </w:p>
    <w:p w:rsidR="00353EE0" w:rsidRDefault="006B2C13">
      <w:pPr>
        <w:pStyle w:val="4"/>
        <w:ind w:left="200" w:right="200"/>
      </w:pPr>
      <w:r>
        <w:t>一般的な特徴</w:t>
      </w:r>
    </w:p>
    <w:p w:rsidR="00353EE0" w:rsidRDefault="006B2C13">
      <w:r>
        <w:t>・機構の剛性の高い、長尺のボールネジのような機構が得意。</w:t>
      </w:r>
    </w:p>
    <w:p w:rsidR="00353EE0" w:rsidRDefault="006B2C13">
      <w:r>
        <w:t>・位置制御が得意。特に正逆転が頻繁に出るようなもの。精度（分解能）も桁違い。</w:t>
      </w:r>
    </w:p>
    <w:p w:rsidR="00353EE0" w:rsidRDefault="006B2C13">
      <w:r>
        <w:t>・出力トルクが一定。</w:t>
      </w:r>
      <w:r>
        <w:rPr>
          <w:color w:val="000000"/>
        </w:rPr>
        <w:t>ゼロ速度でトルクが発生（サーボロック）。</w:t>
      </w:r>
      <w:r>
        <w:t>つまりトルク制御が得意。</w:t>
      </w:r>
    </w:p>
    <w:p w:rsidR="00353EE0" w:rsidRDefault="006B2C13">
      <w:r>
        <w:t>・サーボモーターは高額。</w:t>
      </w:r>
    </w:p>
    <w:p w:rsidR="00353EE0" w:rsidRDefault="006B2C13">
      <w:r>
        <w:t>・モーター慣性モーメントが他種モーターに比べて小さい（？）</w:t>
      </w:r>
    </w:p>
    <w:p w:rsidR="00353EE0" w:rsidRDefault="006B2C13">
      <w:r>
        <w:t>・２軸補間などの特殊同期制御はサーボでないとまず無理。</w:t>
      </w:r>
    </w:p>
    <w:p w:rsidR="00353EE0" w:rsidRDefault="006B2C13">
      <w:r>
        <w:t>・軸側から見た時に</w:t>
      </w:r>
      <w:r>
        <w:t>CCW</w:t>
      </w:r>
      <w:r>
        <w:t>を正転とするのが多い。（軸の裏側からみて</w:t>
      </w:r>
      <w:r>
        <w:t>CW</w:t>
      </w:r>
      <w:r>
        <w:t>になる為）</w:t>
      </w:r>
    </w:p>
    <w:p w:rsidR="00353EE0" w:rsidRDefault="006B2C13">
      <w:r>
        <w:t>・</w:t>
      </w:r>
      <w:r>
        <w:t>SM(Synchronous Motor)</w:t>
      </w:r>
      <w:r>
        <w:t>型と</w:t>
      </w:r>
      <w:r>
        <w:t>IM(Induction Motor)</w:t>
      </w:r>
      <w:r>
        <w:t>型に大別されるが、現在は</w:t>
      </w:r>
      <w:r>
        <w:t>SM</w:t>
      </w:r>
      <w:r>
        <w:t>型が主流。</w:t>
      </w:r>
    </w:p>
    <w:p w:rsidR="00353EE0" w:rsidRDefault="006B2C13">
      <w:r>
        <w:t>・ダイナミックブレーキ（発電ブレーキ）がある。インバーターには通常ない。</w:t>
      </w:r>
      <w:r>
        <w:rPr>
          <w:highlight w:val="yellow"/>
        </w:rPr>
        <w:t>（ほんとか？</w:t>
      </w:r>
      <w:r>
        <w:rPr>
          <w:highlight w:val="yellow"/>
        </w:rPr>
        <w:t>20.02.10</w:t>
      </w:r>
      <w:r>
        <w:rPr>
          <w:highlight w:val="yellow"/>
        </w:rPr>
        <w:t>）</w:t>
      </w:r>
    </w:p>
    <w:p w:rsidR="00353EE0" w:rsidRDefault="00353EE0"/>
    <w:p w:rsidR="00353EE0" w:rsidRDefault="00353EE0"/>
    <w:p w:rsidR="00353EE0" w:rsidRDefault="00353EE0"/>
    <w:p w:rsidR="00353EE0" w:rsidRDefault="006B2C13">
      <w:pPr>
        <w:pStyle w:val="4"/>
        <w:ind w:left="200" w:right="200"/>
      </w:pPr>
      <w:r>
        <w:t>電子ギア</w:t>
      </w:r>
    </w:p>
    <w:p w:rsidR="00353EE0" w:rsidRDefault="006B2C13">
      <w:r>
        <w:t>用途としては３つ。重要度の高い順に、</w:t>
      </w:r>
    </w:p>
    <w:p w:rsidR="00353EE0" w:rsidRDefault="006B2C13">
      <w:pPr>
        <w:pStyle w:val="af8"/>
        <w:ind w:left="200"/>
      </w:pPr>
      <w:r>
        <w:t>出力パルス周波数</w:t>
      </w:r>
      <w:r>
        <w:t>Hz</w:t>
      </w:r>
      <w:r>
        <w:t>が低い</w:t>
      </w:r>
      <w:r>
        <w:t>PLC</w:t>
      </w:r>
      <w:r>
        <w:t>に対応する，機械と単位系を揃える，</w:t>
      </w:r>
      <w:r>
        <w:t>PLC</w:t>
      </w:r>
      <w:r>
        <w:t>内で用いる数値桁数を減らす。</w:t>
      </w:r>
    </w:p>
    <w:p w:rsidR="00353EE0" w:rsidRDefault="006B2C13">
      <w:r>
        <w:t>基本的に分子の方が多い値となり，通常</w:t>
      </w:r>
      <w:r>
        <w:t xml:space="preserve"> 1/10 </w:t>
      </w:r>
      <w:r>
        <w:t>～</w:t>
      </w:r>
      <w:r>
        <w:t xml:space="preserve"> 4000/1 </w:t>
      </w:r>
      <w:r>
        <w:t>くらいの範囲で用いる。</w:t>
      </w:r>
    </w:p>
    <w:p w:rsidR="00353EE0" w:rsidRDefault="006B2C13">
      <w:r>
        <w:t>必ず端数が発生してしまうが、端数は蓄積される。例えば電子ギア</w:t>
      </w:r>
      <w:r>
        <w:t>1/10</w:t>
      </w:r>
      <w:r>
        <w:t>の時</w:t>
      </w:r>
      <w:r>
        <w:t xml:space="preserve"> </w:t>
      </w:r>
      <w:r>
        <w:t>指令</w:t>
      </w:r>
      <w:r>
        <w:t>7</w:t>
      </w:r>
      <w:r>
        <w:t>＋指令</w:t>
      </w:r>
      <w:r>
        <w:t>12</w:t>
      </w:r>
      <w:r>
        <w:t>パルスは</w:t>
      </w:r>
      <w:r>
        <w:t>19/10</w:t>
      </w:r>
      <w:r>
        <w:t>となる。</w:t>
      </w:r>
    </w:p>
    <w:p w:rsidR="00353EE0" w:rsidRDefault="00353EE0"/>
    <w:p w:rsidR="00353EE0" w:rsidRDefault="006B2C13">
      <w:pPr>
        <w:pStyle w:val="4"/>
        <w:ind w:left="200" w:right="200"/>
      </w:pPr>
      <w:r>
        <w:t>サーボ用減速機選定</w:t>
      </w:r>
    </w:p>
    <w:p w:rsidR="00353EE0" w:rsidRDefault="006B2C13">
      <w:r>
        <w:t>バックラッシュが重要なので精密用減速機を選定する。</w:t>
      </w:r>
    </w:p>
    <w:p w:rsidR="00353EE0" w:rsidRDefault="006B2C13">
      <w:r>
        <w:t>なお、速度制御ではバックラッシュがあまり問題にならない事が多い？</w:t>
      </w:r>
    </w:p>
    <w:p w:rsidR="00353EE0" w:rsidRDefault="00353EE0"/>
    <w:p w:rsidR="00353EE0" w:rsidRDefault="006B2C13">
      <w:r>
        <w:t>減速比はトルクで考える？</w:t>
      </w:r>
      <w:r>
        <w:t>18.09.25</w:t>
      </w:r>
    </w:p>
    <w:p w:rsidR="00353EE0" w:rsidRDefault="00353EE0"/>
    <w:p w:rsidR="00353EE0" w:rsidRDefault="006B2C13">
      <w:r>
        <w:br w:type="page"/>
      </w:r>
    </w:p>
    <w:p w:rsidR="00353EE0" w:rsidRDefault="006B2C13">
      <w:pPr>
        <w:pStyle w:val="4"/>
        <w:ind w:left="200" w:right="200"/>
      </w:pPr>
      <w:bookmarkStart w:id="20" w:name="_チューニング"/>
      <w:bookmarkEnd w:id="20"/>
      <w:r>
        <w:lastRenderedPageBreak/>
        <w:t>チューニング</w:t>
      </w:r>
    </w:p>
    <w:p w:rsidR="00353EE0" w:rsidRDefault="006B2C13">
      <w:r>
        <w:t>概要：</w:t>
      </w:r>
    </w:p>
    <w:p w:rsidR="00353EE0" w:rsidRDefault="006B2C13">
      <w:pPr>
        <w:ind w:left="200"/>
      </w:pPr>
      <w:r>
        <w:t>・ベルトとプーリーを使った制御の場合、慣性モーメントが不安定になる。（正直、ステッピングモーターの方が良い）</w:t>
      </w:r>
    </w:p>
    <w:p w:rsidR="00353EE0" w:rsidRDefault="00353EE0"/>
    <w:p w:rsidR="00353EE0" w:rsidRDefault="006B2C13">
      <w:r>
        <w:t>主なパラメータ：</w:t>
      </w:r>
    </w:p>
    <w:p w:rsidR="00353EE0" w:rsidRDefault="006B2C13">
      <w:pPr>
        <w:ind w:left="200"/>
      </w:pPr>
      <w:r>
        <w:t>モデル制御ゲイン</w:t>
      </w:r>
    </w:p>
    <w:p w:rsidR="00353EE0" w:rsidRDefault="006B2C13">
      <w:pPr>
        <w:ind w:left="400"/>
      </w:pPr>
      <w:r>
        <w:t>溜まりパルス量</w:t>
      </w:r>
      <w:r>
        <w:t>[pulse] = (</w:t>
      </w:r>
      <w:r>
        <w:t>指令パルス</w:t>
      </w:r>
      <w:r>
        <w:t>×</w:t>
      </w:r>
      <w:r>
        <w:t>電子ギア</w:t>
      </w:r>
      <w:r>
        <w:t xml:space="preserve">) / </w:t>
      </w:r>
      <w:r>
        <w:t xml:space="preserve">モデル制御ゲイン。単位は　</w:t>
      </w:r>
      <w:r>
        <w:t>rad/sec</w:t>
      </w:r>
    </w:p>
    <w:p w:rsidR="00353EE0" w:rsidRDefault="006B2C13">
      <w:pPr>
        <w:ind w:left="400"/>
      </w:pPr>
      <w:r>
        <w:t>位置指令に対する純粋なパラメータ。溜まりパルスの量に影響し、結果として停止整定時間にも影響を与える。</w:t>
      </w:r>
    </w:p>
    <w:p w:rsidR="00353EE0" w:rsidRDefault="006B2C13">
      <w:pPr>
        <w:ind w:left="400"/>
      </w:pPr>
      <w:r>
        <w:t>値を大きくすると追従性は良くなるが，大きくし過ぎると整定時にオーバーシュートする。</w:t>
      </w:r>
    </w:p>
    <w:p w:rsidR="00353EE0" w:rsidRDefault="00353EE0">
      <w:pPr>
        <w:ind w:left="200"/>
      </w:pPr>
    </w:p>
    <w:p w:rsidR="00353EE0" w:rsidRDefault="006B2C13">
      <w:pPr>
        <w:ind w:left="200"/>
      </w:pPr>
      <w:r>
        <w:t>位置制御ゲイン</w:t>
      </w:r>
    </w:p>
    <w:p w:rsidR="00353EE0" w:rsidRDefault="006B2C13">
      <w:pPr>
        <w:ind w:left="400"/>
      </w:pPr>
      <w:r>
        <w:t>= Hz/</w:t>
      </w:r>
      <w:r>
        <w:t>偏差カウンタ</w:t>
      </w:r>
      <w:r>
        <w:t xml:space="preserve"> </w:t>
      </w:r>
      <w:r>
        <w:t xml:space="preserve">となる。単位は　</w:t>
      </w:r>
      <w:r>
        <w:t>rad/sec</w:t>
      </w:r>
      <w:r>
        <w:t xml:space="preserve">　外乱に対する応答性。値を低くすると位置決めの時間が長くなり、高くすると追従性はよくなるが、オーバーシュートしてハンチングを起こしやすくなる。</w:t>
      </w:r>
    </w:p>
    <w:p w:rsidR="00353EE0" w:rsidRDefault="00353EE0">
      <w:pPr>
        <w:ind w:left="200"/>
      </w:pPr>
    </w:p>
    <w:p w:rsidR="00353EE0" w:rsidRDefault="006B2C13">
      <w:pPr>
        <w:ind w:left="200"/>
      </w:pPr>
      <w:r>
        <w:t>速度制御ゲイン</w:t>
      </w:r>
    </w:p>
    <w:p w:rsidR="00353EE0" w:rsidRDefault="006B2C13">
      <w:pPr>
        <w:ind w:left="400"/>
      </w:pPr>
      <w:r>
        <w:t>速度制御時の制御</w:t>
      </w:r>
      <w:r>
        <w:rPr>
          <w:b/>
          <w:bCs/>
        </w:rPr>
        <w:t>応答の速さ</w:t>
      </w:r>
      <w:r>
        <w:t>に関わる比例制御ゲイン値。単位は</w:t>
      </w:r>
      <w:r>
        <w:t xml:space="preserve"> rad/sec </w:t>
      </w:r>
      <w:r>
        <w:t>別名、速度ループゲイン（？）</w:t>
      </w:r>
    </w:p>
    <w:p w:rsidR="00353EE0" w:rsidRDefault="006B2C13">
      <w:pPr>
        <w:ind w:left="400"/>
      </w:pPr>
      <w:r>
        <w:t>負荷のイナーシャが大きい時にこの値を上げる。上げ過ぎると高周波の振動が発生する。</w:t>
      </w:r>
    </w:p>
    <w:p w:rsidR="00353EE0" w:rsidRDefault="00353EE0">
      <w:pPr>
        <w:ind w:left="200"/>
      </w:pPr>
    </w:p>
    <w:p w:rsidR="00353EE0" w:rsidRDefault="006B2C13">
      <w:pPr>
        <w:ind w:left="200"/>
      </w:pPr>
      <w:r>
        <w:t>速度積分補償</w:t>
      </w:r>
    </w:p>
    <w:p w:rsidR="00353EE0" w:rsidRDefault="006B2C13">
      <w:pPr>
        <w:ind w:left="400"/>
      </w:pPr>
      <w:r>
        <w:t>速度制御時の周波数応答に関わる設定値。速度制御ゲインを</w:t>
      </w:r>
      <w:r>
        <w:t>P</w:t>
      </w:r>
      <w:r>
        <w:t>制御とした時の</w:t>
      </w:r>
      <w:r>
        <w:t>I</w:t>
      </w:r>
      <w:r>
        <w:t>制御で，加減速時のオーバシュートが大きい時に値を上げる。単位は</w:t>
      </w:r>
      <w:r>
        <w:t>ms</w:t>
      </w:r>
    </w:p>
    <w:p w:rsidR="00353EE0" w:rsidRDefault="00353EE0">
      <w:pPr>
        <w:ind w:left="200"/>
      </w:pPr>
    </w:p>
    <w:p w:rsidR="00353EE0" w:rsidRDefault="006B2C13">
      <w:pPr>
        <w:ind w:left="200"/>
      </w:pPr>
      <w:r>
        <w:t>速度微分補償</w:t>
      </w:r>
    </w:p>
    <w:p w:rsidR="00353EE0" w:rsidRDefault="006B2C13">
      <w:pPr>
        <w:ind w:left="400"/>
      </w:pPr>
      <w:r>
        <w:t>速度制御ゲインを</w:t>
      </w:r>
      <w:r>
        <w:t>P</w:t>
      </w:r>
      <w:r>
        <w:t>制御とした時の</w:t>
      </w:r>
      <w:r>
        <w:t>D</w:t>
      </w:r>
      <w:r>
        <w:t>制御（恐らく）</w:t>
      </w:r>
    </w:p>
    <w:p w:rsidR="00353EE0" w:rsidRDefault="00353EE0">
      <w:pPr>
        <w:widowControl/>
        <w:jc w:val="left"/>
      </w:pPr>
    </w:p>
    <w:p w:rsidR="00353EE0" w:rsidRDefault="00353EE0">
      <w:pPr>
        <w:widowControl/>
        <w:jc w:val="left"/>
      </w:pPr>
    </w:p>
    <w:p w:rsidR="00353EE0" w:rsidRDefault="006B2C13">
      <w:pPr>
        <w:widowControl/>
        <w:jc w:val="left"/>
      </w:pPr>
      <w:r>
        <w:br w:type="page"/>
      </w:r>
    </w:p>
    <w:p w:rsidR="00353EE0" w:rsidRDefault="006B2C13">
      <w:pPr>
        <w:pStyle w:val="4"/>
        <w:ind w:left="200" w:right="200"/>
      </w:pPr>
      <w:r>
        <w:lastRenderedPageBreak/>
        <w:t>サーボモーター用語</w:t>
      </w:r>
    </w:p>
    <w:p w:rsidR="00353EE0" w:rsidRDefault="006B2C13">
      <w:pPr>
        <w:pStyle w:val="5"/>
        <w:ind w:left="200" w:right="200"/>
      </w:pPr>
      <w:r>
        <w:rPr>
          <w:noProof/>
        </w:rPr>
        <w:drawing>
          <wp:anchor distT="0" distB="0" distL="114300" distR="114300" simplePos="0" relativeHeight="251609600" behindDoc="0" locked="0" layoutInCell="0" allowOverlap="1">
            <wp:simplePos x="0" y="0"/>
            <wp:positionH relativeFrom="column">
              <wp:posOffset>3438525</wp:posOffset>
            </wp:positionH>
            <wp:positionV relativeFrom="paragraph">
              <wp:posOffset>38100</wp:posOffset>
            </wp:positionV>
            <wp:extent cx="2918460" cy="1762125"/>
            <wp:effectExtent l="0" t="0" r="0" b="0"/>
            <wp:wrapSquare wrapText="bothSides"/>
            <wp:docPr id="97" name="イメージ8" descr="C:\Users\mtc170001\Desktop\id222_im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イメージ8" descr="C:\Users\mtc170001\Desktop\id222_img01.gif"/>
                    <pic:cNvPicPr>
                      <a:picLocks noChangeAspect="1" noChangeArrowheads="1"/>
                    </pic:cNvPicPr>
                  </pic:nvPicPr>
                  <pic:blipFill>
                    <a:blip r:embed="rId182"/>
                    <a:stretch>
                      <a:fillRect/>
                    </a:stretch>
                  </pic:blipFill>
                  <pic:spPr bwMode="auto">
                    <a:xfrm>
                      <a:off x="0" y="0"/>
                      <a:ext cx="2918460" cy="1762125"/>
                    </a:xfrm>
                    <a:prstGeom prst="rect">
                      <a:avLst/>
                    </a:prstGeom>
                  </pic:spPr>
                </pic:pic>
              </a:graphicData>
            </a:graphic>
          </wp:anchor>
        </w:drawing>
      </w:r>
      <w:r>
        <w:t>整定時間</w:t>
      </w:r>
    </w:p>
    <w:p w:rsidR="00353EE0" w:rsidRDefault="006B2C13">
      <w:pPr>
        <w:widowControl/>
        <w:jc w:val="left"/>
      </w:pPr>
      <w:r>
        <w:t>モーター停止時に生じる、</w:t>
      </w:r>
    </w:p>
    <w:p w:rsidR="00353EE0" w:rsidRDefault="006B2C13">
      <w:pPr>
        <w:widowControl/>
        <w:jc w:val="left"/>
      </w:pPr>
      <w:r>
        <w:t>指令と実際の停止動作間の時差の事。</w:t>
      </w:r>
    </w:p>
    <w:p w:rsidR="00353EE0" w:rsidRDefault="00353EE0">
      <w:pPr>
        <w:widowControl/>
        <w:jc w:val="left"/>
      </w:pPr>
    </w:p>
    <w:p w:rsidR="00353EE0" w:rsidRDefault="00353EE0">
      <w:pPr>
        <w:widowControl/>
        <w:jc w:val="left"/>
      </w:pPr>
    </w:p>
    <w:p w:rsidR="00353EE0" w:rsidRDefault="006B2C13">
      <w:pPr>
        <w:pStyle w:val="5"/>
        <w:ind w:left="200" w:right="200"/>
      </w:pPr>
      <w:r>
        <w:t>インポジション信号</w:t>
      </w:r>
    </w:p>
    <w:p w:rsidR="00353EE0" w:rsidRDefault="006B2C13">
      <w:pPr>
        <w:widowControl/>
        <w:tabs>
          <w:tab w:val="left" w:pos="5265"/>
        </w:tabs>
        <w:jc w:val="left"/>
      </w:pPr>
      <w:r>
        <w:t>位置決め制御が完了した事を示す信号。</w:t>
      </w:r>
    </w:p>
    <w:p w:rsidR="00353EE0" w:rsidRDefault="006B2C13">
      <w:pPr>
        <w:widowControl/>
        <w:tabs>
          <w:tab w:val="left" w:pos="5265"/>
        </w:tabs>
        <w:jc w:val="left"/>
      </w:pPr>
      <w:r>
        <w:t>通常、閾値範囲を変更できる。</w:t>
      </w:r>
    </w:p>
    <w:p w:rsidR="00353EE0" w:rsidRDefault="006B2C13">
      <w:pPr>
        <w:widowControl/>
        <w:jc w:val="left"/>
        <w:rPr>
          <w:kern w:val="0"/>
          <w:szCs w:val="20"/>
        </w:rPr>
      </w:pPr>
      <w:r>
        <w:rPr>
          <w:kern w:val="0"/>
          <w:szCs w:val="20"/>
        </w:rPr>
        <w:t>（右図では「位置決め完了信号」）</w:t>
      </w:r>
    </w:p>
    <w:p w:rsidR="00353EE0" w:rsidRDefault="00353EE0">
      <w:pPr>
        <w:widowControl/>
        <w:jc w:val="left"/>
        <w:rPr>
          <w:kern w:val="0"/>
          <w:szCs w:val="20"/>
        </w:rPr>
      </w:pPr>
    </w:p>
    <w:p w:rsidR="00353EE0" w:rsidRDefault="00353EE0">
      <w:pPr>
        <w:widowControl/>
        <w:jc w:val="left"/>
        <w:rPr>
          <w:kern w:val="0"/>
          <w:szCs w:val="20"/>
        </w:rPr>
      </w:pPr>
    </w:p>
    <w:p w:rsidR="00353EE0" w:rsidRDefault="006B2C13">
      <w:pPr>
        <w:pStyle w:val="5"/>
      </w:pPr>
      <w:r>
        <w:t>帰還パルス</w:t>
      </w:r>
    </w:p>
    <w:p w:rsidR="00353EE0" w:rsidRDefault="006B2C13">
      <w:pPr>
        <w:widowControl/>
        <w:jc w:val="left"/>
        <w:rPr>
          <w:kern w:val="0"/>
          <w:szCs w:val="20"/>
        </w:rPr>
      </w:pPr>
      <w:r>
        <w:rPr>
          <w:kern w:val="0"/>
          <w:szCs w:val="20"/>
        </w:rPr>
        <w:t>エンコーダからの回転状態の情報のフィードバック値。</w:t>
      </w:r>
    </w:p>
    <w:p w:rsidR="00353EE0" w:rsidRDefault="00353EE0">
      <w:pPr>
        <w:widowControl/>
        <w:jc w:val="left"/>
        <w:rPr>
          <w:kern w:val="0"/>
          <w:szCs w:val="20"/>
        </w:rPr>
      </w:pPr>
    </w:p>
    <w:p w:rsidR="00353EE0" w:rsidRDefault="006B2C13">
      <w:pPr>
        <w:pStyle w:val="5"/>
      </w:pPr>
      <w:r>
        <w:t>偏差カウンタ</w:t>
      </w:r>
    </w:p>
    <w:p w:rsidR="00353EE0" w:rsidRDefault="006B2C13">
      <w:r>
        <w:t xml:space="preserve">= </w:t>
      </w:r>
      <w:r>
        <w:t>指令パルス</w:t>
      </w:r>
      <w:r>
        <w:t xml:space="preserve"> – </w:t>
      </w:r>
      <w:r>
        <w:t>帰還パルス</w:t>
      </w:r>
      <w:r>
        <w:tab/>
      </w:r>
      <w:r>
        <w:tab/>
      </w:r>
      <w:r>
        <w:t>指令した位置決めを完了させる為の残りパルス数。</w:t>
      </w:r>
    </w:p>
    <w:p w:rsidR="00353EE0" w:rsidRDefault="006B2C13">
      <w:r>
        <w:t>マイナス（逆転）もありうる点に注意。</w:t>
      </w:r>
    </w:p>
    <w:p w:rsidR="00353EE0" w:rsidRDefault="00353EE0">
      <w:pPr>
        <w:widowControl/>
        <w:jc w:val="left"/>
      </w:pPr>
    </w:p>
    <w:p w:rsidR="00353EE0" w:rsidRDefault="006B2C13">
      <w:pPr>
        <w:pStyle w:val="5"/>
      </w:pPr>
      <w:r>
        <w:t>溜りパルス</w:t>
      </w:r>
    </w:p>
    <w:p w:rsidR="00353EE0" w:rsidRDefault="006B2C13">
      <w:pPr>
        <w:rPr>
          <w:szCs w:val="21"/>
        </w:rPr>
      </w:pPr>
      <w:r>
        <w:rPr>
          <w:szCs w:val="21"/>
        </w:rPr>
        <w:t>サーボモーターは指令パルスに対して実際動作が必ず遅れる。その応答性に関連するのが</w:t>
      </w:r>
      <w:r>
        <w:rPr>
          <w:szCs w:val="21"/>
        </w:rPr>
        <w:t>PG1</w:t>
      </w:r>
      <w:r>
        <w:rPr>
          <w:szCs w:val="21"/>
        </w:rPr>
        <w:t>。</w:t>
      </w:r>
    </w:p>
    <w:p w:rsidR="00353EE0" w:rsidRDefault="006B2C13">
      <w:pPr>
        <w:pStyle w:val="af8"/>
      </w:pPr>
      <w:r>
        <w:t>溜まりパルス</w:t>
      </w:r>
      <w:r>
        <w:t xml:space="preserve"> ε = </w:t>
      </w:r>
      <w:r>
        <w:t>指令パルス値</w:t>
      </w:r>
      <w:r>
        <w:t>×(</w:t>
      </w:r>
      <w:r>
        <w:t>電子ギア分子</w:t>
      </w:r>
      <w:r>
        <w:t>/</w:t>
      </w:r>
      <w:r>
        <w:t>電子ギア分母</w:t>
      </w:r>
      <w:r>
        <w:t>)</w:t>
      </w:r>
      <w:r>
        <w:t xml:space="preserve">　／</w:t>
      </w:r>
      <w:r>
        <w:t xml:space="preserve"> PG1</w:t>
      </w:r>
    </w:p>
    <w:p w:rsidR="00353EE0" w:rsidRDefault="006B2C13">
      <w:pPr>
        <w:rPr>
          <w:szCs w:val="21"/>
        </w:rPr>
      </w:pPr>
      <w:r>
        <w:rPr>
          <w:sz w:val="16"/>
          <w:szCs w:val="20"/>
        </w:rPr>
        <w:t>※</w:t>
      </w:r>
      <w:r>
        <w:rPr>
          <w:sz w:val="16"/>
          <w:szCs w:val="20"/>
        </w:rPr>
        <w:t>参考にもならないくらい怪しい</w:t>
      </w:r>
    </w:p>
    <w:p w:rsidR="00353EE0" w:rsidRDefault="006B2C13">
      <w:pPr>
        <w:rPr>
          <w:szCs w:val="21"/>
        </w:rPr>
      </w:pPr>
      <w:r>
        <w:rPr>
          <w:szCs w:val="21"/>
        </w:rPr>
        <w:t>エンコーダから偏差カウンタ（溜りパルス）がフィードバックとしてドライバに返り、必要に応じて加速度を上げ下げして追従を試みるが、実際に溜まりパルスが消化されるのは、１サイクルの減速時間が終わった後。</w:t>
      </w:r>
    </w:p>
    <w:p w:rsidR="00353EE0" w:rsidRDefault="00353EE0"/>
    <w:p w:rsidR="00353EE0" w:rsidRDefault="00353EE0">
      <w:pPr>
        <w:widowControl/>
        <w:jc w:val="left"/>
      </w:pPr>
    </w:p>
    <w:p w:rsidR="00353EE0" w:rsidRDefault="006B2C13">
      <w:pPr>
        <w:pStyle w:val="5"/>
      </w:pPr>
      <w:r>
        <w:t>位置ループゲイン</w:t>
      </w:r>
    </w:p>
    <w:p w:rsidR="00353EE0" w:rsidRDefault="006B4F27">
      <w:pPr>
        <w:widowControl/>
        <w:jc w:val="left"/>
      </w:pPr>
      <m:oMath>
        <m:f>
          <m:fPr>
            <m:ctrlPr>
              <w:rPr>
                <w:rFonts w:ascii="Cambria Math" w:hAnsi="Cambria Math"/>
              </w:rPr>
            </m:ctrlPr>
          </m:fPr>
          <m:num>
            <m:r>
              <w:rPr>
                <w:rFonts w:ascii="Cambria Math" w:hAnsi="Cambria Math"/>
              </w:rPr>
              <m:t>指定動作パルス</m:t>
            </m:r>
          </m:num>
          <m:den>
            <m:r>
              <w:rPr>
                <w:rFonts w:ascii="Cambria Math" w:hAnsi="Cambria Math"/>
              </w:rPr>
              <m:t>溜りパルス</m:t>
            </m:r>
          </m:den>
        </m:f>
      </m:oMath>
      <w:r w:rsidR="006B2C13">
        <w:rPr>
          <w:sz w:val="22"/>
          <w:szCs w:val="28"/>
        </w:rPr>
        <w:tab/>
      </w:r>
      <w:r w:rsidR="006B2C13">
        <w:t xml:space="preserve">　例：</w:t>
      </w:r>
      <w:r w:rsidR="006B2C13">
        <w:t>1000Hz(=1000pulse/sec)/200pulse = 5rad/sec</w:t>
      </w:r>
    </w:p>
    <w:p w:rsidR="00353EE0" w:rsidRDefault="006B2C13">
      <w:pPr>
        <w:widowControl/>
        <w:jc w:val="left"/>
        <w:rPr>
          <w:kern w:val="0"/>
          <w:szCs w:val="20"/>
        </w:rPr>
      </w:pPr>
      <w:r>
        <w:br w:type="page"/>
      </w:r>
    </w:p>
    <w:p w:rsidR="00353EE0" w:rsidRDefault="006B2C13">
      <w:pPr>
        <w:pStyle w:val="3"/>
      </w:pPr>
      <w:r>
        <w:lastRenderedPageBreak/>
        <w:t>リニアサーボ</w:t>
      </w:r>
    </w:p>
    <w:p w:rsidR="00353EE0" w:rsidRDefault="006B2C13">
      <w:r>
        <w:t>※</w:t>
      </w:r>
      <w:r>
        <w:t>ロータリー式に対して直線的に動くアクチュエータの事であり、必ずしも磁力による浮遊を意味するものではない。</w:t>
      </w:r>
    </w:p>
    <w:p w:rsidR="00353EE0" w:rsidRDefault="00353EE0"/>
    <w:p w:rsidR="00353EE0" w:rsidRDefault="006B2C13">
      <w:r>
        <w:t>メリット</w:t>
      </w:r>
    </w:p>
    <w:p w:rsidR="00353EE0" w:rsidRDefault="006B2C13">
      <w:r>
        <w:t>・高速、高加速</w:t>
      </w:r>
    </w:p>
    <w:p w:rsidR="00353EE0" w:rsidRDefault="006B2C13">
      <w:r>
        <w:t>・減速機などを介さないダイレクトドライブ（直動）となる為，高精度な位置決めが可能</w:t>
      </w:r>
    </w:p>
    <w:p w:rsidR="00353EE0" w:rsidRDefault="006B2C13">
      <w:r>
        <w:t>・ボールねじなどの摩耗消耗部品がない。</w:t>
      </w:r>
    </w:p>
    <w:p w:rsidR="00353EE0" w:rsidRDefault="006B2C13">
      <w:r>
        <w:t>・長尺にも対応できる。</w:t>
      </w:r>
    </w:p>
    <w:p w:rsidR="00353EE0" w:rsidRDefault="00353EE0"/>
    <w:p w:rsidR="00353EE0" w:rsidRDefault="006B2C13">
      <w:r>
        <w:t>デメリット</w:t>
      </w:r>
    </w:p>
    <w:p w:rsidR="00353EE0" w:rsidRDefault="006B2C13">
      <w:r>
        <w:t>・減速機などを介しない為、大きな推力を得にくい。大きなトルクが必要。</w:t>
      </w:r>
    </w:p>
    <w:p w:rsidR="00353EE0" w:rsidRDefault="006B2C13">
      <w:r>
        <w:t>・防塵、防水、磁気吸引対策が必要で設計が難しい。</w:t>
      </w:r>
    </w:p>
    <w:p w:rsidR="00353EE0" w:rsidRDefault="006B2C13">
      <w:r>
        <w:t>・通常、機械の内部に埋め込まれるので保守が難しい。</w:t>
      </w:r>
    </w:p>
    <w:p w:rsidR="00353EE0" w:rsidRDefault="006B2C13">
      <w:r>
        <w:br w:type="page"/>
      </w:r>
    </w:p>
    <w:p w:rsidR="00353EE0" w:rsidRDefault="006B2C13">
      <w:pPr>
        <w:pStyle w:val="3"/>
      </w:pPr>
      <w:r>
        <w:lastRenderedPageBreak/>
        <w:t>インダクション・モーター（誘導モーター）</w:t>
      </w:r>
    </w:p>
    <w:p w:rsidR="00353EE0" w:rsidRDefault="006B2C13">
      <w:pPr>
        <w:pStyle w:val="4"/>
        <w:ind w:left="200" w:right="200"/>
      </w:pPr>
      <w:r>
        <w:t>概要</w:t>
      </w:r>
    </w:p>
    <w:p w:rsidR="00353EE0" w:rsidRDefault="006B2C13">
      <w:r>
        <w:t>インダクタはコイルの事。回転磁界を作る。</w:t>
      </w:r>
    </w:p>
    <w:p w:rsidR="00353EE0" w:rsidRDefault="006B2C13">
      <w:r>
        <w:t>基本的には速度制御処理が得意で、位置制御、トルク制御は不向き。</w:t>
      </w:r>
    </w:p>
    <w:p w:rsidR="00353EE0" w:rsidRDefault="006B2C13">
      <w:r>
        <w:t>一つのインバーターに複数のモーターを接続して運転する事が可能。</w:t>
      </w:r>
    </w:p>
    <w:p w:rsidR="00353EE0" w:rsidRDefault="006B2C13">
      <w:pPr>
        <w:ind w:left="200"/>
      </w:pPr>
      <w:r>
        <w:t>構造が単純なので，何十年単位で長持ちする。</w:t>
      </w:r>
    </w:p>
    <w:p w:rsidR="00353EE0" w:rsidRDefault="006B2C13">
      <w:pPr>
        <w:ind w:left="200"/>
      </w:pPr>
      <w:r>
        <w:t>インバーターが必要。モーターが比較的大きい。無負荷時にもそれなりに電力を使用している。</w:t>
      </w:r>
    </w:p>
    <w:p w:rsidR="00353EE0" w:rsidRDefault="00353EE0">
      <w:pPr>
        <w:widowControl/>
        <w:tabs>
          <w:tab w:val="left" w:pos="5265"/>
        </w:tabs>
        <w:jc w:val="left"/>
      </w:pPr>
    </w:p>
    <w:p w:rsidR="00353EE0" w:rsidRDefault="006B2C13">
      <w:pPr>
        <w:widowControl/>
        <w:tabs>
          <w:tab w:val="left" w:pos="5265"/>
        </w:tabs>
        <w:jc w:val="left"/>
      </w:pPr>
      <w:r>
        <w:t>詳細</w:t>
      </w:r>
    </w:p>
    <w:p w:rsidR="00353EE0" w:rsidRDefault="006B2C13">
      <w:pPr>
        <w:widowControl/>
        <w:tabs>
          <w:tab w:val="left" w:pos="5265"/>
        </w:tabs>
        <w:ind w:left="200"/>
        <w:jc w:val="left"/>
      </w:pPr>
      <w:r>
        <w:t>モーターの力率は大体</w:t>
      </w:r>
      <w:r>
        <w:t>75</w:t>
      </w:r>
      <w:r>
        <w:t>～</w:t>
      </w:r>
      <w:r>
        <w:t>80%</w:t>
      </w:r>
      <w:r>
        <w:t>くらい。（ポール数，出力電力などにより異なる）</w:t>
      </w:r>
    </w:p>
    <w:p w:rsidR="00353EE0" w:rsidRDefault="00353EE0">
      <w:pPr>
        <w:widowControl/>
        <w:tabs>
          <w:tab w:val="left" w:pos="5265"/>
        </w:tabs>
        <w:jc w:val="left"/>
      </w:pPr>
    </w:p>
    <w:p w:rsidR="00353EE0" w:rsidRDefault="006B2C13">
      <w:pPr>
        <w:widowControl/>
        <w:tabs>
          <w:tab w:val="left" w:pos="5265"/>
        </w:tabs>
        <w:jc w:val="left"/>
      </w:pPr>
      <w:r>
        <w:rPr>
          <w:noProof/>
        </w:rPr>
        <w:drawing>
          <wp:inline distT="0" distB="0" distL="0" distR="0">
            <wp:extent cx="3084830" cy="2480945"/>
            <wp:effectExtent l="0" t="0" r="0" b="0"/>
            <wp:docPr id="98" name="イメージ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イメージ9"/>
                    <pic:cNvPicPr>
                      <a:picLocks noChangeAspect="1" noChangeArrowheads="1"/>
                    </pic:cNvPicPr>
                  </pic:nvPicPr>
                  <pic:blipFill>
                    <a:blip r:embed="rId183"/>
                    <a:stretch>
                      <a:fillRect/>
                    </a:stretch>
                  </pic:blipFill>
                  <pic:spPr bwMode="auto">
                    <a:xfrm>
                      <a:off x="0" y="0"/>
                      <a:ext cx="3084830" cy="2480945"/>
                    </a:xfrm>
                    <a:prstGeom prst="rect">
                      <a:avLst/>
                    </a:prstGeom>
                  </pic:spPr>
                </pic:pic>
              </a:graphicData>
            </a:graphic>
          </wp:inline>
        </w:drawing>
      </w:r>
    </w:p>
    <w:p w:rsidR="00353EE0" w:rsidRDefault="00353EE0">
      <w:pPr>
        <w:widowControl/>
        <w:tabs>
          <w:tab w:val="left" w:pos="5265"/>
        </w:tabs>
        <w:jc w:val="left"/>
      </w:pPr>
    </w:p>
    <w:p w:rsidR="00353EE0" w:rsidRDefault="006B2C13">
      <w:pPr>
        <w:widowControl/>
        <w:tabs>
          <w:tab w:val="left" w:pos="5265"/>
        </w:tabs>
        <w:jc w:val="left"/>
      </w:pPr>
      <w:r>
        <w:t>注意点</w:t>
      </w:r>
    </w:p>
    <w:p w:rsidR="00353EE0" w:rsidRDefault="006B2C13">
      <w:pPr>
        <w:widowControl/>
        <w:tabs>
          <w:tab w:val="left" w:pos="5265"/>
        </w:tabs>
        <w:ind w:left="200"/>
        <w:jc w:val="left"/>
      </w:pPr>
      <w:r>
        <w:t>・一台のインバーターで複数台のモーターを駆動する場合は、個々に保護用のサーマルを使用する。</w:t>
      </w:r>
    </w:p>
    <w:p w:rsidR="00353EE0" w:rsidRDefault="006B2C13">
      <w:pPr>
        <w:ind w:left="200"/>
      </w:pPr>
      <w:r>
        <w:t>・インダクション・モーターに任意の回転数（周波数）を送る。単純な可変速制御。</w:t>
      </w:r>
    </w:p>
    <w:p w:rsidR="00353EE0" w:rsidRDefault="006B2C13">
      <w:pPr>
        <w:ind w:left="200"/>
      </w:pPr>
      <w:r>
        <w:t>・０速度で逆回転トルクなどを発生させない</w:t>
      </w:r>
    </w:p>
    <w:p w:rsidR="00353EE0" w:rsidRDefault="006B2C13">
      <w:pPr>
        <w:ind w:left="200"/>
        <w:rPr>
          <w:sz w:val="16"/>
          <w:szCs w:val="16"/>
        </w:rPr>
      </w:pPr>
      <w:r>
        <w:rPr>
          <w:sz w:val="16"/>
          <w:szCs w:val="16"/>
        </w:rPr>
        <w:t>※</w:t>
      </w:r>
      <w:r>
        <w:rPr>
          <w:sz w:val="16"/>
          <w:szCs w:val="16"/>
        </w:rPr>
        <w:t>この事により、緩やかに回転開始、停止をするので、コンベヤの制御などではむしろ利点となる</w:t>
      </w:r>
    </w:p>
    <w:p w:rsidR="00353EE0" w:rsidRDefault="006B2C13">
      <w:pPr>
        <w:ind w:left="200"/>
        <w:rPr>
          <w:sz w:val="16"/>
          <w:szCs w:val="16"/>
        </w:rPr>
      </w:pPr>
      <w:r>
        <w:rPr>
          <w:sz w:val="16"/>
          <w:szCs w:val="16"/>
        </w:rPr>
        <w:t>※</w:t>
      </w:r>
      <w:r>
        <w:rPr>
          <w:sz w:val="16"/>
          <w:szCs w:val="16"/>
        </w:rPr>
        <w:t>即停止してほしい場合にはメカブレーキなどを併用する</w:t>
      </w:r>
    </w:p>
    <w:p w:rsidR="00353EE0" w:rsidRDefault="006B2C13">
      <w:pPr>
        <w:ind w:left="200"/>
      </w:pPr>
      <w:r>
        <w:t>・センサレスで位置決め制御なども行っているがサーボの方が圧倒的に高精度。</w:t>
      </w:r>
    </w:p>
    <w:p w:rsidR="00353EE0" w:rsidRDefault="006B2C13">
      <w:pPr>
        <w:widowControl/>
        <w:tabs>
          <w:tab w:val="left" w:pos="5265"/>
        </w:tabs>
        <w:ind w:left="200"/>
        <w:jc w:val="left"/>
      </w:pPr>
      <w:r>
        <w:t>・通常起動トルクで大きな電流が流れるので、モーター</w:t>
      </w:r>
      <w:r>
        <w:t>W</w:t>
      </w:r>
      <w:r>
        <w:t>数に対して２枠くらい大きなインバーターを選定する。</w:t>
      </w:r>
    </w:p>
    <w:p w:rsidR="00353EE0" w:rsidRDefault="006B2C13">
      <w:pPr>
        <w:widowControl/>
        <w:tabs>
          <w:tab w:val="left" w:pos="5265"/>
        </w:tabs>
        <w:ind w:left="200"/>
        <w:jc w:val="left"/>
      </w:pPr>
      <w:r>
        <w:t>・誘導モーターは必ず「すべり」が生じる。すべりは負荷に比例し、加熱の原因になる。</w:t>
      </w:r>
    </w:p>
    <w:p w:rsidR="00353EE0" w:rsidRDefault="00353EE0">
      <w:pPr>
        <w:widowControl/>
        <w:tabs>
          <w:tab w:val="left" w:pos="5265"/>
        </w:tabs>
        <w:jc w:val="left"/>
      </w:pPr>
    </w:p>
    <w:p w:rsidR="00353EE0" w:rsidRDefault="00353EE0">
      <w:pPr>
        <w:widowControl/>
        <w:tabs>
          <w:tab w:val="left" w:pos="5265"/>
        </w:tabs>
        <w:jc w:val="left"/>
      </w:pPr>
    </w:p>
    <w:p w:rsidR="00353EE0" w:rsidRDefault="00353EE0">
      <w:pPr>
        <w:widowControl/>
        <w:tabs>
          <w:tab w:val="left" w:pos="5265"/>
        </w:tabs>
        <w:jc w:val="left"/>
      </w:pPr>
    </w:p>
    <w:p w:rsidR="00353EE0" w:rsidRDefault="006B2C13">
      <w:pPr>
        <w:pStyle w:val="4"/>
      </w:pPr>
      <w:r>
        <w:t>極数によるトルク，電流量の違い</w:t>
      </w:r>
    </w:p>
    <w:p w:rsidR="00353EE0" w:rsidRDefault="006B2C13">
      <w:r>
        <w:t>日立</w:t>
      </w:r>
      <w:r>
        <w:t xml:space="preserve"> TFO-LK </w:t>
      </w:r>
      <w:r>
        <w:t>での比較</w:t>
      </w:r>
    </w:p>
    <w:p w:rsidR="00353EE0" w:rsidRDefault="006B2C13">
      <w:r>
        <w:rPr>
          <w:noProof/>
        </w:rPr>
        <w:lastRenderedPageBreak/>
        <w:drawing>
          <wp:inline distT="0" distB="0" distL="0" distR="0">
            <wp:extent cx="6638925" cy="1943100"/>
            <wp:effectExtent l="0" t="0" r="0" b="0"/>
            <wp:docPr id="99"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64"/>
                    <pic:cNvPicPr>
                      <a:picLocks noChangeAspect="1" noChangeArrowheads="1"/>
                    </pic:cNvPicPr>
                  </pic:nvPicPr>
                  <pic:blipFill>
                    <a:blip r:embed="rId184"/>
                    <a:stretch>
                      <a:fillRect/>
                    </a:stretch>
                  </pic:blipFill>
                  <pic:spPr bwMode="auto">
                    <a:xfrm>
                      <a:off x="0" y="0"/>
                      <a:ext cx="6638925" cy="1943100"/>
                    </a:xfrm>
                    <a:prstGeom prst="rect">
                      <a:avLst/>
                    </a:prstGeom>
                  </pic:spPr>
                </pic:pic>
              </a:graphicData>
            </a:graphic>
          </wp:inline>
        </w:drawing>
      </w:r>
    </w:p>
    <w:p w:rsidR="00353EE0" w:rsidRDefault="00353EE0"/>
    <w:p w:rsidR="00353EE0" w:rsidRDefault="006B2C13">
      <w:r>
        <w:rPr>
          <w:noProof/>
        </w:rPr>
        <w:drawing>
          <wp:inline distT="0" distB="0" distL="0" distR="0">
            <wp:extent cx="6638925" cy="1819275"/>
            <wp:effectExtent l="0" t="0" r="0" b="0"/>
            <wp:docPr id="100"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63"/>
                    <pic:cNvPicPr>
                      <a:picLocks noChangeAspect="1" noChangeArrowheads="1"/>
                    </pic:cNvPicPr>
                  </pic:nvPicPr>
                  <pic:blipFill>
                    <a:blip r:embed="rId185"/>
                    <a:stretch>
                      <a:fillRect/>
                    </a:stretch>
                  </pic:blipFill>
                  <pic:spPr bwMode="auto">
                    <a:xfrm>
                      <a:off x="0" y="0"/>
                      <a:ext cx="6638925" cy="1819275"/>
                    </a:xfrm>
                    <a:prstGeom prst="rect">
                      <a:avLst/>
                    </a:prstGeom>
                  </pic:spPr>
                </pic:pic>
              </a:graphicData>
            </a:graphic>
          </wp:inline>
        </w:drawing>
      </w:r>
    </w:p>
    <w:p w:rsidR="00353EE0" w:rsidRDefault="00353EE0"/>
    <w:p w:rsidR="00353EE0" w:rsidRDefault="006B2C13">
      <w:r>
        <w:rPr>
          <w:noProof/>
        </w:rPr>
        <w:drawing>
          <wp:inline distT="0" distB="0" distL="0" distR="0">
            <wp:extent cx="6642100" cy="1814195"/>
            <wp:effectExtent l="0" t="0" r="0" b="0"/>
            <wp:docPr id="101"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37"/>
                    <pic:cNvPicPr>
                      <a:picLocks noChangeAspect="1" noChangeArrowheads="1"/>
                    </pic:cNvPicPr>
                  </pic:nvPicPr>
                  <pic:blipFill>
                    <a:blip r:embed="rId186"/>
                    <a:stretch>
                      <a:fillRect/>
                    </a:stretch>
                  </pic:blipFill>
                  <pic:spPr bwMode="auto">
                    <a:xfrm>
                      <a:off x="0" y="0"/>
                      <a:ext cx="6642100" cy="1814195"/>
                    </a:xfrm>
                    <a:prstGeom prst="rect">
                      <a:avLst/>
                    </a:prstGeom>
                  </pic:spPr>
                </pic:pic>
              </a:graphicData>
            </a:graphic>
          </wp:inline>
        </w:drawing>
      </w:r>
    </w:p>
    <w:p w:rsidR="00353EE0" w:rsidRDefault="00353EE0"/>
    <w:p w:rsidR="00353EE0" w:rsidRDefault="00353EE0"/>
    <w:p w:rsidR="00353EE0" w:rsidRDefault="006B2C13">
      <w:pPr>
        <w:widowControl/>
        <w:jc w:val="left"/>
      </w:pPr>
      <w:r>
        <w:br w:type="page"/>
      </w:r>
    </w:p>
    <w:p w:rsidR="00353EE0" w:rsidRDefault="00353EE0"/>
    <w:p w:rsidR="00353EE0" w:rsidRDefault="00353EE0"/>
    <w:p w:rsidR="00353EE0" w:rsidRDefault="006B2C13">
      <w:pPr>
        <w:pStyle w:val="4"/>
        <w:ind w:left="200" w:right="200"/>
      </w:pPr>
      <w:r>
        <w:t>各種計算式</w:t>
      </w:r>
    </w:p>
    <w:p w:rsidR="00353EE0" w:rsidRDefault="006B2C13">
      <w:r>
        <w:t>インダクション・モーターの回転数</w:t>
      </w:r>
      <w:r>
        <w:t xml:space="preserve">[N] </w:t>
      </w:r>
    </w:p>
    <w:p w:rsidR="00353EE0" w:rsidRDefault="006B2C13">
      <w:pPr>
        <w:pStyle w:val="af8"/>
        <w:ind w:left="200" w:firstLine="200"/>
      </w:pPr>
      <w:bookmarkStart w:id="21" w:name="_Hlk50365902"/>
      <w:r>
        <w:t>モーター回転数</w:t>
      </w:r>
      <w:r>
        <w:t xml:space="preserve"> N [rpm]</w:t>
      </w:r>
      <w:bookmarkEnd w:id="21"/>
      <w:r>
        <w:t xml:space="preserve"> </w:t>
      </w:r>
      <w:r>
        <w:t>＝｛（</w:t>
      </w:r>
      <w:r>
        <w:t xml:space="preserve">60 × 2f </w:t>
      </w:r>
      <w:r>
        <w:t>）</w:t>
      </w:r>
      <w:r>
        <w:t xml:space="preserve"> / P </w:t>
      </w:r>
      <w:r>
        <w:t>｝</w:t>
      </w:r>
      <w:r>
        <w:t>×</w:t>
      </w:r>
      <w:r>
        <w:t>（</w:t>
      </w:r>
      <w:r>
        <w:t>1-S [%]</w:t>
      </w:r>
      <w:r>
        <w:t>）</w:t>
      </w:r>
    </w:p>
    <w:p w:rsidR="00353EE0" w:rsidRDefault="006B2C13">
      <w:pPr>
        <w:pStyle w:val="af8"/>
        <w:ind w:left="200"/>
      </w:pPr>
      <w:r>
        <w:t>f</w:t>
      </w:r>
      <w:r>
        <w:t>：一次周波数</w:t>
      </w:r>
      <w:r>
        <w:tab/>
        <w:t>P</w:t>
      </w:r>
      <w:r>
        <w:t>：モーター極数（ポール）</w:t>
      </w:r>
      <w:r>
        <w:tab/>
        <w:t>S</w:t>
      </w:r>
      <w:r>
        <w:t>：滑り（スリップ）</w:t>
      </w:r>
    </w:p>
    <w:p w:rsidR="00353EE0" w:rsidRDefault="006B2C13">
      <w:pPr>
        <w:widowControl/>
        <w:tabs>
          <w:tab w:val="left" w:pos="5265"/>
        </w:tabs>
        <w:jc w:val="left"/>
      </w:pPr>
      <w:r>
        <w:t>一次周波数</w:t>
      </w:r>
      <w:r>
        <w:t>60Hz</w:t>
      </w:r>
      <w:r>
        <w:t>の時の具体例：</w:t>
      </w:r>
      <w:r>
        <w:t xml:space="preserve">2P→3600rpm </w:t>
      </w:r>
      <w:r>
        <w:t xml:space="preserve">　</w:t>
      </w:r>
      <w:r>
        <w:t>4P→1800rpm</w:t>
      </w:r>
      <w:r>
        <w:t xml:space="preserve">　</w:t>
      </w:r>
      <w:r>
        <w:t>6P→1200rpm</w:t>
      </w:r>
    </w:p>
    <w:p w:rsidR="00353EE0" w:rsidRDefault="00353EE0">
      <w:pPr>
        <w:widowControl/>
        <w:tabs>
          <w:tab w:val="left" w:pos="5265"/>
        </w:tabs>
        <w:jc w:val="left"/>
      </w:pPr>
    </w:p>
    <w:p w:rsidR="00353EE0" w:rsidRDefault="00353EE0">
      <w:pPr>
        <w:widowControl/>
        <w:tabs>
          <w:tab w:val="left" w:pos="5265"/>
        </w:tabs>
        <w:jc w:val="left"/>
      </w:pPr>
    </w:p>
    <w:p w:rsidR="00353EE0" w:rsidRDefault="00353EE0">
      <w:pPr>
        <w:widowControl/>
        <w:tabs>
          <w:tab w:val="left" w:pos="5265"/>
        </w:tabs>
        <w:jc w:val="left"/>
      </w:pPr>
    </w:p>
    <w:p w:rsidR="00353EE0" w:rsidRDefault="006B2C13">
      <w:pPr>
        <w:widowControl/>
        <w:tabs>
          <w:tab w:val="left" w:pos="5265"/>
        </w:tabs>
        <w:jc w:val="left"/>
      </w:pPr>
      <w:r>
        <w:t xml:space="preserve">kW ⇔ </w:t>
      </w:r>
      <w:r>
        <w:t>トルク算出</w:t>
      </w:r>
    </w:p>
    <w:p w:rsidR="00353EE0" w:rsidRDefault="006B2C13">
      <w:pPr>
        <w:pStyle w:val="af8"/>
        <w:tabs>
          <w:tab w:val="left" w:pos="5755"/>
        </w:tabs>
        <w:ind w:left="200"/>
      </w:pPr>
      <w:r>
        <w:t xml:space="preserve">　</w:t>
      </w:r>
      <w:r>
        <w:t xml:space="preserve"> </w:t>
      </w:r>
      <w:r>
        <w:t>モータートルク</w:t>
      </w:r>
      <w:r>
        <w:t xml:space="preserve"> T [N</w:t>
      </w:r>
      <w:r>
        <w:t>・</w:t>
      </w:r>
      <w:r>
        <w:t xml:space="preserve">m] </w:t>
      </w:r>
      <w:r>
        <w:t>＝（</w:t>
      </w:r>
      <w:r>
        <w:t xml:space="preserve">9554 × </w:t>
      </w:r>
      <w:r>
        <w:t>モーター容量</w:t>
      </w:r>
      <w:r>
        <w:t xml:space="preserve">[kw] </w:t>
      </w:r>
      <w:r>
        <w:t>）／</w:t>
      </w:r>
      <w:r>
        <w:t xml:space="preserve"> </w:t>
      </w:r>
      <w:r>
        <w:t>回転速度</w:t>
      </w:r>
      <w:r>
        <w:t>[rpm]</w:t>
      </w:r>
    </w:p>
    <w:p w:rsidR="00353EE0" w:rsidRDefault="006B2C13">
      <w:pPr>
        <w:pStyle w:val="af8"/>
        <w:ind w:left="200"/>
      </w:pPr>
      <w:r>
        <w:t xml:space="preserve">　</w:t>
      </w:r>
      <w:r>
        <w:t xml:space="preserve"> </w:t>
      </w:r>
      <w:r>
        <w:t>モーター容量</w:t>
      </w:r>
      <w:r>
        <w:tab/>
        <w:t xml:space="preserve">P [kW] </w:t>
      </w:r>
      <w:r>
        <w:t>＝</w:t>
      </w:r>
      <w:r>
        <w:t xml:space="preserve"> </w:t>
      </w:r>
      <w:r>
        <w:t>トルク</w:t>
      </w:r>
      <w:r>
        <w:t>[N</w:t>
      </w:r>
      <w:r>
        <w:t>・</w:t>
      </w:r>
      <w:r>
        <w:t xml:space="preserve">m] × </w:t>
      </w:r>
      <w:r>
        <w:t>回転速度</w:t>
      </w:r>
      <w:r>
        <w:t>[rpm]</w:t>
      </w:r>
      <w:r>
        <w:t xml:space="preserve">　／</w:t>
      </w:r>
      <w:r>
        <w:t>9554</w:t>
      </w:r>
    </w:p>
    <w:p w:rsidR="00353EE0" w:rsidRDefault="006B2C13">
      <w:pPr>
        <w:widowControl/>
        <w:tabs>
          <w:tab w:val="left" w:pos="5265"/>
        </w:tabs>
        <w:jc w:val="left"/>
      </w:pPr>
      <w:r>
        <w:t>※9554 =</w:t>
      </w:r>
      <w:r>
        <w:t>（</w:t>
      </w:r>
      <w:r>
        <w:t>60×1000</w:t>
      </w:r>
      <w:r>
        <w:t>／</w:t>
      </w:r>
      <w:r>
        <w:t>2π</w:t>
      </w:r>
      <w:r>
        <w:t>）</w:t>
      </w:r>
    </w:p>
    <w:p w:rsidR="00353EE0" w:rsidRDefault="00353EE0">
      <w:pPr>
        <w:widowControl/>
        <w:tabs>
          <w:tab w:val="left" w:pos="5265"/>
        </w:tabs>
        <w:jc w:val="left"/>
      </w:pPr>
    </w:p>
    <w:p w:rsidR="00353EE0" w:rsidRDefault="00353EE0">
      <w:pPr>
        <w:widowControl/>
        <w:tabs>
          <w:tab w:val="left" w:pos="5265"/>
        </w:tabs>
        <w:jc w:val="left"/>
      </w:pPr>
    </w:p>
    <w:p w:rsidR="00353EE0" w:rsidRDefault="00353EE0">
      <w:pPr>
        <w:widowControl/>
        <w:tabs>
          <w:tab w:val="left" w:pos="5265"/>
        </w:tabs>
        <w:jc w:val="left"/>
      </w:pPr>
    </w:p>
    <w:p w:rsidR="00353EE0" w:rsidRDefault="006B2C13">
      <w:pPr>
        <w:widowControl/>
        <w:jc w:val="left"/>
      </w:pPr>
      <w:r>
        <w:br w:type="page"/>
      </w:r>
    </w:p>
    <w:p w:rsidR="00353EE0" w:rsidRDefault="00353EE0"/>
    <w:p w:rsidR="00353EE0" w:rsidRDefault="006B2C13">
      <w:pPr>
        <w:pStyle w:val="4"/>
        <w:ind w:left="200" w:right="200"/>
      </w:pPr>
      <w:r>
        <w:t>インバーター情報</w:t>
      </w:r>
    </w:p>
    <w:p w:rsidR="00353EE0" w:rsidRDefault="006B2C13">
      <w:pPr>
        <w:pStyle w:val="5"/>
      </w:pPr>
      <w:r>
        <w:t>ポール</w:t>
      </w:r>
    </w:p>
    <w:p w:rsidR="00353EE0" w:rsidRDefault="006B2C13">
      <w:r>
        <w:t>モーター内の電磁石の数の事で，</w:t>
      </w:r>
      <w:r>
        <w:t>2</w:t>
      </w:r>
      <w:r>
        <w:t>極（＝ポール）の場合</w:t>
      </w:r>
      <w:r>
        <w:t>NS</w:t>
      </w:r>
      <w:r>
        <w:t>が一対。</w:t>
      </w:r>
      <w:r>
        <w:t>6</w:t>
      </w:r>
      <w:r>
        <w:t>極の場合</w:t>
      </w:r>
      <w:r>
        <w:t>120°</w:t>
      </w:r>
      <w:r>
        <w:t>ずつ電磁石がある。</w:t>
      </w:r>
    </w:p>
    <w:p w:rsidR="00353EE0" w:rsidRDefault="006B2C13">
      <w:r>
        <w:t>特に</w:t>
      </w:r>
      <w:r>
        <w:t>4</w:t>
      </w:r>
      <w:r>
        <w:t>極，</w:t>
      </w:r>
      <w:r>
        <w:t>6</w:t>
      </w:r>
      <w:r>
        <w:t>極が多い。極数が多いほどトルクは増えるが，回転数は落ちる。</w:t>
      </w:r>
    </w:p>
    <w:p w:rsidR="00353EE0" w:rsidRDefault="006B2C13">
      <w:r>
        <w:t>（補足）インダクション・モーターは内部がコイル，外部が磁石になっている。</w:t>
      </w:r>
    </w:p>
    <w:p w:rsidR="00353EE0" w:rsidRDefault="00353EE0">
      <w:pPr>
        <w:widowControl/>
        <w:tabs>
          <w:tab w:val="left" w:pos="5265"/>
        </w:tabs>
        <w:jc w:val="left"/>
      </w:pPr>
    </w:p>
    <w:p w:rsidR="00353EE0" w:rsidRDefault="006B2C13">
      <w:pPr>
        <w:pStyle w:val="5"/>
      </w:pPr>
      <w:r>
        <w:t>基底周波数</w:t>
      </w:r>
    </w:p>
    <w:p w:rsidR="00353EE0" w:rsidRDefault="006B2C13">
      <w:pPr>
        <w:widowControl/>
        <w:jc w:val="left"/>
      </w:pPr>
      <w:r>
        <w:t>設計や製造の際の基準となる周波数で，この周波数で動かすとモーターは定格トルクを発生させる。</w:t>
      </w:r>
    </w:p>
    <w:p w:rsidR="00353EE0" w:rsidRDefault="006B2C13">
      <w:pPr>
        <w:widowControl/>
        <w:jc w:val="left"/>
      </w:pPr>
      <w:r>
        <w:t>基底周波数を</w:t>
      </w:r>
      <w:r>
        <w:t>50Hz</w:t>
      </w:r>
      <w:r>
        <w:t>にすると、</w:t>
      </w:r>
      <w:r>
        <w:t>50Hz</w:t>
      </w:r>
      <w:r>
        <w:t>設定で</w:t>
      </w:r>
      <w:r>
        <w:t>100%</w:t>
      </w:r>
      <w:r>
        <w:t>の電圧が加わるようになる。</w:t>
      </w:r>
    </w:p>
    <w:p w:rsidR="00353EE0" w:rsidRDefault="006B2C13">
      <w:pPr>
        <w:widowControl/>
        <w:tabs>
          <w:tab w:val="left" w:pos="5265"/>
        </w:tabs>
        <w:jc w:val="left"/>
      </w:pPr>
      <w:r>
        <w:t>モーターの定格周波数の記載があればそれにに合わせる。近年のインダクション・モーターは基本的には</w:t>
      </w:r>
      <w:r>
        <w:t>60Hz</w:t>
      </w:r>
      <w:r>
        <w:t>と思えは良いらしい。電子サーマルの値を変える必要がある？</w:t>
      </w:r>
    </w:p>
    <w:p w:rsidR="00353EE0" w:rsidRDefault="00353EE0">
      <w:pPr>
        <w:widowControl/>
        <w:tabs>
          <w:tab w:val="left" w:pos="5265"/>
        </w:tabs>
        <w:jc w:val="left"/>
      </w:pPr>
    </w:p>
    <w:p w:rsidR="00353EE0" w:rsidRDefault="00353EE0">
      <w:pPr>
        <w:widowControl/>
        <w:tabs>
          <w:tab w:val="left" w:pos="5265"/>
        </w:tabs>
        <w:jc w:val="left"/>
      </w:pPr>
    </w:p>
    <w:p w:rsidR="00353EE0" w:rsidRDefault="006B2C13">
      <w:pPr>
        <w:pStyle w:val="5"/>
      </w:pPr>
      <w:r>
        <w:t>選定</w:t>
      </w:r>
    </w:p>
    <w:p w:rsidR="00353EE0" w:rsidRDefault="006B2C13">
      <w:pPr>
        <w:ind w:left="200"/>
      </w:pPr>
      <w:r>
        <w:t>モーターの定格電流の</w:t>
      </w:r>
      <w:r>
        <w:t>1.05</w:t>
      </w:r>
      <w:r>
        <w:t>～</w:t>
      </w:r>
      <w:r>
        <w:t>1.1</w:t>
      </w:r>
      <w:r>
        <w:t>倍がインバーター定格出力電流値。</w:t>
      </w:r>
    </w:p>
    <w:p w:rsidR="00353EE0" w:rsidRDefault="00353EE0"/>
    <w:p w:rsidR="00353EE0" w:rsidRDefault="00353EE0"/>
    <w:p w:rsidR="00353EE0" w:rsidRDefault="006B2C13">
      <w:pPr>
        <w:pStyle w:val="5"/>
      </w:pPr>
      <w:r>
        <w:t>制御</w:t>
      </w:r>
    </w:p>
    <w:p w:rsidR="00353EE0" w:rsidRDefault="006B2C13">
      <w:pPr>
        <w:ind w:left="200"/>
      </w:pPr>
      <w:r>
        <w:t>インバーターの主な運転方法</w:t>
      </w:r>
    </w:p>
    <w:p w:rsidR="00353EE0" w:rsidRDefault="006B2C13">
      <w:pPr>
        <w:ind w:left="200"/>
      </w:pPr>
      <w:r>
        <w:t>・インバーター正面の操作パネル</w:t>
      </w:r>
    </w:p>
    <w:p w:rsidR="00353EE0" w:rsidRDefault="006B2C13">
      <w:pPr>
        <w:ind w:left="200"/>
      </w:pPr>
      <w:r>
        <w:t>・</w:t>
      </w:r>
      <w:r>
        <w:t>Ethernet, CCLINK, RS485</w:t>
      </w:r>
      <w:r>
        <w:t>などの通信を用いる。（専用プロトコル）</w:t>
      </w:r>
    </w:p>
    <w:p w:rsidR="00353EE0" w:rsidRDefault="006B2C13">
      <w:pPr>
        <w:ind w:left="200"/>
      </w:pPr>
      <w:r>
        <w:t>・端子台を使う</w:t>
      </w:r>
    </w:p>
    <w:p w:rsidR="00353EE0" w:rsidRDefault="006B2C13">
      <w:pPr>
        <w:ind w:left="400"/>
      </w:pPr>
      <w:r>
        <w:t>（補足）インバーター内部に、例えば</w:t>
      </w:r>
      <w:r>
        <w:t>24VDC</w:t>
      </w:r>
      <w:r>
        <w:t>のような制御用の別電源回路を持っていて、ソース信号的に使うと</w:t>
      </w:r>
      <w:r>
        <w:t>PLC</w:t>
      </w:r>
      <w:r>
        <w:t>が無くてもオルタネイトボタンさえあれば運転制御をする事ができる。</w:t>
      </w:r>
    </w:p>
    <w:p w:rsidR="00353EE0" w:rsidRDefault="006B2C13">
      <w:pPr>
        <w:ind w:left="400"/>
      </w:pPr>
      <w:r>
        <w:rPr>
          <w:noProof/>
        </w:rPr>
        <w:drawing>
          <wp:anchor distT="0" distB="0" distL="114300" distR="0" simplePos="0" relativeHeight="251646464" behindDoc="0" locked="0" layoutInCell="0" allowOverlap="1">
            <wp:simplePos x="0" y="0"/>
            <wp:positionH relativeFrom="margin">
              <wp:align>right</wp:align>
            </wp:positionH>
            <wp:positionV relativeFrom="paragraph">
              <wp:posOffset>80645</wp:posOffset>
            </wp:positionV>
            <wp:extent cx="949960" cy="708025"/>
            <wp:effectExtent l="0" t="0" r="0" b="0"/>
            <wp:wrapSquare wrapText="bothSides"/>
            <wp:docPr id="102"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15"/>
                    <pic:cNvPicPr>
                      <a:picLocks noChangeAspect="1" noChangeArrowheads="1"/>
                    </pic:cNvPicPr>
                  </pic:nvPicPr>
                  <pic:blipFill>
                    <a:blip r:embed="rId187"/>
                    <a:stretch>
                      <a:fillRect/>
                    </a:stretch>
                  </pic:blipFill>
                  <pic:spPr bwMode="auto">
                    <a:xfrm>
                      <a:off x="0" y="0"/>
                      <a:ext cx="949960" cy="708025"/>
                    </a:xfrm>
                    <a:prstGeom prst="rect">
                      <a:avLst/>
                    </a:prstGeom>
                  </pic:spPr>
                </pic:pic>
              </a:graphicData>
            </a:graphic>
          </wp:anchor>
        </w:drawing>
      </w:r>
      <w:r>
        <w:t>※</w:t>
      </w:r>
      <w:r>
        <w:t>但し、信号のシンク／ソース切り換えに気を付ける。</w:t>
      </w:r>
    </w:p>
    <w:p w:rsidR="00353EE0" w:rsidRDefault="006B2C13">
      <w:pPr>
        <w:ind w:left="600"/>
      </w:pPr>
      <w:r>
        <w:t>三菱：ジャンパコネクタを差し替える。（右写真参照）</w:t>
      </w:r>
    </w:p>
    <w:p w:rsidR="00353EE0" w:rsidRDefault="006B2C13">
      <w:pPr>
        <w:ind w:left="600"/>
      </w:pPr>
      <w:r>
        <w:t>東芝：制御用端子の</w:t>
      </w:r>
      <w:r>
        <w:t>NO</w:t>
      </w:r>
      <w:r>
        <w:t>と</w:t>
      </w:r>
      <w:r>
        <w:t>CC</w:t>
      </w:r>
      <w:r>
        <w:t>を短絡する。</w:t>
      </w:r>
    </w:p>
    <w:p w:rsidR="00353EE0" w:rsidRDefault="006B2C13">
      <w:pPr>
        <w:ind w:left="400"/>
      </w:pPr>
      <w:r>
        <w:t>など</w:t>
      </w:r>
    </w:p>
    <w:p w:rsidR="00353EE0" w:rsidRDefault="00353EE0"/>
    <w:p w:rsidR="00353EE0" w:rsidRDefault="006B2C13">
      <w:r>
        <w:t>（関連）</w:t>
      </w:r>
      <w:hyperlink w:anchor="_加減速時間">
        <w:r>
          <w:t>加減速時間</w:t>
        </w:r>
      </w:hyperlink>
    </w:p>
    <w:p w:rsidR="00353EE0" w:rsidRDefault="00353EE0"/>
    <w:p w:rsidR="00353EE0" w:rsidRDefault="00353EE0"/>
    <w:p w:rsidR="00353EE0" w:rsidRDefault="006B2C13">
      <w:pPr>
        <w:pStyle w:val="5"/>
      </w:pPr>
      <w:r>
        <w:t>ブレーキ</w:t>
      </w:r>
    </w:p>
    <w:p w:rsidR="00353EE0" w:rsidRDefault="006B2C13">
      <w:r>
        <w:t>・基本的にはフリーラン停止で，メカブレーキが必要。</w:t>
      </w:r>
    </w:p>
    <w:p w:rsidR="00353EE0" w:rsidRDefault="006B2C13">
      <w:r>
        <w:t>・ある程度の回生回路が入っているものもあるが，制動力に不足があるようなら回生抵抗を追加する。</w:t>
      </w:r>
    </w:p>
    <w:p w:rsidR="00353EE0" w:rsidRDefault="006B2C13">
      <w:pPr>
        <w:widowControl/>
        <w:jc w:val="left"/>
      </w:pPr>
      <w:r>
        <w:br w:type="page"/>
      </w:r>
    </w:p>
    <w:p w:rsidR="00353EE0" w:rsidRDefault="00353EE0"/>
    <w:p w:rsidR="00353EE0" w:rsidRDefault="006B2C13">
      <w:pPr>
        <w:pStyle w:val="4"/>
        <w:ind w:left="200" w:right="200"/>
      </w:pPr>
      <w:r>
        <w:t>マトリクスコンバーター</w:t>
      </w:r>
    </w:p>
    <w:p w:rsidR="00353EE0" w:rsidRDefault="00353EE0"/>
    <w:p w:rsidR="00353EE0" w:rsidRDefault="00353EE0">
      <w:pPr>
        <w:widowControl/>
        <w:tabs>
          <w:tab w:val="left" w:pos="5265"/>
        </w:tabs>
        <w:jc w:val="left"/>
      </w:pPr>
    </w:p>
    <w:p w:rsidR="00353EE0" w:rsidRDefault="006B2C13">
      <w:pPr>
        <w:pStyle w:val="3"/>
      </w:pPr>
      <w:r>
        <w:t>メーカー</w:t>
      </w:r>
    </w:p>
    <w:p w:rsidR="00353EE0" w:rsidRDefault="006B2C13">
      <w:pPr>
        <w:ind w:left="200"/>
      </w:pPr>
      <w:r>
        <w:t>ニッセイ</w:t>
      </w:r>
    </w:p>
    <w:p w:rsidR="00353EE0" w:rsidRDefault="006B2C13">
      <w:pPr>
        <w:widowControl/>
        <w:tabs>
          <w:tab w:val="left" w:pos="5265"/>
        </w:tabs>
        <w:jc w:val="left"/>
      </w:pPr>
      <w:r>
        <w:br w:type="page"/>
      </w:r>
    </w:p>
    <w:p w:rsidR="00353EE0" w:rsidRDefault="006B2C13">
      <w:pPr>
        <w:pStyle w:val="3"/>
      </w:pPr>
      <w:r>
        <w:lastRenderedPageBreak/>
        <w:t>ステッピングモーター</w:t>
      </w:r>
    </w:p>
    <w:p w:rsidR="00353EE0" w:rsidRDefault="006B2C13">
      <w:pPr>
        <w:pStyle w:val="4"/>
      </w:pPr>
      <w:r>
        <w:t>基本</w:t>
      </w:r>
    </w:p>
    <w:p w:rsidR="00353EE0" w:rsidRDefault="006B2C13">
      <w:pPr>
        <w:ind w:left="200"/>
      </w:pPr>
      <w:r>
        <w:t>低速でのトルクが大きい。超精密なブラシレスモーター，といったところ。</w:t>
      </w:r>
    </w:p>
    <w:p w:rsidR="00353EE0" w:rsidRDefault="006B2C13">
      <w:pPr>
        <w:ind w:left="200"/>
      </w:pPr>
      <w:r>
        <w:t>基本的に</w:t>
      </w:r>
      <w:r>
        <w:t>2</w:t>
      </w:r>
      <w:r>
        <w:t>相と</w:t>
      </w:r>
      <w:r>
        <w:t>5</w:t>
      </w:r>
      <w:r>
        <w:t>相がある。</w:t>
      </w:r>
      <w:r>
        <w:t>3</w:t>
      </w:r>
      <w:r>
        <w:t>相も存在するらしい。</w:t>
      </w:r>
    </w:p>
    <w:tbl>
      <w:tblPr>
        <w:tblStyle w:val="aff0"/>
        <w:tblW w:w="10256" w:type="dxa"/>
        <w:tblInd w:w="200" w:type="dxa"/>
        <w:tblLayout w:type="fixed"/>
        <w:tblLook w:val="04A0" w:firstRow="1" w:lastRow="0" w:firstColumn="1" w:lastColumn="0" w:noHBand="0" w:noVBand="1"/>
      </w:tblPr>
      <w:tblGrid>
        <w:gridCol w:w="1068"/>
        <w:gridCol w:w="1421"/>
        <w:gridCol w:w="1271"/>
        <w:gridCol w:w="6496"/>
      </w:tblGrid>
      <w:tr w:rsidR="00353EE0">
        <w:tc>
          <w:tcPr>
            <w:tcW w:w="1068" w:type="dxa"/>
            <w:shd w:val="clear" w:color="auto" w:fill="D9E2F3" w:themeFill="accent1" w:themeFillTint="33"/>
          </w:tcPr>
          <w:p w:rsidR="00353EE0" w:rsidRDefault="006B2C13">
            <w:r>
              <w:t>相の数</w:t>
            </w:r>
          </w:p>
        </w:tc>
        <w:tc>
          <w:tcPr>
            <w:tcW w:w="1421" w:type="dxa"/>
            <w:shd w:val="clear" w:color="auto" w:fill="D9E2F3" w:themeFill="accent1" w:themeFillTint="33"/>
          </w:tcPr>
          <w:p w:rsidR="00353EE0" w:rsidRDefault="006B2C13">
            <w:r>
              <w:t>ステップ角</w:t>
            </w:r>
          </w:p>
        </w:tc>
        <w:tc>
          <w:tcPr>
            <w:tcW w:w="1271" w:type="dxa"/>
            <w:shd w:val="clear" w:color="auto" w:fill="D9E2F3" w:themeFill="accent1" w:themeFillTint="33"/>
          </w:tcPr>
          <w:p w:rsidR="00353EE0" w:rsidRDefault="006B2C13">
            <w:r>
              <w:t>rev pulse</w:t>
            </w:r>
          </w:p>
        </w:tc>
        <w:tc>
          <w:tcPr>
            <w:tcW w:w="6495" w:type="dxa"/>
            <w:shd w:val="clear" w:color="auto" w:fill="D9E2F3" w:themeFill="accent1" w:themeFillTint="33"/>
          </w:tcPr>
          <w:p w:rsidR="00353EE0" w:rsidRDefault="006B2C13">
            <w:r>
              <w:t>備考</w:t>
            </w:r>
          </w:p>
        </w:tc>
      </w:tr>
      <w:tr w:rsidR="00353EE0">
        <w:tc>
          <w:tcPr>
            <w:tcW w:w="1068" w:type="dxa"/>
          </w:tcPr>
          <w:p w:rsidR="00353EE0" w:rsidRDefault="006B2C13">
            <w:r>
              <w:t>2</w:t>
            </w:r>
            <w:r>
              <w:t>相</w:t>
            </w:r>
          </w:p>
        </w:tc>
        <w:tc>
          <w:tcPr>
            <w:tcW w:w="1421" w:type="dxa"/>
          </w:tcPr>
          <w:p w:rsidR="00353EE0" w:rsidRDefault="006B2C13">
            <w:r>
              <w:t>1.8°</w:t>
            </w:r>
          </w:p>
        </w:tc>
        <w:tc>
          <w:tcPr>
            <w:tcW w:w="1271" w:type="dxa"/>
          </w:tcPr>
          <w:p w:rsidR="00353EE0" w:rsidRDefault="006B2C13">
            <w:r>
              <w:t>200</w:t>
            </w:r>
          </w:p>
        </w:tc>
        <w:tc>
          <w:tcPr>
            <w:tcW w:w="6495" w:type="dxa"/>
          </w:tcPr>
          <w:p w:rsidR="00353EE0" w:rsidRDefault="00353EE0"/>
        </w:tc>
      </w:tr>
      <w:tr w:rsidR="00353EE0">
        <w:tc>
          <w:tcPr>
            <w:tcW w:w="1068" w:type="dxa"/>
          </w:tcPr>
          <w:p w:rsidR="00353EE0" w:rsidRDefault="006B2C13">
            <w:r>
              <w:t>5</w:t>
            </w:r>
            <w:r>
              <w:t>相</w:t>
            </w:r>
          </w:p>
        </w:tc>
        <w:tc>
          <w:tcPr>
            <w:tcW w:w="1421" w:type="dxa"/>
          </w:tcPr>
          <w:p w:rsidR="00353EE0" w:rsidRDefault="006B2C13">
            <w:r>
              <w:t>0.72°</w:t>
            </w:r>
          </w:p>
        </w:tc>
        <w:tc>
          <w:tcPr>
            <w:tcW w:w="1271" w:type="dxa"/>
          </w:tcPr>
          <w:p w:rsidR="00353EE0" w:rsidRDefault="006B2C13">
            <w:r>
              <w:t>500</w:t>
            </w:r>
          </w:p>
        </w:tc>
        <w:tc>
          <w:tcPr>
            <w:tcW w:w="6495" w:type="dxa"/>
          </w:tcPr>
          <w:p w:rsidR="00353EE0" w:rsidRDefault="006B2C13">
            <w:r>
              <w:t>基本的に高価。微小角度制御が可能。</w:t>
            </w:r>
          </w:p>
        </w:tc>
      </w:tr>
    </w:tbl>
    <w:p w:rsidR="00353EE0" w:rsidRDefault="006B2C13">
      <w:pPr>
        <w:ind w:left="200"/>
      </w:pPr>
      <w:r>
        <w:t>ステップ角の計算方法</w:t>
      </w:r>
      <w:r>
        <w:t>360÷</w:t>
      </w:r>
      <w:r>
        <w:t>（相数</w:t>
      </w:r>
      <w:r>
        <w:t>×100</w:t>
      </w:r>
      <w:r>
        <w:t>）　但し</w:t>
      </w:r>
      <w:r>
        <w:t>1/10</w:t>
      </w:r>
      <w:r>
        <w:t>程度の減速機が付いている事が多い</w:t>
      </w:r>
    </w:p>
    <w:p w:rsidR="00353EE0" w:rsidRDefault="00353EE0"/>
    <w:p w:rsidR="00353EE0" w:rsidRDefault="006B2C13">
      <w:pPr>
        <w:pStyle w:val="4"/>
        <w:ind w:left="200" w:right="200"/>
      </w:pPr>
      <w:r>
        <w:t>サーボモーターとの違い</w:t>
      </w:r>
    </w:p>
    <w:p w:rsidR="00353EE0" w:rsidRDefault="006B2C13">
      <w:r>
        <w:t>・低速ならサーボモーターよりトルクが大きい。超低速なら間違いなくサーボより良い。</w:t>
      </w:r>
    </w:p>
    <w:p w:rsidR="00353EE0" w:rsidRDefault="006B2C13">
      <w:r>
        <w:t>・許容慣性モーメント比が大きい。低速、高負荷が得意。</w:t>
      </w:r>
    </w:p>
    <w:p w:rsidR="00353EE0" w:rsidRDefault="006B2C13">
      <w:r>
        <w:t>・応答性が極めて高い。フィードバック待ちをしない分、サーボよりも優秀。</w:t>
      </w:r>
    </w:p>
    <w:p w:rsidR="00353EE0" w:rsidRDefault="006B2C13">
      <w:r>
        <w:t>・ゲイン調整の必要がない。設備の立ち上げが早い。</w:t>
      </w:r>
    </w:p>
    <w:p w:rsidR="00353EE0" w:rsidRDefault="006B2C13">
      <w:r>
        <w:t>・ベルトとプーリーを使った制御の場合、ステップモーターの方が得意。サーボでは慣性モーメントが安定しない。</w:t>
      </w:r>
    </w:p>
    <w:p w:rsidR="00353EE0" w:rsidRDefault="00353EE0"/>
    <w:p w:rsidR="00353EE0" w:rsidRDefault="006B2C13">
      <w:r>
        <w:t>・高速は不向き。高速運転時にはトルクが落ちる。最大回転数も通常サーボの方が高い。</w:t>
      </w:r>
    </w:p>
    <w:p w:rsidR="00353EE0" w:rsidRDefault="006B2C13">
      <w:r>
        <w:t>・エンコーダが付いているステッピングよりサーボの方が基本的にフィードバックの頻度が多い。</w:t>
      </w:r>
    </w:p>
    <w:p w:rsidR="00353EE0" w:rsidRDefault="006B2C13">
      <w:r>
        <w:t>・脱調のおそれがある。</w:t>
      </w:r>
    </w:p>
    <w:p w:rsidR="00353EE0" w:rsidRDefault="006B2C13">
      <w:pPr>
        <w:ind w:left="200"/>
      </w:pPr>
      <w:r>
        <w:t>対策：</w:t>
      </w:r>
    </w:p>
    <w:p w:rsidR="00353EE0" w:rsidRDefault="006B2C13">
      <w:pPr>
        <w:ind w:left="400"/>
      </w:pPr>
      <w:r>
        <w:t>負荷トルクの２～３倍大きいトルクが出せるモーターを選定する。</w:t>
      </w:r>
    </w:p>
    <w:p w:rsidR="00353EE0" w:rsidRDefault="006B2C13">
      <w:pPr>
        <w:ind w:left="400"/>
      </w:pPr>
      <w:r>
        <w:t>加速時に脱調しやすいので、加速時間を長くとる，または</w:t>
      </w:r>
      <w:r>
        <w:t>S</w:t>
      </w:r>
      <w:r>
        <w:t>字加速</w:t>
      </w:r>
      <w:r>
        <w:rPr>
          <w:vertAlign w:val="subscript"/>
        </w:rPr>
        <w:t>※</w:t>
      </w:r>
      <w:r>
        <w:rPr>
          <w:vertAlign w:val="subscript"/>
        </w:rPr>
        <w:t>１</w:t>
      </w:r>
      <w:r>
        <w:t>を行う。</w:t>
      </w:r>
    </w:p>
    <w:p w:rsidR="00353EE0" w:rsidRDefault="006B2C13">
      <w:pPr>
        <w:ind w:left="400"/>
      </w:pPr>
      <w:r>
        <w:t>できるだけ</w:t>
      </w:r>
      <w:r>
        <w:t>AC</w:t>
      </w:r>
      <w:r>
        <w:t>電源を用いたドライバを使用する。</w:t>
      </w:r>
      <w:r>
        <w:rPr>
          <w:vertAlign w:val="subscript"/>
        </w:rPr>
        <w:t>※</w:t>
      </w:r>
      <w:r>
        <w:rPr>
          <w:vertAlign w:val="subscript"/>
        </w:rPr>
        <w:t>２</w:t>
      </w:r>
    </w:p>
    <w:p w:rsidR="00353EE0" w:rsidRDefault="006B2C13">
      <w:pPr>
        <w:ind w:left="400"/>
      </w:pPr>
      <w:r>
        <w:t>（補足）サーボならアラームが発生するが、</w:t>
      </w:r>
      <w:r>
        <w:rPr>
          <w:b/>
          <w:bCs/>
        </w:rPr>
        <w:t>ステップはいきなり脱調</w:t>
      </w:r>
      <w:r>
        <w:t>するので特に、注意。</w:t>
      </w:r>
    </w:p>
    <w:p w:rsidR="00353EE0" w:rsidRDefault="006B2C13">
      <w:pPr>
        <w:ind w:left="400"/>
        <w:rPr>
          <w:sz w:val="18"/>
          <w:szCs w:val="21"/>
        </w:rPr>
      </w:pPr>
      <w:r>
        <w:rPr>
          <w:sz w:val="18"/>
          <w:szCs w:val="21"/>
        </w:rPr>
        <w:t>※</w:t>
      </w:r>
      <w:r>
        <w:rPr>
          <w:sz w:val="18"/>
          <w:szCs w:val="21"/>
        </w:rPr>
        <w:t xml:space="preserve">１　</w:t>
      </w:r>
      <w:r>
        <w:rPr>
          <w:sz w:val="18"/>
          <w:szCs w:val="21"/>
        </w:rPr>
        <w:t>S</w:t>
      </w:r>
      <w:r>
        <w:rPr>
          <w:sz w:val="18"/>
          <w:szCs w:val="21"/>
        </w:rPr>
        <w:t>字加速：</w:t>
      </w:r>
      <w:r>
        <w:rPr>
          <w:sz w:val="18"/>
          <w:szCs w:val="21"/>
        </w:rPr>
        <w:t>sin</w:t>
      </w:r>
      <w:r>
        <w:rPr>
          <w:sz w:val="18"/>
          <w:szCs w:val="21"/>
        </w:rPr>
        <w:t>曲線を使った加減速。加減速時の負荷が抑えられる。</w:t>
      </w:r>
    </w:p>
    <w:p w:rsidR="00353EE0" w:rsidRDefault="006B2C13">
      <w:pPr>
        <w:ind w:left="400"/>
        <w:rPr>
          <w:sz w:val="18"/>
          <w:szCs w:val="21"/>
        </w:rPr>
      </w:pPr>
      <w:r>
        <w:rPr>
          <w:sz w:val="18"/>
          <w:szCs w:val="21"/>
        </w:rPr>
        <w:t>※</w:t>
      </w:r>
      <w:r>
        <w:rPr>
          <w:sz w:val="18"/>
          <w:szCs w:val="21"/>
        </w:rPr>
        <w:t>２　一般的に</w:t>
      </w:r>
      <w:r>
        <w:rPr>
          <w:sz w:val="18"/>
          <w:szCs w:val="21"/>
        </w:rPr>
        <w:t>AC</w:t>
      </w:r>
      <w:r>
        <w:rPr>
          <w:sz w:val="18"/>
          <w:szCs w:val="21"/>
        </w:rPr>
        <w:t>電源での駆動の方がトルクが高い。</w:t>
      </w:r>
    </w:p>
    <w:p w:rsidR="00353EE0" w:rsidRDefault="00353EE0">
      <w:pPr>
        <w:ind w:left="400"/>
      </w:pPr>
    </w:p>
    <w:p w:rsidR="00353EE0" w:rsidRDefault="006B2C13">
      <w:r>
        <w:t>・安定性、静穏性はいまいち。</w:t>
      </w:r>
    </w:p>
    <w:p w:rsidR="00353EE0" w:rsidRDefault="00353EE0"/>
    <w:p w:rsidR="00353EE0" w:rsidRDefault="006B2C13">
      <w:pPr>
        <w:widowControl/>
        <w:jc w:val="left"/>
      </w:pPr>
      <w:r>
        <w:br w:type="page"/>
      </w:r>
    </w:p>
    <w:p w:rsidR="00353EE0" w:rsidRDefault="006B2C13">
      <w:pPr>
        <w:pStyle w:val="4"/>
      </w:pPr>
      <w:r>
        <w:rPr>
          <w:noProof/>
        </w:rPr>
        <w:lastRenderedPageBreak/>
        <w:drawing>
          <wp:anchor distT="0" distB="0" distL="114300" distR="114300" simplePos="0" relativeHeight="251667968" behindDoc="0" locked="0" layoutInCell="0" allowOverlap="1">
            <wp:simplePos x="0" y="0"/>
            <wp:positionH relativeFrom="column">
              <wp:posOffset>3801110</wp:posOffset>
            </wp:positionH>
            <wp:positionV relativeFrom="paragraph">
              <wp:posOffset>635</wp:posOffset>
            </wp:positionV>
            <wp:extent cx="3002915" cy="2342515"/>
            <wp:effectExtent l="0" t="0" r="0" b="0"/>
            <wp:wrapSquare wrapText="bothSides"/>
            <wp:docPr id="103"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図 106"/>
                    <pic:cNvPicPr>
                      <a:picLocks noChangeAspect="1" noChangeArrowheads="1"/>
                    </pic:cNvPicPr>
                  </pic:nvPicPr>
                  <pic:blipFill>
                    <a:blip r:embed="rId188"/>
                    <a:stretch>
                      <a:fillRect/>
                    </a:stretch>
                  </pic:blipFill>
                  <pic:spPr bwMode="auto">
                    <a:xfrm>
                      <a:off x="0" y="0"/>
                      <a:ext cx="3002915" cy="2342515"/>
                    </a:xfrm>
                    <a:prstGeom prst="rect">
                      <a:avLst/>
                    </a:prstGeom>
                  </pic:spPr>
                </pic:pic>
              </a:graphicData>
            </a:graphic>
          </wp:anchor>
        </w:drawing>
      </w:r>
      <w:r>
        <w:t>情報（ステッピングモーター）</w:t>
      </w:r>
    </w:p>
    <w:p w:rsidR="00353EE0" w:rsidRDefault="006B2C13">
      <w:pPr>
        <w:pStyle w:val="5"/>
      </w:pPr>
      <w:r>
        <w:t>バイポーラとユニポーラ</w:t>
      </w:r>
    </w:p>
    <w:p w:rsidR="00353EE0" w:rsidRDefault="006B2C13">
      <w:r>
        <w:t>ステップモーターにはバイポーラとユニポーラがある。</w:t>
      </w:r>
    </w:p>
    <w:p w:rsidR="00353EE0" w:rsidRDefault="006B2C13">
      <w:pPr>
        <w:rPr>
          <w:sz w:val="18"/>
          <w:szCs w:val="21"/>
        </w:rPr>
      </w:pPr>
      <w:r>
        <w:rPr>
          <w:sz w:val="18"/>
          <w:szCs w:val="21"/>
        </w:rPr>
        <w:t>右図は２相ステッピングモータ・バイポーラ／ユニポーラ結線の図</w:t>
      </w:r>
    </w:p>
    <w:p w:rsidR="00353EE0" w:rsidRDefault="006B2C13">
      <w:pPr>
        <w:ind w:left="200"/>
      </w:pPr>
      <w:r>
        <w:t>ユニポーラ</w:t>
      </w:r>
    </w:p>
    <w:p w:rsidR="00353EE0" w:rsidRDefault="006B2C13">
      <w:pPr>
        <w:ind w:left="400"/>
      </w:pPr>
      <w:r>
        <w:t>１つの巻線に対して、常に一定方向に電流を流す。</w:t>
      </w:r>
    </w:p>
    <w:p w:rsidR="00353EE0" w:rsidRDefault="006B2C13">
      <w:pPr>
        <w:ind w:left="400"/>
      </w:pPr>
      <w:r>
        <w:t>高速回転時のトルクが高い</w:t>
      </w:r>
    </w:p>
    <w:p w:rsidR="00353EE0" w:rsidRDefault="006B2C13">
      <w:pPr>
        <w:ind w:left="200"/>
      </w:pPr>
      <w:r>
        <w:t>バイポーラ</w:t>
      </w:r>
    </w:p>
    <w:p w:rsidR="00353EE0" w:rsidRDefault="006B2C13">
      <w:pPr>
        <w:ind w:left="400"/>
      </w:pPr>
      <w:r>
        <w:t>１つの巻線に対して、双方向に電流を流す。</w:t>
      </w:r>
    </w:p>
    <w:p w:rsidR="00353EE0" w:rsidRDefault="006B2C13">
      <w:pPr>
        <w:ind w:left="400"/>
      </w:pPr>
      <w:r>
        <w:t>低速回転時のトルクが高い</w:t>
      </w:r>
    </w:p>
    <w:p w:rsidR="00353EE0" w:rsidRDefault="00353EE0"/>
    <w:p w:rsidR="00353EE0" w:rsidRDefault="006B2C13">
      <w:r>
        <w:t>（情報元）</w:t>
      </w:r>
      <w:hyperlink r:id="rId189">
        <w:r>
          <w:t>http://www.mechatroidea.com/sekkei-seizu/acutuater/s027-stepping-u-b.html</w:t>
        </w:r>
      </w:hyperlink>
    </w:p>
    <w:p w:rsidR="00353EE0" w:rsidRDefault="00353EE0"/>
    <w:p w:rsidR="00353EE0" w:rsidRDefault="00353EE0"/>
    <w:p w:rsidR="00353EE0" w:rsidRDefault="006B2C13">
      <w:pPr>
        <w:pStyle w:val="5"/>
      </w:pPr>
      <w:r>
        <w:t>定格出力</w:t>
      </w:r>
      <w:r>
        <w:t>[w]</w:t>
      </w:r>
      <w:r>
        <w:t>が無い理由</w:t>
      </w:r>
    </w:p>
    <w:p w:rsidR="00353EE0" w:rsidRDefault="006B2C13">
      <w:r>
        <w:t>出力の計算式は以下の通り：</w:t>
      </w:r>
    </w:p>
    <w:p w:rsidR="00353EE0" w:rsidRDefault="006B2C13">
      <w:pPr>
        <w:pStyle w:val="af8"/>
      </w:pPr>
      <w:r>
        <w:t>出力</w:t>
      </w:r>
      <w:r>
        <w:t xml:space="preserve">[w] </w:t>
      </w:r>
      <w:r>
        <w:t>＝</w:t>
      </w:r>
      <w:r>
        <w:t xml:space="preserve"> F[N] × </w:t>
      </w:r>
      <w:r>
        <w:t>｛</w:t>
      </w:r>
      <w:r>
        <w:t>2πr[m]</w:t>
      </w:r>
      <w:r>
        <w:t xml:space="preserve">　</w:t>
      </w:r>
      <w:r>
        <w:t xml:space="preserve">× </w:t>
      </w:r>
      <w:r>
        <w:t>（</w:t>
      </w:r>
      <w:r>
        <w:t>rpm / 60</w:t>
      </w:r>
      <w:r>
        <w:t>）｝</w:t>
      </w:r>
    </w:p>
    <w:p w:rsidR="00353EE0" w:rsidRDefault="006B2C13">
      <w:pPr>
        <w:pStyle w:val="af8"/>
      </w:pPr>
      <w:r>
        <w:t xml:space="preserve">　　　</w:t>
      </w:r>
      <w:r>
        <w:t xml:space="preserve">  ≒  ( T[N</w:t>
      </w:r>
      <w:r>
        <w:t>・</w:t>
      </w:r>
      <w:r>
        <w:t>m] × rpm) / 9.5493</w:t>
      </w:r>
      <w:r>
        <w:tab/>
        <w:t>≒ T[N</w:t>
      </w:r>
      <w:r>
        <w:t>・</w:t>
      </w:r>
      <w:r>
        <w:t>m] × rpm × 0.1047</w:t>
      </w:r>
    </w:p>
    <w:p w:rsidR="00353EE0" w:rsidRDefault="006B2C13">
      <w:r>
        <w:t>インダクション・モーターなら</w:t>
      </w:r>
      <w:r>
        <w:t>60Hz</w:t>
      </w:r>
      <w:r>
        <w:t>（または</w:t>
      </w:r>
      <w:r>
        <w:t>50Hz</w:t>
      </w:r>
      <w:r>
        <w:t>），サーボやセンサレスなら</w:t>
      </w:r>
      <w:r>
        <w:t>3000rpm</w:t>
      </w:r>
      <w:r>
        <w:t>という定格回転速度があるが，</w:t>
      </w:r>
    </w:p>
    <w:p w:rsidR="00353EE0" w:rsidRDefault="006B2C13">
      <w:r>
        <w:t>ステッピングモータには定格回転速度の概念が無く，定格出力を算出できない。</w:t>
      </w:r>
    </w:p>
    <w:p w:rsidR="00353EE0" w:rsidRDefault="006B2C13">
      <w:r>
        <w:t>（参考）</w:t>
      </w:r>
      <w:hyperlink r:id="rId190">
        <w:r>
          <w:t>https://www.orientalmotor.co.jp/tech/teruyo/vol21/</w:t>
        </w:r>
      </w:hyperlink>
    </w:p>
    <w:p w:rsidR="00353EE0" w:rsidRDefault="00353EE0"/>
    <w:p w:rsidR="00353EE0" w:rsidRDefault="00353EE0"/>
    <w:p w:rsidR="00353EE0" w:rsidRDefault="006B2C13">
      <w:r>
        <w:t>電流</w:t>
      </w:r>
    </w:p>
    <w:p w:rsidR="00353EE0" w:rsidRDefault="00353EE0"/>
    <w:p w:rsidR="00353EE0" w:rsidRDefault="00353EE0"/>
    <w:p w:rsidR="00353EE0" w:rsidRDefault="006B2C13">
      <w:r>
        <w:t>電力</w:t>
      </w:r>
    </w:p>
    <w:p w:rsidR="00353EE0" w:rsidRDefault="006B2C13">
      <w:r>
        <w:br w:type="page"/>
      </w:r>
    </w:p>
    <w:p w:rsidR="00353EE0" w:rsidRDefault="006B2C13">
      <w:pPr>
        <w:pStyle w:val="4"/>
        <w:ind w:left="200" w:right="200"/>
      </w:pPr>
      <w:r>
        <w:lastRenderedPageBreak/>
        <w:t>用語</w:t>
      </w:r>
    </w:p>
    <w:p w:rsidR="00353EE0" w:rsidRDefault="006B2C13">
      <w:r>
        <w:t>プルイントルク</w:t>
      </w:r>
    </w:p>
    <w:p w:rsidR="00353EE0" w:rsidRDefault="006B2C13">
      <w:pPr>
        <w:ind w:left="200" w:firstLine="640"/>
      </w:pPr>
      <w:r>
        <w:t>指令周波数に応じた対応可能なトルク。だいたいメーカーからグラフが提供される。</w:t>
      </w:r>
    </w:p>
    <w:p w:rsidR="00353EE0" w:rsidRDefault="006B2C13">
      <w:pPr>
        <w:ind w:left="200"/>
      </w:pPr>
      <w:r>
        <w:t>PL=</w:t>
      </w:r>
      <w:r>
        <w:t xml:space="preserve">　　</w:t>
      </w:r>
      <w:r>
        <w:fldChar w:fldCharType="begin"/>
      </w:r>
      <w:r>
        <w:instrText>QUOTE</w:instrText>
      </w:r>
      <w:r>
        <w:fldChar w:fldCharType="end"/>
      </w:r>
      <w:bookmarkStart w:id="22" w:name="Bookmark12"/>
      <w:bookmarkStart w:id="23" w:name="Bookmark11"/>
      <w:bookmarkStart w:id="24" w:name="Bookmark1"/>
      <w:bookmarkEnd w:id="22"/>
      <w:bookmarkEnd w:id="23"/>
      <w:bookmarkEnd w:id="24"/>
      <m:oMath>
        <m:f>
          <m:fPr>
            <m:ctrlPr>
              <w:rPr>
                <w:rFonts w:ascii="Cambria Math" w:hAnsi="Cambria Math"/>
              </w:rPr>
            </m:ctrlPr>
          </m:fPr>
          <m:num>
            <m:r>
              <w:rPr>
                <w:rFonts w:ascii="Cambria Math" w:hAnsi="Cambria Math"/>
              </w:rPr>
              <m:t>PS</m:t>
            </m:r>
          </m:num>
          <m:den>
            <m:rad>
              <m:radPr>
                <m:degHide m:val="1"/>
                <m:ctrlPr>
                  <w:rPr>
                    <w:rFonts w:ascii="Cambria Math" w:hAnsi="Cambria Math"/>
                  </w:rPr>
                </m:ctrlPr>
              </m:radPr>
              <m:deg/>
              <m:e>
                <m:r>
                  <w:rPr>
                    <w:rFonts w:ascii="Cambria Math" w:hAnsi="Cambria Math"/>
                  </w:rPr>
                  <m:t>１＋</m:t>
                </m:r>
                <m:f>
                  <m:fPr>
                    <m:ctrlPr>
                      <w:rPr>
                        <w:rFonts w:ascii="Cambria Math" w:hAnsi="Cambria Math"/>
                      </w:rPr>
                    </m:ctrlPr>
                  </m:fPr>
                  <m:num>
                    <m:r>
                      <w:rPr>
                        <w:rFonts w:ascii="Cambria Math" w:hAnsi="Cambria Math"/>
                      </w:rPr>
                      <m:t>JL</m:t>
                    </m:r>
                  </m:num>
                  <m:den>
                    <m:r>
                      <w:rPr>
                        <w:rFonts w:ascii="Cambria Math" w:hAnsi="Cambria Math"/>
                      </w:rPr>
                      <m:t>JR</m:t>
                    </m:r>
                  </m:den>
                </m:f>
              </m:e>
            </m:rad>
          </m:den>
        </m:f>
      </m:oMath>
      <w:r>
        <w:tab/>
      </w:r>
      <w:r>
        <w:t>左の式で負荷トルクを考慮した際の最大起動周波数の近似値が求められる。</w:t>
      </w:r>
    </w:p>
    <w:p w:rsidR="00353EE0" w:rsidRDefault="006B2C13">
      <w:pPr>
        <w:ind w:left="200" w:firstLine="840"/>
      </w:pPr>
      <w:r>
        <w:t>Ps</w:t>
      </w:r>
      <w:r>
        <w:t>：モーター単体での最大自動起動周波数</w:t>
      </w:r>
      <w:r>
        <w:t>[pps]</w:t>
      </w:r>
    </w:p>
    <w:p w:rsidR="00353EE0" w:rsidRDefault="006B2C13">
      <w:pPr>
        <w:ind w:left="200" w:firstLine="840"/>
      </w:pPr>
      <w:r>
        <w:t>JL</w:t>
      </w:r>
      <w:r>
        <w:t>：負荷慣性モーメント</w:t>
      </w:r>
      <w:r>
        <w:tab/>
        <w:t>JR</w:t>
      </w:r>
      <w:r>
        <w:t>：ローター（モーター）慣性モーメント</w:t>
      </w:r>
    </w:p>
    <w:p w:rsidR="00353EE0" w:rsidRDefault="00353EE0"/>
    <w:p w:rsidR="00353EE0" w:rsidRDefault="006B2C13">
      <w:r>
        <w:t>プルアウトトルク</w:t>
      </w:r>
    </w:p>
    <w:p w:rsidR="00353EE0" w:rsidRDefault="006B2C13">
      <w:pPr>
        <w:ind w:left="200"/>
      </w:pPr>
      <w:r>
        <w:t>脱調、またはトルク不足の可能性がではじめるトルク</w:t>
      </w:r>
    </w:p>
    <w:p w:rsidR="00353EE0" w:rsidRDefault="00353EE0">
      <w:pPr>
        <w:ind w:left="200"/>
      </w:pPr>
    </w:p>
    <w:p w:rsidR="00353EE0" w:rsidRDefault="006B2C13">
      <w:r>
        <w:t>スルー領域</w:t>
      </w:r>
    </w:p>
    <w:p w:rsidR="00353EE0" w:rsidRDefault="006B2C13">
      <w:pPr>
        <w:ind w:left="200"/>
      </w:pPr>
      <w:r>
        <w:t>プルイントルクからプルアウトトルクまでの間。ようするに正常に使える範囲の事。</w:t>
      </w:r>
    </w:p>
    <w:p w:rsidR="00353EE0" w:rsidRDefault="00353EE0"/>
    <w:p w:rsidR="00353EE0" w:rsidRDefault="006B2C13">
      <w:r>
        <w:t>ステップ角</w:t>
      </w:r>
    </w:p>
    <w:p w:rsidR="00353EE0" w:rsidRDefault="006B2C13">
      <w:pPr>
        <w:ind w:left="200"/>
      </w:pPr>
      <w:r>
        <w:t>通常２相では</w:t>
      </w:r>
      <w:r>
        <w:t>1.8°</w:t>
      </w:r>
      <w:r>
        <w:t>（</w:t>
      </w:r>
      <w:r>
        <w:t>200pulse/rev</w:t>
      </w:r>
      <w:r>
        <w:t>），５相では</w:t>
      </w:r>
      <w:r>
        <w:t>0.72°</w:t>
      </w:r>
      <w:r>
        <w:t>（</w:t>
      </w:r>
      <w:r>
        <w:t>500pulse/rev</w:t>
      </w:r>
      <w:r>
        <w:t>）。</w:t>
      </w:r>
    </w:p>
    <w:p w:rsidR="00353EE0" w:rsidRDefault="006B2C13">
      <w:pPr>
        <w:ind w:left="200"/>
      </w:pPr>
      <w:r>
        <w:t>また、基本ステップで駆動する方式はフルステップ、</w:t>
      </w:r>
      <w:r>
        <w:t>1/2</w:t>
      </w:r>
      <w:r>
        <w:t>の角度で駆動する方式はハーフステップを呼ばれる。ハーフステップにすると回転速度も</w:t>
      </w:r>
      <w:r>
        <w:t>1/2</w:t>
      </w:r>
      <w:r>
        <w:t>に減速される。</w:t>
      </w:r>
    </w:p>
    <w:p w:rsidR="00353EE0" w:rsidRDefault="00353EE0">
      <w:pPr>
        <w:widowControl/>
        <w:jc w:val="left"/>
      </w:pPr>
    </w:p>
    <w:p w:rsidR="00353EE0" w:rsidRDefault="006B2C13">
      <w:pPr>
        <w:widowControl/>
        <w:jc w:val="left"/>
      </w:pPr>
      <w:r>
        <w:br w:type="page"/>
      </w:r>
    </w:p>
    <w:p w:rsidR="00353EE0" w:rsidRDefault="00353EE0">
      <w:pPr>
        <w:widowControl/>
        <w:jc w:val="left"/>
      </w:pPr>
    </w:p>
    <w:p w:rsidR="00353EE0" w:rsidRDefault="006B2C13">
      <w:pPr>
        <w:pStyle w:val="3"/>
      </w:pPr>
      <w:r>
        <w:t>モーター共通</w:t>
      </w:r>
    </w:p>
    <w:p w:rsidR="00353EE0" w:rsidRDefault="006B2C13">
      <w:pPr>
        <w:pStyle w:val="4"/>
      </w:pPr>
      <w:r>
        <w:t>ブレーキ</w:t>
      </w:r>
    </w:p>
    <w:p w:rsidR="00353EE0" w:rsidRDefault="006B2C13">
      <w:r>
        <w:t>ブレーキのかけ方は以下の３通りがある。</w:t>
      </w:r>
    </w:p>
    <w:p w:rsidR="00353EE0" w:rsidRDefault="006B2C13">
      <w:pPr>
        <w:ind w:left="200"/>
      </w:pPr>
      <w:r>
        <w:t>同時切り</w:t>
      </w:r>
      <w:r>
        <w:tab/>
      </w:r>
      <w:r>
        <w:t>モーターの駆動電源と同時に切る。別名，交流切り</w:t>
      </w:r>
      <w:r>
        <w:t>(B)</w:t>
      </w:r>
      <w:r>
        <w:t>。</w:t>
      </w:r>
    </w:p>
    <w:p w:rsidR="00353EE0" w:rsidRDefault="006B2C13">
      <w:pPr>
        <w:ind w:left="200"/>
      </w:pPr>
      <w:r>
        <w:t>別切り</w:t>
      </w:r>
      <w:r>
        <w:tab/>
      </w:r>
      <w:r>
        <w:tab/>
      </w:r>
      <w:r>
        <w:t>コンデンサ等を利用して，モーターの駆動電源とブレーキの制御に時間差をつけるもの。</w:t>
      </w:r>
    </w:p>
    <w:p w:rsidR="00353EE0" w:rsidRDefault="006B2C13">
      <w:pPr>
        <w:ind w:left="200"/>
      </w:pPr>
      <w:r>
        <w:t>別制御</w:t>
      </w:r>
      <w:r>
        <w:tab/>
      </w:r>
      <w:r>
        <w:tab/>
      </w:r>
      <w:r>
        <w:t>ブレーキ用にマグネットやリレーを用いる方式。別名，交流切り</w:t>
      </w:r>
      <w:r>
        <w:t>(A)</w:t>
      </w:r>
      <w:r>
        <w:t>。</w:t>
      </w:r>
    </w:p>
    <w:p w:rsidR="00353EE0" w:rsidRDefault="00353EE0"/>
    <w:p w:rsidR="00353EE0" w:rsidRDefault="006B2C13">
      <w:pPr>
        <w:pStyle w:val="4"/>
      </w:pPr>
      <w:r>
        <w:t>ハンチング対策</w:t>
      </w:r>
    </w:p>
    <w:p w:rsidR="00353EE0" w:rsidRDefault="006B2C13">
      <w:r>
        <w:t>基本原因</w:t>
      </w:r>
    </w:p>
    <w:p w:rsidR="00353EE0" w:rsidRDefault="006B2C13">
      <w:pPr>
        <w:ind w:left="200"/>
      </w:pPr>
      <w:r>
        <w:t>目標角度まで回転</w:t>
      </w:r>
      <w:r>
        <w:t>→</w:t>
      </w:r>
      <w:r>
        <w:t>行き過ぎる</w:t>
      </w:r>
      <w:r>
        <w:t>→</w:t>
      </w:r>
      <w:r>
        <w:t>戻し方向に回転</w:t>
      </w:r>
      <w:r>
        <w:t>→</w:t>
      </w:r>
      <w:r>
        <w:t>行き過ぎる　の繰り返しによる</w:t>
      </w:r>
      <w:r>
        <w:t>±1</w:t>
      </w:r>
      <w:r>
        <w:t>などのパルス</w:t>
      </w:r>
    </w:p>
    <w:p w:rsidR="00353EE0" w:rsidRDefault="00353EE0"/>
    <w:p w:rsidR="00353EE0" w:rsidRDefault="006B2C13">
      <w:r>
        <w:t>具体的な対応策</w:t>
      </w:r>
    </w:p>
    <w:p w:rsidR="00353EE0" w:rsidRDefault="006B2C13">
      <w:pPr>
        <w:ind w:left="200"/>
      </w:pPr>
      <w:r>
        <w:t>・回転速度を下げる。</w:t>
      </w:r>
    </w:p>
    <w:p w:rsidR="00353EE0" w:rsidRDefault="006B2C13">
      <w:pPr>
        <w:ind w:left="200"/>
      </w:pPr>
      <w:r>
        <w:t>・応答性を低くする。応答速度を遅くする。</w:t>
      </w:r>
    </w:p>
    <w:p w:rsidR="00353EE0" w:rsidRDefault="006B2C13">
      <w:pPr>
        <w:ind w:left="200"/>
      </w:pPr>
      <w:r>
        <w:t>三菱の場合は</w:t>
      </w:r>
      <w:r>
        <w:t>PA09</w:t>
      </w:r>
    </w:p>
    <w:p w:rsidR="00353EE0" w:rsidRDefault="006B2C13">
      <w:pPr>
        <w:ind w:left="200"/>
      </w:pPr>
      <w:r>
        <w:t>・インポジション角度を広くする</w:t>
      </w:r>
    </w:p>
    <w:p w:rsidR="00353EE0" w:rsidRDefault="006B2C13">
      <w:pPr>
        <w:ind w:left="200"/>
      </w:pPr>
      <w:r>
        <w:t>・イナーシャ比を正しく入力する</w:t>
      </w:r>
    </w:p>
    <w:p w:rsidR="00353EE0" w:rsidRDefault="00353EE0"/>
    <w:p w:rsidR="00353EE0" w:rsidRDefault="006B2C13">
      <w:pPr>
        <w:pStyle w:val="4"/>
      </w:pPr>
      <w:r>
        <w:t>停動トルク</w:t>
      </w:r>
    </w:p>
    <w:p w:rsidR="00353EE0" w:rsidRDefault="006B2C13">
      <w:pPr>
        <w:ind w:left="200"/>
      </w:pPr>
      <w:r>
        <w:t>低角周波数、定格電圧を印加し、モーターに発生しうる最大トルク。単純に「最大トルク」とも呼ぶ。</w:t>
      </w:r>
    </w:p>
    <w:p w:rsidR="00353EE0" w:rsidRDefault="006B2C13">
      <w:pPr>
        <w:ind w:left="200"/>
      </w:pPr>
      <w:r>
        <w:t>これ以上の負荷がかかるとモーターが停止する事からこう呼ばれる。</w:t>
      </w:r>
    </w:p>
    <w:p w:rsidR="00353EE0" w:rsidRDefault="006B2C13">
      <w:pPr>
        <w:ind w:left="200"/>
      </w:pPr>
      <w:r>
        <w:t>(Eng. stall torque)</w:t>
      </w:r>
    </w:p>
    <w:p w:rsidR="00353EE0" w:rsidRDefault="00353EE0"/>
    <w:p w:rsidR="00353EE0" w:rsidRDefault="006B2C13">
      <w:r>
        <w:br w:type="page"/>
      </w:r>
    </w:p>
    <w:p w:rsidR="00353EE0" w:rsidRDefault="006B2C13">
      <w:pPr>
        <w:pStyle w:val="3"/>
      </w:pPr>
      <w:r>
        <w:lastRenderedPageBreak/>
        <w:t>三菱サーボ</w:t>
      </w:r>
    </w:p>
    <w:p w:rsidR="00353EE0" w:rsidRDefault="006B2C13">
      <w:pPr>
        <w:pStyle w:val="4"/>
        <w:ind w:left="200" w:right="200"/>
      </w:pPr>
      <w:r>
        <w:t>概要</w:t>
      </w:r>
    </w:p>
    <w:p w:rsidR="00353EE0" w:rsidRDefault="006B2C13">
      <w:r>
        <w:t>・</w:t>
      </w:r>
      <w:r>
        <w:t>SSC</w:t>
      </w:r>
      <w:r>
        <w:t>：三菱独自の通信規格の事</w:t>
      </w:r>
    </w:p>
    <w:tbl>
      <w:tblPr>
        <w:tblW w:w="9576" w:type="dxa"/>
        <w:tblInd w:w="308" w:type="dxa"/>
        <w:tblLayout w:type="fixed"/>
        <w:tblLook w:val="04A0" w:firstRow="1" w:lastRow="0" w:firstColumn="1" w:lastColumn="0" w:noHBand="0" w:noVBand="1"/>
      </w:tblPr>
      <w:tblGrid>
        <w:gridCol w:w="1401"/>
        <w:gridCol w:w="1433"/>
        <w:gridCol w:w="1412"/>
        <w:gridCol w:w="1404"/>
        <w:gridCol w:w="1420"/>
        <w:gridCol w:w="2506"/>
      </w:tblGrid>
      <w:tr w:rsidR="00353EE0">
        <w:tc>
          <w:tcPr>
            <w:tcW w:w="1400"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353EE0"/>
        </w:tc>
        <w:tc>
          <w:tcPr>
            <w:tcW w:w="1433"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SSCNETⅢ/H</w:t>
            </w:r>
          </w:p>
        </w:tc>
        <w:tc>
          <w:tcPr>
            <w:tcW w:w="1412"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SSCNETⅢ</w:t>
            </w:r>
          </w:p>
        </w:tc>
        <w:tc>
          <w:tcPr>
            <w:tcW w:w="1404"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SSCNETⅡ</w:t>
            </w:r>
          </w:p>
        </w:tc>
        <w:tc>
          <w:tcPr>
            <w:tcW w:w="1420"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SSCNET</w:t>
            </w:r>
          </w:p>
        </w:tc>
        <w:tc>
          <w:tcPr>
            <w:tcW w:w="2506"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353EE0"/>
        </w:tc>
      </w:tr>
      <w:tr w:rsidR="00353EE0">
        <w:tc>
          <w:tcPr>
            <w:tcW w:w="1400"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ケーブル</w:t>
            </w:r>
          </w:p>
        </w:tc>
        <w:tc>
          <w:tcPr>
            <w:tcW w:w="143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光</w:t>
            </w:r>
          </w:p>
        </w:tc>
        <w:tc>
          <w:tcPr>
            <w:tcW w:w="141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光</w:t>
            </w:r>
          </w:p>
        </w:tc>
        <w:tc>
          <w:tcPr>
            <w:tcW w:w="140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メタル</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メタル</w:t>
            </w:r>
          </w:p>
        </w:tc>
        <w:tc>
          <w:tcPr>
            <w:tcW w:w="2506"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r>
      <w:tr w:rsidR="00353EE0">
        <w:tc>
          <w:tcPr>
            <w:tcW w:w="1400"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通信速度</w:t>
            </w:r>
          </w:p>
        </w:tc>
        <w:tc>
          <w:tcPr>
            <w:tcW w:w="143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150Mbps</w:t>
            </w:r>
          </w:p>
        </w:tc>
        <w:tc>
          <w:tcPr>
            <w:tcW w:w="141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50Mbps</w:t>
            </w:r>
          </w:p>
        </w:tc>
        <w:tc>
          <w:tcPr>
            <w:tcW w:w="140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5.6Mbps</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5.6Mbps</w:t>
            </w:r>
          </w:p>
        </w:tc>
        <w:tc>
          <w:tcPr>
            <w:tcW w:w="2506"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r>
      <w:tr w:rsidR="00353EE0">
        <w:tc>
          <w:tcPr>
            <w:tcW w:w="1400"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353EE0"/>
        </w:tc>
        <w:tc>
          <w:tcPr>
            <w:tcW w:w="143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c>
          <w:tcPr>
            <w:tcW w:w="141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c>
          <w:tcPr>
            <w:tcW w:w="140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c>
          <w:tcPr>
            <w:tcW w:w="1420"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c>
          <w:tcPr>
            <w:tcW w:w="2506"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r>
    </w:tbl>
    <w:p w:rsidR="00353EE0" w:rsidRDefault="006B2C13">
      <w:pPr>
        <w:ind w:left="200"/>
      </w:pPr>
      <w:r>
        <w:t>参考</w:t>
      </w:r>
      <w:hyperlink r:id="rId191">
        <w:r>
          <w:t>https://www.mitsubishielectric.co.jp/fa/products/cnt/ssc/pmerit/network/sscnet/index.html</w:t>
        </w:r>
      </w:hyperlink>
    </w:p>
    <w:p w:rsidR="00353EE0" w:rsidRDefault="00353EE0"/>
    <w:p w:rsidR="00353EE0" w:rsidRDefault="006B2C13">
      <w:pPr>
        <w:pStyle w:val="4"/>
      </w:pPr>
      <w:r>
        <w:t>型番：</w:t>
      </w:r>
    </w:p>
    <w:p w:rsidR="00353EE0" w:rsidRDefault="006B2C13">
      <w:pPr>
        <w:ind w:left="200"/>
      </w:pPr>
      <w:r>
        <w:t>JN</w:t>
      </w:r>
      <w:r>
        <w:t>と</w:t>
      </w:r>
      <w:r>
        <w:t>J4</w:t>
      </w:r>
      <w:r>
        <w:t>の違い</w:t>
      </w:r>
    </w:p>
    <w:p w:rsidR="00353EE0" w:rsidRDefault="006B2C13">
      <w:pPr>
        <w:ind w:left="400"/>
      </w:pPr>
      <w:r>
        <w:t>共に</w:t>
      </w:r>
      <w:r>
        <w:t>J3</w:t>
      </w:r>
      <w:r>
        <w:t>をベースにした機種だが、以下のような違いがある：</w:t>
      </w:r>
    </w:p>
    <w:p w:rsidR="00353EE0" w:rsidRDefault="006B2C13">
      <w:pPr>
        <w:ind w:left="400"/>
      </w:pPr>
      <w:r>
        <w:t>JN</w:t>
      </w:r>
      <w:r>
        <w:tab/>
        <w:t>J3</w:t>
      </w:r>
      <w:r>
        <w:t>の機能限定版。シンプルな位置制御などに特化。高出力製品に乏しい？</w:t>
      </w:r>
    </w:p>
    <w:p w:rsidR="00353EE0" w:rsidRDefault="006B2C13">
      <w:pPr>
        <w:ind w:left="400"/>
      </w:pPr>
      <w:r>
        <w:t>J4</w:t>
      </w:r>
      <w:r>
        <w:tab/>
        <w:t>J3</w:t>
      </w:r>
      <w:r>
        <w:t>の正当な後継機種。高性能化。</w:t>
      </w:r>
    </w:p>
    <w:p w:rsidR="00353EE0" w:rsidRDefault="00353EE0">
      <w:pPr>
        <w:ind w:left="400"/>
      </w:pPr>
    </w:p>
    <w:tbl>
      <w:tblPr>
        <w:tblStyle w:val="aff0"/>
        <w:tblW w:w="10056" w:type="dxa"/>
        <w:tblInd w:w="508" w:type="dxa"/>
        <w:tblLayout w:type="fixed"/>
        <w:tblLook w:val="04A0" w:firstRow="1" w:lastRow="0" w:firstColumn="1" w:lastColumn="0" w:noHBand="0" w:noVBand="1"/>
      </w:tblPr>
      <w:tblGrid>
        <w:gridCol w:w="1453"/>
        <w:gridCol w:w="2874"/>
        <w:gridCol w:w="2881"/>
        <w:gridCol w:w="2848"/>
      </w:tblGrid>
      <w:tr w:rsidR="00353EE0">
        <w:tc>
          <w:tcPr>
            <w:tcW w:w="1452" w:type="dxa"/>
          </w:tcPr>
          <w:p w:rsidR="00353EE0" w:rsidRDefault="00353EE0"/>
        </w:tc>
        <w:tc>
          <w:tcPr>
            <w:tcW w:w="2874" w:type="dxa"/>
            <w:shd w:val="clear" w:color="auto" w:fill="D5DCE4" w:themeFill="text2" w:themeFillTint="33"/>
          </w:tcPr>
          <w:p w:rsidR="00353EE0" w:rsidRDefault="006B2C13">
            <w:r>
              <w:t>J3</w:t>
            </w:r>
          </w:p>
        </w:tc>
        <w:tc>
          <w:tcPr>
            <w:tcW w:w="2881" w:type="dxa"/>
            <w:shd w:val="clear" w:color="auto" w:fill="D5DCE4" w:themeFill="text2" w:themeFillTint="33"/>
          </w:tcPr>
          <w:p w:rsidR="00353EE0" w:rsidRDefault="006B2C13">
            <w:r>
              <w:t>JN</w:t>
            </w:r>
          </w:p>
        </w:tc>
        <w:tc>
          <w:tcPr>
            <w:tcW w:w="2848" w:type="dxa"/>
            <w:shd w:val="clear" w:color="auto" w:fill="D5DCE4" w:themeFill="text2" w:themeFillTint="33"/>
          </w:tcPr>
          <w:p w:rsidR="00353EE0" w:rsidRDefault="006B2C13">
            <w:r>
              <w:t>J4</w:t>
            </w:r>
          </w:p>
        </w:tc>
      </w:tr>
      <w:tr w:rsidR="00353EE0">
        <w:tc>
          <w:tcPr>
            <w:tcW w:w="1452" w:type="dxa"/>
            <w:shd w:val="clear" w:color="auto" w:fill="D5DCE4" w:themeFill="text2" w:themeFillTint="33"/>
          </w:tcPr>
          <w:p w:rsidR="00353EE0" w:rsidRDefault="006B2C13">
            <w:r>
              <w:t>エンコーダ</w:t>
            </w:r>
          </w:p>
        </w:tc>
        <w:tc>
          <w:tcPr>
            <w:tcW w:w="2874" w:type="dxa"/>
          </w:tcPr>
          <w:p w:rsidR="00353EE0" w:rsidRDefault="006B2C13">
            <w:r>
              <w:t>18bit</w:t>
            </w:r>
            <w:r>
              <w:t xml:space="preserve">　</w:t>
            </w:r>
            <w:r>
              <w:t>262144pulse/rev</w:t>
            </w:r>
          </w:p>
        </w:tc>
        <w:tc>
          <w:tcPr>
            <w:tcW w:w="2881" w:type="dxa"/>
          </w:tcPr>
          <w:p w:rsidR="00353EE0" w:rsidRDefault="006B2C13">
            <w:r>
              <w:t>17bit</w:t>
            </w:r>
            <w:r>
              <w:t xml:space="preserve">　</w:t>
            </w:r>
            <w:r>
              <w:t>131072pulse/rev</w:t>
            </w:r>
          </w:p>
        </w:tc>
        <w:tc>
          <w:tcPr>
            <w:tcW w:w="2848" w:type="dxa"/>
          </w:tcPr>
          <w:p w:rsidR="00353EE0" w:rsidRDefault="006B2C13">
            <w:r>
              <w:t>22bit</w:t>
            </w:r>
            <w:r>
              <w:t xml:space="preserve">　</w:t>
            </w:r>
            <w:r>
              <w:t>4194304pulse/rev</w:t>
            </w:r>
          </w:p>
        </w:tc>
      </w:tr>
      <w:tr w:rsidR="00353EE0">
        <w:tc>
          <w:tcPr>
            <w:tcW w:w="1452" w:type="dxa"/>
            <w:shd w:val="clear" w:color="auto" w:fill="D5DCE4" w:themeFill="text2" w:themeFillTint="33"/>
          </w:tcPr>
          <w:p w:rsidR="00353EE0" w:rsidRDefault="006B2C13">
            <w:r>
              <w:t>値段</w:t>
            </w:r>
            <w:r>
              <w:t>(0.4kw)</w:t>
            </w:r>
          </w:p>
        </w:tc>
        <w:tc>
          <w:tcPr>
            <w:tcW w:w="2874" w:type="dxa"/>
          </w:tcPr>
          <w:p w:rsidR="00353EE0" w:rsidRDefault="006B2C13">
            <w:r>
              <w:t>品薄の為、不明</w:t>
            </w:r>
          </w:p>
        </w:tc>
        <w:tc>
          <w:tcPr>
            <w:tcW w:w="2881" w:type="dxa"/>
          </w:tcPr>
          <w:p w:rsidR="00353EE0" w:rsidRDefault="006B2C13">
            <w:r>
              <w:t>約</w:t>
            </w:r>
            <w:r>
              <w:t>5.5</w:t>
            </w:r>
            <w:r>
              <w:t>万</w:t>
            </w:r>
          </w:p>
        </w:tc>
        <w:tc>
          <w:tcPr>
            <w:tcW w:w="2848" w:type="dxa"/>
          </w:tcPr>
          <w:p w:rsidR="00353EE0" w:rsidRDefault="006B2C13">
            <w:r>
              <w:t>約</w:t>
            </w:r>
            <w:r>
              <w:t>5.5</w:t>
            </w:r>
            <w:r>
              <w:t>万</w:t>
            </w:r>
          </w:p>
        </w:tc>
      </w:tr>
      <w:tr w:rsidR="00353EE0">
        <w:tc>
          <w:tcPr>
            <w:tcW w:w="1452" w:type="dxa"/>
            <w:shd w:val="clear" w:color="auto" w:fill="D5DCE4" w:themeFill="text2" w:themeFillTint="33"/>
          </w:tcPr>
          <w:p w:rsidR="00353EE0" w:rsidRDefault="006B2C13">
            <w:r>
              <w:t>制御電源</w:t>
            </w:r>
          </w:p>
        </w:tc>
        <w:tc>
          <w:tcPr>
            <w:tcW w:w="2874" w:type="dxa"/>
          </w:tcPr>
          <w:p w:rsidR="00353EE0" w:rsidRDefault="006B2C13">
            <w:r>
              <w:t>200VAC</w:t>
            </w:r>
          </w:p>
        </w:tc>
        <w:tc>
          <w:tcPr>
            <w:tcW w:w="2881" w:type="dxa"/>
          </w:tcPr>
          <w:p w:rsidR="00353EE0" w:rsidRDefault="006B2C13">
            <w:r>
              <w:t>24VDC</w:t>
            </w:r>
          </w:p>
        </w:tc>
        <w:tc>
          <w:tcPr>
            <w:tcW w:w="2848" w:type="dxa"/>
          </w:tcPr>
          <w:p w:rsidR="00353EE0" w:rsidRDefault="006B2C13">
            <w:r>
              <w:t>200VAC</w:t>
            </w:r>
          </w:p>
        </w:tc>
      </w:tr>
      <w:tr w:rsidR="00353EE0">
        <w:tc>
          <w:tcPr>
            <w:tcW w:w="1452" w:type="dxa"/>
            <w:shd w:val="clear" w:color="auto" w:fill="D5DCE4" w:themeFill="text2" w:themeFillTint="33"/>
          </w:tcPr>
          <w:p w:rsidR="00353EE0" w:rsidRDefault="006B2C13">
            <w:r>
              <w:t>出力容量</w:t>
            </w:r>
          </w:p>
        </w:tc>
        <w:tc>
          <w:tcPr>
            <w:tcW w:w="2874" w:type="dxa"/>
          </w:tcPr>
          <w:p w:rsidR="00353EE0" w:rsidRDefault="006B2C13">
            <w:r>
              <w:t>0.1</w:t>
            </w:r>
            <w:r>
              <w:t>～</w:t>
            </w:r>
            <w:r>
              <w:t>37kw</w:t>
            </w:r>
          </w:p>
        </w:tc>
        <w:tc>
          <w:tcPr>
            <w:tcW w:w="2881" w:type="dxa"/>
          </w:tcPr>
          <w:p w:rsidR="00353EE0" w:rsidRDefault="006B2C13">
            <w:r>
              <w:t>0.1</w:t>
            </w:r>
            <w:r>
              <w:t>～</w:t>
            </w:r>
            <w:r>
              <w:t>0.4kw</w:t>
            </w:r>
          </w:p>
        </w:tc>
        <w:tc>
          <w:tcPr>
            <w:tcW w:w="2848" w:type="dxa"/>
          </w:tcPr>
          <w:p w:rsidR="00353EE0" w:rsidRDefault="006B2C13">
            <w:r>
              <w:t>0.1</w:t>
            </w:r>
            <w:r>
              <w:t>～</w:t>
            </w:r>
            <w:r>
              <w:t>22kw</w:t>
            </w:r>
          </w:p>
        </w:tc>
      </w:tr>
      <w:tr w:rsidR="00353EE0">
        <w:tc>
          <w:tcPr>
            <w:tcW w:w="1452" w:type="dxa"/>
            <w:shd w:val="clear" w:color="auto" w:fill="D5DCE4" w:themeFill="text2" w:themeFillTint="33"/>
          </w:tcPr>
          <w:p w:rsidR="00353EE0" w:rsidRDefault="006B2C13">
            <w:r>
              <w:t>設定ソフト</w:t>
            </w:r>
          </w:p>
        </w:tc>
        <w:tc>
          <w:tcPr>
            <w:tcW w:w="2874" w:type="dxa"/>
          </w:tcPr>
          <w:p w:rsidR="00353EE0" w:rsidRDefault="00353EE0"/>
        </w:tc>
        <w:tc>
          <w:tcPr>
            <w:tcW w:w="2881" w:type="dxa"/>
          </w:tcPr>
          <w:p w:rsidR="00353EE0" w:rsidRDefault="006B2C13">
            <w:r>
              <w:t>MR Configurator</w:t>
            </w:r>
          </w:p>
          <w:p w:rsidR="00353EE0" w:rsidRDefault="006B2C13">
            <w:r>
              <w:rPr>
                <w:sz w:val="18"/>
                <w:szCs w:val="21"/>
              </w:rPr>
              <w:t>※</w:t>
            </w:r>
            <w:r>
              <w:rPr>
                <w:sz w:val="18"/>
                <w:szCs w:val="21"/>
              </w:rPr>
              <w:t>１フォルダを選択する</w:t>
            </w:r>
          </w:p>
        </w:tc>
        <w:tc>
          <w:tcPr>
            <w:tcW w:w="2848" w:type="dxa"/>
          </w:tcPr>
          <w:p w:rsidR="00353EE0" w:rsidRDefault="006B2C13">
            <w:r>
              <w:t>MR Configurator2</w:t>
            </w:r>
          </w:p>
        </w:tc>
      </w:tr>
      <w:tr w:rsidR="00353EE0">
        <w:tc>
          <w:tcPr>
            <w:tcW w:w="1452" w:type="dxa"/>
            <w:shd w:val="clear" w:color="auto" w:fill="D5DCE4" w:themeFill="text2" w:themeFillTint="33"/>
          </w:tcPr>
          <w:p w:rsidR="00353EE0" w:rsidRDefault="006B2C13">
            <w:r>
              <w:t>備考</w:t>
            </w:r>
          </w:p>
        </w:tc>
        <w:tc>
          <w:tcPr>
            <w:tcW w:w="2874" w:type="dxa"/>
          </w:tcPr>
          <w:p w:rsidR="00353EE0" w:rsidRDefault="006B2C13">
            <w:r>
              <w:t>2019</w:t>
            </w:r>
            <w:r>
              <w:t>年</w:t>
            </w:r>
            <w:r>
              <w:t>5</w:t>
            </w:r>
            <w:r>
              <w:t>月生産終了</w:t>
            </w:r>
          </w:p>
          <w:p w:rsidR="00353EE0" w:rsidRDefault="00353EE0"/>
        </w:tc>
        <w:tc>
          <w:tcPr>
            <w:tcW w:w="2881" w:type="dxa"/>
          </w:tcPr>
          <w:p w:rsidR="00353EE0" w:rsidRDefault="00353EE0"/>
        </w:tc>
        <w:tc>
          <w:tcPr>
            <w:tcW w:w="2848" w:type="dxa"/>
          </w:tcPr>
          <w:p w:rsidR="00353EE0" w:rsidRDefault="00353EE0"/>
        </w:tc>
      </w:tr>
    </w:tbl>
    <w:p w:rsidR="00353EE0" w:rsidRDefault="00353EE0">
      <w:pPr>
        <w:ind w:left="400"/>
      </w:pPr>
    </w:p>
    <w:p w:rsidR="00353EE0" w:rsidRDefault="00353EE0">
      <w:pPr>
        <w:ind w:left="200"/>
      </w:pPr>
    </w:p>
    <w:p w:rsidR="00353EE0" w:rsidRDefault="006B2C13">
      <w:pPr>
        <w:pStyle w:val="5"/>
      </w:pPr>
      <w:r>
        <w:t>J4</w:t>
      </w:r>
    </w:p>
    <w:tbl>
      <w:tblPr>
        <w:tblW w:w="9576" w:type="dxa"/>
        <w:tblInd w:w="308" w:type="dxa"/>
        <w:tblLayout w:type="fixed"/>
        <w:tblLook w:val="04A0" w:firstRow="1" w:lastRow="0" w:firstColumn="1" w:lastColumn="0" w:noHBand="0" w:noVBand="1"/>
      </w:tblPr>
      <w:tblGrid>
        <w:gridCol w:w="1157"/>
        <w:gridCol w:w="8419"/>
      </w:tblGrid>
      <w:tr w:rsidR="00353EE0">
        <w:tc>
          <w:tcPr>
            <w:tcW w:w="1157"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RJ</w:t>
            </w:r>
          </w:p>
        </w:tc>
        <w:tc>
          <w:tcPr>
            <w:tcW w:w="8418"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フルクローズド制御</w:t>
            </w:r>
            <w:r>
              <w:t>4</w:t>
            </w:r>
            <w:r>
              <w:t xml:space="preserve">線式　</w:t>
            </w:r>
            <w:r>
              <w:t>/</w:t>
            </w:r>
            <w:r>
              <w:t xml:space="preserve">　機械端エンコーダ</w:t>
            </w:r>
            <w:r>
              <w:t>ABZ</w:t>
            </w:r>
            <w:r>
              <w:t>相入力対応</w:t>
            </w:r>
            <w:r>
              <w:t>/</w:t>
            </w:r>
          </w:p>
          <w:p w:rsidR="00353EE0" w:rsidRDefault="006B2C13">
            <w:r>
              <w:t>機能安全ユニット対応</w:t>
            </w:r>
            <w:r>
              <w:t xml:space="preserve"> .(</w:t>
            </w:r>
            <w:r>
              <w:t>注</w:t>
            </w:r>
            <w:r>
              <w:t>13)</w:t>
            </w:r>
            <w:r>
              <w:t xml:space="preserve">　</w:t>
            </w:r>
            <w:r>
              <w:t>/</w:t>
            </w:r>
            <w:r>
              <w:t xml:space="preserve">　</w:t>
            </w:r>
            <w:r>
              <w:t>DC</w:t>
            </w:r>
            <w:r>
              <w:t>電源入力対応</w:t>
            </w:r>
            <w:r>
              <w:t xml:space="preserve"> .(</w:t>
            </w:r>
            <w:r>
              <w:t>注</w:t>
            </w:r>
            <w:r>
              <w:t>11)</w:t>
            </w:r>
          </w:p>
        </w:tc>
      </w:tr>
      <w:tr w:rsidR="00353EE0">
        <w:tc>
          <w:tcPr>
            <w:tcW w:w="1157"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ED</w:t>
            </w:r>
          </w:p>
        </w:tc>
        <w:tc>
          <w:tcPr>
            <w:tcW w:w="8418"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MR-J4-_GF_</w:t>
            </w:r>
            <w:r>
              <w:t>のダイナミックブレーキ除去品</w:t>
            </w:r>
            <w:r>
              <w:t xml:space="preserve"> .(</w:t>
            </w:r>
            <w:r>
              <w:t>注</w:t>
            </w:r>
            <w:r>
              <w:t>1)</w:t>
            </w:r>
          </w:p>
        </w:tc>
      </w:tr>
      <w:tr w:rsidR="00353EE0">
        <w:tc>
          <w:tcPr>
            <w:tcW w:w="1157"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RU</w:t>
            </w:r>
          </w:p>
        </w:tc>
        <w:tc>
          <w:tcPr>
            <w:tcW w:w="8418"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MR-J4-_GF_-RJ</w:t>
            </w:r>
            <w:r>
              <w:t>のダイナミックブレーキ除去品</w:t>
            </w:r>
            <w:r>
              <w:t xml:space="preserve"> .(</w:t>
            </w:r>
            <w:r>
              <w:t>注</w:t>
            </w:r>
            <w:r>
              <w:t>1)</w:t>
            </w:r>
          </w:p>
        </w:tc>
      </w:tr>
      <w:tr w:rsidR="00353EE0">
        <w:tc>
          <w:tcPr>
            <w:tcW w:w="1157"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PX</w:t>
            </w:r>
          </w:p>
        </w:tc>
        <w:tc>
          <w:tcPr>
            <w:tcW w:w="8418"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MR-J4-_GF_</w:t>
            </w:r>
            <w:r>
              <w:t>の回生抵抗器なし</w:t>
            </w:r>
            <w:r>
              <w:t xml:space="preserve"> .(</w:t>
            </w:r>
            <w:r>
              <w:t>注</w:t>
            </w:r>
            <w:r>
              <w:t>4)</w:t>
            </w:r>
          </w:p>
        </w:tc>
      </w:tr>
      <w:tr w:rsidR="00353EE0">
        <w:tc>
          <w:tcPr>
            <w:tcW w:w="1157"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RZ</w:t>
            </w:r>
          </w:p>
        </w:tc>
        <w:tc>
          <w:tcPr>
            <w:tcW w:w="8418"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MR-J4-_GF_-RJ</w:t>
            </w:r>
            <w:r>
              <w:t>の回生抵抗器なし</w:t>
            </w:r>
            <w:r>
              <w:t xml:space="preserve"> .(</w:t>
            </w:r>
            <w:r>
              <w:t>注</w:t>
            </w:r>
            <w:r>
              <w:t>4)</w:t>
            </w:r>
          </w:p>
        </w:tc>
      </w:tr>
      <w:tr w:rsidR="00353EE0">
        <w:tc>
          <w:tcPr>
            <w:tcW w:w="1157"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EB</w:t>
            </w:r>
          </w:p>
        </w:tc>
        <w:tc>
          <w:tcPr>
            <w:tcW w:w="8418"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MR-J4-_GF_</w:t>
            </w:r>
            <w:r>
              <w:t>の特殊コーティング仕様品</w:t>
            </w:r>
            <w:r>
              <w:t>.(3C2) .(</w:t>
            </w:r>
            <w:r>
              <w:t>注</w:t>
            </w:r>
            <w:r>
              <w:t>7)</w:t>
            </w:r>
          </w:p>
        </w:tc>
      </w:tr>
      <w:tr w:rsidR="00353EE0">
        <w:tc>
          <w:tcPr>
            <w:tcW w:w="1157"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KS</w:t>
            </w:r>
          </w:p>
        </w:tc>
        <w:tc>
          <w:tcPr>
            <w:tcW w:w="8418"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MR-J4-_GF_-RJ</w:t>
            </w:r>
            <w:r>
              <w:t>の特殊コーティング仕様品</w:t>
            </w:r>
            <w:r>
              <w:t>.(3C2) .(</w:t>
            </w:r>
            <w:r>
              <w:t>注</w:t>
            </w:r>
            <w:r>
              <w:t>7)</w:t>
            </w:r>
          </w:p>
        </w:tc>
      </w:tr>
    </w:tbl>
    <w:p w:rsidR="00353EE0" w:rsidRDefault="00353EE0">
      <w:pPr>
        <w:ind w:left="200"/>
      </w:pPr>
    </w:p>
    <w:p w:rsidR="00353EE0" w:rsidRDefault="00353EE0">
      <w:pPr>
        <w:ind w:left="200"/>
        <w:rPr>
          <w:i/>
          <w:iCs/>
        </w:rPr>
      </w:pPr>
    </w:p>
    <w:p w:rsidR="00353EE0" w:rsidRDefault="00353EE0">
      <w:pPr>
        <w:ind w:left="200"/>
      </w:pPr>
    </w:p>
    <w:p w:rsidR="00353EE0" w:rsidRDefault="006B2C13">
      <w:r>
        <w:t>・入力端子</w:t>
      </w:r>
    </w:p>
    <w:p w:rsidR="00353EE0" w:rsidRDefault="006B2C13">
      <w:pPr>
        <w:ind w:left="200"/>
      </w:pPr>
      <w:r>
        <w:t>・信号用入力端子にはアナログ値入力ができる端子が存在する。例）</w:t>
      </w:r>
      <w:r>
        <w:t xml:space="preserve">VC = velocity </w:t>
      </w:r>
      <w:r>
        <w:t>（速度）</w:t>
      </w:r>
    </w:p>
    <w:p w:rsidR="00353EE0" w:rsidRDefault="006B2C13">
      <w:pPr>
        <w:ind w:left="200"/>
      </w:pPr>
      <w:r>
        <w:t>・回生時には</w:t>
      </w:r>
      <w:r>
        <w:t>CHARGE</w:t>
      </w:r>
      <w:r>
        <w:t>ランプが点く。（この時に端子の抜き差し等を行わないようにする）</w:t>
      </w:r>
    </w:p>
    <w:p w:rsidR="00353EE0" w:rsidRDefault="006B2C13">
      <w:pPr>
        <w:ind w:left="200"/>
      </w:pPr>
      <w:r>
        <w:t>・</w:t>
      </w:r>
      <w:r>
        <w:t>A</w:t>
      </w:r>
      <w:r>
        <w:t>タイプのサーボドライバであれば、上側の窓の中にある４つの物理ボタンでも設定値変更ができる。更にこれらのボタンで</w:t>
      </w:r>
      <w:r>
        <w:t>JOG</w:t>
      </w:r>
      <w:r>
        <w:t>運転などをする事も可能。</w:t>
      </w:r>
    </w:p>
    <w:p w:rsidR="00353EE0" w:rsidRDefault="006B2C13">
      <w:pPr>
        <w:ind w:left="200"/>
      </w:pPr>
      <w:r>
        <w:t>・三菱のサーボドライバは下から上に放熱されるように設計されている。上下逆につけない事。</w:t>
      </w:r>
    </w:p>
    <w:p w:rsidR="00353EE0" w:rsidRDefault="00353EE0"/>
    <w:p w:rsidR="00353EE0" w:rsidRDefault="006B2C13">
      <w:pPr>
        <w:widowControl/>
        <w:jc w:val="left"/>
      </w:pPr>
      <w:r>
        <w:br w:type="page"/>
      </w:r>
    </w:p>
    <w:p w:rsidR="00353EE0" w:rsidRDefault="00353EE0"/>
    <w:p w:rsidR="00353EE0" w:rsidRDefault="006B2C13">
      <w:pPr>
        <w:pStyle w:val="4"/>
        <w:ind w:left="200" w:right="200"/>
      </w:pPr>
      <w:r>
        <w:t>内部部品の寿命</w:t>
      </w:r>
    </w:p>
    <w:p w:rsidR="00353EE0" w:rsidRDefault="006B2C13">
      <w:r>
        <w:t>コンデンサ</w:t>
      </w:r>
      <w:r>
        <w:tab/>
      </w:r>
      <w:r>
        <w:t>５～１０年</w:t>
      </w:r>
    </w:p>
    <w:p w:rsidR="00353EE0" w:rsidRDefault="006B2C13">
      <w:r>
        <w:t>リレー</w:t>
      </w:r>
      <w:r>
        <w:tab/>
      </w:r>
      <w:r>
        <w:tab/>
      </w:r>
      <w:r>
        <w:t>１０万回</w:t>
      </w:r>
    </w:p>
    <w:p w:rsidR="00353EE0" w:rsidRDefault="006B2C13">
      <w:r>
        <w:t>ベアリング</w:t>
      </w:r>
      <w:r>
        <w:tab/>
      </w:r>
      <w:r>
        <w:t>１～３万時間</w:t>
      </w:r>
    </w:p>
    <w:p w:rsidR="00353EE0" w:rsidRDefault="006B2C13">
      <w:r>
        <w:t>オイルシール</w:t>
      </w:r>
      <w:r>
        <w:tab/>
        <w:t>5000</w:t>
      </w:r>
      <w:r>
        <w:t>時間</w:t>
      </w:r>
    </w:p>
    <w:p w:rsidR="00353EE0" w:rsidRDefault="006B2C13">
      <w:r>
        <w:t>ABS</w:t>
      </w:r>
      <w:r>
        <w:t>バッテリ</w:t>
      </w:r>
      <w:r>
        <w:tab/>
      </w:r>
      <w:r>
        <w:t>５年</w:t>
      </w:r>
    </w:p>
    <w:p w:rsidR="00353EE0" w:rsidRDefault="00353EE0"/>
    <w:p w:rsidR="00353EE0" w:rsidRDefault="006B2C13">
      <w:pPr>
        <w:pStyle w:val="4"/>
        <w:ind w:left="200" w:right="200"/>
      </w:pPr>
      <w:r>
        <w:t>付属品、特注品</w:t>
      </w:r>
    </w:p>
    <w:p w:rsidR="00353EE0" w:rsidRDefault="006B2C13">
      <w:r>
        <w:t>・</w:t>
      </w:r>
      <w:r>
        <w:t>FR-B1F(-H)</w:t>
      </w:r>
      <w:r>
        <w:tab/>
      </w:r>
      <w:r>
        <w:tab/>
      </w:r>
      <w:r>
        <w:t>ラジオノイズフィルター</w:t>
      </w:r>
    </w:p>
    <w:p w:rsidR="00353EE0" w:rsidRDefault="006B2C13">
      <w:r>
        <w:t>・</w:t>
      </w:r>
      <w:r>
        <w:t>FR-BSF01</w:t>
      </w:r>
      <w:r>
        <w:t>／</w:t>
      </w:r>
      <w:r>
        <w:t>FR-BLF</w:t>
      </w:r>
      <w:r>
        <w:tab/>
      </w:r>
      <w:r>
        <w:t>ラインノイズフィルター</w:t>
      </w:r>
    </w:p>
    <w:p w:rsidR="00353EE0" w:rsidRDefault="006B2C13">
      <w:r>
        <w:t>・子会社、三菱システムサービスで特注のサーボケーブルの作成が可能。端子横向き、高屈曲、高捻回向きなど。</w:t>
      </w:r>
    </w:p>
    <w:p w:rsidR="00353EE0" w:rsidRDefault="00353EE0"/>
    <w:p w:rsidR="00353EE0" w:rsidRDefault="006B2C13">
      <w:r>
        <w:br w:type="page"/>
      </w:r>
    </w:p>
    <w:p w:rsidR="00353EE0" w:rsidRDefault="006B2C13">
      <w:pPr>
        <w:pStyle w:val="4"/>
        <w:ind w:left="200" w:right="200"/>
      </w:pPr>
      <w:r>
        <w:lastRenderedPageBreak/>
        <w:t>パラメータ</w:t>
      </w:r>
    </w:p>
    <w:p w:rsidR="00353EE0" w:rsidRDefault="006B2C13">
      <w:r>
        <w:t>＊</w:t>
      </w:r>
      <w:r>
        <w:t>STY</w:t>
      </w:r>
      <w:r>
        <w:t>の様に、アスタリスクが付いているパラメータは電源の再投入が必要。</w:t>
      </w:r>
    </w:p>
    <w:tbl>
      <w:tblPr>
        <w:tblW w:w="9776" w:type="dxa"/>
        <w:tblInd w:w="109" w:type="dxa"/>
        <w:tblLayout w:type="fixed"/>
        <w:tblLook w:val="04A0" w:firstRow="1" w:lastRow="0" w:firstColumn="1" w:lastColumn="0" w:noHBand="0" w:noVBand="1"/>
      </w:tblPr>
      <w:tblGrid>
        <w:gridCol w:w="987"/>
        <w:gridCol w:w="1132"/>
        <w:gridCol w:w="7657"/>
      </w:tblGrid>
      <w:tr w:rsidR="00353EE0">
        <w:tc>
          <w:tcPr>
            <w:tcW w:w="987"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番号</w:t>
            </w:r>
          </w:p>
        </w:tc>
        <w:tc>
          <w:tcPr>
            <w:tcW w:w="1132"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略称</w:t>
            </w:r>
          </w:p>
        </w:tc>
        <w:tc>
          <w:tcPr>
            <w:tcW w:w="7657"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概要</w:t>
            </w:r>
          </w:p>
        </w:tc>
      </w:tr>
      <w:tr w:rsidR="00353EE0">
        <w:tc>
          <w:tcPr>
            <w:tcW w:w="98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PA05</w:t>
            </w:r>
          </w:p>
        </w:tc>
        <w:tc>
          <w:tcPr>
            <w:tcW w:w="113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*FBP</w:t>
            </w:r>
          </w:p>
        </w:tc>
        <w:tc>
          <w:tcPr>
            <w:tcW w:w="765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1</w:t>
            </w:r>
            <w:r>
              <w:t>回転あたりの指令入力パルス数</w:t>
            </w:r>
          </w:p>
        </w:tc>
      </w:tr>
      <w:tr w:rsidR="00353EE0">
        <w:tc>
          <w:tcPr>
            <w:tcW w:w="98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PA10</w:t>
            </w:r>
          </w:p>
        </w:tc>
        <w:tc>
          <w:tcPr>
            <w:tcW w:w="113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INP</w:t>
            </w:r>
          </w:p>
        </w:tc>
        <w:tc>
          <w:tcPr>
            <w:tcW w:w="765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この値を下回ると</w:t>
            </w:r>
            <w:r>
              <w:t>INP</w:t>
            </w:r>
            <w:r>
              <w:t>（インポジション）が</w:t>
            </w:r>
            <w:r>
              <w:t>ON</w:t>
            </w:r>
            <w:r>
              <w:t>になる</w:t>
            </w:r>
          </w:p>
        </w:tc>
      </w:tr>
      <w:tr w:rsidR="00353EE0">
        <w:tc>
          <w:tcPr>
            <w:tcW w:w="98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PA14</w:t>
            </w:r>
          </w:p>
        </w:tc>
        <w:tc>
          <w:tcPr>
            <w:tcW w:w="113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*POL</w:t>
            </w:r>
          </w:p>
        </w:tc>
        <w:tc>
          <w:tcPr>
            <w:tcW w:w="765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回転方向選択</w:t>
            </w:r>
            <w:r>
              <w:t>/</w:t>
            </w:r>
            <w:r>
              <w:t>移動方向選択</w:t>
            </w:r>
          </w:p>
        </w:tc>
      </w:tr>
      <w:tr w:rsidR="00353EE0">
        <w:tc>
          <w:tcPr>
            <w:tcW w:w="98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PA19</w:t>
            </w:r>
          </w:p>
        </w:tc>
        <w:tc>
          <w:tcPr>
            <w:tcW w:w="113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*BLK</w:t>
            </w:r>
          </w:p>
        </w:tc>
        <w:tc>
          <w:tcPr>
            <w:tcW w:w="765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書き込み禁止にするパラメータグループの設定</w:t>
            </w:r>
          </w:p>
        </w:tc>
      </w:tr>
      <w:tr w:rsidR="00353EE0">
        <w:tc>
          <w:tcPr>
            <w:tcW w:w="98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PC03</w:t>
            </w:r>
          </w:p>
        </w:tc>
        <w:tc>
          <w:tcPr>
            <w:tcW w:w="113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STC</w:t>
            </w:r>
          </w:p>
        </w:tc>
        <w:tc>
          <w:tcPr>
            <w:tcW w:w="765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S</w:t>
            </w:r>
            <w:r>
              <w:t>字加減速時定数</w:t>
            </w:r>
            <w:r>
              <w:t xml:space="preserve"> </w:t>
            </w:r>
            <w:r>
              <w:t xml:space="preserve">　なにこれ？</w:t>
            </w:r>
            <w:r>
              <w:t>20.10.06</w:t>
            </w:r>
          </w:p>
        </w:tc>
      </w:tr>
      <w:tr w:rsidR="00353EE0">
        <w:tc>
          <w:tcPr>
            <w:tcW w:w="98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PC04</w:t>
            </w:r>
          </w:p>
        </w:tc>
        <w:tc>
          <w:tcPr>
            <w:tcW w:w="113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TQC</w:t>
            </w:r>
          </w:p>
        </w:tc>
        <w:tc>
          <w:tcPr>
            <w:tcW w:w="765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トルク指令時定数　なにこれ？</w:t>
            </w:r>
            <w:r>
              <w:t>20.10.06</w:t>
            </w:r>
          </w:p>
        </w:tc>
      </w:tr>
      <w:tr w:rsidR="00353EE0">
        <w:tc>
          <w:tcPr>
            <w:tcW w:w="98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c>
          <w:tcPr>
            <w:tcW w:w="113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c>
          <w:tcPr>
            <w:tcW w:w="765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r>
    </w:tbl>
    <w:p w:rsidR="00353EE0" w:rsidRDefault="00353EE0"/>
    <w:p w:rsidR="00353EE0" w:rsidRDefault="006B2C13">
      <w:r>
        <w:t>サーボチューニング</w:t>
      </w:r>
    </w:p>
    <w:tbl>
      <w:tblPr>
        <w:tblW w:w="9776" w:type="dxa"/>
        <w:tblInd w:w="109" w:type="dxa"/>
        <w:tblLayout w:type="fixed"/>
        <w:tblLook w:val="04A0" w:firstRow="1" w:lastRow="0" w:firstColumn="1" w:lastColumn="0" w:noHBand="0" w:noVBand="1"/>
      </w:tblPr>
      <w:tblGrid>
        <w:gridCol w:w="984"/>
        <w:gridCol w:w="1127"/>
        <w:gridCol w:w="7665"/>
      </w:tblGrid>
      <w:tr w:rsidR="00353EE0">
        <w:tc>
          <w:tcPr>
            <w:tcW w:w="984"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番号</w:t>
            </w:r>
          </w:p>
        </w:tc>
        <w:tc>
          <w:tcPr>
            <w:tcW w:w="1127"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略称</w:t>
            </w:r>
          </w:p>
        </w:tc>
        <w:tc>
          <w:tcPr>
            <w:tcW w:w="7665"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概要</w:t>
            </w:r>
          </w:p>
        </w:tc>
      </w:tr>
      <w:tr w:rsidR="00353EE0">
        <w:tc>
          <w:tcPr>
            <w:tcW w:w="98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PB06</w:t>
            </w:r>
          </w:p>
        </w:tc>
        <w:tc>
          <w:tcPr>
            <w:tcW w:w="112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GD2</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負荷慣性モーメント</w:t>
            </w:r>
          </w:p>
        </w:tc>
      </w:tr>
      <w:tr w:rsidR="00353EE0">
        <w:tc>
          <w:tcPr>
            <w:tcW w:w="98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PB07</w:t>
            </w:r>
          </w:p>
        </w:tc>
        <w:tc>
          <w:tcPr>
            <w:tcW w:w="112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PG1</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モデル制御ゲイン</w:t>
            </w:r>
            <w:r>
              <w:t xml:space="preserve"> [rad/sec]</w:t>
            </w:r>
          </w:p>
        </w:tc>
      </w:tr>
      <w:tr w:rsidR="00353EE0">
        <w:tc>
          <w:tcPr>
            <w:tcW w:w="98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PB08</w:t>
            </w:r>
          </w:p>
        </w:tc>
        <w:tc>
          <w:tcPr>
            <w:tcW w:w="112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PG2</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位置制御ゲイン</w:t>
            </w:r>
          </w:p>
        </w:tc>
      </w:tr>
      <w:tr w:rsidR="00353EE0">
        <w:tc>
          <w:tcPr>
            <w:tcW w:w="98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PB09</w:t>
            </w:r>
          </w:p>
        </w:tc>
        <w:tc>
          <w:tcPr>
            <w:tcW w:w="112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VG2</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速度制御ゲイン</w:t>
            </w:r>
          </w:p>
        </w:tc>
      </w:tr>
      <w:tr w:rsidR="00353EE0">
        <w:tc>
          <w:tcPr>
            <w:tcW w:w="98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PB10</w:t>
            </w:r>
          </w:p>
        </w:tc>
        <w:tc>
          <w:tcPr>
            <w:tcW w:w="112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VIC</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速度積分補償</w:t>
            </w:r>
          </w:p>
        </w:tc>
      </w:tr>
    </w:tbl>
    <w:p w:rsidR="00353EE0" w:rsidRDefault="006B2C13">
      <w:r>
        <w:t>（関連）</w:t>
      </w:r>
      <w:hyperlink w:anchor="_チューニング">
        <w:r>
          <w:t>チューニング</w:t>
        </w:r>
      </w:hyperlink>
    </w:p>
    <w:p w:rsidR="00353EE0" w:rsidRDefault="00353EE0"/>
    <w:p w:rsidR="00353EE0" w:rsidRDefault="006B2C13">
      <w:r>
        <w:t>ゲイン切り換え</w:t>
      </w:r>
    </w:p>
    <w:tbl>
      <w:tblPr>
        <w:tblW w:w="9776" w:type="dxa"/>
        <w:tblInd w:w="109" w:type="dxa"/>
        <w:tblLayout w:type="fixed"/>
        <w:tblLook w:val="04A0" w:firstRow="1" w:lastRow="0" w:firstColumn="1" w:lastColumn="0" w:noHBand="0" w:noVBand="1"/>
      </w:tblPr>
      <w:tblGrid>
        <w:gridCol w:w="984"/>
        <w:gridCol w:w="1127"/>
        <w:gridCol w:w="7665"/>
      </w:tblGrid>
      <w:tr w:rsidR="00353EE0">
        <w:tc>
          <w:tcPr>
            <w:tcW w:w="984"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番号</w:t>
            </w:r>
          </w:p>
        </w:tc>
        <w:tc>
          <w:tcPr>
            <w:tcW w:w="1127"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略称</w:t>
            </w:r>
          </w:p>
        </w:tc>
        <w:tc>
          <w:tcPr>
            <w:tcW w:w="7665"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概要</w:t>
            </w:r>
          </w:p>
        </w:tc>
      </w:tr>
      <w:tr w:rsidR="00353EE0">
        <w:tc>
          <w:tcPr>
            <w:tcW w:w="98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rPr>
                <w:b/>
                <w:bCs/>
              </w:rPr>
            </w:pPr>
            <w:r>
              <w:t>PB26</w:t>
            </w:r>
          </w:p>
        </w:tc>
        <w:tc>
          <w:tcPr>
            <w:tcW w:w="112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*CDP</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ゲイン切換え機能</w:t>
            </w:r>
          </w:p>
        </w:tc>
      </w:tr>
      <w:tr w:rsidR="00353EE0">
        <w:tc>
          <w:tcPr>
            <w:tcW w:w="98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PB27</w:t>
            </w:r>
          </w:p>
        </w:tc>
        <w:tc>
          <w:tcPr>
            <w:tcW w:w="112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CDL</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ゲイン切換え条件</w:t>
            </w:r>
          </w:p>
        </w:tc>
      </w:tr>
      <w:tr w:rsidR="00353EE0">
        <w:tc>
          <w:tcPr>
            <w:tcW w:w="98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PB28</w:t>
            </w:r>
          </w:p>
        </w:tc>
        <w:tc>
          <w:tcPr>
            <w:tcW w:w="112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CDT</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ゲイン切換え時定数</w:t>
            </w:r>
          </w:p>
        </w:tc>
      </w:tr>
      <w:tr w:rsidR="00353EE0">
        <w:tc>
          <w:tcPr>
            <w:tcW w:w="98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PB29</w:t>
            </w:r>
          </w:p>
        </w:tc>
        <w:tc>
          <w:tcPr>
            <w:tcW w:w="112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GD2B</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ゲイン切換え時　負荷慣性モーメント</w:t>
            </w:r>
          </w:p>
        </w:tc>
      </w:tr>
    </w:tbl>
    <w:p w:rsidR="00353EE0" w:rsidRDefault="00353EE0"/>
    <w:p w:rsidR="00353EE0" w:rsidRDefault="006B2C13">
      <w:r>
        <w:br w:type="page"/>
      </w:r>
    </w:p>
    <w:p w:rsidR="00353EE0" w:rsidRDefault="006B2C13">
      <w:pPr>
        <w:pStyle w:val="4"/>
        <w:ind w:left="200" w:right="200"/>
      </w:pPr>
      <w:r>
        <w:lastRenderedPageBreak/>
        <w:t>オートチューニング</w:t>
      </w:r>
    </w:p>
    <w:p w:rsidR="00353EE0" w:rsidRDefault="006B2C13">
      <w:pPr>
        <w:widowControl/>
        <w:jc w:val="left"/>
      </w:pPr>
      <w:r>
        <w:t>・応答性が高ければ高いほど溜まりパルスが減り、同時にハンチングの可能性が上がる</w:t>
      </w:r>
    </w:p>
    <w:p w:rsidR="00353EE0" w:rsidRDefault="006B2C13">
      <w:pPr>
        <w:widowControl/>
        <w:jc w:val="left"/>
      </w:pPr>
      <w:r>
        <w:t>・オートチューニング１で</w:t>
      </w:r>
      <w:r>
        <w:t xml:space="preserve">GD2 </w:t>
      </w:r>
      <w:r>
        <w:t>負荷の慣性モーメントを求め、オートチューニング２では手入力する。</w:t>
      </w:r>
    </w:p>
    <w:p w:rsidR="00353EE0" w:rsidRDefault="006B2C13">
      <w:pPr>
        <w:widowControl/>
        <w:jc w:val="left"/>
      </w:pPr>
      <w:r>
        <w:t>※</w:t>
      </w:r>
      <w:r>
        <w:t>オートチューニング１で</w:t>
      </w:r>
      <w:r>
        <w:t>GD2</w:t>
      </w:r>
      <w:r>
        <w:t>が安定しない時がある。その場合は</w:t>
      </w:r>
      <w:r>
        <w:t>GD2</w:t>
      </w:r>
      <w:r>
        <w:t>の自動判別は不可能。</w:t>
      </w:r>
    </w:p>
    <w:p w:rsidR="00353EE0" w:rsidRDefault="00353EE0">
      <w:pPr>
        <w:widowControl/>
        <w:jc w:val="left"/>
      </w:pPr>
    </w:p>
    <w:p w:rsidR="00353EE0" w:rsidRDefault="006B2C13">
      <w:pPr>
        <w:widowControl/>
        <w:jc w:val="left"/>
      </w:pPr>
      <w:r>
        <w:t>関連パラメータ</w:t>
      </w:r>
    </w:p>
    <w:p w:rsidR="00353EE0" w:rsidRDefault="006B2C13">
      <w:pPr>
        <w:widowControl/>
        <w:jc w:val="left"/>
      </w:pPr>
      <w:r>
        <w:t>PA8</w:t>
      </w:r>
      <w:r>
        <w:tab/>
      </w:r>
      <w:r>
        <w:t>：オートチューニング</w:t>
      </w:r>
      <w:r>
        <w:t>on/off</w:t>
      </w:r>
      <w:r>
        <w:tab/>
        <w:t>[0 or 1]</w:t>
      </w:r>
    </w:p>
    <w:p w:rsidR="00353EE0" w:rsidRDefault="006B2C13">
      <w:r>
        <w:t>PA9</w:t>
      </w:r>
      <w:r>
        <w:tab/>
      </w:r>
      <w:r>
        <w:t>：応答速度</w:t>
      </w:r>
      <w:r>
        <w:tab/>
        <w:t>[1-40]</w:t>
      </w:r>
      <w:r>
        <w:tab/>
        <w:t>def. =16</w:t>
      </w:r>
    </w:p>
    <w:tbl>
      <w:tblPr>
        <w:tblW w:w="8702" w:type="dxa"/>
        <w:tblInd w:w="109" w:type="dxa"/>
        <w:tblLayout w:type="fixed"/>
        <w:tblLook w:val="04A0" w:firstRow="1" w:lastRow="0" w:firstColumn="1" w:lastColumn="0" w:noHBand="0" w:noVBand="1"/>
      </w:tblPr>
      <w:tblGrid>
        <w:gridCol w:w="1682"/>
        <w:gridCol w:w="1683"/>
        <w:gridCol w:w="5337"/>
      </w:tblGrid>
      <w:tr w:rsidR="00353EE0">
        <w:tc>
          <w:tcPr>
            <w:tcW w:w="1682"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pPr>
              <w:jc w:val="left"/>
            </w:pPr>
            <w:r>
              <w:t>設定値</w:t>
            </w:r>
          </w:p>
        </w:tc>
        <w:tc>
          <w:tcPr>
            <w:tcW w:w="1683"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pPr>
              <w:jc w:val="left"/>
            </w:pPr>
            <w:r>
              <w:t>応答性</w:t>
            </w:r>
          </w:p>
        </w:tc>
        <w:tc>
          <w:tcPr>
            <w:tcW w:w="5337"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pPr>
              <w:jc w:val="left"/>
            </w:pPr>
            <w:r>
              <w:t>機械の目安</w:t>
            </w:r>
          </w:p>
        </w:tc>
      </w:tr>
      <w:tr w:rsidR="00353EE0">
        <w:tc>
          <w:tcPr>
            <w:tcW w:w="168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left"/>
            </w:pPr>
            <w:r>
              <w:t>1</w:t>
            </w:r>
            <w:r>
              <w:t>～</w:t>
            </w:r>
            <w:r>
              <w:t>13</w:t>
            </w:r>
          </w:p>
        </w:tc>
        <w:tc>
          <w:tcPr>
            <w:tcW w:w="168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left"/>
            </w:pPr>
            <w:r>
              <w:t>低応答</w:t>
            </w:r>
          </w:p>
        </w:tc>
        <w:tc>
          <w:tcPr>
            <w:tcW w:w="533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left"/>
            </w:pPr>
            <w:r>
              <w:t>ベルト、チェーン駆動</w:t>
            </w:r>
          </w:p>
        </w:tc>
      </w:tr>
      <w:tr w:rsidR="00353EE0">
        <w:tc>
          <w:tcPr>
            <w:tcW w:w="168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left"/>
            </w:pPr>
            <w:r>
              <w:t>14</w:t>
            </w:r>
            <w:r>
              <w:t>～</w:t>
            </w:r>
            <w:r>
              <w:t>18</w:t>
            </w:r>
          </w:p>
        </w:tc>
        <w:tc>
          <w:tcPr>
            <w:tcW w:w="168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pPr>
              <w:jc w:val="left"/>
            </w:pPr>
          </w:p>
        </w:tc>
        <w:tc>
          <w:tcPr>
            <w:tcW w:w="533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left"/>
            </w:pPr>
            <w:r>
              <w:t>チェーン、ラック＆ピニオン駆動</w:t>
            </w:r>
          </w:p>
        </w:tc>
      </w:tr>
      <w:tr w:rsidR="00353EE0">
        <w:tc>
          <w:tcPr>
            <w:tcW w:w="168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left"/>
            </w:pPr>
            <w:r>
              <w:t>19</w:t>
            </w:r>
            <w:r>
              <w:t>～</w:t>
            </w:r>
            <w:r>
              <w:t>23</w:t>
            </w:r>
          </w:p>
        </w:tc>
        <w:tc>
          <w:tcPr>
            <w:tcW w:w="168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left"/>
            </w:pPr>
            <w:r>
              <w:t>中応答</w:t>
            </w:r>
          </w:p>
        </w:tc>
        <w:tc>
          <w:tcPr>
            <w:tcW w:w="533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left"/>
            </w:pPr>
            <w:r>
              <w:t>ボールネジ、剛性の高いタイミングベルト</w:t>
            </w:r>
          </w:p>
        </w:tc>
      </w:tr>
      <w:tr w:rsidR="00353EE0">
        <w:tc>
          <w:tcPr>
            <w:tcW w:w="168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left"/>
            </w:pPr>
            <w:r>
              <w:t>24</w:t>
            </w:r>
            <w:r>
              <w:t>～</w:t>
            </w:r>
            <w:r>
              <w:t>28</w:t>
            </w:r>
          </w:p>
        </w:tc>
        <w:tc>
          <w:tcPr>
            <w:tcW w:w="168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pPr>
              <w:jc w:val="left"/>
            </w:pPr>
          </w:p>
        </w:tc>
        <w:tc>
          <w:tcPr>
            <w:tcW w:w="533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left"/>
            </w:pPr>
            <w:r>
              <w:t>機械剛性が高く、高頻度に位置決めを行う。</w:t>
            </w:r>
          </w:p>
        </w:tc>
      </w:tr>
      <w:tr w:rsidR="00353EE0">
        <w:tc>
          <w:tcPr>
            <w:tcW w:w="168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left"/>
            </w:pPr>
            <w:r>
              <w:t>29</w:t>
            </w:r>
            <w:r>
              <w:t>～</w:t>
            </w:r>
            <w:r>
              <w:t>40</w:t>
            </w:r>
          </w:p>
        </w:tc>
        <w:tc>
          <w:tcPr>
            <w:tcW w:w="168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left"/>
            </w:pPr>
            <w:r>
              <w:t>高応答</w:t>
            </w:r>
          </w:p>
        </w:tc>
        <w:tc>
          <w:tcPr>
            <w:tcW w:w="533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left"/>
            </w:pPr>
            <w:r>
              <w:t>機械剛性が非常に高い場合</w:t>
            </w:r>
          </w:p>
        </w:tc>
      </w:tr>
    </w:tbl>
    <w:p w:rsidR="00353EE0" w:rsidRDefault="006B2C13">
      <w:r>
        <w:t xml:space="preserve">⇒ </w:t>
      </w:r>
      <w:r>
        <w:t>結果的に</w:t>
      </w:r>
      <w:r>
        <w:t xml:space="preserve"> PB6</w:t>
      </w:r>
      <w:r>
        <w:t>～</w:t>
      </w:r>
      <w:r>
        <w:t>PB10</w:t>
      </w:r>
      <w:r>
        <w:t>までが変更される</w:t>
      </w:r>
    </w:p>
    <w:p w:rsidR="00353EE0" w:rsidRDefault="00353EE0"/>
    <w:p w:rsidR="00353EE0" w:rsidRDefault="006B2C13">
      <w:r>
        <w:br w:type="page"/>
      </w:r>
    </w:p>
    <w:p w:rsidR="00353EE0" w:rsidRDefault="006B2C13">
      <w:pPr>
        <w:pStyle w:val="4"/>
        <w:ind w:left="200" w:right="200"/>
      </w:pPr>
      <w:r>
        <w:lastRenderedPageBreak/>
        <w:t>マシンアナライザ</w:t>
      </w:r>
    </w:p>
    <w:p w:rsidR="00353EE0" w:rsidRDefault="006B2C13">
      <w:r>
        <w:t>機械の振動の分析と対応を行う。</w:t>
      </w:r>
    </w:p>
    <w:p w:rsidR="00353EE0" w:rsidRDefault="006B2C13">
      <w:r>
        <w:t>※</w:t>
      </w:r>
      <w:r>
        <w:t>注意！ボールネジで行うのは少々危険。特にテーブルが移動範囲のギリギリにいる時は行わない事！</w:t>
      </w:r>
    </w:p>
    <w:p w:rsidR="00353EE0" w:rsidRDefault="00353EE0"/>
    <w:p w:rsidR="00353EE0" w:rsidRDefault="00353EE0"/>
    <w:p w:rsidR="00353EE0" w:rsidRDefault="00353EE0"/>
    <w:p w:rsidR="00353EE0" w:rsidRDefault="006B2C13">
      <w:r>
        <w:br w:type="page"/>
      </w:r>
    </w:p>
    <w:p w:rsidR="00353EE0" w:rsidRDefault="006B2C13">
      <w:pPr>
        <w:pStyle w:val="4"/>
        <w:ind w:left="200" w:right="200"/>
      </w:pPr>
      <w:r>
        <w:lastRenderedPageBreak/>
        <w:t>MOTSZ</w:t>
      </w:r>
      <w:r>
        <w:t>（旧サーボ選定ソフト）</w:t>
      </w:r>
    </w:p>
    <w:p w:rsidR="00353EE0" w:rsidRDefault="006B2C13">
      <w:pPr>
        <w:pStyle w:val="5"/>
        <w:ind w:left="200" w:right="200"/>
      </w:pPr>
      <w:r>
        <w:t>設定パラメータ</w:t>
      </w:r>
    </w:p>
    <w:tbl>
      <w:tblPr>
        <w:tblW w:w="8702" w:type="dxa"/>
        <w:tblInd w:w="109" w:type="dxa"/>
        <w:tblLayout w:type="fixed"/>
        <w:tblLook w:val="04A0" w:firstRow="1" w:lastRow="0" w:firstColumn="1" w:lastColumn="0" w:noHBand="0" w:noVBand="1"/>
      </w:tblPr>
      <w:tblGrid>
        <w:gridCol w:w="2514"/>
        <w:gridCol w:w="6188"/>
      </w:tblGrid>
      <w:tr w:rsidR="00353EE0">
        <w:tc>
          <w:tcPr>
            <w:tcW w:w="251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出力軸換算負荷トルク</w:t>
            </w:r>
          </w:p>
        </w:tc>
        <w:tc>
          <w:tcPr>
            <w:tcW w:w="618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w:t>
            </w:r>
          </w:p>
        </w:tc>
      </w:tr>
      <w:tr w:rsidR="00353EE0">
        <w:tc>
          <w:tcPr>
            <w:tcW w:w="251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負荷軸トルク</w:t>
            </w:r>
          </w:p>
        </w:tc>
        <w:tc>
          <w:tcPr>
            <w:tcW w:w="618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負荷の回転方向にかかる力の総計</w:t>
            </w:r>
          </w:p>
        </w:tc>
      </w:tr>
      <w:tr w:rsidR="00353EE0">
        <w:tc>
          <w:tcPr>
            <w:tcW w:w="251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c>
          <w:tcPr>
            <w:tcW w:w="618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r>
    </w:tbl>
    <w:p w:rsidR="00353EE0" w:rsidRDefault="00353EE0"/>
    <w:p w:rsidR="00353EE0" w:rsidRDefault="006B2C13">
      <w:r>
        <w:br w:type="page"/>
      </w:r>
    </w:p>
    <w:p w:rsidR="00353EE0" w:rsidRDefault="006B2C13">
      <w:pPr>
        <w:pStyle w:val="3"/>
      </w:pPr>
      <w:r>
        <w:lastRenderedPageBreak/>
        <w:t>三菱インバーター</w:t>
      </w:r>
    </w:p>
    <w:p w:rsidR="00353EE0" w:rsidRDefault="006B2C13">
      <w:pPr>
        <w:pStyle w:val="4"/>
        <w:ind w:left="200" w:right="200"/>
      </w:pPr>
      <w:r>
        <w:t>概要</w:t>
      </w:r>
    </w:p>
    <w:p w:rsidR="00353EE0" w:rsidRDefault="006B2C13">
      <w:r>
        <w:t>インバーター種類の概要</w:t>
      </w:r>
    </w:p>
    <w:tbl>
      <w:tblPr>
        <w:tblW w:w="9777" w:type="dxa"/>
        <w:tblInd w:w="109" w:type="dxa"/>
        <w:tblLayout w:type="fixed"/>
        <w:tblLook w:val="04A0" w:firstRow="1" w:lastRow="0" w:firstColumn="1" w:lastColumn="0" w:noHBand="0" w:noVBand="1"/>
      </w:tblPr>
      <w:tblGrid>
        <w:gridCol w:w="1490"/>
        <w:gridCol w:w="4157"/>
        <w:gridCol w:w="4130"/>
      </w:tblGrid>
      <w:tr w:rsidR="00353EE0">
        <w:trPr>
          <w:trHeight w:val="306"/>
        </w:trPr>
        <w:tc>
          <w:tcPr>
            <w:tcW w:w="1490"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A800 Plus</w:t>
            </w:r>
          </w:p>
        </w:tc>
        <w:tc>
          <w:tcPr>
            <w:tcW w:w="415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大型。専門用途？</w:t>
            </w:r>
          </w:p>
        </w:tc>
        <w:tc>
          <w:tcPr>
            <w:tcW w:w="4130"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r>
      <w:tr w:rsidR="00353EE0">
        <w:trPr>
          <w:trHeight w:val="306"/>
        </w:trPr>
        <w:tc>
          <w:tcPr>
            <w:tcW w:w="1490"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A800</w:t>
            </w:r>
          </w:p>
        </w:tc>
        <w:tc>
          <w:tcPr>
            <w:tcW w:w="415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大型。高機能</w:t>
            </w:r>
          </w:p>
          <w:p w:rsidR="00353EE0" w:rsidRDefault="006B2C13">
            <w:r>
              <w:t>Ether</w:t>
            </w:r>
            <w:r>
              <w:t>通信対応機あり。（</w:t>
            </w:r>
            <w:r>
              <w:t>□K-E1</w:t>
            </w:r>
            <w:r>
              <w:t>，</w:t>
            </w:r>
            <w:r>
              <w:t>□K-E2</w:t>
            </w:r>
            <w:r>
              <w:t>）</w:t>
            </w:r>
          </w:p>
        </w:tc>
        <w:tc>
          <w:tcPr>
            <w:tcW w:w="4130"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クレーンなど。</w:t>
            </w:r>
            <w:r>
              <w:t>F70</w:t>
            </w:r>
          </w:p>
          <w:p w:rsidR="00353EE0" w:rsidRDefault="00353EE0"/>
        </w:tc>
      </w:tr>
      <w:tr w:rsidR="00353EE0">
        <w:trPr>
          <w:trHeight w:val="306"/>
        </w:trPr>
        <w:tc>
          <w:tcPr>
            <w:tcW w:w="1490"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 xml:space="preserve">F800 </w:t>
            </w:r>
          </w:p>
        </w:tc>
        <w:tc>
          <w:tcPr>
            <w:tcW w:w="415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大型。省エネ型</w:t>
            </w:r>
          </w:p>
          <w:p w:rsidR="00353EE0" w:rsidRDefault="006B2C13">
            <w:r>
              <w:t>Ether</w:t>
            </w:r>
            <w:r>
              <w:t>通信対応機あり。</w:t>
            </w:r>
          </w:p>
        </w:tc>
        <w:tc>
          <w:tcPr>
            <w:tcW w:w="4130"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r>
      <w:tr w:rsidR="00353EE0">
        <w:trPr>
          <w:trHeight w:val="306"/>
        </w:trPr>
        <w:tc>
          <w:tcPr>
            <w:tcW w:w="1490"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E800</w:t>
            </w:r>
          </w:p>
        </w:tc>
        <w:tc>
          <w:tcPr>
            <w:tcW w:w="415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 xml:space="preserve">大型。　</w:t>
            </w:r>
            <w:r>
              <w:t>Ether</w:t>
            </w:r>
            <w:r>
              <w:t>機能強化？（</w:t>
            </w:r>
            <w:r>
              <w:t>□K-E</w:t>
            </w:r>
            <w:r>
              <w:t>）</w:t>
            </w:r>
          </w:p>
        </w:tc>
        <w:tc>
          <w:tcPr>
            <w:tcW w:w="4130"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r>
      <w:tr w:rsidR="00353EE0">
        <w:trPr>
          <w:trHeight w:val="306"/>
        </w:trPr>
        <w:tc>
          <w:tcPr>
            <w:tcW w:w="1490"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E700</w:t>
            </w:r>
          </w:p>
        </w:tc>
        <w:tc>
          <w:tcPr>
            <w:tcW w:w="415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 xml:space="preserve">小型インバーター　</w:t>
            </w:r>
            <w:r>
              <w:t>~15kw</w:t>
            </w:r>
          </w:p>
        </w:tc>
        <w:tc>
          <w:tcPr>
            <w:tcW w:w="4130"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r>
      <w:tr w:rsidR="00353EE0">
        <w:trPr>
          <w:trHeight w:val="306"/>
        </w:trPr>
        <w:tc>
          <w:tcPr>
            <w:tcW w:w="1490"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E700EX</w:t>
            </w:r>
          </w:p>
        </w:tc>
        <w:tc>
          <w:tcPr>
            <w:tcW w:w="415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センサレスサーボ</w:t>
            </w:r>
          </w:p>
        </w:tc>
        <w:tc>
          <w:tcPr>
            <w:tcW w:w="4130"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r>
      <w:tr w:rsidR="00353EE0">
        <w:trPr>
          <w:trHeight w:val="306"/>
        </w:trPr>
        <w:tc>
          <w:tcPr>
            <w:tcW w:w="1490"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F700PJ</w:t>
            </w:r>
          </w:p>
        </w:tc>
        <w:tc>
          <w:tcPr>
            <w:tcW w:w="415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IPM</w:t>
            </w:r>
            <w:r>
              <w:t>モータ対応</w:t>
            </w:r>
          </w:p>
        </w:tc>
        <w:tc>
          <w:tcPr>
            <w:tcW w:w="4130"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r>
      <w:tr w:rsidR="00353EE0">
        <w:trPr>
          <w:trHeight w:val="293"/>
        </w:trPr>
        <w:tc>
          <w:tcPr>
            <w:tcW w:w="1490"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D700</w:t>
            </w:r>
          </w:p>
        </w:tc>
        <w:tc>
          <w:tcPr>
            <w:tcW w:w="415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簡単小型。通信規格が少ない。</w:t>
            </w:r>
          </w:p>
        </w:tc>
        <w:tc>
          <w:tcPr>
            <w:tcW w:w="4130"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r>
    </w:tbl>
    <w:p w:rsidR="00353EE0" w:rsidRDefault="006B2C13">
      <w:r>
        <w:t>基本的に</w:t>
      </w:r>
      <w:r>
        <w:t>100V</w:t>
      </w:r>
      <w:r>
        <w:t>タイプは</w:t>
      </w:r>
      <w:r>
        <w:t>*10</w:t>
      </w:r>
      <w:r>
        <w:t>，</w:t>
      </w:r>
      <w:r>
        <w:t>200V</w:t>
      </w:r>
      <w:r>
        <w:t>タイプは</w:t>
      </w:r>
      <w:r>
        <w:t xml:space="preserve">*20 </w:t>
      </w:r>
      <w:r>
        <w:t>となる。例</w:t>
      </w:r>
      <w:r>
        <w:t>E700→E720</w:t>
      </w:r>
    </w:p>
    <w:p w:rsidR="00353EE0" w:rsidRDefault="00353EE0"/>
    <w:p w:rsidR="00353EE0" w:rsidRDefault="006B2C13">
      <w:r>
        <w:t>FL</w:t>
      </w:r>
      <w:r>
        <w:t>リモート</w:t>
      </w:r>
    </w:p>
    <w:p w:rsidR="00353EE0" w:rsidRDefault="00353EE0"/>
    <w:p w:rsidR="00353EE0" w:rsidRDefault="006B2C13">
      <w:pPr>
        <w:pStyle w:val="4"/>
        <w:ind w:left="200" w:right="200"/>
      </w:pPr>
      <w:r>
        <w:t>インバータ通信</w:t>
      </w:r>
    </w:p>
    <w:p w:rsidR="00353EE0" w:rsidRDefault="006B2C13">
      <w:r>
        <w:t>・</w:t>
      </w:r>
      <w:r>
        <w:t>RS485</w:t>
      </w:r>
      <w:r>
        <w:t>を利用し，最大</w:t>
      </w:r>
      <w:r>
        <w:t>8</w:t>
      </w:r>
      <w:r>
        <w:t>台まで接続可能。両端の端末には終端抵抗が必要。</w:t>
      </w:r>
    </w:p>
    <w:tbl>
      <w:tblPr>
        <w:tblW w:w="9776" w:type="dxa"/>
        <w:tblInd w:w="109" w:type="dxa"/>
        <w:tblLayout w:type="fixed"/>
        <w:tblLook w:val="04A0" w:firstRow="1" w:lastRow="0" w:firstColumn="1" w:lastColumn="0" w:noHBand="0" w:noVBand="1"/>
      </w:tblPr>
      <w:tblGrid>
        <w:gridCol w:w="1615"/>
        <w:gridCol w:w="2313"/>
        <w:gridCol w:w="2315"/>
        <w:gridCol w:w="3533"/>
      </w:tblGrid>
      <w:tr w:rsidR="00353EE0">
        <w:tc>
          <w:tcPr>
            <w:tcW w:w="161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c>
          <w:tcPr>
            <w:tcW w:w="2313"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FX3U</w:t>
            </w:r>
          </w:p>
        </w:tc>
        <w:tc>
          <w:tcPr>
            <w:tcW w:w="2315"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FX5U</w:t>
            </w:r>
          </w:p>
        </w:tc>
        <w:tc>
          <w:tcPr>
            <w:tcW w:w="3533"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備考</w:t>
            </w:r>
          </w:p>
        </w:tc>
      </w:tr>
      <w:tr w:rsidR="00353EE0">
        <w:tc>
          <w:tcPr>
            <w:tcW w:w="1614"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対応インバータ</w:t>
            </w:r>
          </w:p>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S500/E500/A500</w:t>
            </w:r>
          </w:p>
          <w:p w:rsidR="00353EE0" w:rsidRDefault="006B2C13">
            <w:r>
              <w:t>F500/V500</w:t>
            </w:r>
          </w:p>
          <w:p w:rsidR="00353EE0" w:rsidRDefault="006B2C13">
            <w:r>
              <w:t>D700/E700</w:t>
            </w:r>
          </w:p>
          <w:p w:rsidR="00353EE0" w:rsidRDefault="006B2C13">
            <w:r>
              <w:t>F700</w:t>
            </w:r>
          </w:p>
        </w:tc>
        <w:tc>
          <w:tcPr>
            <w:tcW w:w="2315"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F800/A800</w:t>
            </w:r>
          </w:p>
          <w:p w:rsidR="00353EE0" w:rsidRDefault="006B2C13">
            <w:r>
              <w:t>F700PJ/F700P</w:t>
            </w:r>
          </w:p>
          <w:p w:rsidR="00353EE0" w:rsidRDefault="006B2C13">
            <w:r>
              <w:t>E700/D700/V500</w:t>
            </w:r>
          </w:p>
          <w:p w:rsidR="00353EE0" w:rsidRDefault="006B2C13">
            <w:r>
              <w:t>E700EX</w:t>
            </w:r>
            <w:r>
              <w:rPr>
                <w:sz w:val="16"/>
                <w:szCs w:val="20"/>
              </w:rPr>
              <w:t>（センサレスサーボ）</w:t>
            </w:r>
          </w:p>
        </w:tc>
        <w:tc>
          <w:tcPr>
            <w:tcW w:w="353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p w:rsidR="00353EE0" w:rsidRDefault="00353EE0"/>
          <w:p w:rsidR="00353EE0" w:rsidRDefault="00353EE0"/>
        </w:tc>
      </w:tr>
      <w:tr w:rsidR="00353EE0">
        <w:tc>
          <w:tcPr>
            <w:tcW w:w="1614"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最大接続台数</w:t>
            </w:r>
          </w:p>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8</w:t>
            </w:r>
            <w:r>
              <w:t>台</w:t>
            </w:r>
          </w:p>
        </w:tc>
        <w:tc>
          <w:tcPr>
            <w:tcW w:w="2315"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16</w:t>
            </w:r>
            <w:r>
              <w:t>台</w:t>
            </w:r>
          </w:p>
        </w:tc>
        <w:tc>
          <w:tcPr>
            <w:tcW w:w="353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r>
      <w:tr w:rsidR="00353EE0">
        <w:tc>
          <w:tcPr>
            <w:tcW w:w="1614"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353EE0"/>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c>
          <w:tcPr>
            <w:tcW w:w="2315"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c>
          <w:tcPr>
            <w:tcW w:w="3533"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r>
    </w:tbl>
    <w:p w:rsidR="00353EE0" w:rsidRDefault="00353EE0">
      <w:pPr>
        <w:widowControl/>
        <w:jc w:val="left"/>
      </w:pPr>
    </w:p>
    <w:p w:rsidR="00353EE0" w:rsidRDefault="00353EE0">
      <w:pPr>
        <w:widowControl/>
        <w:jc w:val="left"/>
      </w:pPr>
    </w:p>
    <w:p w:rsidR="00353EE0" w:rsidRDefault="006B2C13">
      <w:pPr>
        <w:widowControl/>
        <w:jc w:val="left"/>
      </w:pPr>
      <w:r>
        <w:br w:type="page"/>
      </w:r>
    </w:p>
    <w:p w:rsidR="00353EE0" w:rsidRDefault="00353EE0">
      <w:pPr>
        <w:widowControl/>
        <w:jc w:val="left"/>
      </w:pPr>
    </w:p>
    <w:p w:rsidR="00353EE0" w:rsidRDefault="006B2C13">
      <w:pPr>
        <w:pStyle w:val="4"/>
      </w:pPr>
      <w:r>
        <w:t>主要パラメータ</w:t>
      </w:r>
    </w:p>
    <w:p w:rsidR="00353EE0" w:rsidRDefault="006B2C13">
      <w:pPr>
        <w:widowControl/>
        <w:jc w:val="left"/>
      </w:pPr>
      <w:r>
        <w:t>※</w:t>
      </w:r>
      <w:r>
        <w:t>ほとんどのインバーターで</w:t>
      </w:r>
      <w:r>
        <w:t>Pr.</w:t>
      </w:r>
      <w:r>
        <w:t>番号を共通にしているようだが，稀に異なるものもあるので注意。</w:t>
      </w:r>
    </w:p>
    <w:tbl>
      <w:tblPr>
        <w:tblStyle w:val="aff0"/>
        <w:tblW w:w="9057" w:type="dxa"/>
        <w:tblInd w:w="118" w:type="dxa"/>
        <w:tblLayout w:type="fixed"/>
        <w:tblLook w:val="04A0" w:firstRow="1" w:lastRow="0" w:firstColumn="1" w:lastColumn="0" w:noHBand="0" w:noVBand="1"/>
      </w:tblPr>
      <w:tblGrid>
        <w:gridCol w:w="2093"/>
        <w:gridCol w:w="1009"/>
        <w:gridCol w:w="5955"/>
      </w:tblGrid>
      <w:tr w:rsidR="00353EE0">
        <w:tc>
          <w:tcPr>
            <w:tcW w:w="2093" w:type="dxa"/>
            <w:shd w:val="clear" w:color="auto" w:fill="auto"/>
          </w:tcPr>
          <w:p w:rsidR="00353EE0" w:rsidRDefault="00353EE0">
            <w:pPr>
              <w:jc w:val="left"/>
            </w:pPr>
          </w:p>
        </w:tc>
        <w:tc>
          <w:tcPr>
            <w:tcW w:w="1009" w:type="dxa"/>
            <w:shd w:val="clear" w:color="auto" w:fill="D9E2F3"/>
          </w:tcPr>
          <w:p w:rsidR="00353EE0" w:rsidRDefault="006B2C13">
            <w:pPr>
              <w:jc w:val="left"/>
            </w:pPr>
            <w:r>
              <w:t>Pr.</w:t>
            </w:r>
            <w:r>
              <w:t>番号</w:t>
            </w:r>
          </w:p>
        </w:tc>
        <w:tc>
          <w:tcPr>
            <w:tcW w:w="5955" w:type="dxa"/>
            <w:shd w:val="clear" w:color="auto" w:fill="D9E2F3"/>
          </w:tcPr>
          <w:p w:rsidR="00353EE0" w:rsidRDefault="006B2C13">
            <w:pPr>
              <w:jc w:val="left"/>
            </w:pPr>
            <w:r>
              <w:t>備考</w:t>
            </w:r>
          </w:p>
        </w:tc>
      </w:tr>
      <w:tr w:rsidR="00353EE0">
        <w:tc>
          <w:tcPr>
            <w:tcW w:w="2093" w:type="dxa"/>
            <w:shd w:val="clear" w:color="auto" w:fill="D9E2F3"/>
            <w:vAlign w:val="center"/>
          </w:tcPr>
          <w:p w:rsidR="00353EE0" w:rsidRDefault="006B2C13">
            <w:pPr>
              <w:jc w:val="left"/>
            </w:pPr>
            <w:r>
              <w:t>上限周波数</w:t>
            </w:r>
          </w:p>
        </w:tc>
        <w:tc>
          <w:tcPr>
            <w:tcW w:w="1009" w:type="dxa"/>
            <w:vAlign w:val="center"/>
          </w:tcPr>
          <w:p w:rsidR="00353EE0" w:rsidRDefault="006B2C13">
            <w:pPr>
              <w:jc w:val="left"/>
            </w:pPr>
            <w:r>
              <w:t>1</w:t>
            </w:r>
          </w:p>
        </w:tc>
        <w:tc>
          <w:tcPr>
            <w:tcW w:w="5955" w:type="dxa"/>
            <w:vAlign w:val="center"/>
          </w:tcPr>
          <w:p w:rsidR="00353EE0" w:rsidRDefault="006B2C13">
            <w:pPr>
              <w:jc w:val="left"/>
            </w:pPr>
            <w:r>
              <w:t>[0.01Hz]</w:t>
            </w:r>
          </w:p>
        </w:tc>
      </w:tr>
      <w:tr w:rsidR="00353EE0">
        <w:tc>
          <w:tcPr>
            <w:tcW w:w="2093" w:type="dxa"/>
            <w:shd w:val="clear" w:color="auto" w:fill="D9E2F3"/>
            <w:vAlign w:val="center"/>
          </w:tcPr>
          <w:p w:rsidR="00353EE0" w:rsidRDefault="006B2C13">
            <w:pPr>
              <w:jc w:val="left"/>
            </w:pPr>
            <w:r>
              <w:t>下限周波数</w:t>
            </w:r>
          </w:p>
        </w:tc>
        <w:tc>
          <w:tcPr>
            <w:tcW w:w="1009" w:type="dxa"/>
            <w:vAlign w:val="center"/>
          </w:tcPr>
          <w:p w:rsidR="00353EE0" w:rsidRDefault="006B2C13">
            <w:pPr>
              <w:jc w:val="left"/>
            </w:pPr>
            <w:r>
              <w:t>2</w:t>
            </w:r>
          </w:p>
        </w:tc>
        <w:tc>
          <w:tcPr>
            <w:tcW w:w="5955" w:type="dxa"/>
            <w:vAlign w:val="center"/>
          </w:tcPr>
          <w:p w:rsidR="00353EE0" w:rsidRDefault="006B2C13">
            <w:pPr>
              <w:jc w:val="left"/>
            </w:pPr>
            <w:r>
              <w:t>[0.01Hz]</w:t>
            </w:r>
          </w:p>
        </w:tc>
      </w:tr>
      <w:tr w:rsidR="00353EE0">
        <w:tc>
          <w:tcPr>
            <w:tcW w:w="2093" w:type="dxa"/>
            <w:shd w:val="clear" w:color="auto" w:fill="D9E2F3"/>
            <w:vAlign w:val="center"/>
          </w:tcPr>
          <w:p w:rsidR="00353EE0" w:rsidRDefault="006B2C13">
            <w:pPr>
              <w:jc w:val="left"/>
            </w:pPr>
            <w:r>
              <w:t>３速設定１</w:t>
            </w:r>
          </w:p>
        </w:tc>
        <w:tc>
          <w:tcPr>
            <w:tcW w:w="1009" w:type="dxa"/>
            <w:vAlign w:val="center"/>
          </w:tcPr>
          <w:p w:rsidR="00353EE0" w:rsidRDefault="006B2C13">
            <w:pPr>
              <w:jc w:val="left"/>
            </w:pPr>
            <w:r>
              <w:t>4</w:t>
            </w:r>
          </w:p>
        </w:tc>
        <w:tc>
          <w:tcPr>
            <w:tcW w:w="5955" w:type="dxa"/>
            <w:vAlign w:val="center"/>
          </w:tcPr>
          <w:p w:rsidR="00353EE0" w:rsidRDefault="006B2C13">
            <w:pPr>
              <w:jc w:val="left"/>
            </w:pPr>
            <w:r>
              <w:t xml:space="preserve">[0.01Hz] </w:t>
            </w:r>
            <w:r>
              <w:t xml:space="preserve">　参考</w:t>
            </w:r>
            <w:r>
              <w:t>Pr.</w:t>
            </w:r>
          </w:p>
        </w:tc>
      </w:tr>
      <w:tr w:rsidR="00353EE0">
        <w:tc>
          <w:tcPr>
            <w:tcW w:w="2093" w:type="dxa"/>
            <w:shd w:val="clear" w:color="auto" w:fill="D9E2F3"/>
            <w:vAlign w:val="center"/>
          </w:tcPr>
          <w:p w:rsidR="00353EE0" w:rsidRDefault="006B2C13">
            <w:pPr>
              <w:jc w:val="left"/>
            </w:pPr>
            <w:r>
              <w:t>加速時間</w:t>
            </w:r>
          </w:p>
        </w:tc>
        <w:tc>
          <w:tcPr>
            <w:tcW w:w="1009" w:type="dxa"/>
            <w:vAlign w:val="center"/>
          </w:tcPr>
          <w:p w:rsidR="00353EE0" w:rsidRDefault="006B2C13">
            <w:pPr>
              <w:jc w:val="left"/>
            </w:pPr>
            <w:r>
              <w:t>7</w:t>
            </w:r>
          </w:p>
        </w:tc>
        <w:tc>
          <w:tcPr>
            <w:tcW w:w="5955" w:type="dxa"/>
            <w:vAlign w:val="center"/>
          </w:tcPr>
          <w:p w:rsidR="00353EE0" w:rsidRDefault="006B2C13">
            <w:pPr>
              <w:jc w:val="left"/>
            </w:pPr>
            <w:r>
              <w:t>単位</w:t>
            </w:r>
            <w:r>
              <w:t xml:space="preserve"> [0.1sec]</w:t>
            </w:r>
          </w:p>
        </w:tc>
      </w:tr>
      <w:tr w:rsidR="00353EE0">
        <w:tc>
          <w:tcPr>
            <w:tcW w:w="2093" w:type="dxa"/>
            <w:shd w:val="clear" w:color="auto" w:fill="D9E2F3"/>
            <w:vAlign w:val="center"/>
          </w:tcPr>
          <w:p w:rsidR="00353EE0" w:rsidRDefault="006B2C13">
            <w:pPr>
              <w:jc w:val="left"/>
            </w:pPr>
            <w:r>
              <w:t>減速時間</w:t>
            </w:r>
          </w:p>
        </w:tc>
        <w:tc>
          <w:tcPr>
            <w:tcW w:w="1009" w:type="dxa"/>
            <w:vAlign w:val="center"/>
          </w:tcPr>
          <w:p w:rsidR="00353EE0" w:rsidRDefault="006B2C13">
            <w:pPr>
              <w:jc w:val="left"/>
            </w:pPr>
            <w:r>
              <w:t>8</w:t>
            </w:r>
          </w:p>
        </w:tc>
        <w:tc>
          <w:tcPr>
            <w:tcW w:w="5955" w:type="dxa"/>
            <w:vAlign w:val="center"/>
          </w:tcPr>
          <w:p w:rsidR="00353EE0" w:rsidRDefault="006B2C13">
            <w:pPr>
              <w:jc w:val="left"/>
            </w:pPr>
            <w:r>
              <w:t>単位</w:t>
            </w:r>
            <w:r>
              <w:t xml:space="preserve"> [0.1sec]</w:t>
            </w:r>
          </w:p>
        </w:tc>
      </w:tr>
      <w:tr w:rsidR="00353EE0">
        <w:tc>
          <w:tcPr>
            <w:tcW w:w="2093" w:type="dxa"/>
            <w:shd w:val="clear" w:color="auto" w:fill="D9E2F3"/>
            <w:vAlign w:val="center"/>
          </w:tcPr>
          <w:p w:rsidR="00353EE0" w:rsidRDefault="006B2C13">
            <w:pPr>
              <w:jc w:val="left"/>
            </w:pPr>
            <w:r>
              <w:t>回転速度表示</w:t>
            </w:r>
          </w:p>
        </w:tc>
        <w:tc>
          <w:tcPr>
            <w:tcW w:w="1009" w:type="dxa"/>
            <w:vAlign w:val="center"/>
          </w:tcPr>
          <w:p w:rsidR="00353EE0" w:rsidRDefault="006B2C13">
            <w:pPr>
              <w:jc w:val="left"/>
            </w:pPr>
            <w:r>
              <w:t>37</w:t>
            </w:r>
          </w:p>
        </w:tc>
        <w:tc>
          <w:tcPr>
            <w:tcW w:w="5955" w:type="dxa"/>
            <w:vAlign w:val="center"/>
          </w:tcPr>
          <w:p w:rsidR="00353EE0" w:rsidRDefault="006B2C13">
            <w:pPr>
              <w:jc w:val="left"/>
            </w:pPr>
            <w:r>
              <w:t>Pr.505</w:t>
            </w:r>
            <w:r>
              <w:t>の時の機械速度を設定する</w:t>
            </w:r>
          </w:p>
          <w:p w:rsidR="00353EE0" w:rsidRDefault="006B2C13">
            <w:pPr>
              <w:jc w:val="left"/>
            </w:pPr>
            <w:r>
              <w:t>（参考）</w:t>
            </w:r>
            <w:r>
              <w:t>Pr.144</w:t>
            </w:r>
            <w:r>
              <w:t>，</w:t>
            </w:r>
            <w:r>
              <w:t>Pr.811</w:t>
            </w:r>
          </w:p>
          <w:p w:rsidR="00353EE0" w:rsidRDefault="006B2C13">
            <w:pPr>
              <w:jc w:val="left"/>
            </w:pPr>
            <w:r>
              <w:rPr>
                <w:sz w:val="18"/>
                <w:szCs w:val="21"/>
              </w:rPr>
              <w:t>※E700</w:t>
            </w:r>
            <w:r>
              <w:rPr>
                <w:sz w:val="18"/>
                <w:szCs w:val="21"/>
              </w:rPr>
              <w:t>（無印）の場合は</w:t>
            </w:r>
            <w:r>
              <w:rPr>
                <w:sz w:val="18"/>
                <w:szCs w:val="21"/>
              </w:rPr>
              <w:t>Pr.505</w:t>
            </w:r>
            <w:r>
              <w:rPr>
                <w:sz w:val="18"/>
                <w:szCs w:val="21"/>
              </w:rPr>
              <w:t>が存在せず、</w:t>
            </w:r>
            <w:r>
              <w:rPr>
                <w:sz w:val="18"/>
                <w:szCs w:val="21"/>
              </w:rPr>
              <w:t>60Hz</w:t>
            </w:r>
            <w:r>
              <w:rPr>
                <w:sz w:val="18"/>
                <w:szCs w:val="21"/>
              </w:rPr>
              <w:t>の時の機械速度を設定する。</w:t>
            </w:r>
          </w:p>
        </w:tc>
      </w:tr>
      <w:tr w:rsidR="00353EE0">
        <w:tc>
          <w:tcPr>
            <w:tcW w:w="2093" w:type="dxa"/>
            <w:shd w:val="clear" w:color="auto" w:fill="D9E2F3"/>
            <w:vAlign w:val="center"/>
          </w:tcPr>
          <w:p w:rsidR="00353EE0" w:rsidRDefault="006B2C13">
            <w:pPr>
              <w:jc w:val="left"/>
            </w:pPr>
            <w:r>
              <w:rPr>
                <w:szCs w:val="21"/>
              </w:rPr>
              <w:t>速度設定基準</w:t>
            </w:r>
          </w:p>
        </w:tc>
        <w:tc>
          <w:tcPr>
            <w:tcW w:w="1009" w:type="dxa"/>
            <w:vAlign w:val="center"/>
          </w:tcPr>
          <w:p w:rsidR="00353EE0" w:rsidRDefault="006B2C13">
            <w:pPr>
              <w:jc w:val="left"/>
            </w:pPr>
            <w:r>
              <w:t>505</w:t>
            </w:r>
          </w:p>
        </w:tc>
        <w:tc>
          <w:tcPr>
            <w:tcW w:w="5955" w:type="dxa"/>
            <w:vAlign w:val="center"/>
          </w:tcPr>
          <w:p w:rsidR="00353EE0" w:rsidRDefault="006B2C13">
            <w:pPr>
              <w:jc w:val="left"/>
            </w:pPr>
            <w:r>
              <w:t>1</w:t>
            </w:r>
            <w:r>
              <w:t>～</w:t>
            </w:r>
            <w:r>
              <w:t>400Hz [0.01Hz]</w:t>
            </w:r>
          </w:p>
        </w:tc>
      </w:tr>
      <w:tr w:rsidR="00353EE0">
        <w:tc>
          <w:tcPr>
            <w:tcW w:w="2093" w:type="dxa"/>
            <w:shd w:val="clear" w:color="auto" w:fill="D9E2F3"/>
            <w:vAlign w:val="center"/>
          </w:tcPr>
          <w:p w:rsidR="00353EE0" w:rsidRDefault="006B2C13">
            <w:pPr>
              <w:jc w:val="left"/>
            </w:pPr>
            <w:r>
              <w:t>任意アラーム書込み</w:t>
            </w:r>
          </w:p>
        </w:tc>
        <w:tc>
          <w:tcPr>
            <w:tcW w:w="1009" w:type="dxa"/>
            <w:vAlign w:val="center"/>
          </w:tcPr>
          <w:p w:rsidR="00353EE0" w:rsidRDefault="006B2C13">
            <w:pPr>
              <w:jc w:val="left"/>
            </w:pPr>
            <w:r>
              <w:t>997</w:t>
            </w:r>
          </w:p>
        </w:tc>
        <w:tc>
          <w:tcPr>
            <w:tcW w:w="5955" w:type="dxa"/>
            <w:vAlign w:val="center"/>
          </w:tcPr>
          <w:p w:rsidR="00353EE0" w:rsidRDefault="006B2C13">
            <w:pPr>
              <w:jc w:val="left"/>
            </w:pPr>
            <w:r>
              <w:t>val.=16~253</w:t>
            </w:r>
            <w:r>
              <w:t>（</w:t>
            </w:r>
            <w:r>
              <w:t>def.=9999</w:t>
            </w:r>
            <w:r>
              <w:t>）</w:t>
            </w:r>
          </w:p>
          <w:p w:rsidR="00353EE0" w:rsidRDefault="006B2C13">
            <w:pPr>
              <w:jc w:val="left"/>
            </w:pPr>
            <w:r>
              <w:t>IO</w:t>
            </w:r>
            <w:r>
              <w:t>チェック時等に有効。</w:t>
            </w:r>
          </w:p>
          <w:p w:rsidR="00353EE0" w:rsidRDefault="006B2C13">
            <w:pPr>
              <w:jc w:val="left"/>
            </w:pPr>
            <w:r>
              <w:t>※E700</w:t>
            </w:r>
            <w:r>
              <w:t>には無い模様</w:t>
            </w:r>
            <w:r>
              <w:t xml:space="preserve"> 2021-03-23</w:t>
            </w:r>
          </w:p>
        </w:tc>
      </w:tr>
      <w:tr w:rsidR="00353EE0">
        <w:tc>
          <w:tcPr>
            <w:tcW w:w="2093" w:type="dxa"/>
            <w:shd w:val="clear" w:color="auto" w:fill="D9E2F3"/>
            <w:vAlign w:val="center"/>
          </w:tcPr>
          <w:p w:rsidR="00353EE0" w:rsidRDefault="00353EE0">
            <w:pPr>
              <w:jc w:val="left"/>
            </w:pPr>
          </w:p>
        </w:tc>
        <w:tc>
          <w:tcPr>
            <w:tcW w:w="1009" w:type="dxa"/>
            <w:vAlign w:val="center"/>
          </w:tcPr>
          <w:p w:rsidR="00353EE0" w:rsidRDefault="00353EE0">
            <w:pPr>
              <w:jc w:val="left"/>
            </w:pPr>
          </w:p>
        </w:tc>
        <w:tc>
          <w:tcPr>
            <w:tcW w:w="5955" w:type="dxa"/>
            <w:vAlign w:val="center"/>
          </w:tcPr>
          <w:p w:rsidR="00353EE0" w:rsidRDefault="00353EE0">
            <w:pPr>
              <w:jc w:val="left"/>
            </w:pPr>
          </w:p>
        </w:tc>
      </w:tr>
    </w:tbl>
    <w:p w:rsidR="00353EE0" w:rsidRDefault="00353EE0">
      <w:pPr>
        <w:widowControl/>
        <w:jc w:val="left"/>
      </w:pPr>
    </w:p>
    <w:p w:rsidR="00353EE0" w:rsidRDefault="00353EE0">
      <w:pPr>
        <w:widowControl/>
        <w:jc w:val="left"/>
      </w:pPr>
    </w:p>
    <w:p w:rsidR="00353EE0" w:rsidRDefault="006B2C13">
      <w:pPr>
        <w:pStyle w:val="4"/>
      </w:pPr>
      <w:r>
        <w:t>FR Configurator2</w:t>
      </w:r>
    </w:p>
    <w:p w:rsidR="00353EE0" w:rsidRDefault="006B2C13">
      <w:pPr>
        <w:widowControl/>
        <w:jc w:val="left"/>
      </w:pPr>
      <w:r>
        <w:t>シリアル／</w:t>
      </w:r>
      <w:r>
        <w:t>USB</w:t>
      </w:r>
      <w:r>
        <w:t>で</w:t>
      </w:r>
      <w:r>
        <w:t>PC</w:t>
      </w:r>
      <w:r>
        <w:t>と通信</w:t>
      </w:r>
    </w:p>
    <w:p w:rsidR="00353EE0" w:rsidRDefault="00353EE0">
      <w:pPr>
        <w:widowControl/>
        <w:jc w:val="left"/>
      </w:pPr>
    </w:p>
    <w:p w:rsidR="00353EE0" w:rsidRDefault="006B2C13">
      <w:pPr>
        <w:widowControl/>
        <w:jc w:val="left"/>
      </w:pPr>
      <w:r>
        <w:br w:type="page"/>
      </w:r>
    </w:p>
    <w:p w:rsidR="00353EE0" w:rsidRDefault="00353EE0">
      <w:pPr>
        <w:widowControl/>
        <w:jc w:val="left"/>
      </w:pPr>
    </w:p>
    <w:p w:rsidR="00353EE0" w:rsidRDefault="006B2C13">
      <w:pPr>
        <w:pStyle w:val="3"/>
      </w:pPr>
      <w:r>
        <w:t>東芝インバーター</w:t>
      </w:r>
    </w:p>
    <w:p w:rsidR="00353EE0" w:rsidRDefault="006B2C13">
      <w:pPr>
        <w:widowControl/>
        <w:jc w:val="left"/>
      </w:pPr>
      <w:r>
        <w:rPr>
          <w:noProof/>
        </w:rPr>
        <w:drawing>
          <wp:inline distT="0" distB="0" distL="0" distR="0">
            <wp:extent cx="5149850" cy="3063240"/>
            <wp:effectExtent l="0" t="0" r="0" b="0"/>
            <wp:docPr id="104"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92"/>
                    <pic:cNvPicPr>
                      <a:picLocks noChangeAspect="1" noChangeArrowheads="1"/>
                    </pic:cNvPicPr>
                  </pic:nvPicPr>
                  <pic:blipFill>
                    <a:blip r:embed="rId192"/>
                    <a:stretch>
                      <a:fillRect/>
                    </a:stretch>
                  </pic:blipFill>
                  <pic:spPr bwMode="auto">
                    <a:xfrm>
                      <a:off x="0" y="0"/>
                      <a:ext cx="5149850" cy="3063240"/>
                    </a:xfrm>
                    <a:prstGeom prst="rect">
                      <a:avLst/>
                    </a:prstGeom>
                  </pic:spPr>
                </pic:pic>
              </a:graphicData>
            </a:graphic>
          </wp:inline>
        </w:drawing>
      </w:r>
    </w:p>
    <w:p w:rsidR="00353EE0" w:rsidRDefault="00353EE0">
      <w:pPr>
        <w:widowControl/>
        <w:jc w:val="left"/>
      </w:pPr>
    </w:p>
    <w:tbl>
      <w:tblPr>
        <w:tblStyle w:val="aff0"/>
        <w:tblW w:w="10456" w:type="dxa"/>
        <w:tblInd w:w="109" w:type="dxa"/>
        <w:tblLayout w:type="fixed"/>
        <w:tblLook w:val="04A0" w:firstRow="1" w:lastRow="0" w:firstColumn="1" w:lastColumn="0" w:noHBand="0" w:noVBand="1"/>
      </w:tblPr>
      <w:tblGrid>
        <w:gridCol w:w="1128"/>
        <w:gridCol w:w="2115"/>
        <w:gridCol w:w="1282"/>
        <w:gridCol w:w="5931"/>
      </w:tblGrid>
      <w:tr w:rsidR="00353EE0">
        <w:tc>
          <w:tcPr>
            <w:tcW w:w="1128" w:type="dxa"/>
          </w:tcPr>
          <w:p w:rsidR="00353EE0" w:rsidRDefault="00353EE0">
            <w:pPr>
              <w:jc w:val="left"/>
            </w:pPr>
          </w:p>
        </w:tc>
        <w:tc>
          <w:tcPr>
            <w:tcW w:w="2115" w:type="dxa"/>
            <w:shd w:val="clear" w:color="auto" w:fill="D9E2F3" w:themeFill="accent1" w:themeFillTint="33"/>
          </w:tcPr>
          <w:p w:rsidR="00353EE0" w:rsidRDefault="006B2C13">
            <w:pPr>
              <w:jc w:val="left"/>
            </w:pPr>
            <w:r>
              <w:t>概要</w:t>
            </w:r>
          </w:p>
        </w:tc>
        <w:tc>
          <w:tcPr>
            <w:tcW w:w="1282" w:type="dxa"/>
            <w:shd w:val="clear" w:color="auto" w:fill="D9E2F3" w:themeFill="accent1" w:themeFillTint="33"/>
          </w:tcPr>
          <w:p w:rsidR="00353EE0" w:rsidRDefault="006B2C13">
            <w:pPr>
              <w:jc w:val="left"/>
            </w:pPr>
            <w:r>
              <w:t>出力</w:t>
            </w:r>
          </w:p>
        </w:tc>
        <w:tc>
          <w:tcPr>
            <w:tcW w:w="5930" w:type="dxa"/>
            <w:shd w:val="clear" w:color="auto" w:fill="D9E2F3" w:themeFill="accent1" w:themeFillTint="33"/>
          </w:tcPr>
          <w:p w:rsidR="00353EE0" w:rsidRDefault="006B2C13">
            <w:pPr>
              <w:jc w:val="left"/>
            </w:pPr>
            <w:r>
              <w:t>詳細／備考</w:t>
            </w:r>
          </w:p>
        </w:tc>
      </w:tr>
      <w:tr w:rsidR="00353EE0">
        <w:tc>
          <w:tcPr>
            <w:tcW w:w="1128" w:type="dxa"/>
            <w:shd w:val="clear" w:color="auto" w:fill="D9E2F3" w:themeFill="accent1" w:themeFillTint="33"/>
          </w:tcPr>
          <w:p w:rsidR="00353EE0" w:rsidRDefault="006B2C13">
            <w:pPr>
              <w:jc w:val="left"/>
            </w:pPr>
            <w:r>
              <w:t>VF-nC3</w:t>
            </w:r>
          </w:p>
        </w:tc>
        <w:tc>
          <w:tcPr>
            <w:tcW w:w="2115" w:type="dxa"/>
          </w:tcPr>
          <w:p w:rsidR="00353EE0" w:rsidRDefault="006B2C13">
            <w:pPr>
              <w:jc w:val="left"/>
            </w:pPr>
            <w:r>
              <w:t>簡単・小型</w:t>
            </w:r>
          </w:p>
        </w:tc>
        <w:tc>
          <w:tcPr>
            <w:tcW w:w="1282" w:type="dxa"/>
          </w:tcPr>
          <w:p w:rsidR="00353EE0" w:rsidRDefault="006B2C13">
            <w:pPr>
              <w:jc w:val="left"/>
            </w:pPr>
            <w:r>
              <w:t>～</w:t>
            </w:r>
            <w:r>
              <w:t>3.7kW</w:t>
            </w:r>
          </w:p>
        </w:tc>
        <w:tc>
          <w:tcPr>
            <w:tcW w:w="5930" w:type="dxa"/>
          </w:tcPr>
          <w:p w:rsidR="00353EE0" w:rsidRDefault="00353EE0">
            <w:pPr>
              <w:jc w:val="left"/>
            </w:pPr>
          </w:p>
        </w:tc>
      </w:tr>
      <w:tr w:rsidR="00353EE0">
        <w:tc>
          <w:tcPr>
            <w:tcW w:w="1128" w:type="dxa"/>
            <w:shd w:val="clear" w:color="auto" w:fill="D9E2F3" w:themeFill="accent1" w:themeFillTint="33"/>
          </w:tcPr>
          <w:p w:rsidR="00353EE0" w:rsidRDefault="006B2C13">
            <w:pPr>
              <w:jc w:val="left"/>
            </w:pPr>
            <w:r>
              <w:t>VF-S15</w:t>
            </w:r>
          </w:p>
        </w:tc>
        <w:tc>
          <w:tcPr>
            <w:tcW w:w="2115" w:type="dxa"/>
          </w:tcPr>
          <w:p w:rsidR="00353EE0" w:rsidRDefault="006B2C13">
            <w:pPr>
              <w:jc w:val="left"/>
            </w:pPr>
            <w:r>
              <w:t>多機能・小型</w:t>
            </w:r>
          </w:p>
        </w:tc>
        <w:tc>
          <w:tcPr>
            <w:tcW w:w="1282" w:type="dxa"/>
          </w:tcPr>
          <w:p w:rsidR="00353EE0" w:rsidRDefault="006B2C13">
            <w:pPr>
              <w:jc w:val="left"/>
            </w:pPr>
            <w:r>
              <w:t>～</w:t>
            </w:r>
            <w:r>
              <w:t>15kW</w:t>
            </w:r>
          </w:p>
        </w:tc>
        <w:tc>
          <w:tcPr>
            <w:tcW w:w="5930" w:type="dxa"/>
          </w:tcPr>
          <w:p w:rsidR="00353EE0" w:rsidRDefault="00353EE0">
            <w:pPr>
              <w:jc w:val="left"/>
            </w:pPr>
          </w:p>
        </w:tc>
      </w:tr>
      <w:tr w:rsidR="00353EE0">
        <w:tc>
          <w:tcPr>
            <w:tcW w:w="1128" w:type="dxa"/>
            <w:shd w:val="clear" w:color="auto" w:fill="D9E2F3" w:themeFill="accent1" w:themeFillTint="33"/>
          </w:tcPr>
          <w:p w:rsidR="00353EE0" w:rsidRDefault="006B2C13">
            <w:pPr>
              <w:jc w:val="left"/>
            </w:pPr>
            <w:r>
              <w:t>VF-AS3J</w:t>
            </w:r>
          </w:p>
        </w:tc>
        <w:tc>
          <w:tcPr>
            <w:tcW w:w="2115" w:type="dxa"/>
          </w:tcPr>
          <w:p w:rsidR="00353EE0" w:rsidRDefault="006B2C13">
            <w:pPr>
              <w:jc w:val="left"/>
            </w:pPr>
            <w:r>
              <w:t>高機能</w:t>
            </w:r>
          </w:p>
        </w:tc>
        <w:tc>
          <w:tcPr>
            <w:tcW w:w="1282" w:type="dxa"/>
          </w:tcPr>
          <w:p w:rsidR="00353EE0" w:rsidRDefault="006B2C13">
            <w:pPr>
              <w:jc w:val="left"/>
            </w:pPr>
            <w:r>
              <w:t>～</w:t>
            </w:r>
            <w:r>
              <w:t>75kW</w:t>
            </w:r>
          </w:p>
        </w:tc>
        <w:tc>
          <w:tcPr>
            <w:tcW w:w="5930" w:type="dxa"/>
          </w:tcPr>
          <w:p w:rsidR="00353EE0" w:rsidRDefault="00353EE0">
            <w:pPr>
              <w:jc w:val="left"/>
            </w:pPr>
          </w:p>
        </w:tc>
      </w:tr>
      <w:tr w:rsidR="00353EE0">
        <w:tc>
          <w:tcPr>
            <w:tcW w:w="1128" w:type="dxa"/>
            <w:shd w:val="clear" w:color="auto" w:fill="D9E2F3" w:themeFill="accent1" w:themeFillTint="33"/>
          </w:tcPr>
          <w:p w:rsidR="00353EE0" w:rsidRDefault="006B2C13">
            <w:pPr>
              <w:jc w:val="left"/>
            </w:pPr>
            <w:r>
              <w:t>VF-AS1</w:t>
            </w:r>
          </w:p>
        </w:tc>
        <w:tc>
          <w:tcPr>
            <w:tcW w:w="2115" w:type="dxa"/>
          </w:tcPr>
          <w:p w:rsidR="00353EE0" w:rsidRDefault="006B2C13">
            <w:pPr>
              <w:jc w:val="left"/>
            </w:pPr>
            <w:r>
              <w:t>高機能、高出力</w:t>
            </w:r>
          </w:p>
        </w:tc>
        <w:tc>
          <w:tcPr>
            <w:tcW w:w="1282" w:type="dxa"/>
          </w:tcPr>
          <w:p w:rsidR="00353EE0" w:rsidRDefault="006B2C13">
            <w:pPr>
              <w:jc w:val="left"/>
            </w:pPr>
            <w:r>
              <w:t>～</w:t>
            </w:r>
            <w:r>
              <w:t>500kW</w:t>
            </w:r>
          </w:p>
        </w:tc>
        <w:tc>
          <w:tcPr>
            <w:tcW w:w="5930" w:type="dxa"/>
          </w:tcPr>
          <w:p w:rsidR="00353EE0" w:rsidRDefault="00353EE0">
            <w:pPr>
              <w:jc w:val="left"/>
            </w:pPr>
          </w:p>
        </w:tc>
      </w:tr>
      <w:tr w:rsidR="00353EE0">
        <w:tc>
          <w:tcPr>
            <w:tcW w:w="1128" w:type="dxa"/>
            <w:shd w:val="clear" w:color="auto" w:fill="D9E2F3" w:themeFill="accent1" w:themeFillTint="33"/>
          </w:tcPr>
          <w:p w:rsidR="00353EE0" w:rsidRDefault="006B2C13">
            <w:pPr>
              <w:jc w:val="left"/>
            </w:pPr>
            <w:r>
              <w:t>VF-FS1</w:t>
            </w:r>
          </w:p>
        </w:tc>
        <w:tc>
          <w:tcPr>
            <w:tcW w:w="2115" w:type="dxa"/>
          </w:tcPr>
          <w:p w:rsidR="00353EE0" w:rsidRDefault="006B2C13">
            <w:pPr>
              <w:jc w:val="left"/>
            </w:pPr>
            <w:r>
              <w:t>空調専用</w:t>
            </w:r>
          </w:p>
        </w:tc>
        <w:tc>
          <w:tcPr>
            <w:tcW w:w="1282" w:type="dxa"/>
          </w:tcPr>
          <w:p w:rsidR="00353EE0" w:rsidRDefault="006B2C13">
            <w:pPr>
              <w:jc w:val="left"/>
            </w:pPr>
            <w:r>
              <w:t>～</w:t>
            </w:r>
            <w:r>
              <w:t>30kW</w:t>
            </w:r>
          </w:p>
        </w:tc>
        <w:tc>
          <w:tcPr>
            <w:tcW w:w="5930" w:type="dxa"/>
          </w:tcPr>
          <w:p w:rsidR="00353EE0" w:rsidRDefault="00353EE0">
            <w:pPr>
              <w:jc w:val="left"/>
            </w:pPr>
          </w:p>
        </w:tc>
      </w:tr>
      <w:tr w:rsidR="00353EE0">
        <w:tc>
          <w:tcPr>
            <w:tcW w:w="1128" w:type="dxa"/>
            <w:shd w:val="clear" w:color="auto" w:fill="D9E2F3" w:themeFill="accent1" w:themeFillTint="33"/>
          </w:tcPr>
          <w:p w:rsidR="00353EE0" w:rsidRDefault="006B2C13">
            <w:pPr>
              <w:jc w:val="left"/>
            </w:pPr>
            <w:r>
              <w:t>VF-PS1</w:t>
            </w:r>
          </w:p>
        </w:tc>
        <w:tc>
          <w:tcPr>
            <w:tcW w:w="2115" w:type="dxa"/>
          </w:tcPr>
          <w:p w:rsidR="00353EE0" w:rsidRDefault="006B2C13">
            <w:pPr>
              <w:jc w:val="left"/>
            </w:pPr>
            <w:r>
              <w:t>ファン・ポンプ用</w:t>
            </w:r>
          </w:p>
        </w:tc>
        <w:tc>
          <w:tcPr>
            <w:tcW w:w="1282" w:type="dxa"/>
          </w:tcPr>
          <w:p w:rsidR="00353EE0" w:rsidRDefault="006B2C13">
            <w:pPr>
              <w:jc w:val="left"/>
            </w:pPr>
            <w:r>
              <w:t>～</w:t>
            </w:r>
            <w:r>
              <w:t>630kW</w:t>
            </w:r>
          </w:p>
        </w:tc>
        <w:tc>
          <w:tcPr>
            <w:tcW w:w="5930" w:type="dxa"/>
          </w:tcPr>
          <w:p w:rsidR="00353EE0" w:rsidRDefault="00353EE0">
            <w:pPr>
              <w:jc w:val="left"/>
            </w:pPr>
          </w:p>
        </w:tc>
      </w:tr>
    </w:tbl>
    <w:p w:rsidR="00353EE0" w:rsidRDefault="00353EE0">
      <w:pPr>
        <w:widowControl/>
        <w:jc w:val="left"/>
      </w:pPr>
    </w:p>
    <w:p w:rsidR="00353EE0" w:rsidRDefault="00353EE0">
      <w:pPr>
        <w:widowControl/>
        <w:jc w:val="left"/>
      </w:pPr>
    </w:p>
    <w:p w:rsidR="00353EE0" w:rsidRDefault="006B2C13">
      <w:pPr>
        <w:pStyle w:val="4"/>
      </w:pPr>
      <w:r>
        <w:t>VF-nC3</w:t>
      </w:r>
    </w:p>
    <w:p w:rsidR="00353EE0" w:rsidRDefault="00353EE0">
      <w:pPr>
        <w:widowControl/>
        <w:jc w:val="left"/>
      </w:pPr>
    </w:p>
    <w:p w:rsidR="00353EE0" w:rsidRDefault="006B2C13">
      <w:pPr>
        <w:widowControl/>
        <w:jc w:val="left"/>
      </w:pPr>
      <w:r>
        <w:t>型番</w:t>
      </w:r>
    </w:p>
    <w:p w:rsidR="00353EE0" w:rsidRDefault="006B2C13">
      <w:pPr>
        <w:widowControl/>
        <w:ind w:left="200"/>
        <w:jc w:val="left"/>
      </w:pPr>
      <w:r>
        <w:t xml:space="preserve">2015PL ⇒ </w:t>
      </w:r>
      <w:bookmarkStart w:id="25" w:name="_Hlk68164468"/>
      <w:r>
        <w:t xml:space="preserve">(1) </w:t>
      </w:r>
      <w:bookmarkEnd w:id="25"/>
      <w:r>
        <w:t>20 - (2) 15- (3) PL</w:t>
      </w:r>
    </w:p>
    <w:p w:rsidR="00353EE0" w:rsidRDefault="006B2C13">
      <w:pPr>
        <w:widowControl/>
        <w:ind w:left="200"/>
        <w:jc w:val="left"/>
      </w:pPr>
      <w:r>
        <w:t xml:space="preserve">(1) </w:t>
      </w:r>
      <w:r>
        <w:t>入力電圧。</w:t>
      </w:r>
      <w:r>
        <w:t>10</w:t>
      </w:r>
      <w:r>
        <w:t>：</w:t>
      </w:r>
      <w:r>
        <w:t>100V</w:t>
      </w:r>
      <w:r>
        <w:tab/>
        <w:t>20</w:t>
      </w:r>
      <w:r>
        <w:t>：</w:t>
      </w:r>
      <w:r>
        <w:t>200V</w:t>
      </w:r>
    </w:p>
    <w:p w:rsidR="00353EE0" w:rsidRDefault="006B2C13">
      <w:pPr>
        <w:widowControl/>
        <w:ind w:left="200"/>
        <w:jc w:val="left"/>
      </w:pPr>
      <w:r>
        <w:t xml:space="preserve">(2) </w:t>
      </w:r>
      <w:r>
        <w:t>適用モーター出力</w:t>
      </w:r>
      <w:r>
        <w:t>(kW)</w:t>
      </w:r>
      <w:r>
        <w:tab/>
        <w:t>01</w:t>
      </w:r>
      <w:r>
        <w:t>：</w:t>
      </w:r>
      <w:r>
        <w:t>0.1kW</w:t>
      </w:r>
      <w:r>
        <w:tab/>
        <w:t>15</w:t>
      </w:r>
      <w:r>
        <w:t>：</w:t>
      </w:r>
      <w:r>
        <w:t xml:space="preserve">1.5kW </w:t>
      </w:r>
      <w:r>
        <w:t>など</w:t>
      </w:r>
    </w:p>
    <w:p w:rsidR="00353EE0" w:rsidRDefault="006B2C13">
      <w:pPr>
        <w:widowControl/>
        <w:ind w:left="200"/>
        <w:jc w:val="left"/>
      </w:pPr>
      <w:r>
        <w:t>(3) P</w:t>
      </w:r>
      <w:r>
        <w:t>：標準品？</w:t>
      </w:r>
      <w:r>
        <w:tab/>
        <w:t>100V</w:t>
      </w:r>
      <w:r>
        <w:t>なら単相、</w:t>
      </w:r>
      <w:r>
        <w:t>200V</w:t>
      </w:r>
      <w:r>
        <w:t>なら三相</w:t>
      </w:r>
      <w:r>
        <w:tab/>
        <w:t>PL</w:t>
      </w:r>
      <w:r>
        <w:t>：単相</w:t>
      </w:r>
      <w:r>
        <w:t>200V</w:t>
      </w:r>
    </w:p>
    <w:p w:rsidR="00353EE0" w:rsidRDefault="006B2C13">
      <w:pPr>
        <w:widowControl/>
        <w:jc w:val="left"/>
        <w:rPr>
          <w:rFonts w:ascii="游ゴシック Light" w:eastAsia="游ゴシック Light" w:hAnsi="游ゴシック Light"/>
        </w:rPr>
      </w:pPr>
      <w:r>
        <w:br w:type="page"/>
      </w:r>
    </w:p>
    <w:p w:rsidR="00353EE0" w:rsidRDefault="006B2C13">
      <w:pPr>
        <w:pStyle w:val="3"/>
      </w:pPr>
      <w:r>
        <w:lastRenderedPageBreak/>
        <w:t xml:space="preserve">Oriental Motor </w:t>
      </w:r>
      <w:r>
        <w:t>ステッピング</w:t>
      </w:r>
    </w:p>
    <w:p w:rsidR="00353EE0" w:rsidRDefault="006B2C13">
      <w:pPr>
        <w:pStyle w:val="4"/>
      </w:pPr>
      <w:r>
        <w:rPr>
          <w:noProof/>
        </w:rPr>
        <w:drawing>
          <wp:anchor distT="0" distB="0" distL="114300" distR="0" simplePos="0" relativeHeight="251616768" behindDoc="0" locked="0" layoutInCell="0" allowOverlap="1">
            <wp:simplePos x="0" y="0"/>
            <wp:positionH relativeFrom="margin">
              <wp:align>right</wp:align>
            </wp:positionH>
            <wp:positionV relativeFrom="paragraph">
              <wp:posOffset>9525</wp:posOffset>
            </wp:positionV>
            <wp:extent cx="4429125" cy="2668905"/>
            <wp:effectExtent l="0" t="0" r="0" b="0"/>
            <wp:wrapSquare wrapText="bothSides"/>
            <wp:docPr id="105"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59"/>
                    <pic:cNvPicPr>
                      <a:picLocks noChangeAspect="1" noChangeArrowheads="1"/>
                    </pic:cNvPicPr>
                  </pic:nvPicPr>
                  <pic:blipFill>
                    <a:blip r:embed="rId193"/>
                    <a:stretch>
                      <a:fillRect/>
                    </a:stretch>
                  </pic:blipFill>
                  <pic:spPr bwMode="auto">
                    <a:xfrm>
                      <a:off x="0" y="0"/>
                      <a:ext cx="4429125" cy="2668905"/>
                    </a:xfrm>
                    <a:prstGeom prst="rect">
                      <a:avLst/>
                    </a:prstGeom>
                  </pic:spPr>
                </pic:pic>
              </a:graphicData>
            </a:graphic>
          </wp:anchor>
        </w:drawing>
      </w:r>
      <w:r>
        <w:t>スイッチ設定</w:t>
      </w:r>
    </w:p>
    <w:p w:rsidR="00353EE0" w:rsidRDefault="006B2C13">
      <w:r>
        <w:t>制御基板の</w:t>
      </w:r>
      <w:r>
        <w:t>DIP</w:t>
      </w:r>
      <w:r>
        <w:t>スイッチ</w:t>
      </w:r>
    </w:p>
    <w:p w:rsidR="00353EE0" w:rsidRDefault="00353EE0"/>
    <w:p w:rsidR="00353EE0" w:rsidRDefault="00353EE0"/>
    <w:p w:rsidR="00353EE0" w:rsidRDefault="00353EE0"/>
    <w:p w:rsidR="00353EE0" w:rsidRDefault="00353EE0"/>
    <w:p w:rsidR="00353EE0" w:rsidRDefault="00353EE0"/>
    <w:p w:rsidR="00353EE0" w:rsidRDefault="00353EE0"/>
    <w:p w:rsidR="00353EE0" w:rsidRDefault="00353EE0"/>
    <w:p w:rsidR="00353EE0" w:rsidRDefault="00353EE0"/>
    <w:p w:rsidR="00353EE0" w:rsidRDefault="00353EE0"/>
    <w:p w:rsidR="00353EE0" w:rsidRDefault="00353EE0"/>
    <w:p w:rsidR="00353EE0" w:rsidRDefault="00353EE0"/>
    <w:p w:rsidR="00353EE0" w:rsidRDefault="006B2C13">
      <w:r>
        <w:rPr>
          <w:noProof/>
        </w:rPr>
        <w:drawing>
          <wp:anchor distT="0" distB="0" distL="0" distR="114300" simplePos="0" relativeHeight="251617792" behindDoc="0" locked="0" layoutInCell="0" allowOverlap="1">
            <wp:simplePos x="0" y="0"/>
            <wp:positionH relativeFrom="margin">
              <wp:align>left</wp:align>
            </wp:positionH>
            <wp:positionV relativeFrom="paragraph">
              <wp:posOffset>238125</wp:posOffset>
            </wp:positionV>
            <wp:extent cx="3336925" cy="3552825"/>
            <wp:effectExtent l="0" t="0" r="0" b="0"/>
            <wp:wrapSquare wrapText="bothSides"/>
            <wp:docPr id="106"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60"/>
                    <pic:cNvPicPr>
                      <a:picLocks noChangeAspect="1" noChangeArrowheads="1"/>
                    </pic:cNvPicPr>
                  </pic:nvPicPr>
                  <pic:blipFill>
                    <a:blip r:embed="rId194"/>
                    <a:stretch>
                      <a:fillRect/>
                    </a:stretch>
                  </pic:blipFill>
                  <pic:spPr bwMode="auto">
                    <a:xfrm>
                      <a:off x="0" y="0"/>
                      <a:ext cx="3336925" cy="3552825"/>
                    </a:xfrm>
                    <a:prstGeom prst="rect">
                      <a:avLst/>
                    </a:prstGeom>
                  </pic:spPr>
                </pic:pic>
              </a:graphicData>
            </a:graphic>
          </wp:anchor>
        </w:drawing>
      </w:r>
      <w:r>
        <w:rPr>
          <w:noProof/>
        </w:rPr>
        <w:drawing>
          <wp:anchor distT="0" distB="0" distL="114300" distR="114300" simplePos="0" relativeHeight="251619840" behindDoc="0" locked="0" layoutInCell="0" allowOverlap="1">
            <wp:simplePos x="0" y="0"/>
            <wp:positionH relativeFrom="column">
              <wp:posOffset>3447415</wp:posOffset>
            </wp:positionH>
            <wp:positionV relativeFrom="paragraph">
              <wp:posOffset>247650</wp:posOffset>
            </wp:positionV>
            <wp:extent cx="3495675" cy="3649980"/>
            <wp:effectExtent l="0" t="0" r="0" b="0"/>
            <wp:wrapSquare wrapText="bothSides"/>
            <wp:docPr id="107"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61"/>
                    <pic:cNvPicPr>
                      <a:picLocks noChangeAspect="1" noChangeArrowheads="1"/>
                    </pic:cNvPicPr>
                  </pic:nvPicPr>
                  <pic:blipFill>
                    <a:blip r:embed="rId195"/>
                    <a:stretch>
                      <a:fillRect/>
                    </a:stretch>
                  </pic:blipFill>
                  <pic:spPr bwMode="auto">
                    <a:xfrm>
                      <a:off x="0" y="0"/>
                      <a:ext cx="3495675" cy="3649980"/>
                    </a:xfrm>
                    <a:prstGeom prst="rect">
                      <a:avLst/>
                    </a:prstGeom>
                  </pic:spPr>
                </pic:pic>
              </a:graphicData>
            </a:graphic>
          </wp:anchor>
        </w:drawing>
      </w:r>
      <w:r>
        <w:t>ステップスイッチの設定</w:t>
      </w:r>
      <w:r>
        <w:tab/>
      </w:r>
      <w:r>
        <w:tab/>
      </w:r>
      <w:r>
        <w:tab/>
      </w:r>
      <w:r>
        <w:tab/>
      </w:r>
      <w:r>
        <w:tab/>
        <w:t>RUN</w:t>
      </w:r>
      <w:r>
        <w:t>スイッチ</w:t>
      </w:r>
    </w:p>
    <w:p w:rsidR="00353EE0" w:rsidRDefault="00353EE0"/>
    <w:p w:rsidR="00353EE0" w:rsidRDefault="006B2C13">
      <w:pPr>
        <w:widowControl/>
        <w:jc w:val="left"/>
      </w:pPr>
      <w:r>
        <w:br w:type="page"/>
      </w:r>
    </w:p>
    <w:p w:rsidR="00353EE0" w:rsidRDefault="006B2C13">
      <w:pPr>
        <w:pStyle w:val="4"/>
      </w:pPr>
      <w:r>
        <w:lastRenderedPageBreak/>
        <w:t>ドライバの型番</w:t>
      </w:r>
    </w:p>
    <w:tbl>
      <w:tblPr>
        <w:tblStyle w:val="aff0"/>
        <w:tblW w:w="10455" w:type="dxa"/>
        <w:tblInd w:w="109" w:type="dxa"/>
        <w:tblLayout w:type="fixed"/>
        <w:tblLook w:val="04A0" w:firstRow="1" w:lastRow="0" w:firstColumn="1" w:lastColumn="0" w:noHBand="0" w:noVBand="1"/>
      </w:tblPr>
      <w:tblGrid>
        <w:gridCol w:w="1794"/>
        <w:gridCol w:w="1793"/>
        <w:gridCol w:w="1794"/>
        <w:gridCol w:w="1271"/>
        <w:gridCol w:w="3803"/>
      </w:tblGrid>
      <w:tr w:rsidR="00353EE0">
        <w:tc>
          <w:tcPr>
            <w:tcW w:w="1794" w:type="dxa"/>
            <w:shd w:val="clear" w:color="auto" w:fill="D9E2F3" w:themeFill="accent1" w:themeFillTint="33"/>
          </w:tcPr>
          <w:p w:rsidR="00353EE0" w:rsidRDefault="006B2C13">
            <w:r>
              <w:t>ライトアングル</w:t>
            </w:r>
          </w:p>
        </w:tc>
        <w:tc>
          <w:tcPr>
            <w:tcW w:w="1793" w:type="dxa"/>
            <w:shd w:val="clear" w:color="auto" w:fill="D9E2F3" w:themeFill="accent1" w:themeFillTint="33"/>
          </w:tcPr>
          <w:p w:rsidR="00353EE0" w:rsidRDefault="006B2C13">
            <w:r>
              <w:t>プレート付き</w:t>
            </w:r>
          </w:p>
        </w:tc>
        <w:tc>
          <w:tcPr>
            <w:tcW w:w="1794" w:type="dxa"/>
            <w:shd w:val="clear" w:color="auto" w:fill="D9E2F3" w:themeFill="accent1" w:themeFillTint="33"/>
          </w:tcPr>
          <w:p w:rsidR="00353EE0" w:rsidRDefault="006B2C13">
            <w:r>
              <w:t>プレート無し</w:t>
            </w:r>
          </w:p>
        </w:tc>
        <w:tc>
          <w:tcPr>
            <w:tcW w:w="1271" w:type="dxa"/>
            <w:shd w:val="clear" w:color="auto" w:fill="D9E2F3" w:themeFill="accent1" w:themeFillTint="33"/>
          </w:tcPr>
          <w:p w:rsidR="00353EE0" w:rsidRDefault="006B2C13">
            <w:r>
              <w:t>定格</w:t>
            </w:r>
            <w:r>
              <w:t xml:space="preserve"> [A/</w:t>
            </w:r>
            <w:r>
              <w:t>相</w:t>
            </w:r>
            <w:r>
              <w:t>]</w:t>
            </w:r>
          </w:p>
        </w:tc>
        <w:tc>
          <w:tcPr>
            <w:tcW w:w="3803" w:type="dxa"/>
            <w:shd w:val="clear" w:color="auto" w:fill="D9E2F3" w:themeFill="accent1" w:themeFillTint="33"/>
          </w:tcPr>
          <w:p w:rsidR="00353EE0" w:rsidRDefault="00353EE0"/>
        </w:tc>
      </w:tr>
      <w:tr w:rsidR="00353EE0">
        <w:tc>
          <w:tcPr>
            <w:tcW w:w="1794" w:type="dxa"/>
          </w:tcPr>
          <w:p w:rsidR="00353EE0" w:rsidRDefault="006B2C13">
            <w:r>
              <w:t>CVD223BR-K</w:t>
            </w:r>
          </w:p>
        </w:tc>
        <w:tc>
          <w:tcPr>
            <w:tcW w:w="1793" w:type="dxa"/>
          </w:tcPr>
          <w:p w:rsidR="00353EE0" w:rsidRDefault="006B2C13">
            <w:r>
              <w:t>CVD223B-K</w:t>
            </w:r>
          </w:p>
        </w:tc>
        <w:tc>
          <w:tcPr>
            <w:tcW w:w="1794" w:type="dxa"/>
          </w:tcPr>
          <w:p w:rsidR="00353EE0" w:rsidRDefault="00353EE0"/>
        </w:tc>
        <w:tc>
          <w:tcPr>
            <w:tcW w:w="1271" w:type="dxa"/>
          </w:tcPr>
          <w:p w:rsidR="00353EE0" w:rsidRDefault="006B2C13">
            <w:r>
              <w:t>2.3</w:t>
            </w:r>
          </w:p>
        </w:tc>
        <w:tc>
          <w:tcPr>
            <w:tcW w:w="3803" w:type="dxa"/>
          </w:tcPr>
          <w:p w:rsidR="00353EE0" w:rsidRDefault="00353EE0"/>
        </w:tc>
      </w:tr>
      <w:tr w:rsidR="00353EE0">
        <w:tc>
          <w:tcPr>
            <w:tcW w:w="1794" w:type="dxa"/>
          </w:tcPr>
          <w:p w:rsidR="00353EE0" w:rsidRDefault="006B2C13">
            <w:r>
              <w:t>CVD223FBR-K</w:t>
            </w:r>
          </w:p>
        </w:tc>
        <w:tc>
          <w:tcPr>
            <w:tcW w:w="1793" w:type="dxa"/>
          </w:tcPr>
          <w:p w:rsidR="00353EE0" w:rsidRDefault="006B2C13">
            <w:r>
              <w:t>CVD223FB-K</w:t>
            </w:r>
          </w:p>
        </w:tc>
        <w:tc>
          <w:tcPr>
            <w:tcW w:w="1794" w:type="dxa"/>
          </w:tcPr>
          <w:p w:rsidR="00353EE0" w:rsidRDefault="006B2C13">
            <w:r>
              <w:t>CVD223F-K</w:t>
            </w:r>
          </w:p>
        </w:tc>
        <w:tc>
          <w:tcPr>
            <w:tcW w:w="1271" w:type="dxa"/>
          </w:tcPr>
          <w:p w:rsidR="00353EE0" w:rsidRDefault="006B2C13">
            <w:r>
              <w:t>2.3</w:t>
            </w:r>
          </w:p>
        </w:tc>
        <w:tc>
          <w:tcPr>
            <w:tcW w:w="3803" w:type="dxa"/>
          </w:tcPr>
          <w:p w:rsidR="00353EE0" w:rsidRDefault="00353EE0"/>
        </w:tc>
      </w:tr>
      <w:tr w:rsidR="00353EE0">
        <w:tc>
          <w:tcPr>
            <w:tcW w:w="1794" w:type="dxa"/>
          </w:tcPr>
          <w:p w:rsidR="00353EE0" w:rsidRDefault="006B2C13">
            <w:r>
              <w:t>CVD223F2BR-K</w:t>
            </w:r>
          </w:p>
        </w:tc>
        <w:tc>
          <w:tcPr>
            <w:tcW w:w="1793" w:type="dxa"/>
          </w:tcPr>
          <w:p w:rsidR="00353EE0" w:rsidRDefault="006B2C13">
            <w:r>
              <w:t>CVD223F2</w:t>
            </w:r>
          </w:p>
        </w:tc>
        <w:tc>
          <w:tcPr>
            <w:tcW w:w="1794" w:type="dxa"/>
          </w:tcPr>
          <w:p w:rsidR="00353EE0" w:rsidRDefault="006B2C13">
            <w:r>
              <w:t>なし</w:t>
            </w:r>
          </w:p>
        </w:tc>
        <w:tc>
          <w:tcPr>
            <w:tcW w:w="1271" w:type="dxa"/>
          </w:tcPr>
          <w:p w:rsidR="00353EE0" w:rsidRDefault="006B2C13">
            <w:r>
              <w:t>2.3</w:t>
            </w:r>
          </w:p>
        </w:tc>
        <w:tc>
          <w:tcPr>
            <w:tcW w:w="3803" w:type="dxa"/>
          </w:tcPr>
          <w:p w:rsidR="00353EE0" w:rsidRDefault="00353EE0"/>
        </w:tc>
      </w:tr>
      <w:tr w:rsidR="00353EE0">
        <w:tc>
          <w:tcPr>
            <w:tcW w:w="1794" w:type="dxa"/>
          </w:tcPr>
          <w:p w:rsidR="00353EE0" w:rsidRDefault="006B2C13">
            <w:r>
              <w:t>CVD228BR-K</w:t>
            </w:r>
          </w:p>
        </w:tc>
        <w:tc>
          <w:tcPr>
            <w:tcW w:w="1793" w:type="dxa"/>
          </w:tcPr>
          <w:p w:rsidR="00353EE0" w:rsidRDefault="006B2C13">
            <w:r>
              <w:t>CVD228B-K</w:t>
            </w:r>
          </w:p>
        </w:tc>
        <w:tc>
          <w:tcPr>
            <w:tcW w:w="1794" w:type="dxa"/>
          </w:tcPr>
          <w:p w:rsidR="00353EE0" w:rsidRDefault="006B2C13">
            <w:r>
              <w:t>CVD228-K</w:t>
            </w:r>
          </w:p>
        </w:tc>
        <w:tc>
          <w:tcPr>
            <w:tcW w:w="1271" w:type="dxa"/>
          </w:tcPr>
          <w:p w:rsidR="00353EE0" w:rsidRDefault="006B2C13">
            <w:r>
              <w:t>2.8</w:t>
            </w:r>
          </w:p>
        </w:tc>
        <w:tc>
          <w:tcPr>
            <w:tcW w:w="3803" w:type="dxa"/>
          </w:tcPr>
          <w:p w:rsidR="00353EE0" w:rsidRDefault="00353EE0"/>
        </w:tc>
      </w:tr>
      <w:tr w:rsidR="00353EE0">
        <w:trPr>
          <w:trHeight w:val="70"/>
        </w:trPr>
        <w:tc>
          <w:tcPr>
            <w:tcW w:w="1794" w:type="dxa"/>
          </w:tcPr>
          <w:p w:rsidR="00353EE0" w:rsidRDefault="00353EE0"/>
        </w:tc>
        <w:tc>
          <w:tcPr>
            <w:tcW w:w="1793" w:type="dxa"/>
          </w:tcPr>
          <w:p w:rsidR="00353EE0" w:rsidRDefault="00353EE0"/>
        </w:tc>
        <w:tc>
          <w:tcPr>
            <w:tcW w:w="1794" w:type="dxa"/>
          </w:tcPr>
          <w:p w:rsidR="00353EE0" w:rsidRDefault="00353EE0"/>
        </w:tc>
        <w:tc>
          <w:tcPr>
            <w:tcW w:w="1271" w:type="dxa"/>
          </w:tcPr>
          <w:p w:rsidR="00353EE0" w:rsidRDefault="00353EE0"/>
        </w:tc>
        <w:tc>
          <w:tcPr>
            <w:tcW w:w="3803" w:type="dxa"/>
          </w:tcPr>
          <w:p w:rsidR="00353EE0" w:rsidRDefault="00353EE0"/>
        </w:tc>
      </w:tr>
    </w:tbl>
    <w:p w:rsidR="00353EE0" w:rsidRDefault="00353EE0"/>
    <w:p w:rsidR="00353EE0" w:rsidRDefault="006B2C13">
      <w:pPr>
        <w:pStyle w:val="4"/>
      </w:pPr>
      <w:r>
        <w:t>信号</w:t>
      </w:r>
    </w:p>
    <w:p w:rsidR="00353EE0" w:rsidRDefault="006B2C13">
      <w:r>
        <w:t>AWO</w:t>
      </w:r>
      <w:r>
        <w:tab/>
      </w:r>
      <w:r>
        <w:tab/>
      </w:r>
      <w:r>
        <w:t>モーターの電流が遮断。保持力も無くなる。電磁ブレーキは保持のまま。</w:t>
      </w:r>
    </w:p>
    <w:p w:rsidR="00353EE0" w:rsidRDefault="006B2C13">
      <w:r>
        <w:t>FREE</w:t>
      </w:r>
      <w:r>
        <w:tab/>
      </w:r>
      <w:r>
        <w:t>モーターの電流が遮断。保持力も無くなる。電磁ブレーキも解放。</w:t>
      </w:r>
    </w:p>
    <w:p w:rsidR="00353EE0" w:rsidRDefault="006B2C13">
      <w:pPr>
        <w:widowControl/>
        <w:jc w:val="left"/>
      </w:pPr>
      <w:r>
        <w:t>CS</w:t>
      </w:r>
      <w:r>
        <w:tab/>
      </w:r>
      <w:r>
        <w:tab/>
      </w:r>
      <w:r>
        <w:t>オフの時はステップ角設定スイッチの設定が適用。オンの時は基本ステップ角になる。</w:t>
      </w:r>
    </w:p>
    <w:p w:rsidR="00353EE0" w:rsidRDefault="00353EE0">
      <w:pPr>
        <w:widowControl/>
        <w:jc w:val="left"/>
      </w:pPr>
    </w:p>
    <w:p w:rsidR="00353EE0" w:rsidRDefault="006B2C13">
      <w:pPr>
        <w:widowControl/>
        <w:jc w:val="left"/>
      </w:pPr>
      <w:r>
        <w:t>TIM</w:t>
      </w:r>
      <w:r>
        <w:tab/>
      </w:r>
      <w:r>
        <w:tab/>
      </w:r>
      <w:r>
        <w:t>＝モーターの</w:t>
      </w:r>
      <w:r>
        <w:t>0</w:t>
      </w:r>
      <w:r>
        <w:t>位置。モーターの励磁原点。</w:t>
      </w:r>
    </w:p>
    <w:p w:rsidR="00353EE0" w:rsidRDefault="00353EE0">
      <w:pPr>
        <w:widowControl/>
        <w:jc w:val="left"/>
      </w:pPr>
    </w:p>
    <w:p w:rsidR="00353EE0" w:rsidRDefault="006B2C13">
      <w:pPr>
        <w:widowControl/>
        <w:jc w:val="left"/>
      </w:pPr>
      <w:r>
        <w:t>※</w:t>
      </w:r>
      <w:r>
        <w:t>電磁ブレーキが付いていない場合は</w:t>
      </w:r>
      <w:r>
        <w:t>AWO</w:t>
      </w:r>
      <w:r>
        <w:t>も</w:t>
      </w:r>
      <w:r>
        <w:t>FREE</w:t>
      </w:r>
      <w:r>
        <w:t>も変わりがない。</w:t>
      </w:r>
    </w:p>
    <w:p w:rsidR="00353EE0" w:rsidRDefault="006B2C13">
      <w:pPr>
        <w:widowControl/>
        <w:jc w:val="left"/>
      </w:pPr>
      <w:r>
        <w:br w:type="page"/>
      </w:r>
    </w:p>
    <w:p w:rsidR="00353EE0" w:rsidRDefault="00353EE0"/>
    <w:p w:rsidR="00353EE0" w:rsidRDefault="006B2C13">
      <w:pPr>
        <w:pStyle w:val="3"/>
      </w:pPr>
      <w:r>
        <w:t>その他メーカー</w:t>
      </w:r>
    </w:p>
    <w:p w:rsidR="00353EE0" w:rsidRDefault="00353EE0">
      <w:pPr>
        <w:widowControl/>
        <w:jc w:val="left"/>
      </w:pPr>
    </w:p>
    <w:p w:rsidR="00353EE0" w:rsidRDefault="006B2C13">
      <w:pPr>
        <w:widowControl/>
        <w:jc w:val="left"/>
      </w:pPr>
      <w:r>
        <w:t>明電舎</w:t>
      </w:r>
      <w:r>
        <w:tab/>
      </w:r>
      <w:r>
        <w:t>織機用のモーターを作っているメーカー。少し古い織機だとモーターは大体これ。</w:t>
      </w:r>
    </w:p>
    <w:p w:rsidR="00353EE0" w:rsidRDefault="00353EE0">
      <w:pPr>
        <w:widowControl/>
        <w:jc w:val="left"/>
      </w:pPr>
    </w:p>
    <w:p w:rsidR="00353EE0" w:rsidRDefault="00353EE0">
      <w:pPr>
        <w:widowControl/>
        <w:jc w:val="left"/>
      </w:pPr>
    </w:p>
    <w:p w:rsidR="00353EE0" w:rsidRDefault="00353EE0">
      <w:pPr>
        <w:widowControl/>
        <w:jc w:val="left"/>
      </w:pPr>
    </w:p>
    <w:p w:rsidR="00353EE0" w:rsidRDefault="006B2C13">
      <w:pPr>
        <w:pStyle w:val="3"/>
      </w:pPr>
      <w:r>
        <w:t>その他</w:t>
      </w:r>
    </w:p>
    <w:p w:rsidR="00353EE0" w:rsidRDefault="006B2C13">
      <w:pPr>
        <w:pStyle w:val="4"/>
      </w:pPr>
      <w:r>
        <w:t>ケーブル引き出し方向</w:t>
      </w:r>
    </w:p>
    <w:p w:rsidR="00353EE0" w:rsidRDefault="00353EE0">
      <w:pPr>
        <w:widowControl/>
        <w:jc w:val="left"/>
      </w:pPr>
    </w:p>
    <w:tbl>
      <w:tblPr>
        <w:tblStyle w:val="aff0"/>
        <w:tblW w:w="10456" w:type="dxa"/>
        <w:tblLayout w:type="fixed"/>
        <w:tblLook w:val="04A0" w:firstRow="1" w:lastRow="0" w:firstColumn="1" w:lastColumn="0" w:noHBand="0" w:noVBand="1"/>
      </w:tblPr>
      <w:tblGrid>
        <w:gridCol w:w="1980"/>
        <w:gridCol w:w="2410"/>
        <w:gridCol w:w="6066"/>
      </w:tblGrid>
      <w:tr w:rsidR="00353EE0">
        <w:tc>
          <w:tcPr>
            <w:tcW w:w="1980" w:type="dxa"/>
            <w:shd w:val="clear" w:color="auto" w:fill="D9E2F3" w:themeFill="accent1" w:themeFillTint="33"/>
          </w:tcPr>
          <w:p w:rsidR="00353EE0" w:rsidRDefault="006B2C13">
            <w:pPr>
              <w:jc w:val="left"/>
            </w:pPr>
            <w:r>
              <w:t>名称</w:t>
            </w:r>
          </w:p>
        </w:tc>
        <w:tc>
          <w:tcPr>
            <w:tcW w:w="2410" w:type="dxa"/>
            <w:shd w:val="clear" w:color="auto" w:fill="D9E2F3" w:themeFill="accent1" w:themeFillTint="33"/>
          </w:tcPr>
          <w:p w:rsidR="00353EE0" w:rsidRDefault="006B2C13">
            <w:pPr>
              <w:jc w:val="left"/>
            </w:pPr>
            <w:r>
              <w:t>別名</w:t>
            </w:r>
          </w:p>
        </w:tc>
        <w:tc>
          <w:tcPr>
            <w:tcW w:w="6066" w:type="dxa"/>
            <w:shd w:val="clear" w:color="auto" w:fill="D9E2F3" w:themeFill="accent1" w:themeFillTint="33"/>
          </w:tcPr>
          <w:p w:rsidR="00353EE0" w:rsidRDefault="00353EE0">
            <w:pPr>
              <w:jc w:val="left"/>
            </w:pPr>
          </w:p>
        </w:tc>
      </w:tr>
      <w:tr w:rsidR="00353EE0">
        <w:tc>
          <w:tcPr>
            <w:tcW w:w="1980" w:type="dxa"/>
          </w:tcPr>
          <w:p w:rsidR="00353EE0" w:rsidRDefault="006B2C13">
            <w:pPr>
              <w:jc w:val="left"/>
            </w:pPr>
            <w:r>
              <w:t>反負荷側</w:t>
            </w:r>
          </w:p>
        </w:tc>
        <w:tc>
          <w:tcPr>
            <w:tcW w:w="2410" w:type="dxa"/>
          </w:tcPr>
          <w:p w:rsidR="00353EE0" w:rsidRDefault="006B2C13">
            <w:pPr>
              <w:jc w:val="left"/>
            </w:pPr>
            <w:r>
              <w:t>反出力軸側</w:t>
            </w:r>
          </w:p>
        </w:tc>
        <w:tc>
          <w:tcPr>
            <w:tcW w:w="6066" w:type="dxa"/>
          </w:tcPr>
          <w:p w:rsidR="00353EE0" w:rsidRDefault="00353EE0">
            <w:pPr>
              <w:jc w:val="left"/>
            </w:pPr>
          </w:p>
        </w:tc>
      </w:tr>
      <w:tr w:rsidR="00353EE0">
        <w:tc>
          <w:tcPr>
            <w:tcW w:w="1980" w:type="dxa"/>
          </w:tcPr>
          <w:p w:rsidR="00353EE0" w:rsidRDefault="006B2C13">
            <w:pPr>
              <w:jc w:val="left"/>
            </w:pPr>
            <w:r>
              <w:t>負荷側</w:t>
            </w:r>
          </w:p>
        </w:tc>
        <w:tc>
          <w:tcPr>
            <w:tcW w:w="2410" w:type="dxa"/>
          </w:tcPr>
          <w:p w:rsidR="00353EE0" w:rsidRDefault="006B2C13">
            <w:pPr>
              <w:jc w:val="left"/>
            </w:pPr>
            <w:r>
              <w:t>垂直引き出し</w:t>
            </w:r>
          </w:p>
        </w:tc>
        <w:tc>
          <w:tcPr>
            <w:tcW w:w="6066" w:type="dxa"/>
          </w:tcPr>
          <w:p w:rsidR="00353EE0" w:rsidRDefault="00353EE0">
            <w:pPr>
              <w:jc w:val="left"/>
            </w:pPr>
          </w:p>
        </w:tc>
      </w:tr>
    </w:tbl>
    <w:p w:rsidR="00353EE0" w:rsidRDefault="00353EE0">
      <w:pPr>
        <w:widowControl/>
        <w:jc w:val="left"/>
      </w:pPr>
    </w:p>
    <w:p w:rsidR="00353EE0" w:rsidRDefault="006B2C13">
      <w:pPr>
        <w:widowControl/>
        <w:jc w:val="left"/>
      </w:pPr>
      <w:r>
        <w:rPr>
          <w:noProof/>
        </w:rPr>
        <w:drawing>
          <wp:inline distT="0" distB="0" distL="0" distR="0">
            <wp:extent cx="3678555" cy="956945"/>
            <wp:effectExtent l="0" t="0" r="0" b="0"/>
            <wp:docPr id="108"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57"/>
                    <pic:cNvPicPr>
                      <a:picLocks noChangeAspect="1" noChangeArrowheads="1"/>
                    </pic:cNvPicPr>
                  </pic:nvPicPr>
                  <pic:blipFill>
                    <a:blip r:embed="rId196"/>
                    <a:stretch>
                      <a:fillRect/>
                    </a:stretch>
                  </pic:blipFill>
                  <pic:spPr bwMode="auto">
                    <a:xfrm>
                      <a:off x="0" y="0"/>
                      <a:ext cx="3678555" cy="956945"/>
                    </a:xfrm>
                    <a:prstGeom prst="rect">
                      <a:avLst/>
                    </a:prstGeom>
                  </pic:spPr>
                </pic:pic>
              </a:graphicData>
            </a:graphic>
          </wp:inline>
        </w:drawing>
      </w:r>
    </w:p>
    <w:p w:rsidR="00353EE0" w:rsidRDefault="00353EE0">
      <w:pPr>
        <w:widowControl/>
        <w:jc w:val="left"/>
      </w:pPr>
    </w:p>
    <w:p w:rsidR="00353EE0" w:rsidRDefault="006B2C13">
      <w:pPr>
        <w:pStyle w:val="4"/>
      </w:pPr>
      <w:r>
        <w:t>ポンプで使う時の注意点</w:t>
      </w:r>
    </w:p>
    <w:p w:rsidR="00353EE0" w:rsidRDefault="006B2C13">
      <w:pPr>
        <w:widowControl/>
        <w:jc w:val="left"/>
      </w:pPr>
      <w:r>
        <w:t>水用ポンプで使う場合は，モータードライバの直上流に漏電ブレーカーを付けた方が良い。</w:t>
      </w:r>
    </w:p>
    <w:p w:rsidR="00353EE0" w:rsidRDefault="006B2C13">
      <w:pPr>
        <w:widowControl/>
        <w:jc w:val="left"/>
      </w:pPr>
      <w:r>
        <w:t>理由は，長期使用による防水シールの劣化などで感電の可能性がある為。</w:t>
      </w:r>
    </w:p>
    <w:p w:rsidR="00353EE0" w:rsidRDefault="006B2C13">
      <w:pPr>
        <w:widowControl/>
        <w:jc w:val="left"/>
      </w:pPr>
      <w:r>
        <w:br w:type="page"/>
      </w:r>
    </w:p>
    <w:p w:rsidR="00353EE0" w:rsidRDefault="00353EE0">
      <w:pPr>
        <w:widowControl/>
        <w:jc w:val="left"/>
      </w:pPr>
    </w:p>
    <w:p w:rsidR="00353EE0" w:rsidRDefault="006B2C13">
      <w:pPr>
        <w:pStyle w:val="2"/>
      </w:pPr>
      <w:r>
        <w:t>その他アクチュエータ</w:t>
      </w:r>
    </w:p>
    <w:p w:rsidR="00353EE0" w:rsidRDefault="00353EE0">
      <w:pPr>
        <w:widowControl/>
        <w:jc w:val="left"/>
      </w:pPr>
    </w:p>
    <w:p w:rsidR="00353EE0" w:rsidRDefault="006B2C13">
      <w:pPr>
        <w:pStyle w:val="3"/>
      </w:pPr>
      <w:r>
        <w:t>エレシリンダ</w:t>
      </w:r>
    </w:p>
    <w:p w:rsidR="00353EE0" w:rsidRDefault="006B2C13">
      <w:r>
        <w:t>別名：ロボシリンダ，単軸ロボット</w:t>
      </w:r>
    </w:p>
    <w:p w:rsidR="00353EE0" w:rsidRDefault="00353EE0"/>
    <w:p w:rsidR="00353EE0" w:rsidRDefault="006B2C13">
      <w:r>
        <w:t>ボールねじとモーターを使ったスライド式の移動システム。</w:t>
      </w:r>
    </w:p>
    <w:p w:rsidR="00353EE0" w:rsidRDefault="00353EE0"/>
    <w:p w:rsidR="00353EE0" w:rsidRDefault="006B2C13">
      <w:r>
        <w:t>厳密にはロボシリンダは別物とみなされるらしい</w:t>
      </w:r>
    </w:p>
    <w:p w:rsidR="00353EE0" w:rsidRDefault="006B2C13">
      <w:pPr>
        <w:ind w:left="200"/>
      </w:pPr>
      <w:r>
        <w:t>ロボシリンダの方が単軸ロボットより小型・軽量物の搬送に特化。</w:t>
      </w:r>
    </w:p>
    <w:p w:rsidR="00353EE0" w:rsidRDefault="00353EE0">
      <w:pPr>
        <w:widowControl/>
        <w:jc w:val="left"/>
      </w:pPr>
    </w:p>
    <w:p w:rsidR="00353EE0" w:rsidRDefault="00353EE0">
      <w:pPr>
        <w:widowControl/>
        <w:jc w:val="left"/>
      </w:pPr>
    </w:p>
    <w:p w:rsidR="00353EE0" w:rsidRDefault="006B2C13">
      <w:pPr>
        <w:pStyle w:val="3"/>
      </w:pPr>
      <w:r>
        <w:rPr>
          <w:noProof/>
        </w:rPr>
        <w:drawing>
          <wp:anchor distT="0" distB="0" distL="114300" distR="114300" simplePos="0" relativeHeight="251688448" behindDoc="0" locked="0" layoutInCell="0" allowOverlap="1">
            <wp:simplePos x="0" y="0"/>
            <wp:positionH relativeFrom="column">
              <wp:posOffset>4533900</wp:posOffset>
            </wp:positionH>
            <wp:positionV relativeFrom="paragraph">
              <wp:posOffset>133350</wp:posOffset>
            </wp:positionV>
            <wp:extent cx="1143000" cy="762000"/>
            <wp:effectExtent l="0" t="0" r="0" b="0"/>
            <wp:wrapSquare wrapText="bothSides"/>
            <wp:docPr id="109"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図 154"/>
                    <pic:cNvPicPr>
                      <a:picLocks noChangeAspect="1" noChangeArrowheads="1"/>
                    </pic:cNvPicPr>
                  </pic:nvPicPr>
                  <pic:blipFill>
                    <a:blip r:embed="rId197"/>
                    <a:stretch>
                      <a:fillRect/>
                    </a:stretch>
                  </pic:blipFill>
                  <pic:spPr bwMode="auto">
                    <a:xfrm>
                      <a:off x="0" y="0"/>
                      <a:ext cx="1143000" cy="762000"/>
                    </a:xfrm>
                    <a:prstGeom prst="rect">
                      <a:avLst/>
                    </a:prstGeom>
                  </pic:spPr>
                </pic:pic>
              </a:graphicData>
            </a:graphic>
          </wp:anchor>
        </w:drawing>
      </w:r>
      <w:r>
        <w:t>リニアガイド</w:t>
      </w:r>
    </w:p>
    <w:p w:rsidR="00353EE0" w:rsidRDefault="006B2C13">
      <w:pPr>
        <w:widowControl/>
        <w:jc w:val="left"/>
      </w:pPr>
      <w:r>
        <w:t>別名：</w:t>
      </w:r>
      <w:r>
        <w:t>LM</w:t>
      </w:r>
      <w:r>
        <w:t>ガイド（</w:t>
      </w:r>
      <w:r>
        <w:t>THK</w:t>
      </w:r>
      <w:r>
        <w:t>），</w:t>
      </w:r>
    </w:p>
    <w:p w:rsidR="00353EE0" w:rsidRDefault="006B2C13">
      <w:pPr>
        <w:widowControl/>
        <w:jc w:val="left"/>
      </w:pPr>
      <w:r>
        <w:t>水平のアクチュエータを作る時の，文字通りの「ガイド」</w:t>
      </w:r>
    </w:p>
    <w:p w:rsidR="00353EE0" w:rsidRDefault="006B2C13">
      <w:pPr>
        <w:widowControl/>
        <w:jc w:val="left"/>
        <w:rPr>
          <w:rFonts w:ascii="游ゴシック Light" w:eastAsia="游ゴシック Light" w:hAnsi="游ゴシック Light"/>
          <w:b/>
          <w:color w:val="F2F2F2"/>
          <w:sz w:val="24"/>
          <w:szCs w:val="24"/>
        </w:rPr>
      </w:pPr>
      <w:r>
        <w:br w:type="page"/>
      </w:r>
    </w:p>
    <w:p w:rsidR="00353EE0" w:rsidRDefault="006B2C13">
      <w:pPr>
        <w:pStyle w:val="2"/>
        <w:spacing w:after="120"/>
      </w:pPr>
      <w:r>
        <w:lastRenderedPageBreak/>
        <w:t>エンコーダ</w:t>
      </w:r>
    </w:p>
    <w:p w:rsidR="00353EE0" w:rsidRDefault="006B2C13">
      <w:pPr>
        <w:pStyle w:val="3"/>
      </w:pPr>
      <w:r>
        <w:t>グレイ２進</w:t>
      </w:r>
    </w:p>
    <w:p w:rsidR="00353EE0" w:rsidRDefault="006B2C13">
      <w:r>
        <w:t>・通常のバイナリコードと、通常のバイナリコードを左</w:t>
      </w:r>
      <w:r>
        <w:t xml:space="preserve">1bit </w:t>
      </w:r>
      <w:r>
        <w:t>シフトしたものを照らし合わせて、それぞれのビット桁で排他論理積するとグレイコードになる。</w:t>
      </w:r>
    </w:p>
    <w:p w:rsidR="00353EE0" w:rsidRDefault="006B2C13">
      <w:r>
        <w:t>・グレイコードのパルス出力数は分解能</w:t>
      </w:r>
      <w:r>
        <w:t>÷4</w:t>
      </w:r>
      <w:r>
        <w:t>となる。</w:t>
      </w:r>
      <w:r>
        <w:t xml:space="preserve">e.g. </w:t>
      </w:r>
      <w:r>
        <w:t>分解能</w:t>
      </w:r>
      <w:r>
        <w:t>360/rev</w:t>
      </w:r>
      <w:r>
        <w:t>の</w:t>
      </w:r>
      <w:r>
        <w:t>2</w:t>
      </w:r>
      <w:r>
        <w:rPr>
          <w:vertAlign w:val="superscript"/>
        </w:rPr>
        <w:t>0</w:t>
      </w:r>
      <w:r>
        <w:t>（</w:t>
      </w:r>
      <w:r>
        <w:t>1bit</w:t>
      </w:r>
      <w:r>
        <w:t>目）は</w:t>
      </w:r>
      <w:r>
        <w:t>90/rev</w:t>
      </w:r>
    </w:p>
    <w:p w:rsidR="00353EE0" w:rsidRDefault="006B2C13">
      <w:pPr>
        <w:ind w:left="200"/>
      </w:pPr>
      <w:r>
        <w:t>76</w:t>
      </w:r>
      <w:r>
        <w:t>余りグレイコード（</w:t>
      </w:r>
      <w:r>
        <w:t>Excess 76 gray code</w:t>
      </w:r>
      <w:r>
        <w:t>）</w:t>
      </w:r>
      <w:r>
        <w:tab/>
        <w:t>76</w:t>
      </w:r>
      <w:r>
        <w:t>～</w:t>
      </w:r>
      <w:r>
        <w:t>435</w:t>
      </w:r>
      <w:r>
        <w:t>となる</w:t>
      </w:r>
      <w:r>
        <w:tab/>
        <w:t>※</w:t>
      </w:r>
      <w:r>
        <w:t>ほとんどのエンコーダが</w:t>
      </w:r>
      <w:r>
        <w:t>76</w:t>
      </w:r>
      <w:r>
        <w:t>余り</w:t>
      </w:r>
    </w:p>
    <w:p w:rsidR="00353EE0" w:rsidRDefault="006B2C13">
      <w:pPr>
        <w:ind w:left="200"/>
      </w:pPr>
      <w:r>
        <w:t>152</w:t>
      </w:r>
      <w:r>
        <w:t>余りグレイコード（</w:t>
      </w:r>
      <w:r>
        <w:t>Excess 152 gray code</w:t>
      </w:r>
      <w:r>
        <w:t>）</w:t>
      </w:r>
      <w:r>
        <w:tab/>
      </w:r>
    </w:p>
    <w:p w:rsidR="00353EE0" w:rsidRDefault="00353EE0"/>
    <w:p w:rsidR="00353EE0" w:rsidRDefault="006B2C13">
      <w:pPr>
        <w:pStyle w:val="3"/>
      </w:pPr>
      <w:r>
        <w:t>用語（エンコーダー）</w:t>
      </w:r>
    </w:p>
    <w:p w:rsidR="00353EE0" w:rsidRDefault="006B2C13">
      <w:pPr>
        <w:ind w:left="200" w:right="200"/>
      </w:pPr>
      <w:r>
        <w:t>オープンコレクタ</w:t>
      </w:r>
    </w:p>
    <w:p w:rsidR="00353EE0" w:rsidRDefault="006B2C13">
      <w:r>
        <w:t>エンコーダ内部のトランジスタと信号側で、</w:t>
      </w:r>
      <w:r>
        <w:t>NPN</w:t>
      </w:r>
      <w:r>
        <w:t>、</w:t>
      </w:r>
      <w:r>
        <w:t>PNP</w:t>
      </w:r>
      <w:r>
        <w:t>を合わせる必要がある。</w:t>
      </w:r>
    </w:p>
    <w:p w:rsidR="00353EE0" w:rsidRDefault="00353EE0"/>
    <w:p w:rsidR="00353EE0" w:rsidRDefault="006B2C13">
      <w:pPr>
        <w:ind w:left="200" w:right="200"/>
      </w:pPr>
      <w:r>
        <w:t>ラインドライバ</w:t>
      </w:r>
    </w:p>
    <w:p w:rsidR="00353EE0" w:rsidRDefault="006B2C13">
      <w:r>
        <w:t>専用</w:t>
      </w:r>
      <w:r>
        <w:t>IC</w:t>
      </w:r>
      <w:r>
        <w:t>を用いて</w:t>
      </w:r>
      <w:r>
        <w:t>RS422-A</w:t>
      </w:r>
      <w:r>
        <w:t>に準拠した信号を送る。</w:t>
      </w:r>
    </w:p>
    <w:p w:rsidR="00353EE0" w:rsidRDefault="006B2C13">
      <w:r>
        <w:t>ノイズに強く、配線距離が長い。</w:t>
      </w:r>
      <w:r>
        <w:t>RS422</w:t>
      </w:r>
      <w:r>
        <w:t>のレシーバが必要。</w:t>
      </w:r>
    </w:p>
    <w:p w:rsidR="00353EE0" w:rsidRDefault="00353EE0"/>
    <w:p w:rsidR="00353EE0" w:rsidRDefault="006B2C13">
      <w:pPr>
        <w:ind w:left="200" w:right="200"/>
      </w:pPr>
      <w:r>
        <w:t>コンプリメンタル</w:t>
      </w:r>
    </w:p>
    <w:p w:rsidR="00353EE0" w:rsidRDefault="006B2C13">
      <w:r>
        <w:t>NPN</w:t>
      </w:r>
      <w:r>
        <w:t>、</w:t>
      </w:r>
      <w:r>
        <w:t>PNP</w:t>
      </w:r>
      <w:r>
        <w:t>両方に対応可能。信号の立ち上がり（立下り）速度が速い。</w:t>
      </w:r>
    </w:p>
    <w:p w:rsidR="00353EE0" w:rsidRDefault="006B2C13">
      <w:r>
        <w:t>（参考）</w:t>
      </w:r>
      <w:hyperlink w:anchor="_信号">
        <w:r>
          <w:t>信号</w:t>
        </w:r>
      </w:hyperlink>
    </w:p>
    <w:p w:rsidR="00353EE0" w:rsidRDefault="00353EE0"/>
    <w:p w:rsidR="00353EE0" w:rsidRDefault="006B2C13">
      <w:r>
        <w:t>A</w:t>
      </w:r>
      <w:r>
        <w:t>相・</w:t>
      </w:r>
      <w:r>
        <w:t>B</w:t>
      </w:r>
      <w:r>
        <w:t>相</w:t>
      </w:r>
      <w:r>
        <w:tab/>
      </w:r>
      <w:r>
        <w:t>特にインクリメント式のエンコーダで，正逆転を判別する為の信号。</w:t>
      </w:r>
    </w:p>
    <w:p w:rsidR="00353EE0" w:rsidRDefault="006B2C13">
      <w:pPr>
        <w:ind w:left="960" w:firstLine="480"/>
      </w:pPr>
      <w:r>
        <w:t>A→B</w:t>
      </w:r>
      <w:r>
        <w:t>なら正転，</w:t>
      </w:r>
      <w:r>
        <w:t>B→A</w:t>
      </w:r>
      <w:r>
        <w:t>なら逆転，といった具合。</w:t>
      </w:r>
    </w:p>
    <w:p w:rsidR="00353EE0" w:rsidRDefault="006B2C13">
      <w:r>
        <w:t>Z</w:t>
      </w:r>
      <w:r>
        <w:t>相</w:t>
      </w:r>
      <w:r>
        <w:tab/>
      </w:r>
      <w:r>
        <w:tab/>
      </w:r>
      <w:r>
        <w:tab/>
        <w:t>1</w:t>
      </w:r>
      <w:r>
        <w:t>回転に</w:t>
      </w:r>
      <w:r>
        <w:t>1</w:t>
      </w:r>
      <w:r>
        <w:t>回だけ</w:t>
      </w:r>
      <w:r>
        <w:t>ON</w:t>
      </w:r>
      <w:r>
        <w:t>する信号の事。別名：ゼロ相，原点パルス</w:t>
      </w:r>
    </w:p>
    <w:p w:rsidR="00353EE0" w:rsidRDefault="006B2C13">
      <w:pPr>
        <w:widowControl/>
        <w:jc w:val="left"/>
      </w:pPr>
      <w:r>
        <w:br w:type="page"/>
      </w:r>
    </w:p>
    <w:p w:rsidR="00353EE0" w:rsidRDefault="006B2C13">
      <w:pPr>
        <w:pStyle w:val="2"/>
      </w:pPr>
      <w:r>
        <w:lastRenderedPageBreak/>
        <w:t>加熱／冷却</w:t>
      </w:r>
    </w:p>
    <w:p w:rsidR="00353EE0" w:rsidRDefault="006B2C13">
      <w:pPr>
        <w:pStyle w:val="3"/>
      </w:pPr>
      <w:r>
        <w:t>ヒーター</w:t>
      </w:r>
    </w:p>
    <w:p w:rsidR="00353EE0" w:rsidRDefault="006B2C13">
      <w:pPr>
        <w:pStyle w:val="4"/>
      </w:pPr>
      <w:r>
        <w:t>ブレーカー（突入電流）</w:t>
      </w:r>
    </w:p>
    <w:p w:rsidR="00353EE0" w:rsidRDefault="006B2C13">
      <w:r>
        <w:t>ニクロム線（低温ヒーター）の場合は突入電流を無視できることが多い。</w:t>
      </w:r>
    </w:p>
    <w:p w:rsidR="00353EE0" w:rsidRDefault="006B2C13">
      <w:r>
        <w:t>ブレーカーはヒーター定格電流の１～２割増し以上のものを選定する。</w:t>
      </w:r>
    </w:p>
    <w:p w:rsidR="00353EE0" w:rsidRDefault="00353EE0"/>
    <w:p w:rsidR="00353EE0" w:rsidRDefault="006B2C13">
      <w:r>
        <w:t>高温ヒーターの場合は低温で抵抗値が低く、高温で抵抗値が高くなる（抵抗温度係数）。</w:t>
      </w:r>
    </w:p>
    <w:p w:rsidR="00353EE0" w:rsidRDefault="00353EE0">
      <w:pPr>
        <w:widowControl/>
        <w:jc w:val="left"/>
      </w:pPr>
    </w:p>
    <w:p w:rsidR="00353EE0" w:rsidRDefault="00353EE0">
      <w:pPr>
        <w:widowControl/>
        <w:jc w:val="left"/>
      </w:pPr>
    </w:p>
    <w:p w:rsidR="00353EE0" w:rsidRDefault="006B2C13">
      <w:pPr>
        <w:pStyle w:val="3"/>
      </w:pPr>
      <w:r>
        <w:t>サーモスタット</w:t>
      </w:r>
    </w:p>
    <w:p w:rsidR="00353EE0" w:rsidRDefault="006B2C13">
      <w:pPr>
        <w:widowControl/>
        <w:jc w:val="left"/>
      </w:pPr>
      <w:r>
        <w:t>加温・冷却を行い，対象物の温度を一定に保つための装置。</w:t>
      </w:r>
    </w:p>
    <w:p w:rsidR="00353EE0" w:rsidRDefault="006B2C13">
      <w:pPr>
        <w:widowControl/>
        <w:jc w:val="left"/>
      </w:pPr>
      <w:r>
        <w:br w:type="page"/>
      </w:r>
    </w:p>
    <w:p w:rsidR="00353EE0" w:rsidRDefault="006B2C13">
      <w:pPr>
        <w:pStyle w:val="2"/>
        <w:spacing w:after="120"/>
      </w:pPr>
      <w:r>
        <w:lastRenderedPageBreak/>
        <w:t>ロードセル</w:t>
      </w:r>
    </w:p>
    <w:p w:rsidR="00353EE0" w:rsidRDefault="006B2C13">
      <w:pPr>
        <w:pStyle w:val="3"/>
      </w:pPr>
      <w:r>
        <w:rPr>
          <w:noProof/>
        </w:rPr>
        <w:drawing>
          <wp:anchor distT="0" distB="0" distL="114300" distR="114300" simplePos="0" relativeHeight="251612672" behindDoc="0" locked="0" layoutInCell="0" allowOverlap="1">
            <wp:simplePos x="0" y="0"/>
            <wp:positionH relativeFrom="column">
              <wp:posOffset>4384675</wp:posOffset>
            </wp:positionH>
            <wp:positionV relativeFrom="paragraph">
              <wp:posOffset>243840</wp:posOffset>
            </wp:positionV>
            <wp:extent cx="1947545" cy="1242060"/>
            <wp:effectExtent l="0" t="0" r="0" b="0"/>
            <wp:wrapSquare wrapText="bothSides"/>
            <wp:docPr id="110"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44"/>
                    <pic:cNvPicPr>
                      <a:picLocks noChangeAspect="1" noChangeArrowheads="1"/>
                    </pic:cNvPicPr>
                  </pic:nvPicPr>
                  <pic:blipFill>
                    <a:blip r:embed="rId198"/>
                    <a:stretch>
                      <a:fillRect/>
                    </a:stretch>
                  </pic:blipFill>
                  <pic:spPr bwMode="auto">
                    <a:xfrm>
                      <a:off x="0" y="0"/>
                      <a:ext cx="1947545" cy="1242060"/>
                    </a:xfrm>
                    <a:prstGeom prst="rect">
                      <a:avLst/>
                    </a:prstGeom>
                  </pic:spPr>
                </pic:pic>
              </a:graphicData>
            </a:graphic>
          </wp:anchor>
        </w:drawing>
      </w:r>
      <w:r>
        <w:t>基本</w:t>
      </w:r>
    </w:p>
    <w:p w:rsidR="00353EE0" w:rsidRDefault="006B2C13">
      <w:r>
        <w:t>ロードセルは「ホイートストンブリッジ」の原理を利用している。</w:t>
      </w:r>
    </w:p>
    <w:p w:rsidR="00353EE0" w:rsidRDefault="006B2C13">
      <w:r>
        <w:t>ホイートストンブリッジの特徴</w:t>
      </w:r>
    </w:p>
    <w:p w:rsidR="00353EE0" w:rsidRDefault="006B2C13">
      <w:r>
        <w:t>・</w:t>
      </w:r>
      <w:r>
        <w:t>R1</w:t>
      </w:r>
      <w:r>
        <w:t>：</w:t>
      </w:r>
      <w:r>
        <w:t>R2 = R3</w:t>
      </w:r>
      <w:r>
        <w:t>：</w:t>
      </w:r>
      <w:r>
        <w:t xml:space="preserve">R4 </w:t>
      </w:r>
      <w:r>
        <w:t>であれば，出力電圧は０となる。</w:t>
      </w:r>
    </w:p>
    <w:p w:rsidR="00353EE0" w:rsidRDefault="006B2C13">
      <w:r>
        <w:t xml:space="preserve">⇒ </w:t>
      </w:r>
      <w:r w:rsidR="008E1BFD">
        <w:rPr>
          <w:rFonts w:hint="eastAsia"/>
        </w:rPr>
        <w:t>歪み</w:t>
      </w:r>
      <w:r>
        <w:t>によって</w:t>
      </w:r>
      <w:r>
        <w:t>R1</w:t>
      </w:r>
      <w:r>
        <w:t>の抵抗値が変化すると，出力電圧が変化する。</w:t>
      </w:r>
    </w:p>
    <w:p w:rsidR="00353EE0" w:rsidRDefault="00353EE0"/>
    <w:p w:rsidR="00353EE0" w:rsidRDefault="006B2C13">
      <w:pPr>
        <w:ind w:left="200"/>
      </w:pPr>
      <w:r>
        <w:rPr>
          <w:noProof/>
        </w:rPr>
        <w:drawing>
          <wp:anchor distT="0" distB="0" distL="114300" distR="114300" simplePos="0" relativeHeight="251614720" behindDoc="0" locked="0" layoutInCell="0" allowOverlap="1">
            <wp:simplePos x="0" y="0"/>
            <wp:positionH relativeFrom="column">
              <wp:posOffset>4845050</wp:posOffset>
            </wp:positionH>
            <wp:positionV relativeFrom="paragraph">
              <wp:posOffset>165100</wp:posOffset>
            </wp:positionV>
            <wp:extent cx="1526540" cy="883285"/>
            <wp:effectExtent l="0" t="0" r="0" b="0"/>
            <wp:wrapSquare wrapText="bothSides"/>
            <wp:docPr id="1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
                    <pic:cNvPicPr>
                      <a:picLocks noChangeAspect="1" noChangeArrowheads="1"/>
                    </pic:cNvPicPr>
                  </pic:nvPicPr>
                  <pic:blipFill>
                    <a:blip r:embed="rId199"/>
                    <a:stretch>
                      <a:fillRect/>
                    </a:stretch>
                  </pic:blipFill>
                  <pic:spPr bwMode="auto">
                    <a:xfrm>
                      <a:off x="0" y="0"/>
                      <a:ext cx="1526540" cy="883285"/>
                    </a:xfrm>
                    <a:prstGeom prst="rect">
                      <a:avLst/>
                    </a:prstGeom>
                  </pic:spPr>
                </pic:pic>
              </a:graphicData>
            </a:graphic>
          </wp:anchor>
        </w:drawing>
      </w:r>
      <w:r>
        <w:t>ホイートストンブリッジの詳細：</w:t>
      </w:r>
    </w:p>
    <w:p w:rsidR="00353EE0" w:rsidRDefault="006B2C13">
      <w:pPr>
        <w:ind w:left="400"/>
      </w:pPr>
      <w:r>
        <w:t>R1</w:t>
      </w:r>
      <w:r>
        <w:t>～</w:t>
      </w:r>
      <w:r>
        <w:t>R4</w:t>
      </w:r>
      <w:r>
        <w:t>に加え，仮想の抵抗</w:t>
      </w:r>
      <w:r>
        <w:t>R5</w:t>
      </w:r>
      <w:r>
        <w:t>が配線されているとする。</w:t>
      </w:r>
    </w:p>
    <w:p w:rsidR="00353EE0" w:rsidRDefault="006B2C13">
      <w:pPr>
        <w:ind w:left="400"/>
      </w:pPr>
      <w:r>
        <w:t>R1</w:t>
      </w:r>
      <w:r>
        <w:t>と</w:t>
      </w:r>
      <w:r>
        <w:t>R4</w:t>
      </w:r>
      <w:r>
        <w:t>，</w:t>
      </w:r>
      <w:r>
        <w:t>R2</w:t>
      </w:r>
      <w:r>
        <w:t>と</w:t>
      </w:r>
      <w:r>
        <w:t>R3</w:t>
      </w:r>
      <w:r>
        <w:t>が等しい値の場合，</w:t>
      </w:r>
      <w:r>
        <w:t>R5</w:t>
      </w:r>
      <w:r>
        <w:t>の両端電圧は</w:t>
      </w:r>
      <w:r>
        <w:t>0V</w:t>
      </w:r>
      <w:r>
        <w:t>になる。</w:t>
      </w:r>
    </w:p>
    <w:p w:rsidR="00353EE0" w:rsidRDefault="006B2C13">
      <w:pPr>
        <w:ind w:left="600"/>
      </w:pPr>
      <w:r>
        <w:t>理由：分圧の法則で</w:t>
      </w:r>
      <w:r>
        <w:t>R5</w:t>
      </w:r>
      <w:r>
        <w:t>の両端の電圧が等しくなる。</w:t>
      </w:r>
    </w:p>
    <w:p w:rsidR="00353EE0" w:rsidRDefault="006B2C13">
      <w:pPr>
        <w:ind w:left="400"/>
      </w:pPr>
      <w:r>
        <w:t>⇒ R5</w:t>
      </w:r>
      <w:r>
        <w:t>に流れる電流も</w:t>
      </w:r>
      <w:r>
        <w:t>0A</w:t>
      </w:r>
      <w:r>
        <w:t>であり，</w:t>
      </w:r>
      <w:r>
        <w:t>R5</w:t>
      </w:r>
      <w:r>
        <w:t>は接続されていてもいなくても何も変わらない。</w:t>
      </w:r>
    </w:p>
    <w:p w:rsidR="00353EE0" w:rsidRDefault="00353EE0">
      <w:pPr>
        <w:ind w:left="400"/>
      </w:pPr>
    </w:p>
    <w:p w:rsidR="00353EE0" w:rsidRDefault="006B2C13">
      <w:pPr>
        <w:ind w:left="400"/>
      </w:pPr>
      <w:r>
        <w:t>ちなみに，この回路全体では</w:t>
      </w:r>
      <w:bookmarkStart w:id="26" w:name="__DdeLink__6971_3884381324"/>
      <w:r>
        <w:t>R1</w:t>
      </w:r>
      <w:bookmarkEnd w:id="26"/>
      <w:r>
        <w:t xml:space="preserve">+R2 </w:t>
      </w:r>
      <w:r>
        <w:t>と</w:t>
      </w:r>
      <w:r>
        <w:t xml:space="preserve">R3+R4 </w:t>
      </w:r>
      <w:r>
        <w:t>が並列された回路となり，</w:t>
      </w:r>
    </w:p>
    <w:p w:rsidR="00353EE0" w:rsidRDefault="006B2C13">
      <w:pPr>
        <w:ind w:left="400"/>
      </w:pPr>
      <w:r>
        <w:t>例えば</w:t>
      </w:r>
      <w:r>
        <w:t>R1</w:t>
      </w:r>
      <w:r>
        <w:t>と</w:t>
      </w:r>
      <w:r>
        <w:t>R4</w:t>
      </w:r>
      <w:r>
        <w:t>が</w:t>
      </w:r>
      <w:r>
        <w:t>10Ω</w:t>
      </w:r>
      <w:r>
        <w:t>，</w:t>
      </w:r>
      <w:r>
        <w:t>R2</w:t>
      </w:r>
      <w:r>
        <w:t>と</w:t>
      </w:r>
      <w:r>
        <w:t>R3</w:t>
      </w:r>
      <w:r>
        <w:t>が</w:t>
      </w:r>
      <w:r>
        <w:t>20Ω</w:t>
      </w:r>
      <w:r>
        <w:t>だった場合，回路全体の合成抵抗は</w:t>
      </w:r>
      <w:r>
        <w:t xml:space="preserve"> 1/30Ω + 1/30Ω</w:t>
      </w:r>
      <w:r>
        <w:t xml:space="preserve">　</w:t>
      </w:r>
      <w:r>
        <w:t>= 1/R → R=15Ω</w:t>
      </w:r>
      <w:r>
        <w:t>となる。更に</w:t>
      </w:r>
      <w:r>
        <w:t>R1=R2</w:t>
      </w:r>
      <w:r>
        <w:t>にした状態（全ての抵抗値が等しい）が実際のロードセルの内部の状態。</w:t>
      </w:r>
    </w:p>
    <w:p w:rsidR="00353EE0" w:rsidRDefault="006B2C13">
      <w:r>
        <w:rPr>
          <w:noProof/>
        </w:rPr>
        <w:drawing>
          <wp:anchor distT="0" distB="0" distL="0" distR="0" simplePos="0" relativeHeight="251610624" behindDoc="0" locked="0" layoutInCell="0" allowOverlap="1">
            <wp:simplePos x="0" y="0"/>
            <wp:positionH relativeFrom="column">
              <wp:posOffset>5140960</wp:posOffset>
            </wp:positionH>
            <wp:positionV relativeFrom="paragraph">
              <wp:posOffset>46990</wp:posOffset>
            </wp:positionV>
            <wp:extent cx="977900" cy="1276350"/>
            <wp:effectExtent l="0" t="0" r="0" b="0"/>
            <wp:wrapSquare wrapText="largest"/>
            <wp:docPr id="112" name="イメージ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イメージ10"/>
                    <pic:cNvPicPr>
                      <a:picLocks noChangeAspect="1" noChangeArrowheads="1"/>
                    </pic:cNvPicPr>
                  </pic:nvPicPr>
                  <pic:blipFill>
                    <a:blip r:embed="rId200"/>
                    <a:stretch>
                      <a:fillRect/>
                    </a:stretch>
                  </pic:blipFill>
                  <pic:spPr bwMode="auto">
                    <a:xfrm>
                      <a:off x="0" y="0"/>
                      <a:ext cx="977900" cy="1276350"/>
                    </a:xfrm>
                    <a:prstGeom prst="rect">
                      <a:avLst/>
                    </a:prstGeom>
                  </pic:spPr>
                </pic:pic>
              </a:graphicData>
            </a:graphic>
          </wp:anchor>
        </w:drawing>
      </w:r>
    </w:p>
    <w:p w:rsidR="00353EE0" w:rsidRDefault="006B2C13">
      <w:pPr>
        <w:ind w:left="200"/>
      </w:pPr>
      <w:r>
        <w:t>なお，ロードセルには１～４ゲージ式のものがあり，</w:t>
      </w:r>
    </w:p>
    <w:p w:rsidR="00353EE0" w:rsidRDefault="006B2C13">
      <w:pPr>
        <w:ind w:left="200"/>
      </w:pPr>
      <w:r>
        <w:t>４ゲージ式では左のような手法がとられている。（らしい）</w:t>
      </w:r>
    </w:p>
    <w:p w:rsidR="00353EE0" w:rsidRDefault="00353EE0"/>
    <w:p w:rsidR="00353EE0" w:rsidRDefault="00353EE0"/>
    <w:p w:rsidR="00353EE0" w:rsidRDefault="006B2C13">
      <w:pPr>
        <w:pStyle w:val="3"/>
      </w:pPr>
      <w:r>
        <w:t>種類</w:t>
      </w:r>
    </w:p>
    <w:p w:rsidR="00353EE0" w:rsidRDefault="006B2C13">
      <w:r>
        <w:t>センサーの種類として，</w:t>
      </w:r>
      <w:r>
        <w:t xml:space="preserve"> 350Ω</w:t>
      </w:r>
      <w:r>
        <w:t>が一般的で，たまに</w:t>
      </w:r>
      <w:r>
        <w:t>120Ω</w:t>
      </w:r>
      <w:r>
        <w:t>，ごく稀に</w:t>
      </w:r>
      <w:r>
        <w:t>1000Ω</w:t>
      </w:r>
      <w:r>
        <w:t>や</w:t>
      </w:r>
      <w:r>
        <w:t>700Ω</w:t>
      </w:r>
      <w:r>
        <w:t>などがある。</w:t>
      </w:r>
    </w:p>
    <w:p w:rsidR="00353EE0" w:rsidRDefault="006B2C13">
      <w:r>
        <w:t>この抵抗値は１つのひずみゲージや，ひずみゲージ以外の（精密？）抵抗の値の事</w:t>
      </w:r>
    </w:p>
    <w:p w:rsidR="00353EE0" w:rsidRDefault="006B2C13">
      <w:r>
        <w:t>ブリッジ印加電圧は，対</w:t>
      </w:r>
      <w:r>
        <w:t>120Ω</w:t>
      </w:r>
      <w:r>
        <w:t>ロードセルで</w:t>
      </w:r>
      <w:r>
        <w:t>2</w:t>
      </w:r>
      <w:r>
        <w:t>～</w:t>
      </w:r>
      <w:r>
        <w:t>4V</w:t>
      </w:r>
      <w:r>
        <w:t>、対</w:t>
      </w:r>
      <w:r>
        <w:t>350Ω</w:t>
      </w:r>
      <w:r>
        <w:t>で</w:t>
      </w:r>
      <w:r>
        <w:t>5</w:t>
      </w:r>
      <w:r>
        <w:t>～</w:t>
      </w:r>
      <w:r>
        <w:t>10V</w:t>
      </w:r>
      <w:r>
        <w:t>が標準。</w:t>
      </w:r>
    </w:p>
    <w:p w:rsidR="00353EE0" w:rsidRDefault="00353EE0"/>
    <w:p w:rsidR="00353EE0" w:rsidRDefault="006B2C13">
      <w:r>
        <w:t>補足：</w:t>
      </w:r>
    </w:p>
    <w:p w:rsidR="00353EE0" w:rsidRDefault="006B2C13">
      <w:pPr>
        <w:pStyle w:val="af8"/>
        <w:ind w:left="200"/>
      </w:pPr>
      <w:r>
        <w:t>1938</w:t>
      </w:r>
      <w:r>
        <w:t>年に米国でひずみゲージが考案された時から</w:t>
      </w:r>
      <w:r>
        <w:t>120Ω</w:t>
      </w:r>
      <w:r>
        <w:t>，</w:t>
      </w:r>
      <w:r>
        <w:t>350Ω</w:t>
      </w:r>
      <w:r>
        <w:t>が基準抵抗値として決まっており，</w:t>
      </w:r>
    </w:p>
    <w:p w:rsidR="00353EE0" w:rsidRDefault="006B2C13">
      <w:pPr>
        <w:pStyle w:val="af8"/>
        <w:ind w:left="200"/>
      </w:pPr>
      <w:r>
        <w:t>一般の応力</w:t>
      </w:r>
      <w:r>
        <w:t xml:space="preserve"> - </w:t>
      </w:r>
      <w:r>
        <w:t>ひずみ測定には</w:t>
      </w:r>
      <w:r>
        <w:t>120Ω</w:t>
      </w:r>
      <w:r>
        <w:t>タイプ、変換器の製作には</w:t>
      </w:r>
      <w:r>
        <w:t>350Ω</w:t>
      </w:r>
      <w:r>
        <w:t>タイプが使用される。</w:t>
      </w:r>
    </w:p>
    <w:p w:rsidR="00353EE0" w:rsidRDefault="00353EE0"/>
    <w:p w:rsidR="00353EE0" w:rsidRDefault="006B2C13">
      <w:pPr>
        <w:pStyle w:val="3"/>
      </w:pPr>
      <w:r>
        <w:t>配線</w:t>
      </w:r>
    </w:p>
    <w:p w:rsidR="00353EE0" w:rsidRDefault="006B2C13">
      <w:pPr>
        <w:widowControl/>
        <w:jc w:val="left"/>
      </w:pPr>
      <w:r>
        <w:t>4</w:t>
      </w:r>
      <w:r>
        <w:t>線式と</w:t>
      </w:r>
      <w:r>
        <w:t>6</w:t>
      </w:r>
      <w:r>
        <w:t>線式の</w:t>
      </w:r>
      <w:r>
        <w:t>2</w:t>
      </w:r>
      <w:r>
        <w:t>種類が存在する。</w:t>
      </w:r>
      <w:r>
        <w:t>6</w:t>
      </w:r>
      <w:r>
        <w:t>線式の方が高精度。</w:t>
      </w:r>
    </w:p>
    <w:p w:rsidR="00353EE0" w:rsidRDefault="006B2C13">
      <w:pPr>
        <w:widowControl/>
        <w:ind w:left="200"/>
        <w:jc w:val="left"/>
      </w:pPr>
      <w:r>
        <w:t>6</w:t>
      </w:r>
      <w:r>
        <w:t>線式：</w:t>
      </w:r>
      <w:r>
        <w:t>EXC+/-</w:t>
      </w:r>
      <w:r>
        <w:t xml:space="preserve">　</w:t>
      </w:r>
      <w:r>
        <w:t>SIG+/-</w:t>
      </w:r>
      <w:r>
        <w:t xml:space="preserve">　</w:t>
      </w:r>
      <w:r>
        <w:t>SEN+/-</w:t>
      </w:r>
      <w:r>
        <w:tab/>
      </w:r>
    </w:p>
    <w:p w:rsidR="00353EE0" w:rsidRDefault="006B2C13">
      <w:pPr>
        <w:widowControl/>
        <w:ind w:left="200"/>
        <w:jc w:val="left"/>
      </w:pPr>
      <w:r>
        <w:t>4</w:t>
      </w:r>
      <w:r>
        <w:t>線式：</w:t>
      </w:r>
      <w:r>
        <w:t>EXC+/-</w:t>
      </w:r>
      <w:r>
        <w:t xml:space="preserve">　</w:t>
      </w:r>
      <w:r>
        <w:t>SIG+/-</w:t>
      </w:r>
    </w:p>
    <w:p w:rsidR="00353EE0" w:rsidRDefault="00353EE0">
      <w:pPr>
        <w:widowControl/>
        <w:jc w:val="left"/>
      </w:pPr>
    </w:p>
    <w:p w:rsidR="00353EE0" w:rsidRDefault="006B2C13">
      <w:pPr>
        <w:widowControl/>
        <w:jc w:val="left"/>
      </w:pPr>
      <w:r>
        <w:t>（補足）</w:t>
      </w:r>
    </w:p>
    <w:p w:rsidR="00353EE0" w:rsidRDefault="006B2C13">
      <w:pPr>
        <w:widowControl/>
        <w:jc w:val="left"/>
      </w:pPr>
      <w:r>
        <w:t>6</w:t>
      </w:r>
      <w:r>
        <w:t>線式はロードセル</w:t>
      </w:r>
      <w:r>
        <w:t xml:space="preserve"> ⇔ </w:t>
      </w:r>
      <w:r>
        <w:t>インジケータ間の電線の抵抗分を考慮した処理となっている？細いケーブルや延長ケーブルなどを利用した時の計測誤差が少ないらしい。</w:t>
      </w:r>
    </w:p>
    <w:p w:rsidR="00353EE0" w:rsidRDefault="006B2C13">
      <w:pPr>
        <w:widowControl/>
        <w:jc w:val="left"/>
      </w:pPr>
      <w:r>
        <w:t>6</w:t>
      </w:r>
      <w:r>
        <w:t>線式</w:t>
      </w:r>
      <w:r>
        <w:t>→4</w:t>
      </w:r>
      <w:r>
        <w:t>線式にする時は</w:t>
      </w:r>
      <w:r>
        <w:t>SEN+/-</w:t>
      </w:r>
      <w:r>
        <w:t>と</w:t>
      </w:r>
      <w:r>
        <w:t xml:space="preserve">EXC+/- </w:t>
      </w:r>
      <w:r>
        <w:t>とそれぞれ短絡して、</w:t>
      </w:r>
      <w:r>
        <w:t>1</w:t>
      </w:r>
      <w:r>
        <w:t>対で</w:t>
      </w:r>
      <w:r>
        <w:t xml:space="preserve">EXC+/- </w:t>
      </w:r>
      <w:r>
        <w:t>として用いる。</w:t>
      </w:r>
    </w:p>
    <w:p w:rsidR="00353EE0" w:rsidRDefault="006B2C13">
      <w:pPr>
        <w:widowControl/>
        <w:jc w:val="left"/>
      </w:pPr>
      <w:r>
        <w:br w:type="page"/>
      </w:r>
    </w:p>
    <w:p w:rsidR="00353EE0" w:rsidRDefault="006B2C13" w:rsidP="00E85192">
      <w:pPr>
        <w:pStyle w:val="3"/>
      </w:pPr>
      <w:r>
        <w:lastRenderedPageBreak/>
        <w:t>詳細情報</w:t>
      </w:r>
    </w:p>
    <w:p w:rsidR="00353EE0" w:rsidRDefault="006B2C13">
      <w:r>
        <w:t>・表示器（変換器）の定格出力は通常</w:t>
      </w:r>
      <w:r>
        <w:t>±1</w:t>
      </w:r>
      <w:r>
        <w:t>～</w:t>
      </w:r>
      <w:r>
        <w:t>3mV/V</w:t>
      </w:r>
      <w:r>
        <w:t>。</w:t>
      </w:r>
    </w:p>
    <w:p w:rsidR="00353EE0" w:rsidRDefault="006B2C13">
      <w:r>
        <w:t>・表示器（変換器）の入力レンジは大体</w:t>
      </w:r>
      <w:r>
        <w:t>±3</w:t>
      </w:r>
      <w:r>
        <w:t>～</w:t>
      </w:r>
      <w:r>
        <w:t>3.5mV</w:t>
      </w:r>
    </w:p>
    <w:p w:rsidR="00353EE0" w:rsidRDefault="006B2C13">
      <w:r>
        <w:rPr>
          <w:noProof/>
        </w:rPr>
        <w:drawing>
          <wp:anchor distT="0" distB="0" distL="114300" distR="114300" simplePos="0" relativeHeight="251611648" behindDoc="0" locked="0" layoutInCell="0" allowOverlap="1">
            <wp:simplePos x="0" y="0"/>
            <wp:positionH relativeFrom="column">
              <wp:posOffset>3239770</wp:posOffset>
            </wp:positionH>
            <wp:positionV relativeFrom="paragraph">
              <wp:posOffset>22860</wp:posOffset>
            </wp:positionV>
            <wp:extent cx="3180080" cy="1781810"/>
            <wp:effectExtent l="0" t="0" r="0" b="0"/>
            <wp:wrapSquare wrapText="bothSides"/>
            <wp:docPr id="113"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39"/>
                    <pic:cNvPicPr>
                      <a:picLocks noChangeAspect="1" noChangeArrowheads="1"/>
                    </pic:cNvPicPr>
                  </pic:nvPicPr>
                  <pic:blipFill>
                    <a:blip r:embed="rId201"/>
                    <a:stretch>
                      <a:fillRect/>
                    </a:stretch>
                  </pic:blipFill>
                  <pic:spPr bwMode="auto">
                    <a:xfrm>
                      <a:off x="0" y="0"/>
                      <a:ext cx="3180080" cy="1781810"/>
                    </a:xfrm>
                    <a:prstGeom prst="rect">
                      <a:avLst/>
                    </a:prstGeom>
                  </pic:spPr>
                </pic:pic>
              </a:graphicData>
            </a:graphic>
          </wp:anchor>
        </w:drawing>
      </w:r>
      <w:r>
        <w:t>・右図のようにテスターを当てる事で，接続確認ができる。</w:t>
      </w:r>
    </w:p>
    <w:p w:rsidR="00353EE0" w:rsidRDefault="006B2C13">
      <w:pPr>
        <w:ind w:left="200"/>
      </w:pPr>
      <w:r>
        <w:t>SIG+</w:t>
      </w:r>
      <w:r>
        <w:t>と</w:t>
      </w:r>
      <w:r>
        <w:t>SIG-</w:t>
      </w:r>
      <w:r>
        <w:t>間電圧は，印加電圧が</w:t>
      </w:r>
      <w:r>
        <w:t>5V</w:t>
      </w:r>
      <w:r>
        <w:t>なら</w:t>
      </w:r>
      <w:r>
        <w:t>0</w:t>
      </w:r>
      <w:r>
        <w:t>～</w:t>
      </w:r>
      <w:r>
        <w:t>15mV</w:t>
      </w:r>
      <w:r>
        <w:t>となる。（</w:t>
      </w:r>
      <w:r>
        <w:t>3mV/V</w:t>
      </w:r>
      <w:r>
        <w:t>の場合）</w:t>
      </w:r>
    </w:p>
    <w:p w:rsidR="00353EE0" w:rsidRDefault="00353EE0">
      <w:pPr>
        <w:ind w:left="200"/>
      </w:pPr>
    </w:p>
    <w:p w:rsidR="00353EE0" w:rsidRDefault="006B2C13">
      <w:r>
        <w:t>・表示器（変換器）の出力電圧は</w:t>
      </w:r>
      <w:r>
        <w:t>2.5V, 5V, 10V</w:t>
      </w:r>
      <w:r>
        <w:t>が多い。</w:t>
      </w:r>
    </w:p>
    <w:p w:rsidR="00353EE0" w:rsidRDefault="00353EE0"/>
    <w:p w:rsidR="00353EE0" w:rsidRDefault="006B2C13">
      <w:r>
        <w:t>・容量の求め方</w:t>
      </w:r>
    </w:p>
    <w:p w:rsidR="00353EE0" w:rsidRDefault="006B4F27">
      <w:hyperlink r:id="rId202">
        <w:r w:rsidR="006B2C13">
          <w:t>https://www.kyowa-ei.com/jpn/technical/notes/transducers/capacity_of_loadcells.html</w:t>
        </w:r>
      </w:hyperlink>
    </w:p>
    <w:p w:rsidR="00353EE0" w:rsidRDefault="00353EE0"/>
    <w:p w:rsidR="00353EE0" w:rsidRDefault="006B2C13">
      <w:r>
        <w:t>・各社のロードセルの配線の色の違い</w:t>
      </w:r>
    </w:p>
    <w:tbl>
      <w:tblPr>
        <w:tblStyle w:val="aff0"/>
        <w:tblW w:w="9776" w:type="dxa"/>
        <w:tblInd w:w="109" w:type="dxa"/>
        <w:tblLayout w:type="fixed"/>
        <w:tblLook w:val="04A0" w:firstRow="1" w:lastRow="0" w:firstColumn="1" w:lastColumn="0" w:noHBand="0" w:noVBand="1"/>
      </w:tblPr>
      <w:tblGrid>
        <w:gridCol w:w="2210"/>
        <w:gridCol w:w="1217"/>
        <w:gridCol w:w="1216"/>
        <w:gridCol w:w="1220"/>
        <w:gridCol w:w="1220"/>
        <w:gridCol w:w="2693"/>
      </w:tblGrid>
      <w:tr w:rsidR="00353EE0">
        <w:tc>
          <w:tcPr>
            <w:tcW w:w="2209" w:type="dxa"/>
          </w:tcPr>
          <w:p w:rsidR="00353EE0" w:rsidRDefault="00353EE0"/>
        </w:tc>
        <w:tc>
          <w:tcPr>
            <w:tcW w:w="1217" w:type="dxa"/>
            <w:shd w:val="clear" w:color="auto" w:fill="D9E2F3" w:themeFill="accent1" w:themeFillTint="33"/>
          </w:tcPr>
          <w:p w:rsidR="00353EE0" w:rsidRDefault="006B2C13">
            <w:pPr>
              <w:rPr>
                <w:szCs w:val="20"/>
              </w:rPr>
            </w:pPr>
            <w:r>
              <w:rPr>
                <w:szCs w:val="20"/>
              </w:rPr>
              <w:t>EXC+</w:t>
            </w:r>
          </w:p>
        </w:tc>
        <w:tc>
          <w:tcPr>
            <w:tcW w:w="1216" w:type="dxa"/>
            <w:shd w:val="clear" w:color="auto" w:fill="D9E2F3" w:themeFill="accent1" w:themeFillTint="33"/>
          </w:tcPr>
          <w:p w:rsidR="00353EE0" w:rsidRDefault="006B2C13">
            <w:pPr>
              <w:rPr>
                <w:szCs w:val="20"/>
              </w:rPr>
            </w:pPr>
            <w:r>
              <w:rPr>
                <w:szCs w:val="20"/>
              </w:rPr>
              <w:t>EXC-</w:t>
            </w:r>
          </w:p>
        </w:tc>
        <w:tc>
          <w:tcPr>
            <w:tcW w:w="1220" w:type="dxa"/>
            <w:shd w:val="clear" w:color="auto" w:fill="D9E2F3" w:themeFill="accent1" w:themeFillTint="33"/>
          </w:tcPr>
          <w:p w:rsidR="00353EE0" w:rsidRDefault="006B2C13">
            <w:pPr>
              <w:rPr>
                <w:szCs w:val="20"/>
              </w:rPr>
            </w:pPr>
            <w:r>
              <w:rPr>
                <w:szCs w:val="20"/>
              </w:rPr>
              <w:t>SIG+</w:t>
            </w:r>
          </w:p>
        </w:tc>
        <w:tc>
          <w:tcPr>
            <w:tcW w:w="1220" w:type="dxa"/>
            <w:tcBorders>
              <w:right w:val="double" w:sz="4" w:space="0" w:color="000000"/>
            </w:tcBorders>
            <w:shd w:val="clear" w:color="auto" w:fill="D9E2F3" w:themeFill="accent1" w:themeFillTint="33"/>
          </w:tcPr>
          <w:p w:rsidR="00353EE0" w:rsidRDefault="006B2C13">
            <w:pPr>
              <w:rPr>
                <w:szCs w:val="20"/>
              </w:rPr>
            </w:pPr>
            <w:r>
              <w:rPr>
                <w:szCs w:val="20"/>
              </w:rPr>
              <w:t>SIG-</w:t>
            </w:r>
          </w:p>
        </w:tc>
        <w:tc>
          <w:tcPr>
            <w:tcW w:w="2693" w:type="dxa"/>
            <w:tcBorders>
              <w:left w:val="double" w:sz="4" w:space="0" w:color="000000"/>
            </w:tcBorders>
            <w:shd w:val="clear" w:color="auto" w:fill="D9E2F3" w:themeFill="accent1" w:themeFillTint="33"/>
          </w:tcPr>
          <w:p w:rsidR="00353EE0" w:rsidRDefault="006B2C13">
            <w:r>
              <w:t>備考</w:t>
            </w:r>
          </w:p>
        </w:tc>
      </w:tr>
      <w:tr w:rsidR="00353EE0">
        <w:tc>
          <w:tcPr>
            <w:tcW w:w="2209" w:type="dxa"/>
            <w:shd w:val="clear" w:color="auto" w:fill="D9E2F3" w:themeFill="accent1" w:themeFillTint="33"/>
          </w:tcPr>
          <w:p w:rsidR="00353EE0" w:rsidRDefault="006B2C13">
            <w:r>
              <w:t xml:space="preserve">Kyowa LCN-A </w:t>
            </w:r>
            <w:r>
              <w:t>型</w:t>
            </w:r>
          </w:p>
        </w:tc>
        <w:tc>
          <w:tcPr>
            <w:tcW w:w="1217" w:type="dxa"/>
          </w:tcPr>
          <w:p w:rsidR="00353EE0" w:rsidRDefault="006B2C13">
            <w:r>
              <w:t>赤</w:t>
            </w:r>
          </w:p>
        </w:tc>
        <w:tc>
          <w:tcPr>
            <w:tcW w:w="1216" w:type="dxa"/>
          </w:tcPr>
          <w:p w:rsidR="00353EE0" w:rsidRDefault="006B2C13">
            <w:r>
              <w:t>黒</w:t>
            </w:r>
          </w:p>
        </w:tc>
        <w:tc>
          <w:tcPr>
            <w:tcW w:w="1220" w:type="dxa"/>
          </w:tcPr>
          <w:p w:rsidR="00353EE0" w:rsidRDefault="006B2C13">
            <w:r>
              <w:t>緑</w:t>
            </w:r>
          </w:p>
        </w:tc>
        <w:tc>
          <w:tcPr>
            <w:tcW w:w="1220" w:type="dxa"/>
            <w:tcBorders>
              <w:right w:val="double" w:sz="4" w:space="0" w:color="000000"/>
            </w:tcBorders>
          </w:tcPr>
          <w:p w:rsidR="00353EE0" w:rsidRDefault="006B2C13">
            <w:r>
              <w:t>白</w:t>
            </w:r>
          </w:p>
        </w:tc>
        <w:tc>
          <w:tcPr>
            <w:tcW w:w="2693" w:type="dxa"/>
            <w:tcBorders>
              <w:left w:val="double" w:sz="4" w:space="0" w:color="000000"/>
            </w:tcBorders>
          </w:tcPr>
          <w:p w:rsidR="00353EE0" w:rsidRDefault="00353EE0"/>
        </w:tc>
      </w:tr>
      <w:tr w:rsidR="00353EE0">
        <w:tc>
          <w:tcPr>
            <w:tcW w:w="2209" w:type="dxa"/>
            <w:shd w:val="clear" w:color="auto" w:fill="D9E2F3" w:themeFill="accent1" w:themeFillTint="33"/>
          </w:tcPr>
          <w:p w:rsidR="00353EE0" w:rsidRDefault="006B2C13">
            <w:r>
              <w:t>藤田電装図面</w:t>
            </w:r>
          </w:p>
        </w:tc>
        <w:tc>
          <w:tcPr>
            <w:tcW w:w="1217" w:type="dxa"/>
          </w:tcPr>
          <w:p w:rsidR="00353EE0" w:rsidRDefault="006B2C13">
            <w:r>
              <w:t>赤</w:t>
            </w:r>
          </w:p>
        </w:tc>
        <w:tc>
          <w:tcPr>
            <w:tcW w:w="1216" w:type="dxa"/>
          </w:tcPr>
          <w:p w:rsidR="00353EE0" w:rsidRDefault="006B2C13">
            <w:r>
              <w:t>青</w:t>
            </w:r>
          </w:p>
        </w:tc>
        <w:tc>
          <w:tcPr>
            <w:tcW w:w="1220" w:type="dxa"/>
          </w:tcPr>
          <w:p w:rsidR="00353EE0" w:rsidRDefault="006B2C13">
            <w:r>
              <w:t>緑</w:t>
            </w:r>
          </w:p>
        </w:tc>
        <w:tc>
          <w:tcPr>
            <w:tcW w:w="1220" w:type="dxa"/>
            <w:tcBorders>
              <w:right w:val="double" w:sz="4" w:space="0" w:color="000000"/>
            </w:tcBorders>
          </w:tcPr>
          <w:p w:rsidR="00353EE0" w:rsidRDefault="006B2C13">
            <w:r>
              <w:t>白</w:t>
            </w:r>
          </w:p>
        </w:tc>
        <w:tc>
          <w:tcPr>
            <w:tcW w:w="2693" w:type="dxa"/>
            <w:tcBorders>
              <w:left w:val="double" w:sz="4" w:space="0" w:color="000000"/>
            </w:tcBorders>
          </w:tcPr>
          <w:p w:rsidR="00353EE0" w:rsidRDefault="00353EE0"/>
        </w:tc>
      </w:tr>
      <w:tr w:rsidR="00353EE0">
        <w:tc>
          <w:tcPr>
            <w:tcW w:w="2209" w:type="dxa"/>
            <w:shd w:val="clear" w:color="auto" w:fill="D9E2F3" w:themeFill="accent1" w:themeFillTint="33"/>
          </w:tcPr>
          <w:p w:rsidR="00353EE0" w:rsidRDefault="006B2C13">
            <w:r>
              <w:t>MINEBEA T3B1-500k</w:t>
            </w:r>
          </w:p>
        </w:tc>
        <w:tc>
          <w:tcPr>
            <w:tcW w:w="1217" w:type="dxa"/>
          </w:tcPr>
          <w:p w:rsidR="00353EE0" w:rsidRDefault="006B2C13">
            <w:r>
              <w:t>赤</w:t>
            </w:r>
          </w:p>
        </w:tc>
        <w:tc>
          <w:tcPr>
            <w:tcW w:w="1216" w:type="dxa"/>
          </w:tcPr>
          <w:p w:rsidR="00353EE0" w:rsidRDefault="006B2C13">
            <w:r>
              <w:t>白</w:t>
            </w:r>
          </w:p>
        </w:tc>
        <w:tc>
          <w:tcPr>
            <w:tcW w:w="1220" w:type="dxa"/>
          </w:tcPr>
          <w:p w:rsidR="00353EE0" w:rsidRDefault="006B2C13">
            <w:r>
              <w:t>緑</w:t>
            </w:r>
          </w:p>
        </w:tc>
        <w:tc>
          <w:tcPr>
            <w:tcW w:w="1220" w:type="dxa"/>
            <w:tcBorders>
              <w:right w:val="double" w:sz="4" w:space="0" w:color="000000"/>
            </w:tcBorders>
          </w:tcPr>
          <w:p w:rsidR="00353EE0" w:rsidRDefault="006B2C13">
            <w:r>
              <w:t>青</w:t>
            </w:r>
          </w:p>
        </w:tc>
        <w:tc>
          <w:tcPr>
            <w:tcW w:w="2693" w:type="dxa"/>
            <w:tcBorders>
              <w:left w:val="double" w:sz="4" w:space="0" w:color="000000"/>
            </w:tcBorders>
          </w:tcPr>
          <w:p w:rsidR="00353EE0" w:rsidRDefault="006B2C13">
            <w:r>
              <w:t>社内校正用</w:t>
            </w:r>
          </w:p>
        </w:tc>
      </w:tr>
      <w:tr w:rsidR="00353EE0">
        <w:tc>
          <w:tcPr>
            <w:tcW w:w="2209" w:type="dxa"/>
            <w:shd w:val="clear" w:color="auto" w:fill="D9E2F3" w:themeFill="accent1" w:themeFillTint="33"/>
          </w:tcPr>
          <w:p w:rsidR="00353EE0" w:rsidRDefault="006B2C13">
            <w:r>
              <w:t>MINEBEA CMP1</w:t>
            </w:r>
          </w:p>
        </w:tc>
        <w:tc>
          <w:tcPr>
            <w:tcW w:w="1217" w:type="dxa"/>
          </w:tcPr>
          <w:p w:rsidR="00353EE0" w:rsidRDefault="006B2C13">
            <w:r>
              <w:t>赤</w:t>
            </w:r>
          </w:p>
        </w:tc>
        <w:tc>
          <w:tcPr>
            <w:tcW w:w="1216" w:type="dxa"/>
          </w:tcPr>
          <w:p w:rsidR="00353EE0" w:rsidRDefault="006B2C13">
            <w:r>
              <w:t>白</w:t>
            </w:r>
          </w:p>
        </w:tc>
        <w:tc>
          <w:tcPr>
            <w:tcW w:w="1220" w:type="dxa"/>
          </w:tcPr>
          <w:p w:rsidR="00353EE0" w:rsidRDefault="006B2C13">
            <w:r>
              <w:t>緑</w:t>
            </w:r>
          </w:p>
        </w:tc>
        <w:tc>
          <w:tcPr>
            <w:tcW w:w="1220" w:type="dxa"/>
            <w:tcBorders>
              <w:right w:val="double" w:sz="4" w:space="0" w:color="000000"/>
            </w:tcBorders>
          </w:tcPr>
          <w:p w:rsidR="00353EE0" w:rsidRDefault="006B2C13">
            <w:r>
              <w:t>青</w:t>
            </w:r>
          </w:p>
        </w:tc>
        <w:tc>
          <w:tcPr>
            <w:tcW w:w="2693" w:type="dxa"/>
            <w:tcBorders>
              <w:left w:val="double" w:sz="4" w:space="0" w:color="000000"/>
            </w:tcBorders>
          </w:tcPr>
          <w:p w:rsidR="00353EE0" w:rsidRDefault="00353EE0"/>
        </w:tc>
      </w:tr>
      <w:tr w:rsidR="00353EE0">
        <w:tc>
          <w:tcPr>
            <w:tcW w:w="2209" w:type="dxa"/>
            <w:shd w:val="clear" w:color="auto" w:fill="D9E2F3" w:themeFill="accent1" w:themeFillTint="33"/>
          </w:tcPr>
          <w:p w:rsidR="00353EE0" w:rsidRDefault="006B2C13">
            <w:r>
              <w:t>TEAC</w:t>
            </w:r>
          </w:p>
        </w:tc>
        <w:tc>
          <w:tcPr>
            <w:tcW w:w="1217" w:type="dxa"/>
          </w:tcPr>
          <w:p w:rsidR="00353EE0" w:rsidRDefault="006B2C13">
            <w:r>
              <w:t>赤</w:t>
            </w:r>
          </w:p>
        </w:tc>
        <w:tc>
          <w:tcPr>
            <w:tcW w:w="1216" w:type="dxa"/>
          </w:tcPr>
          <w:p w:rsidR="00353EE0" w:rsidRDefault="006B2C13">
            <w:r>
              <w:t>青</w:t>
            </w:r>
          </w:p>
        </w:tc>
        <w:tc>
          <w:tcPr>
            <w:tcW w:w="1220" w:type="dxa"/>
          </w:tcPr>
          <w:p w:rsidR="00353EE0" w:rsidRDefault="006B2C13">
            <w:r>
              <w:t>白</w:t>
            </w:r>
          </w:p>
        </w:tc>
        <w:tc>
          <w:tcPr>
            <w:tcW w:w="1220" w:type="dxa"/>
            <w:tcBorders>
              <w:right w:val="double" w:sz="4" w:space="0" w:color="000000"/>
            </w:tcBorders>
          </w:tcPr>
          <w:p w:rsidR="00353EE0" w:rsidRDefault="006B2C13">
            <w:r>
              <w:t>黒</w:t>
            </w:r>
          </w:p>
        </w:tc>
        <w:tc>
          <w:tcPr>
            <w:tcW w:w="2693" w:type="dxa"/>
            <w:tcBorders>
              <w:left w:val="double" w:sz="4" w:space="0" w:color="000000"/>
            </w:tcBorders>
          </w:tcPr>
          <w:p w:rsidR="00353EE0" w:rsidRDefault="00353EE0"/>
        </w:tc>
      </w:tr>
    </w:tbl>
    <w:p w:rsidR="00353EE0" w:rsidRDefault="006B2C13">
      <w:r>
        <w:t xml:space="preserve">⇒ </w:t>
      </w:r>
      <w:r>
        <w:t>メーカーにより，色の使い方が異なるので十分に注意する。</w:t>
      </w:r>
    </w:p>
    <w:p w:rsidR="00353EE0" w:rsidRDefault="00353EE0"/>
    <w:p w:rsidR="00353EE0" w:rsidRDefault="00353EE0"/>
    <w:p w:rsidR="00353EE0" w:rsidRDefault="006B2C13">
      <w:r>
        <w:t>並列接続</w:t>
      </w:r>
    </w:p>
    <w:p w:rsidR="00353EE0" w:rsidRDefault="006B2C13">
      <w:r>
        <w:t>ロードセルは複数台接続が可能。和算箱と言うものも存在する。</w:t>
      </w:r>
    </w:p>
    <w:p w:rsidR="00353EE0" w:rsidRDefault="006B2C13">
      <w:r>
        <w:t>特徴</w:t>
      </w:r>
    </w:p>
    <w:tbl>
      <w:tblPr>
        <w:tblStyle w:val="aff0"/>
        <w:tblW w:w="10456" w:type="dxa"/>
        <w:tblInd w:w="109" w:type="dxa"/>
        <w:tblLayout w:type="fixed"/>
        <w:tblLook w:val="04A0" w:firstRow="1" w:lastRow="0" w:firstColumn="1" w:lastColumn="0" w:noHBand="0" w:noVBand="1"/>
      </w:tblPr>
      <w:tblGrid>
        <w:gridCol w:w="2122"/>
        <w:gridCol w:w="2409"/>
        <w:gridCol w:w="3320"/>
        <w:gridCol w:w="2605"/>
      </w:tblGrid>
      <w:tr w:rsidR="00353EE0">
        <w:tc>
          <w:tcPr>
            <w:tcW w:w="2121" w:type="dxa"/>
            <w:shd w:val="clear" w:color="auto" w:fill="D9E2F3" w:themeFill="accent1" w:themeFillTint="33"/>
          </w:tcPr>
          <w:p w:rsidR="00353EE0" w:rsidRDefault="006B2C13">
            <w:r>
              <w:t>抵抗値</w:t>
            </w:r>
          </w:p>
        </w:tc>
        <w:tc>
          <w:tcPr>
            <w:tcW w:w="2409" w:type="dxa"/>
            <w:shd w:val="clear" w:color="auto" w:fill="D9E2F3" w:themeFill="accent1" w:themeFillTint="33"/>
          </w:tcPr>
          <w:p w:rsidR="00353EE0" w:rsidRDefault="006B2C13">
            <w:r>
              <w:t>電流量</w:t>
            </w:r>
          </w:p>
        </w:tc>
        <w:tc>
          <w:tcPr>
            <w:tcW w:w="3320" w:type="dxa"/>
            <w:shd w:val="clear" w:color="auto" w:fill="D9E2F3" w:themeFill="accent1" w:themeFillTint="33"/>
          </w:tcPr>
          <w:p w:rsidR="00353EE0" w:rsidRDefault="006B2C13">
            <w:r>
              <w:t>出力電圧</w:t>
            </w:r>
          </w:p>
        </w:tc>
        <w:tc>
          <w:tcPr>
            <w:tcW w:w="2605" w:type="dxa"/>
            <w:shd w:val="clear" w:color="auto" w:fill="D9E2F3" w:themeFill="accent1" w:themeFillTint="33"/>
          </w:tcPr>
          <w:p w:rsidR="00353EE0" w:rsidRDefault="00353EE0"/>
        </w:tc>
      </w:tr>
      <w:tr w:rsidR="00353EE0">
        <w:tc>
          <w:tcPr>
            <w:tcW w:w="2121" w:type="dxa"/>
          </w:tcPr>
          <w:p w:rsidR="00353EE0" w:rsidRDefault="006B2C13">
            <w:r>
              <w:t>1</w:t>
            </w:r>
            <w:r>
              <w:t>／台数</w:t>
            </w:r>
          </w:p>
        </w:tc>
        <w:tc>
          <w:tcPr>
            <w:tcW w:w="2409" w:type="dxa"/>
          </w:tcPr>
          <w:p w:rsidR="00353EE0" w:rsidRDefault="006B2C13">
            <w:r>
              <w:t>１台分</w:t>
            </w:r>
            <w:r>
              <w:t xml:space="preserve"> × </w:t>
            </w:r>
            <w:r>
              <w:t>台数</w:t>
            </w:r>
          </w:p>
        </w:tc>
        <w:tc>
          <w:tcPr>
            <w:tcW w:w="3320" w:type="dxa"/>
          </w:tcPr>
          <w:p w:rsidR="00353EE0" w:rsidRDefault="006B2C13">
            <w:r>
              <w:t>∑e = e</w:t>
            </w:r>
            <w:r>
              <w:rPr>
                <w:vertAlign w:val="subscript"/>
              </w:rPr>
              <w:t>1</w:t>
            </w:r>
            <w:r>
              <w:t>+e</w:t>
            </w:r>
            <w:r>
              <w:rPr>
                <w:vertAlign w:val="subscript"/>
              </w:rPr>
              <w:t>2</w:t>
            </w:r>
            <w:r>
              <w:t>+…e</w:t>
            </w:r>
            <w:r>
              <w:rPr>
                <w:vertAlign w:val="subscript"/>
              </w:rPr>
              <w:t>n</w:t>
            </w:r>
            <w:r>
              <w:t>（合計値）</w:t>
            </w:r>
          </w:p>
        </w:tc>
        <w:tc>
          <w:tcPr>
            <w:tcW w:w="2605" w:type="dxa"/>
          </w:tcPr>
          <w:p w:rsidR="00353EE0" w:rsidRDefault="00353EE0"/>
        </w:tc>
      </w:tr>
    </w:tbl>
    <w:p w:rsidR="00353EE0" w:rsidRDefault="00353EE0"/>
    <w:p w:rsidR="00353EE0" w:rsidRDefault="006B2C13">
      <w:r>
        <w:t>具体例</w:t>
      </w:r>
      <w:r>
        <w:tab/>
      </w:r>
      <w:r>
        <w:t>【</w:t>
      </w:r>
      <w:r>
        <w:t xml:space="preserve"> </w:t>
      </w:r>
      <w:r>
        <w:t>定格出力</w:t>
      </w:r>
      <w:r>
        <w:t>1mV/V</w:t>
      </w:r>
      <w:r>
        <w:t>，</w:t>
      </w:r>
      <w:r>
        <w:t>350Ω</w:t>
      </w:r>
      <w:r>
        <w:t>ロードセル，電源電圧</w:t>
      </w:r>
      <w:r>
        <w:t>5V</w:t>
      </w:r>
      <w:r>
        <w:t>の場合</w:t>
      </w:r>
      <w:r>
        <w:t xml:space="preserve"> </w:t>
      </w:r>
      <w:r>
        <w:t>】</w:t>
      </w:r>
    </w:p>
    <w:p w:rsidR="00353EE0" w:rsidRDefault="006B2C13">
      <w:pPr>
        <w:tabs>
          <w:tab w:val="left" w:pos="5910"/>
        </w:tabs>
        <w:ind w:left="200"/>
      </w:pPr>
      <w:r>
        <w:t>・１台分の電流量は</w:t>
      </w:r>
      <w:r>
        <w:t xml:space="preserve"> 5V/350Ω = 14.29mA </w:t>
      </w:r>
      <w:r>
        <w:t>となる。</w:t>
      </w:r>
      <w:r>
        <w:t>3</w:t>
      </w:r>
      <w:r>
        <w:t>台ならば</w:t>
      </w:r>
      <w:r>
        <w:t>42.85mA</w:t>
      </w:r>
      <w:r>
        <w:t>。</w:t>
      </w:r>
    </w:p>
    <w:p w:rsidR="00353EE0" w:rsidRDefault="006B2C13">
      <w:pPr>
        <w:tabs>
          <w:tab w:val="left" w:pos="5910"/>
        </w:tabs>
        <w:ind w:left="400"/>
      </w:pPr>
      <w:r>
        <w:t xml:space="preserve">⇒ </w:t>
      </w:r>
      <w:r>
        <w:rPr>
          <w:b/>
          <w:bCs/>
        </w:rPr>
        <w:t>表示器（変換器）によって許容電流量（</w:t>
      </w:r>
      <w:r>
        <w:rPr>
          <w:b/>
          <w:bCs/>
        </w:rPr>
        <w:t>≒</w:t>
      </w:r>
      <w:r>
        <w:rPr>
          <w:b/>
          <w:bCs/>
        </w:rPr>
        <w:t>接続台数）が決まっている</w:t>
      </w:r>
      <w:r>
        <w:t>ので注意する。例）</w:t>
      </w:r>
      <w:r>
        <w:t>60mA</w:t>
      </w:r>
      <w:r>
        <w:t>まで。</w:t>
      </w:r>
    </w:p>
    <w:p w:rsidR="00353EE0" w:rsidRDefault="006B2C13">
      <w:pPr>
        <w:tabs>
          <w:tab w:val="left" w:pos="5910"/>
        </w:tabs>
        <w:ind w:left="400"/>
      </w:pPr>
      <w:r>
        <w:t xml:space="preserve">⇒ </w:t>
      </w:r>
      <w:r>
        <w:t>適合ブリッジ抵抗，などといった許容抵抗量で表現されている場合もある。</w:t>
      </w:r>
    </w:p>
    <w:p w:rsidR="00353EE0" w:rsidRDefault="006B2C13">
      <w:pPr>
        <w:tabs>
          <w:tab w:val="left" w:pos="5910"/>
        </w:tabs>
        <w:ind w:left="200"/>
      </w:pPr>
      <w:r>
        <w:t>・抵抗値は並列合成になる。今回の例の場合，単純に</w:t>
      </w:r>
      <w:r>
        <w:t>350/</w:t>
      </w:r>
      <w:r>
        <w:t>台数となる。</w:t>
      </w:r>
    </w:p>
    <w:p w:rsidR="00353EE0" w:rsidRDefault="006B2C13">
      <w:pPr>
        <w:tabs>
          <w:tab w:val="left" w:pos="5910"/>
        </w:tabs>
        <w:ind w:left="200"/>
      </w:pPr>
      <w:r>
        <w:t>・抵抗値はケーブル抵抗値の影響で並列台数の数に倍増し，精度が低下する。</w:t>
      </w:r>
    </w:p>
    <w:p w:rsidR="00353EE0" w:rsidRDefault="006B2C13">
      <w:pPr>
        <w:tabs>
          <w:tab w:val="left" w:pos="5910"/>
        </w:tabs>
        <w:ind w:left="200"/>
      </w:pPr>
      <w:r>
        <w:t>・出力電圧は合計値（または平均値）を用いる。</w:t>
      </w:r>
    </w:p>
    <w:p w:rsidR="00353EE0" w:rsidRDefault="006B2C13">
      <w:pPr>
        <w:tabs>
          <w:tab w:val="left" w:pos="5910"/>
        </w:tabs>
        <w:ind w:left="400"/>
      </w:pPr>
      <w:r>
        <w:t>但し個々のセンサーの定格出力のばらつきや力のかかり方で誤差が生じる。</w:t>
      </w:r>
    </w:p>
    <w:p w:rsidR="00353EE0" w:rsidRDefault="006B2C13">
      <w:pPr>
        <w:tabs>
          <w:tab w:val="left" w:pos="5910"/>
        </w:tabs>
        <w:ind w:left="400"/>
      </w:pPr>
      <w:r>
        <w:t>⇒</w:t>
      </w:r>
      <w:r>
        <w:t>補正機能を持った表示器（変換器）も存在するらしい。</w:t>
      </w:r>
    </w:p>
    <w:p w:rsidR="00353EE0" w:rsidRDefault="006B2C13">
      <w:pPr>
        <w:tabs>
          <w:tab w:val="left" w:pos="5910"/>
        </w:tabs>
        <w:ind w:left="200"/>
      </w:pPr>
      <w:r>
        <w:t>・合計された出力電圧は，当然，表示器（変換器）の傾き設定などを変更して取り込む必用がある。</w:t>
      </w:r>
    </w:p>
    <w:p w:rsidR="00353EE0" w:rsidRDefault="00353EE0"/>
    <w:p w:rsidR="000E4A08" w:rsidRDefault="000E4A08">
      <w:pPr>
        <w:widowControl/>
        <w:jc w:val="left"/>
      </w:pPr>
      <w:r>
        <w:br w:type="page"/>
      </w:r>
    </w:p>
    <w:p w:rsidR="000E4A08" w:rsidRDefault="000E4A08" w:rsidP="000E4A08">
      <w:pPr>
        <w:pStyle w:val="3"/>
      </w:pPr>
      <w:r>
        <w:rPr>
          <w:rFonts w:hint="eastAsia"/>
        </w:rPr>
        <w:lastRenderedPageBreak/>
        <w:t>ひずみゲージ</w:t>
      </w:r>
    </w:p>
    <w:p w:rsidR="00353EE0" w:rsidRDefault="006B2C13">
      <w:r>
        <w:br w:type="page"/>
      </w:r>
    </w:p>
    <w:p w:rsidR="00353EE0" w:rsidRDefault="006B2C13">
      <w:pPr>
        <w:pStyle w:val="2"/>
        <w:spacing w:after="120"/>
      </w:pPr>
      <w:r>
        <w:lastRenderedPageBreak/>
        <w:t>近接系</w:t>
      </w:r>
    </w:p>
    <w:p w:rsidR="00353EE0" w:rsidRDefault="006B2C13">
      <w:pPr>
        <w:pStyle w:val="3"/>
      </w:pPr>
      <w:r>
        <w:t>赤外線センサー</w:t>
      </w:r>
    </w:p>
    <w:p w:rsidR="00353EE0" w:rsidRDefault="006B2C13">
      <w:r>
        <w:t>赤外線とは電磁波の一種で、光を分光した時、赤色より外側の光の事。（可視範囲外）</w:t>
      </w:r>
    </w:p>
    <w:p w:rsidR="00353EE0" w:rsidRDefault="006B2C13">
      <w:r>
        <w:t>光と同じように、反射、屈折、干渉、偏光、回析の性質がある。</w:t>
      </w:r>
    </w:p>
    <w:p w:rsidR="00353EE0" w:rsidRDefault="006B2C13">
      <w:pPr>
        <w:ind w:left="200"/>
      </w:pPr>
      <w:r>
        <w:t>特徴</w:t>
      </w:r>
    </w:p>
    <w:p w:rsidR="00353EE0" w:rsidRDefault="006B2C13">
      <w:pPr>
        <w:ind w:left="400"/>
      </w:pPr>
      <w:r>
        <w:t>・光センサ（可視光）と異なり、色の判別はできない。</w:t>
      </w:r>
    </w:p>
    <w:p w:rsidR="00353EE0" w:rsidRDefault="006B2C13">
      <w:pPr>
        <w:ind w:left="400"/>
      </w:pPr>
      <w:r>
        <w:t>・対象物の温度を瞬時に測定できる。</w:t>
      </w:r>
    </w:p>
    <w:p w:rsidR="00353EE0" w:rsidRDefault="006B2C13">
      <w:pPr>
        <w:ind w:left="400"/>
      </w:pPr>
      <w:r>
        <w:t>・周囲の光や影、煙、悪天候などの影響を受けない。</w:t>
      </w:r>
    </w:p>
    <w:p w:rsidR="00353EE0" w:rsidRDefault="006B2C13">
      <w:pPr>
        <w:ind w:left="400"/>
      </w:pPr>
      <w:r>
        <w:t>・視認性が低く、人間の目には見えない為、センサー自体が目立たない</w:t>
      </w:r>
    </w:p>
    <w:p w:rsidR="00353EE0" w:rsidRDefault="006B2C13">
      <w:pPr>
        <w:ind w:left="400"/>
      </w:pPr>
      <w:r>
        <w:t>・光源が必要ないため、省エネルギー。</w:t>
      </w:r>
    </w:p>
    <w:p w:rsidR="00353EE0" w:rsidRDefault="006B2C13">
      <w:pPr>
        <w:ind w:left="400"/>
      </w:pPr>
      <w:r>
        <w:t>・反射型が主流なので、障害物がないと反応しない</w:t>
      </w:r>
    </w:p>
    <w:p w:rsidR="00353EE0" w:rsidRDefault="006B2C13">
      <w:pPr>
        <w:ind w:left="400"/>
      </w:pPr>
      <w:r>
        <w:t>・検出距離が短い</w:t>
      </w:r>
    </w:p>
    <w:p w:rsidR="00353EE0" w:rsidRDefault="00353EE0"/>
    <w:p w:rsidR="00353EE0" w:rsidRDefault="006B2C13">
      <w:r>
        <w:t>感度、検出距離、光フィルターを装着する事で特定の波長のみに反応させる事ができる。</w:t>
      </w:r>
    </w:p>
    <w:p w:rsidR="00353EE0" w:rsidRDefault="00353EE0"/>
    <w:p w:rsidR="00353EE0" w:rsidRDefault="00353EE0"/>
    <w:p w:rsidR="00353EE0" w:rsidRDefault="006B2C13">
      <w:pPr>
        <w:pStyle w:val="3"/>
      </w:pPr>
      <w:r>
        <w:t>光電センサ</w:t>
      </w:r>
    </w:p>
    <w:p w:rsidR="00353EE0" w:rsidRDefault="006B2C13">
      <w:r>
        <w:t>業利用においては＝赤外線センサーである場合が多い。ここでは可視光のセンサの情報をまとめる。</w:t>
      </w:r>
    </w:p>
    <w:p w:rsidR="00353EE0" w:rsidRDefault="006B2C13">
      <w:r>
        <w:t>原理：光の性質、反射、屈折、などを利用して対象物の有無を判別するセンサー。</w:t>
      </w:r>
    </w:p>
    <w:p w:rsidR="00353EE0" w:rsidRDefault="006B2C13">
      <w:pPr>
        <w:ind w:left="200"/>
      </w:pPr>
      <w:r>
        <w:t>特徴</w:t>
      </w:r>
    </w:p>
    <w:p w:rsidR="00353EE0" w:rsidRDefault="006B2C13">
      <w:pPr>
        <w:ind w:left="400"/>
      </w:pPr>
      <w:r>
        <w:t>・カメラなどで記録可能</w:t>
      </w:r>
    </w:p>
    <w:p w:rsidR="00353EE0" w:rsidRDefault="006B2C13">
      <w:pPr>
        <w:ind w:left="400"/>
      </w:pPr>
      <w:r>
        <w:t>・色の判別が可能。</w:t>
      </w:r>
    </w:p>
    <w:p w:rsidR="00353EE0" w:rsidRDefault="006B2C13">
      <w:pPr>
        <w:ind w:left="400"/>
      </w:pPr>
      <w:r>
        <w:t>・反射型、透過型、反射・透過型など様々なタイプがあり、用途が広い</w:t>
      </w:r>
    </w:p>
    <w:p w:rsidR="00353EE0" w:rsidRDefault="006B2C13">
      <w:pPr>
        <w:ind w:left="400"/>
      </w:pPr>
      <w:r>
        <w:t>・温度、湿度、水、ノイズに強い。</w:t>
      </w:r>
    </w:p>
    <w:p w:rsidR="00353EE0" w:rsidRDefault="006B2C13">
      <w:pPr>
        <w:ind w:left="400"/>
      </w:pPr>
      <w:r>
        <w:t>・消費電力が高め</w:t>
      </w:r>
    </w:p>
    <w:p w:rsidR="00353EE0" w:rsidRDefault="006B2C13">
      <w:pPr>
        <w:ind w:left="400"/>
      </w:pPr>
      <w:r>
        <w:t>・外乱光に弱い。夜間や暗所では機能しない。</w:t>
      </w:r>
    </w:p>
    <w:p w:rsidR="00353EE0" w:rsidRDefault="00353EE0">
      <w:pPr>
        <w:ind w:left="400"/>
      </w:pPr>
    </w:p>
    <w:p w:rsidR="00353EE0" w:rsidRDefault="006B2C13">
      <w:r>
        <w:t>（補足）光電管：光電効果を利用して光エネルギーを電気エネルギーに変換する。狭義には光電センサとはこれの事。</w:t>
      </w:r>
    </w:p>
    <w:p w:rsidR="00353EE0" w:rsidRDefault="006B2C13">
      <w:r>
        <w:t>（補足）アンプとセンサヘッド間が光ファイバーになっているものを光（ファイバー）センサーと呼ぶ。</w:t>
      </w:r>
    </w:p>
    <w:p w:rsidR="00353EE0" w:rsidRDefault="00353EE0"/>
    <w:p w:rsidR="00353EE0" w:rsidRDefault="006B2C13">
      <w:pPr>
        <w:widowControl/>
        <w:jc w:val="left"/>
      </w:pPr>
      <w:r>
        <w:br w:type="page"/>
      </w:r>
    </w:p>
    <w:p w:rsidR="00353EE0" w:rsidRDefault="00353EE0"/>
    <w:p w:rsidR="00353EE0" w:rsidRDefault="006B2C13">
      <w:pPr>
        <w:pStyle w:val="3"/>
      </w:pPr>
      <w:r>
        <w:t>レーザーセンサー</w:t>
      </w:r>
    </w:p>
    <w:p w:rsidR="00353EE0" w:rsidRDefault="006B2C13">
      <w:pPr>
        <w:pStyle w:val="4"/>
      </w:pPr>
      <w:r>
        <w:t>特徴</w:t>
      </w:r>
    </w:p>
    <w:p w:rsidR="00353EE0" w:rsidRDefault="006B2C13">
      <w:r>
        <w:t>非接触かつ対象物の範囲が広い。</w:t>
      </w:r>
    </w:p>
    <w:p w:rsidR="00353EE0" w:rsidRDefault="006B2C13">
      <w:r>
        <w:t>反射しやすいとされる、「白」「黄」「茶」などが、対象物として比較的適した色。</w:t>
      </w:r>
    </w:p>
    <w:p w:rsidR="00353EE0" w:rsidRDefault="006B2C13">
      <w:r>
        <w:t>逆に、「黒」「緑」「青」では測定可能距離が短くなる。</w:t>
      </w:r>
    </w:p>
    <w:p w:rsidR="00353EE0" w:rsidRDefault="00353EE0"/>
    <w:p w:rsidR="00353EE0" w:rsidRDefault="006B2C13">
      <w:r>
        <w:t>色変化や材質で受光量が変動する</w:t>
      </w:r>
      <w:r>
        <w:t xml:space="preserve"> </w:t>
      </w:r>
      <w:r>
        <w:tab/>
        <w:t>→</w:t>
      </w:r>
      <w:r>
        <w:t>スポット径を調整できるタイプを選定</w:t>
      </w:r>
    </w:p>
    <w:p w:rsidR="00353EE0" w:rsidRDefault="006B2C13">
      <w:r>
        <w:t>鏡面体</w:t>
      </w:r>
      <w:r>
        <w:tab/>
        <w:t>→</w:t>
      </w:r>
      <w:r>
        <w:t>あえて斜めに傾ける。透過／回帰反射型を選定。光がより広がるタイプを選定。</w:t>
      </w:r>
    </w:p>
    <w:p w:rsidR="00353EE0" w:rsidRDefault="00353EE0"/>
    <w:p w:rsidR="00353EE0" w:rsidRDefault="006B2C13">
      <w:pPr>
        <w:pStyle w:val="4"/>
      </w:pPr>
      <w:r>
        <w:t>クラス</w:t>
      </w:r>
    </w:p>
    <w:p w:rsidR="00353EE0" w:rsidRDefault="006B2C13">
      <w:r>
        <w:t>クラスの数字が小さいほど出力が弱くなる</w:t>
      </w:r>
    </w:p>
    <w:p w:rsidR="00353EE0" w:rsidRDefault="006B2C13">
      <w:pPr>
        <w:ind w:left="200"/>
      </w:pPr>
      <w:r>
        <w:t>クラス１</w:t>
      </w:r>
      <w:r>
        <w:tab/>
      </w:r>
      <w:r>
        <w:t>目がくらむ程度</w:t>
      </w:r>
    </w:p>
    <w:p w:rsidR="00353EE0" w:rsidRDefault="006B2C13">
      <w:pPr>
        <w:ind w:left="200"/>
      </w:pPr>
      <w:r>
        <w:t>クラス２</w:t>
      </w:r>
      <w:r>
        <w:tab/>
      </w:r>
      <w:r>
        <w:t>まばたきによって避けることができる</w:t>
      </w:r>
    </w:p>
    <w:p w:rsidR="00353EE0" w:rsidRDefault="006B2C13">
      <w:pPr>
        <w:ind w:left="200"/>
      </w:pPr>
      <w:r>
        <w:t>クラス</w:t>
      </w:r>
      <w:r>
        <w:t>2M</w:t>
      </w:r>
      <w:r>
        <w:tab/>
      </w:r>
      <w:r>
        <w:t>光学器具を用いると、条件により目の障害がでる</w:t>
      </w:r>
    </w:p>
    <w:p w:rsidR="00353EE0" w:rsidRDefault="006B2C13">
      <w:pPr>
        <w:ind w:left="200"/>
      </w:pPr>
      <w:r>
        <w:t>クラス</w:t>
      </w:r>
      <w:r>
        <w:t>3R</w:t>
      </w:r>
      <w:r>
        <w:tab/>
      </w:r>
      <w:r>
        <w:t>クラス２より危険</w:t>
      </w:r>
    </w:p>
    <w:p w:rsidR="00353EE0" w:rsidRDefault="006B2C13">
      <w:pPr>
        <w:ind w:left="200"/>
      </w:pPr>
      <w:r>
        <w:t>クラス</w:t>
      </w:r>
      <w:r>
        <w:t>3B</w:t>
      </w:r>
      <w:r>
        <w:tab/>
      </w:r>
      <w:r>
        <w:t>短時間の露光でも危険</w:t>
      </w:r>
    </w:p>
    <w:p w:rsidR="00353EE0" w:rsidRDefault="006B2C13">
      <w:pPr>
        <w:ind w:left="200"/>
      </w:pPr>
      <w:r>
        <w:t>クラス４</w:t>
      </w:r>
      <w:r>
        <w:tab/>
      </w:r>
      <w:r>
        <w:t>観察、皮膚への露見が危険。火災の危険もある。</w:t>
      </w:r>
    </w:p>
    <w:p w:rsidR="00353EE0" w:rsidRDefault="00353EE0"/>
    <w:p w:rsidR="00353EE0" w:rsidRDefault="006B2C13">
      <w:pPr>
        <w:pStyle w:val="4"/>
      </w:pPr>
      <w:r>
        <w:t>入力</w:t>
      </w:r>
    </w:p>
    <w:p w:rsidR="00353EE0" w:rsidRDefault="006B2C13">
      <w:r>
        <w:t>大体の場合，レーザーの</w:t>
      </w:r>
      <w:r>
        <w:t>On/Off</w:t>
      </w:r>
      <w:r>
        <w:t>を指令する入力。</w:t>
      </w:r>
      <w:r>
        <w:t>B</w:t>
      </w:r>
      <w:r>
        <w:t>接的に動き，入力信号が無い時はレーザー</w:t>
      </w:r>
      <w:r>
        <w:t>On</w:t>
      </w:r>
      <w:r>
        <w:t>。</w:t>
      </w:r>
    </w:p>
    <w:p w:rsidR="00353EE0" w:rsidRDefault="006B2C13">
      <w:r>
        <w:t>（有無なり，距離なりを「出力」するのが距離センサーの役割なのに，入力とは？と最初は混乱してしまう。）</w:t>
      </w:r>
    </w:p>
    <w:p w:rsidR="00353EE0" w:rsidRDefault="00353EE0"/>
    <w:p w:rsidR="00353EE0" w:rsidRDefault="00353EE0"/>
    <w:p w:rsidR="00353EE0" w:rsidRDefault="006B2C13">
      <w:pPr>
        <w:widowControl/>
        <w:jc w:val="left"/>
      </w:pPr>
      <w:r>
        <w:br w:type="page"/>
      </w:r>
    </w:p>
    <w:p w:rsidR="00353EE0" w:rsidRDefault="006B2C13">
      <w:r>
        <w:lastRenderedPageBreak/>
        <w:t>～近接センサー系　つづき</w:t>
      </w:r>
    </w:p>
    <w:p w:rsidR="00353EE0" w:rsidRDefault="00353EE0"/>
    <w:p w:rsidR="00353EE0" w:rsidRDefault="00394635">
      <w:pPr>
        <w:pStyle w:val="3"/>
      </w:pPr>
      <w:r w:rsidRPr="00394635">
        <w:rPr>
          <w:rFonts w:hint="eastAsia"/>
        </w:rPr>
        <w:t>電磁誘導方式</w:t>
      </w:r>
    </w:p>
    <w:p w:rsidR="00353EE0" w:rsidRDefault="006B2C13">
      <w:pPr>
        <w:widowControl/>
        <w:jc w:val="left"/>
        <w:rPr>
          <w:kern w:val="0"/>
          <w:szCs w:val="20"/>
        </w:rPr>
      </w:pPr>
      <w:r>
        <w:t>特徴：超近距離</w:t>
      </w:r>
      <w:r>
        <w:tab/>
      </w:r>
      <w:r>
        <w:tab/>
      </w:r>
      <w:r>
        <w:t>通称：金探センサー</w:t>
      </w:r>
      <w:r>
        <w:rPr>
          <w:kern w:val="0"/>
          <w:szCs w:val="20"/>
        </w:rPr>
        <w:tab/>
      </w:r>
      <w:r>
        <w:rPr>
          <w:kern w:val="0"/>
          <w:szCs w:val="20"/>
        </w:rPr>
        <w:t>別名：</w:t>
      </w:r>
      <w:r w:rsidR="00394635" w:rsidRPr="00394635">
        <w:rPr>
          <w:rFonts w:hint="eastAsia"/>
          <w:kern w:val="0"/>
          <w:szCs w:val="20"/>
        </w:rPr>
        <w:t>平衡誘導型</w:t>
      </w:r>
      <w:r w:rsidR="00394635">
        <w:rPr>
          <w:rFonts w:hint="eastAsia"/>
          <w:kern w:val="0"/>
          <w:szCs w:val="20"/>
        </w:rPr>
        <w:t>、</w:t>
      </w:r>
      <w:r w:rsidR="00394635">
        <w:t>誘導形近接センサー</w:t>
      </w:r>
      <w:r w:rsidR="00394635">
        <w:rPr>
          <w:rFonts w:hint="eastAsia"/>
        </w:rPr>
        <w:t>、パルスインダクション型</w:t>
      </w:r>
    </w:p>
    <w:p w:rsidR="00353EE0" w:rsidRDefault="006B2C13">
      <w:pPr>
        <w:widowControl/>
        <w:jc w:val="left"/>
        <w:rPr>
          <w:kern w:val="0"/>
          <w:szCs w:val="20"/>
        </w:rPr>
      </w:pPr>
      <w:r>
        <w:rPr>
          <w:kern w:val="0"/>
          <w:szCs w:val="20"/>
        </w:rPr>
        <w:t>センサー側の検出コイルからの高周波磁界に金属導体が近づくと、金属には誘導電流が流れ金属内に熱損失が発生する。その結果センサー側では発信が減衰するので、それを以って検出信号を発生させる。</w:t>
      </w:r>
    </w:p>
    <w:p w:rsidR="00353EE0" w:rsidRDefault="00353EE0"/>
    <w:p w:rsidR="00353EE0" w:rsidRDefault="006B2C13">
      <w:r>
        <w:t>金属ごとに検出距離が異なる。銅，アルミは良く反応し，ステンレスは反応しにくい。</w:t>
      </w:r>
    </w:p>
    <w:p w:rsidR="00353EE0" w:rsidRDefault="00353EE0"/>
    <w:p w:rsidR="00353EE0" w:rsidRDefault="006B2C13">
      <w:r>
        <w:t>修正係数</w:t>
      </w:r>
      <w:r>
        <w:tab/>
      </w:r>
      <w:r>
        <w:tab/>
      </w:r>
      <w:r w:rsidR="00A2242D">
        <w:t>様々な金属に対応する為の，各製品</w:t>
      </w:r>
      <w:r>
        <w:t>にことなる固定の補正値。</w:t>
      </w:r>
    </w:p>
    <w:p w:rsidR="00353EE0" w:rsidRDefault="00353EE0"/>
    <w:p w:rsidR="00353EE0" w:rsidRDefault="006B2C13">
      <w:r>
        <w:t>金属が非常に薄い場合や非常に小さい場合、または高周波の電磁ノイズが存在する場合、正確な検出が困難になることがあります。</w:t>
      </w:r>
    </w:p>
    <w:p w:rsidR="00353EE0" w:rsidRDefault="00353EE0"/>
    <w:p w:rsidR="00353EE0" w:rsidRDefault="006B2C13">
      <w:r>
        <w:t>関連：磁気探知センサー</w:t>
      </w:r>
    </w:p>
    <w:p w:rsidR="00353EE0" w:rsidRDefault="00353EE0"/>
    <w:p w:rsidR="00353EE0" w:rsidRDefault="00353EE0"/>
    <w:p w:rsidR="00353EE0" w:rsidRDefault="00D04CBC">
      <w:pPr>
        <w:pStyle w:val="3"/>
      </w:pPr>
      <w:r w:rsidRPr="00D04CBC">
        <w:rPr>
          <w:rFonts w:hint="eastAsia"/>
        </w:rPr>
        <w:t>磁気誘導方式</w:t>
      </w:r>
    </w:p>
    <w:p w:rsidR="00D04CBC" w:rsidRDefault="00D04CBC">
      <w:r w:rsidRPr="00D04CBC">
        <w:rPr>
          <w:rFonts w:hint="eastAsia"/>
        </w:rPr>
        <w:t>磁気探知センサー</w:t>
      </w:r>
    </w:p>
    <w:p w:rsidR="00D04CBC" w:rsidRDefault="00D04CBC"/>
    <w:p w:rsidR="00353EE0" w:rsidRDefault="006B2C13">
      <w:r>
        <w:t>金属に磁場を発生させるための磁石を内蔵しており、金属が磁石の近くを通過すると金属中に電流が誘起される。この電流によって生まれる金属中の磁場の変化を検出する。</w:t>
      </w:r>
    </w:p>
    <w:p w:rsidR="00353EE0" w:rsidRDefault="00353EE0"/>
    <w:p w:rsidR="00353EE0" w:rsidRDefault="006B2C13">
      <w:r>
        <w:t>金属の形状や材質による影響を受けにくい。</w:t>
      </w:r>
    </w:p>
    <w:p w:rsidR="00353EE0" w:rsidRDefault="006B2C13">
      <w:r>
        <w:t>磁場の影響を受けやすいため、周囲の磁場によっては正確な検出が困難になることがある。</w:t>
      </w:r>
    </w:p>
    <w:p w:rsidR="00353EE0" w:rsidRDefault="00353EE0"/>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572"/>
        <w:gridCol w:w="1253"/>
        <w:gridCol w:w="1241"/>
        <w:gridCol w:w="6390"/>
      </w:tblGrid>
      <w:tr w:rsidR="00353EE0">
        <w:tc>
          <w:tcPr>
            <w:tcW w:w="1574" w:type="dxa"/>
            <w:tcBorders>
              <w:top w:val="single" w:sz="4" w:space="0" w:color="000000"/>
              <w:left w:val="single" w:sz="4" w:space="0" w:color="000000"/>
              <w:bottom w:val="single" w:sz="4" w:space="0" w:color="000000"/>
            </w:tcBorders>
          </w:tcPr>
          <w:p w:rsidR="00353EE0" w:rsidRDefault="00353EE0">
            <w:pPr>
              <w:pStyle w:val="afd"/>
              <w:jc w:val="left"/>
              <w:rPr>
                <w:rFonts w:ascii="Liberation Serif" w:hAnsi="Liberation Serif" w:hint="eastAsia"/>
                <w:color w:val="000000"/>
                <w:sz w:val="24"/>
                <w:szCs w:val="24"/>
              </w:rPr>
            </w:pPr>
          </w:p>
        </w:tc>
        <w:tc>
          <w:tcPr>
            <w:tcW w:w="1254" w:type="dxa"/>
            <w:tcBorders>
              <w:top w:val="single" w:sz="4" w:space="0" w:color="000000"/>
              <w:left w:val="single" w:sz="4" w:space="0" w:color="000000"/>
              <w:bottom w:val="single" w:sz="4" w:space="0" w:color="000000"/>
            </w:tcBorders>
          </w:tcPr>
          <w:p w:rsidR="00353EE0" w:rsidRDefault="006B2C13">
            <w:pPr>
              <w:widowControl/>
              <w:jc w:val="left"/>
              <w:rPr>
                <w:kern w:val="0"/>
                <w:szCs w:val="20"/>
              </w:rPr>
            </w:pPr>
            <w:r>
              <w:t>電磁</w:t>
            </w:r>
          </w:p>
        </w:tc>
        <w:tc>
          <w:tcPr>
            <w:tcW w:w="1242" w:type="dxa"/>
            <w:tcBorders>
              <w:top w:val="single" w:sz="4" w:space="0" w:color="000000"/>
              <w:left w:val="single" w:sz="4" w:space="0" w:color="000000"/>
              <w:bottom w:val="single" w:sz="4" w:space="0" w:color="000000"/>
            </w:tcBorders>
          </w:tcPr>
          <w:p w:rsidR="00353EE0" w:rsidRDefault="006B2C13">
            <w:pPr>
              <w:pStyle w:val="3"/>
            </w:pPr>
            <w:r>
              <w:t>磁気</w:t>
            </w:r>
          </w:p>
        </w:tc>
        <w:tc>
          <w:tcPr>
            <w:tcW w:w="6396" w:type="dxa"/>
            <w:tcBorders>
              <w:top w:val="single" w:sz="4" w:space="0" w:color="000000"/>
              <w:left w:val="single" w:sz="4" w:space="0" w:color="000000"/>
              <w:bottom w:val="single" w:sz="4" w:space="0" w:color="000000"/>
              <w:right w:val="single" w:sz="4" w:space="0" w:color="000000"/>
            </w:tcBorders>
          </w:tcPr>
          <w:p w:rsidR="00353EE0" w:rsidRDefault="00353EE0">
            <w:pPr>
              <w:pStyle w:val="afd"/>
              <w:jc w:val="left"/>
              <w:rPr>
                <w:rFonts w:ascii="Liberation Serif" w:hAnsi="Liberation Serif" w:hint="eastAsia"/>
                <w:color w:val="000000"/>
                <w:sz w:val="24"/>
                <w:szCs w:val="24"/>
              </w:rPr>
            </w:pPr>
          </w:p>
        </w:tc>
      </w:tr>
      <w:tr w:rsidR="00353EE0">
        <w:tc>
          <w:tcPr>
            <w:tcW w:w="1574" w:type="dxa"/>
            <w:tcBorders>
              <w:left w:val="single" w:sz="4" w:space="0" w:color="000000"/>
              <w:bottom w:val="single" w:sz="4" w:space="0" w:color="000000"/>
            </w:tcBorders>
          </w:tcPr>
          <w:p w:rsidR="00353EE0" w:rsidRDefault="006B2C13">
            <w:pPr>
              <w:pStyle w:val="afd"/>
              <w:jc w:val="left"/>
              <w:rPr>
                <w:rFonts w:ascii="Liberation Serif" w:hAnsi="Liberation Serif" w:hint="eastAsia"/>
                <w:color w:val="000000"/>
                <w:sz w:val="24"/>
                <w:szCs w:val="24"/>
              </w:rPr>
            </w:pPr>
            <w:r>
              <w:rPr>
                <w:rFonts w:ascii="Liberation Serif" w:hAnsi="Liberation Serif"/>
                <w:color w:val="000000"/>
                <w:sz w:val="24"/>
                <w:szCs w:val="24"/>
              </w:rPr>
              <w:t>鉄</w:t>
            </w:r>
          </w:p>
        </w:tc>
        <w:tc>
          <w:tcPr>
            <w:tcW w:w="1254" w:type="dxa"/>
            <w:tcBorders>
              <w:left w:val="single" w:sz="4" w:space="0" w:color="000000"/>
              <w:bottom w:val="single" w:sz="4" w:space="0" w:color="000000"/>
            </w:tcBorders>
          </w:tcPr>
          <w:p w:rsidR="00353EE0" w:rsidRDefault="006B2C13">
            <w:pPr>
              <w:pStyle w:val="afd"/>
              <w:jc w:val="left"/>
              <w:rPr>
                <w:rFonts w:ascii="Liberation Serif" w:hAnsi="Liberation Serif" w:hint="eastAsia"/>
                <w:color w:val="000000"/>
                <w:sz w:val="24"/>
                <w:szCs w:val="24"/>
              </w:rPr>
            </w:pPr>
            <w:r>
              <w:rPr>
                <w:rFonts w:ascii="Liberation Serif" w:hAnsi="Liberation Serif"/>
                <w:color w:val="000000"/>
                <w:sz w:val="24"/>
                <w:szCs w:val="24"/>
              </w:rPr>
              <w:t>◎</w:t>
            </w:r>
          </w:p>
        </w:tc>
        <w:tc>
          <w:tcPr>
            <w:tcW w:w="1242" w:type="dxa"/>
            <w:tcBorders>
              <w:left w:val="single" w:sz="4" w:space="0" w:color="000000"/>
              <w:bottom w:val="single" w:sz="4" w:space="0" w:color="000000"/>
            </w:tcBorders>
          </w:tcPr>
          <w:p w:rsidR="00353EE0" w:rsidRDefault="006B2C13">
            <w:pPr>
              <w:pStyle w:val="afd"/>
              <w:jc w:val="left"/>
              <w:rPr>
                <w:rFonts w:ascii="Liberation Serif" w:hAnsi="Liberation Serif" w:hint="eastAsia"/>
                <w:color w:val="000000"/>
                <w:sz w:val="24"/>
                <w:szCs w:val="24"/>
              </w:rPr>
            </w:pPr>
            <w:r>
              <w:rPr>
                <w:rFonts w:ascii="Liberation Serif" w:hAnsi="Liberation Serif"/>
                <w:color w:val="000000"/>
                <w:sz w:val="24"/>
                <w:szCs w:val="24"/>
              </w:rPr>
              <w:t>◎</w:t>
            </w:r>
          </w:p>
        </w:tc>
        <w:tc>
          <w:tcPr>
            <w:tcW w:w="6396" w:type="dxa"/>
            <w:tcBorders>
              <w:left w:val="single" w:sz="4" w:space="0" w:color="000000"/>
              <w:bottom w:val="single" w:sz="4" w:space="0" w:color="000000"/>
              <w:right w:val="single" w:sz="4" w:space="0" w:color="000000"/>
            </w:tcBorders>
          </w:tcPr>
          <w:p w:rsidR="00353EE0" w:rsidRDefault="00353EE0">
            <w:pPr>
              <w:pStyle w:val="afd"/>
              <w:jc w:val="left"/>
              <w:rPr>
                <w:rFonts w:ascii="Liberation Serif" w:hAnsi="Liberation Serif" w:hint="eastAsia"/>
                <w:color w:val="000000"/>
                <w:sz w:val="24"/>
                <w:szCs w:val="24"/>
              </w:rPr>
            </w:pPr>
          </w:p>
        </w:tc>
      </w:tr>
      <w:tr w:rsidR="00353EE0">
        <w:tc>
          <w:tcPr>
            <w:tcW w:w="1574" w:type="dxa"/>
            <w:tcBorders>
              <w:left w:val="single" w:sz="4" w:space="0" w:color="000000"/>
              <w:bottom w:val="single" w:sz="4" w:space="0" w:color="000000"/>
            </w:tcBorders>
          </w:tcPr>
          <w:p w:rsidR="00353EE0" w:rsidRDefault="006B2C13">
            <w:pPr>
              <w:pStyle w:val="afd"/>
              <w:jc w:val="left"/>
              <w:rPr>
                <w:rFonts w:ascii="Liberation Serif" w:hAnsi="Liberation Serif" w:hint="eastAsia"/>
                <w:color w:val="000000"/>
                <w:sz w:val="24"/>
                <w:szCs w:val="24"/>
              </w:rPr>
            </w:pPr>
            <w:r>
              <w:rPr>
                <w:rFonts w:ascii="Liberation Serif" w:hAnsi="Liberation Serif"/>
                <w:color w:val="000000"/>
                <w:sz w:val="24"/>
                <w:szCs w:val="24"/>
              </w:rPr>
              <w:t>ニッケル</w:t>
            </w:r>
          </w:p>
        </w:tc>
        <w:tc>
          <w:tcPr>
            <w:tcW w:w="1254" w:type="dxa"/>
            <w:tcBorders>
              <w:left w:val="single" w:sz="4" w:space="0" w:color="000000"/>
              <w:bottom w:val="single" w:sz="4" w:space="0" w:color="000000"/>
            </w:tcBorders>
          </w:tcPr>
          <w:p w:rsidR="00353EE0" w:rsidRDefault="006B2C13">
            <w:pPr>
              <w:pStyle w:val="afd"/>
              <w:jc w:val="left"/>
              <w:rPr>
                <w:rFonts w:ascii="Liberation Serif" w:hAnsi="Liberation Serif" w:hint="eastAsia"/>
                <w:color w:val="000000"/>
                <w:sz w:val="24"/>
                <w:szCs w:val="24"/>
              </w:rPr>
            </w:pPr>
            <w:r>
              <w:rPr>
                <w:rFonts w:ascii="Liberation Serif" w:hAnsi="Liberation Serif"/>
                <w:color w:val="000000"/>
                <w:sz w:val="24"/>
                <w:szCs w:val="24"/>
              </w:rPr>
              <w:t>◎</w:t>
            </w:r>
          </w:p>
        </w:tc>
        <w:tc>
          <w:tcPr>
            <w:tcW w:w="1242" w:type="dxa"/>
            <w:tcBorders>
              <w:left w:val="single" w:sz="4" w:space="0" w:color="000000"/>
              <w:bottom w:val="single" w:sz="4" w:space="0" w:color="000000"/>
            </w:tcBorders>
          </w:tcPr>
          <w:p w:rsidR="00353EE0" w:rsidRDefault="006B2C13">
            <w:pPr>
              <w:pStyle w:val="afd"/>
              <w:jc w:val="left"/>
              <w:rPr>
                <w:rFonts w:ascii="Liberation Serif" w:hAnsi="Liberation Serif" w:hint="eastAsia"/>
                <w:color w:val="000000"/>
                <w:sz w:val="24"/>
                <w:szCs w:val="24"/>
              </w:rPr>
            </w:pPr>
            <w:r>
              <w:rPr>
                <w:rFonts w:ascii="Liberation Serif" w:hAnsi="Liberation Serif"/>
                <w:color w:val="000000"/>
                <w:sz w:val="24"/>
                <w:szCs w:val="24"/>
              </w:rPr>
              <w:t>◎</w:t>
            </w:r>
          </w:p>
        </w:tc>
        <w:tc>
          <w:tcPr>
            <w:tcW w:w="6396" w:type="dxa"/>
            <w:tcBorders>
              <w:left w:val="single" w:sz="4" w:space="0" w:color="000000"/>
              <w:bottom w:val="single" w:sz="4" w:space="0" w:color="000000"/>
              <w:right w:val="single" w:sz="4" w:space="0" w:color="000000"/>
            </w:tcBorders>
          </w:tcPr>
          <w:p w:rsidR="00353EE0" w:rsidRDefault="00353EE0">
            <w:pPr>
              <w:pStyle w:val="afd"/>
              <w:jc w:val="left"/>
              <w:rPr>
                <w:rFonts w:ascii="Liberation Serif" w:hAnsi="Liberation Serif" w:hint="eastAsia"/>
                <w:color w:val="000000"/>
                <w:sz w:val="24"/>
                <w:szCs w:val="24"/>
              </w:rPr>
            </w:pPr>
          </w:p>
        </w:tc>
      </w:tr>
      <w:tr w:rsidR="00353EE0">
        <w:tc>
          <w:tcPr>
            <w:tcW w:w="1574" w:type="dxa"/>
            <w:tcBorders>
              <w:left w:val="single" w:sz="4" w:space="0" w:color="000000"/>
              <w:bottom w:val="single" w:sz="4" w:space="0" w:color="000000"/>
            </w:tcBorders>
          </w:tcPr>
          <w:p w:rsidR="00353EE0" w:rsidRDefault="006B2C13">
            <w:pPr>
              <w:pStyle w:val="afd"/>
              <w:jc w:val="left"/>
              <w:rPr>
                <w:rFonts w:ascii="Liberation Serif" w:hAnsi="Liberation Serif" w:hint="eastAsia"/>
                <w:color w:val="000000"/>
                <w:sz w:val="24"/>
                <w:szCs w:val="24"/>
              </w:rPr>
            </w:pPr>
            <w:r>
              <w:rPr>
                <w:rFonts w:ascii="Liberation Serif" w:hAnsi="Liberation Serif"/>
                <w:color w:val="000000"/>
                <w:sz w:val="24"/>
                <w:szCs w:val="24"/>
              </w:rPr>
              <w:t>コバルト</w:t>
            </w:r>
          </w:p>
        </w:tc>
        <w:tc>
          <w:tcPr>
            <w:tcW w:w="1254" w:type="dxa"/>
            <w:tcBorders>
              <w:left w:val="single" w:sz="4" w:space="0" w:color="000000"/>
              <w:bottom w:val="single" w:sz="4" w:space="0" w:color="000000"/>
            </w:tcBorders>
          </w:tcPr>
          <w:p w:rsidR="00353EE0" w:rsidRDefault="006B2C13">
            <w:pPr>
              <w:pStyle w:val="afd"/>
              <w:jc w:val="left"/>
              <w:rPr>
                <w:rFonts w:ascii="Liberation Serif" w:hAnsi="Liberation Serif" w:hint="eastAsia"/>
                <w:color w:val="000000"/>
                <w:sz w:val="24"/>
                <w:szCs w:val="24"/>
              </w:rPr>
            </w:pPr>
            <w:r>
              <w:rPr>
                <w:rFonts w:ascii="Liberation Serif" w:hAnsi="Liberation Serif"/>
                <w:color w:val="000000"/>
                <w:sz w:val="24"/>
                <w:szCs w:val="24"/>
              </w:rPr>
              <w:t>◎</w:t>
            </w:r>
          </w:p>
        </w:tc>
        <w:tc>
          <w:tcPr>
            <w:tcW w:w="1242" w:type="dxa"/>
            <w:tcBorders>
              <w:left w:val="single" w:sz="4" w:space="0" w:color="000000"/>
              <w:bottom w:val="single" w:sz="4" w:space="0" w:color="000000"/>
            </w:tcBorders>
          </w:tcPr>
          <w:p w:rsidR="00353EE0" w:rsidRDefault="006B2C13">
            <w:pPr>
              <w:pStyle w:val="afd"/>
              <w:jc w:val="left"/>
              <w:rPr>
                <w:rFonts w:ascii="Liberation Serif" w:hAnsi="Liberation Serif" w:hint="eastAsia"/>
                <w:color w:val="000000"/>
                <w:sz w:val="24"/>
                <w:szCs w:val="24"/>
              </w:rPr>
            </w:pPr>
            <w:r>
              <w:rPr>
                <w:rFonts w:ascii="Liberation Serif" w:hAnsi="Liberation Serif"/>
                <w:color w:val="000000"/>
                <w:sz w:val="24"/>
                <w:szCs w:val="24"/>
              </w:rPr>
              <w:t>◎</w:t>
            </w:r>
          </w:p>
        </w:tc>
        <w:tc>
          <w:tcPr>
            <w:tcW w:w="6396" w:type="dxa"/>
            <w:tcBorders>
              <w:left w:val="single" w:sz="4" w:space="0" w:color="000000"/>
              <w:bottom w:val="single" w:sz="4" w:space="0" w:color="000000"/>
              <w:right w:val="single" w:sz="4" w:space="0" w:color="000000"/>
            </w:tcBorders>
          </w:tcPr>
          <w:p w:rsidR="00353EE0" w:rsidRDefault="00353EE0">
            <w:pPr>
              <w:pStyle w:val="afd"/>
              <w:jc w:val="left"/>
              <w:rPr>
                <w:rFonts w:ascii="Liberation Serif" w:hAnsi="Liberation Serif" w:hint="eastAsia"/>
                <w:color w:val="000000"/>
                <w:sz w:val="24"/>
                <w:szCs w:val="24"/>
              </w:rPr>
            </w:pPr>
          </w:p>
        </w:tc>
      </w:tr>
      <w:tr w:rsidR="00353EE0">
        <w:tc>
          <w:tcPr>
            <w:tcW w:w="1574" w:type="dxa"/>
            <w:tcBorders>
              <w:left w:val="single" w:sz="4" w:space="0" w:color="000000"/>
              <w:bottom w:val="single" w:sz="4" w:space="0" w:color="000000"/>
            </w:tcBorders>
          </w:tcPr>
          <w:p w:rsidR="00353EE0" w:rsidRDefault="006B2C13">
            <w:pPr>
              <w:pStyle w:val="afd"/>
              <w:jc w:val="left"/>
              <w:rPr>
                <w:rFonts w:ascii="Liberation Serif" w:hAnsi="Liberation Serif" w:hint="eastAsia"/>
                <w:color w:val="000000"/>
                <w:sz w:val="24"/>
                <w:szCs w:val="24"/>
              </w:rPr>
            </w:pPr>
            <w:r>
              <w:rPr>
                <w:rFonts w:ascii="Liberation Serif" w:hAnsi="Liberation Serif"/>
                <w:color w:val="000000"/>
                <w:sz w:val="24"/>
                <w:szCs w:val="24"/>
              </w:rPr>
              <w:t>アルミ</w:t>
            </w:r>
          </w:p>
        </w:tc>
        <w:tc>
          <w:tcPr>
            <w:tcW w:w="1254" w:type="dxa"/>
            <w:tcBorders>
              <w:left w:val="single" w:sz="4" w:space="0" w:color="000000"/>
              <w:bottom w:val="single" w:sz="4" w:space="0" w:color="000000"/>
            </w:tcBorders>
          </w:tcPr>
          <w:p w:rsidR="00353EE0" w:rsidRDefault="006B2C13">
            <w:pPr>
              <w:pStyle w:val="afd"/>
              <w:jc w:val="left"/>
              <w:rPr>
                <w:rFonts w:ascii="Liberation Serif" w:hAnsi="Liberation Serif" w:hint="eastAsia"/>
                <w:color w:val="000000"/>
                <w:sz w:val="24"/>
                <w:szCs w:val="24"/>
              </w:rPr>
            </w:pPr>
            <w:r>
              <w:rPr>
                <w:rFonts w:ascii="Liberation Serif" w:hAnsi="Liberation Serif"/>
                <w:color w:val="000000"/>
                <w:sz w:val="24"/>
                <w:szCs w:val="24"/>
              </w:rPr>
              <w:t>○</w:t>
            </w:r>
          </w:p>
        </w:tc>
        <w:tc>
          <w:tcPr>
            <w:tcW w:w="1242" w:type="dxa"/>
            <w:tcBorders>
              <w:left w:val="single" w:sz="4" w:space="0" w:color="000000"/>
              <w:bottom w:val="single" w:sz="4" w:space="0" w:color="000000"/>
            </w:tcBorders>
          </w:tcPr>
          <w:p w:rsidR="00353EE0" w:rsidRDefault="006B2C13">
            <w:pPr>
              <w:pStyle w:val="afd"/>
              <w:jc w:val="left"/>
              <w:rPr>
                <w:rFonts w:ascii="Liberation Serif" w:hAnsi="Liberation Serif" w:hint="eastAsia"/>
                <w:color w:val="000000"/>
                <w:sz w:val="24"/>
                <w:szCs w:val="24"/>
              </w:rPr>
            </w:pPr>
            <w:r>
              <w:rPr>
                <w:rFonts w:ascii="Liberation Serif" w:hAnsi="Liberation Serif"/>
                <w:color w:val="000000"/>
                <w:sz w:val="24"/>
                <w:szCs w:val="24"/>
              </w:rPr>
              <w:t>☓</w:t>
            </w:r>
          </w:p>
        </w:tc>
        <w:tc>
          <w:tcPr>
            <w:tcW w:w="6396" w:type="dxa"/>
            <w:tcBorders>
              <w:left w:val="single" w:sz="4" w:space="0" w:color="000000"/>
              <w:bottom w:val="single" w:sz="4" w:space="0" w:color="000000"/>
              <w:right w:val="single" w:sz="4" w:space="0" w:color="000000"/>
            </w:tcBorders>
          </w:tcPr>
          <w:p w:rsidR="00353EE0" w:rsidRDefault="00353EE0">
            <w:pPr>
              <w:pStyle w:val="afd"/>
              <w:tabs>
                <w:tab w:val="left" w:pos="2717"/>
              </w:tabs>
              <w:jc w:val="left"/>
              <w:rPr>
                <w:rFonts w:ascii="Liberation Serif" w:hAnsi="Liberation Serif" w:hint="eastAsia"/>
                <w:color w:val="000000"/>
                <w:sz w:val="24"/>
                <w:szCs w:val="24"/>
              </w:rPr>
            </w:pPr>
          </w:p>
        </w:tc>
      </w:tr>
      <w:tr w:rsidR="00353EE0">
        <w:tc>
          <w:tcPr>
            <w:tcW w:w="1574" w:type="dxa"/>
            <w:tcBorders>
              <w:left w:val="single" w:sz="4" w:space="0" w:color="000000"/>
              <w:bottom w:val="single" w:sz="4" w:space="0" w:color="000000"/>
            </w:tcBorders>
          </w:tcPr>
          <w:p w:rsidR="00353EE0" w:rsidRDefault="006B2C13">
            <w:pPr>
              <w:pStyle w:val="afd"/>
              <w:jc w:val="left"/>
              <w:rPr>
                <w:rFonts w:ascii="Liberation Serif" w:hAnsi="Liberation Serif" w:hint="eastAsia"/>
                <w:color w:val="000000"/>
                <w:sz w:val="24"/>
                <w:szCs w:val="24"/>
              </w:rPr>
            </w:pPr>
            <w:r>
              <w:rPr>
                <w:rFonts w:ascii="Liberation Serif" w:hAnsi="Liberation Serif"/>
                <w:color w:val="000000"/>
                <w:sz w:val="24"/>
                <w:szCs w:val="24"/>
              </w:rPr>
              <w:t>銅</w:t>
            </w:r>
          </w:p>
        </w:tc>
        <w:tc>
          <w:tcPr>
            <w:tcW w:w="1254" w:type="dxa"/>
            <w:tcBorders>
              <w:left w:val="single" w:sz="4" w:space="0" w:color="000000"/>
              <w:bottom w:val="single" w:sz="4" w:space="0" w:color="000000"/>
            </w:tcBorders>
          </w:tcPr>
          <w:p w:rsidR="00353EE0" w:rsidRDefault="006B2C13">
            <w:pPr>
              <w:pStyle w:val="afd"/>
              <w:jc w:val="left"/>
              <w:rPr>
                <w:rFonts w:ascii="Liberation Serif" w:hAnsi="Liberation Serif" w:hint="eastAsia"/>
                <w:color w:val="000000"/>
                <w:sz w:val="24"/>
                <w:szCs w:val="24"/>
              </w:rPr>
            </w:pPr>
            <w:r>
              <w:rPr>
                <w:rFonts w:ascii="Liberation Serif" w:hAnsi="Liberation Serif"/>
                <w:color w:val="000000"/>
                <w:sz w:val="24"/>
                <w:szCs w:val="24"/>
              </w:rPr>
              <w:t>○</w:t>
            </w:r>
          </w:p>
        </w:tc>
        <w:tc>
          <w:tcPr>
            <w:tcW w:w="1242" w:type="dxa"/>
            <w:tcBorders>
              <w:left w:val="single" w:sz="4" w:space="0" w:color="000000"/>
              <w:bottom w:val="single" w:sz="4" w:space="0" w:color="000000"/>
            </w:tcBorders>
          </w:tcPr>
          <w:p w:rsidR="00353EE0" w:rsidRDefault="006B2C13">
            <w:pPr>
              <w:pStyle w:val="afd"/>
              <w:jc w:val="left"/>
              <w:rPr>
                <w:rFonts w:ascii="Liberation Serif" w:hAnsi="Liberation Serif" w:hint="eastAsia"/>
                <w:color w:val="000000"/>
                <w:sz w:val="24"/>
                <w:szCs w:val="24"/>
              </w:rPr>
            </w:pPr>
            <w:r>
              <w:rPr>
                <w:rFonts w:ascii="Liberation Serif" w:hAnsi="Liberation Serif"/>
                <w:color w:val="000000"/>
                <w:sz w:val="24"/>
                <w:szCs w:val="24"/>
              </w:rPr>
              <w:t>☓</w:t>
            </w:r>
          </w:p>
        </w:tc>
        <w:tc>
          <w:tcPr>
            <w:tcW w:w="6396" w:type="dxa"/>
            <w:tcBorders>
              <w:left w:val="single" w:sz="4" w:space="0" w:color="000000"/>
              <w:bottom w:val="single" w:sz="4" w:space="0" w:color="000000"/>
              <w:right w:val="single" w:sz="4" w:space="0" w:color="000000"/>
            </w:tcBorders>
          </w:tcPr>
          <w:p w:rsidR="00353EE0" w:rsidRDefault="00353EE0">
            <w:pPr>
              <w:pStyle w:val="afd"/>
              <w:jc w:val="left"/>
              <w:rPr>
                <w:rFonts w:ascii="Liberation Serif" w:hAnsi="Liberation Serif" w:hint="eastAsia"/>
                <w:color w:val="000000"/>
                <w:sz w:val="24"/>
                <w:szCs w:val="24"/>
              </w:rPr>
            </w:pPr>
          </w:p>
        </w:tc>
      </w:tr>
      <w:tr w:rsidR="00353EE0">
        <w:tc>
          <w:tcPr>
            <w:tcW w:w="1574" w:type="dxa"/>
            <w:tcBorders>
              <w:left w:val="single" w:sz="4" w:space="0" w:color="000000"/>
              <w:bottom w:val="single" w:sz="4" w:space="0" w:color="000000"/>
            </w:tcBorders>
          </w:tcPr>
          <w:p w:rsidR="00353EE0" w:rsidRDefault="006B2C13">
            <w:pPr>
              <w:pStyle w:val="afd"/>
              <w:jc w:val="left"/>
              <w:rPr>
                <w:rFonts w:ascii="Liberation Serif" w:hAnsi="Liberation Serif" w:hint="eastAsia"/>
                <w:color w:val="000000"/>
                <w:sz w:val="24"/>
                <w:szCs w:val="24"/>
              </w:rPr>
            </w:pPr>
            <w:r>
              <w:rPr>
                <w:rFonts w:ascii="Liberation Serif" w:hAnsi="Liberation Serif"/>
                <w:color w:val="000000"/>
                <w:sz w:val="24"/>
                <w:szCs w:val="24"/>
              </w:rPr>
              <w:t>真鍮</w:t>
            </w:r>
          </w:p>
        </w:tc>
        <w:tc>
          <w:tcPr>
            <w:tcW w:w="1254" w:type="dxa"/>
            <w:tcBorders>
              <w:left w:val="single" w:sz="4" w:space="0" w:color="000000"/>
              <w:bottom w:val="single" w:sz="4" w:space="0" w:color="000000"/>
            </w:tcBorders>
          </w:tcPr>
          <w:p w:rsidR="00353EE0" w:rsidRDefault="006B2C13">
            <w:pPr>
              <w:pStyle w:val="afd"/>
              <w:jc w:val="left"/>
              <w:rPr>
                <w:rFonts w:ascii="Liberation Serif" w:hAnsi="Liberation Serif" w:hint="eastAsia"/>
                <w:color w:val="000000"/>
                <w:sz w:val="24"/>
                <w:szCs w:val="24"/>
              </w:rPr>
            </w:pPr>
            <w:r>
              <w:rPr>
                <w:rFonts w:ascii="Liberation Serif" w:hAnsi="Liberation Serif"/>
                <w:color w:val="000000"/>
                <w:sz w:val="24"/>
                <w:szCs w:val="24"/>
              </w:rPr>
              <w:t>○</w:t>
            </w:r>
          </w:p>
        </w:tc>
        <w:tc>
          <w:tcPr>
            <w:tcW w:w="1242" w:type="dxa"/>
            <w:tcBorders>
              <w:left w:val="single" w:sz="4" w:space="0" w:color="000000"/>
              <w:bottom w:val="single" w:sz="4" w:space="0" w:color="000000"/>
            </w:tcBorders>
          </w:tcPr>
          <w:p w:rsidR="00353EE0" w:rsidRDefault="006B2C13">
            <w:pPr>
              <w:pStyle w:val="afd"/>
              <w:jc w:val="left"/>
              <w:rPr>
                <w:rFonts w:ascii="Liberation Serif" w:hAnsi="Liberation Serif" w:hint="eastAsia"/>
                <w:color w:val="000000"/>
                <w:sz w:val="24"/>
                <w:szCs w:val="24"/>
              </w:rPr>
            </w:pPr>
            <w:r>
              <w:rPr>
                <w:rFonts w:ascii="Liberation Serif" w:hAnsi="Liberation Serif"/>
                <w:color w:val="000000"/>
                <w:sz w:val="24"/>
                <w:szCs w:val="24"/>
              </w:rPr>
              <w:t>☓</w:t>
            </w:r>
          </w:p>
        </w:tc>
        <w:tc>
          <w:tcPr>
            <w:tcW w:w="6396" w:type="dxa"/>
            <w:tcBorders>
              <w:left w:val="single" w:sz="4" w:space="0" w:color="000000"/>
              <w:bottom w:val="single" w:sz="4" w:space="0" w:color="000000"/>
              <w:right w:val="single" w:sz="4" w:space="0" w:color="000000"/>
            </w:tcBorders>
          </w:tcPr>
          <w:p w:rsidR="00353EE0" w:rsidRDefault="00353EE0">
            <w:pPr>
              <w:pStyle w:val="afd"/>
              <w:jc w:val="left"/>
              <w:rPr>
                <w:rFonts w:ascii="Liberation Serif" w:hAnsi="Liberation Serif" w:hint="eastAsia"/>
                <w:color w:val="000000"/>
                <w:sz w:val="24"/>
                <w:szCs w:val="24"/>
              </w:rPr>
            </w:pPr>
          </w:p>
        </w:tc>
      </w:tr>
      <w:tr w:rsidR="00353EE0">
        <w:tc>
          <w:tcPr>
            <w:tcW w:w="1574" w:type="dxa"/>
            <w:tcBorders>
              <w:left w:val="single" w:sz="4" w:space="0" w:color="000000"/>
              <w:bottom w:val="single" w:sz="4" w:space="0" w:color="000000"/>
            </w:tcBorders>
          </w:tcPr>
          <w:p w:rsidR="00353EE0" w:rsidRDefault="006B2C13">
            <w:pPr>
              <w:pStyle w:val="afd"/>
              <w:jc w:val="left"/>
              <w:rPr>
                <w:rFonts w:ascii="Liberation Serif" w:hAnsi="Liberation Serif" w:hint="eastAsia"/>
                <w:color w:val="000000"/>
                <w:sz w:val="24"/>
                <w:szCs w:val="24"/>
              </w:rPr>
            </w:pPr>
            <w:r>
              <w:rPr>
                <w:rFonts w:ascii="Liberation Serif" w:hAnsi="Liberation Serif"/>
                <w:color w:val="000000"/>
                <w:sz w:val="24"/>
                <w:szCs w:val="24"/>
              </w:rPr>
              <w:t>ステンレス</w:t>
            </w:r>
          </w:p>
        </w:tc>
        <w:tc>
          <w:tcPr>
            <w:tcW w:w="1254" w:type="dxa"/>
            <w:tcBorders>
              <w:left w:val="single" w:sz="4" w:space="0" w:color="000000"/>
              <w:bottom w:val="single" w:sz="4" w:space="0" w:color="000000"/>
            </w:tcBorders>
          </w:tcPr>
          <w:p w:rsidR="00353EE0" w:rsidRDefault="006B2C13">
            <w:pPr>
              <w:pStyle w:val="afd"/>
              <w:jc w:val="left"/>
              <w:rPr>
                <w:rFonts w:ascii="Liberation Serif" w:hAnsi="Liberation Serif" w:hint="eastAsia"/>
                <w:color w:val="000000"/>
                <w:sz w:val="24"/>
                <w:szCs w:val="24"/>
              </w:rPr>
            </w:pPr>
            <w:r>
              <w:rPr>
                <w:rFonts w:ascii="Liberation Serif" w:hAnsi="Liberation Serif"/>
                <w:color w:val="000000"/>
                <w:sz w:val="24"/>
                <w:szCs w:val="24"/>
              </w:rPr>
              <w:t>△</w:t>
            </w:r>
          </w:p>
        </w:tc>
        <w:tc>
          <w:tcPr>
            <w:tcW w:w="1242" w:type="dxa"/>
            <w:tcBorders>
              <w:left w:val="single" w:sz="4" w:space="0" w:color="000000"/>
              <w:bottom w:val="single" w:sz="4" w:space="0" w:color="000000"/>
            </w:tcBorders>
          </w:tcPr>
          <w:p w:rsidR="00353EE0" w:rsidRDefault="006B2C13">
            <w:pPr>
              <w:pStyle w:val="afd"/>
              <w:jc w:val="left"/>
              <w:rPr>
                <w:rFonts w:ascii="Liberation Serif" w:hAnsi="Liberation Serif" w:hint="eastAsia"/>
                <w:color w:val="000000"/>
                <w:sz w:val="24"/>
                <w:szCs w:val="24"/>
              </w:rPr>
            </w:pPr>
            <w:r>
              <w:rPr>
                <w:rFonts w:ascii="Liberation Serif" w:hAnsi="Liberation Serif"/>
                <w:color w:val="000000"/>
                <w:sz w:val="24"/>
                <w:szCs w:val="24"/>
              </w:rPr>
              <w:t>○</w:t>
            </w:r>
          </w:p>
        </w:tc>
        <w:tc>
          <w:tcPr>
            <w:tcW w:w="6396" w:type="dxa"/>
            <w:tcBorders>
              <w:left w:val="single" w:sz="4" w:space="0" w:color="000000"/>
              <w:bottom w:val="single" w:sz="4" w:space="0" w:color="000000"/>
              <w:right w:val="single" w:sz="4" w:space="0" w:color="000000"/>
            </w:tcBorders>
          </w:tcPr>
          <w:p w:rsidR="00353EE0" w:rsidRDefault="00353EE0">
            <w:pPr>
              <w:pStyle w:val="afd"/>
              <w:jc w:val="left"/>
              <w:rPr>
                <w:rFonts w:ascii="Liberation Serif" w:hAnsi="Liberation Serif" w:hint="eastAsia"/>
                <w:color w:val="000000"/>
                <w:sz w:val="24"/>
                <w:szCs w:val="24"/>
              </w:rPr>
            </w:pPr>
          </w:p>
        </w:tc>
      </w:tr>
      <w:tr w:rsidR="00353EE0">
        <w:trPr>
          <w:trHeight w:val="514"/>
        </w:trPr>
        <w:tc>
          <w:tcPr>
            <w:tcW w:w="1574" w:type="dxa"/>
            <w:tcBorders>
              <w:left w:val="single" w:sz="4" w:space="0" w:color="000000"/>
              <w:bottom w:val="single" w:sz="4" w:space="0" w:color="000000"/>
            </w:tcBorders>
          </w:tcPr>
          <w:p w:rsidR="00353EE0" w:rsidRDefault="006B2C13">
            <w:pPr>
              <w:pStyle w:val="afd"/>
              <w:jc w:val="left"/>
              <w:rPr>
                <w:rFonts w:ascii="Liberation Serif" w:hAnsi="Liberation Serif" w:hint="eastAsia"/>
                <w:color w:val="000000"/>
                <w:sz w:val="24"/>
                <w:szCs w:val="24"/>
              </w:rPr>
            </w:pPr>
            <w:r>
              <w:rPr>
                <w:rFonts w:ascii="Liberation Serif" w:hAnsi="Liberation Serif"/>
                <w:color w:val="000000"/>
                <w:sz w:val="24"/>
                <w:szCs w:val="24"/>
              </w:rPr>
              <w:t>鋼</w:t>
            </w:r>
          </w:p>
        </w:tc>
        <w:tc>
          <w:tcPr>
            <w:tcW w:w="1254" w:type="dxa"/>
            <w:tcBorders>
              <w:left w:val="single" w:sz="4" w:space="0" w:color="000000"/>
              <w:bottom w:val="single" w:sz="4" w:space="0" w:color="000000"/>
            </w:tcBorders>
          </w:tcPr>
          <w:p w:rsidR="00353EE0" w:rsidRDefault="006B2C13">
            <w:pPr>
              <w:pStyle w:val="afd"/>
              <w:jc w:val="left"/>
              <w:rPr>
                <w:rFonts w:ascii="Liberation Serif" w:hAnsi="Liberation Serif" w:hint="eastAsia"/>
                <w:color w:val="000000"/>
                <w:sz w:val="24"/>
                <w:szCs w:val="24"/>
              </w:rPr>
            </w:pPr>
            <w:r>
              <w:rPr>
                <w:rFonts w:ascii="Liberation Serif" w:hAnsi="Liberation Serif"/>
                <w:color w:val="000000"/>
                <w:sz w:val="24"/>
                <w:szCs w:val="24"/>
              </w:rPr>
              <w:t>△</w:t>
            </w:r>
          </w:p>
        </w:tc>
        <w:tc>
          <w:tcPr>
            <w:tcW w:w="1242" w:type="dxa"/>
            <w:tcBorders>
              <w:left w:val="single" w:sz="4" w:space="0" w:color="000000"/>
              <w:bottom w:val="single" w:sz="4" w:space="0" w:color="000000"/>
            </w:tcBorders>
          </w:tcPr>
          <w:p w:rsidR="00353EE0" w:rsidRDefault="006B2C13">
            <w:pPr>
              <w:pStyle w:val="afd"/>
              <w:jc w:val="left"/>
              <w:rPr>
                <w:rFonts w:ascii="Liberation Serif" w:hAnsi="Liberation Serif" w:hint="eastAsia"/>
                <w:color w:val="000000"/>
                <w:sz w:val="24"/>
                <w:szCs w:val="24"/>
              </w:rPr>
            </w:pPr>
            <w:r>
              <w:rPr>
                <w:rFonts w:ascii="Liberation Serif" w:hAnsi="Liberation Serif"/>
                <w:color w:val="000000"/>
                <w:sz w:val="24"/>
                <w:szCs w:val="24"/>
              </w:rPr>
              <w:t>○</w:t>
            </w:r>
          </w:p>
        </w:tc>
        <w:tc>
          <w:tcPr>
            <w:tcW w:w="6396" w:type="dxa"/>
            <w:tcBorders>
              <w:left w:val="single" w:sz="4" w:space="0" w:color="000000"/>
              <w:bottom w:val="single" w:sz="4" w:space="0" w:color="000000"/>
              <w:right w:val="single" w:sz="4" w:space="0" w:color="000000"/>
            </w:tcBorders>
          </w:tcPr>
          <w:p w:rsidR="00353EE0" w:rsidRDefault="00353EE0">
            <w:pPr>
              <w:pStyle w:val="afd"/>
              <w:jc w:val="left"/>
              <w:rPr>
                <w:rFonts w:ascii="Liberation Serif" w:hAnsi="Liberation Serif" w:hint="eastAsia"/>
                <w:color w:val="000000"/>
                <w:sz w:val="24"/>
                <w:szCs w:val="24"/>
              </w:rPr>
            </w:pPr>
          </w:p>
        </w:tc>
      </w:tr>
    </w:tbl>
    <w:p w:rsidR="00353EE0" w:rsidRDefault="006B2C13">
      <w:r>
        <w:t>補足：</w:t>
      </w:r>
      <w:r>
        <w:t>Web</w:t>
      </w:r>
      <w:r>
        <w:t>からの情報なので、要確認</w:t>
      </w:r>
    </w:p>
    <w:p w:rsidR="00EE1F82" w:rsidRDefault="00EE1F82"/>
    <w:p w:rsidR="00EE1F82" w:rsidRDefault="00EE1F82">
      <w:pPr>
        <w:widowControl/>
        <w:jc w:val="left"/>
      </w:pPr>
      <w:r>
        <w:br w:type="page"/>
      </w:r>
    </w:p>
    <w:p w:rsidR="00EE1F82" w:rsidRDefault="00EE1F82"/>
    <w:p w:rsidR="00EE1F82" w:rsidRDefault="00EE1F82">
      <w:r w:rsidRPr="00EE1F82">
        <w:rPr>
          <w:noProof/>
        </w:rPr>
        <w:drawing>
          <wp:inline distT="0" distB="0" distL="0" distR="0" wp14:anchorId="7477F026" wp14:editId="284BF599">
            <wp:extent cx="4058874" cy="3045758"/>
            <wp:effectExtent l="0" t="0" r="0" b="2540"/>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4066585" cy="3051544"/>
                    </a:xfrm>
                    <a:prstGeom prst="rect">
                      <a:avLst/>
                    </a:prstGeom>
                  </pic:spPr>
                </pic:pic>
              </a:graphicData>
            </a:graphic>
          </wp:inline>
        </w:drawing>
      </w:r>
    </w:p>
    <w:p w:rsidR="00EE1F82" w:rsidRDefault="00EE1F82">
      <w:r>
        <w:rPr>
          <w:rFonts w:hint="eastAsia"/>
        </w:rPr>
        <w:t>情報元：</w:t>
      </w:r>
      <w:r w:rsidRPr="00EE1F82">
        <w:t>https://mrifan.net/safety/15779</w:t>
      </w:r>
    </w:p>
    <w:p w:rsidR="00EE1F82" w:rsidRPr="00EE1F82" w:rsidRDefault="00EE1F82"/>
    <w:p w:rsidR="00353EE0" w:rsidRDefault="006B2C13">
      <w:r>
        <w:br w:type="page"/>
      </w:r>
    </w:p>
    <w:p w:rsidR="00353EE0" w:rsidRDefault="00353EE0"/>
    <w:p w:rsidR="00353EE0" w:rsidRDefault="006B2C13">
      <w:pPr>
        <w:pStyle w:val="3"/>
      </w:pPr>
      <w:r>
        <w:t>超音波センサー</w:t>
      </w:r>
    </w:p>
    <w:p w:rsidR="00353EE0" w:rsidRDefault="006B2C13">
      <w:r>
        <w:t xml:space="preserve">別名　</w:t>
      </w:r>
      <w:r>
        <w:t>AE</w:t>
      </w:r>
      <w:r>
        <w:t>；</w:t>
      </w:r>
      <w:r>
        <w:t xml:space="preserve"> Acoustic Emission</w:t>
      </w:r>
    </w:p>
    <w:p w:rsidR="00353EE0" w:rsidRDefault="006B2C13">
      <w:r>
        <w:t>特徴：</w:t>
      </w:r>
      <w:r>
        <w:t>1m</w:t>
      </w:r>
      <w:r>
        <w:t>以内の近距離。対象物との</w:t>
      </w:r>
      <w:r>
        <w:rPr>
          <w:b/>
          <w:bCs/>
        </w:rPr>
        <w:t>距離のみ</w:t>
      </w:r>
      <w:r>
        <w:t>を測定する。</w:t>
      </w:r>
    </w:p>
    <w:p w:rsidR="00353EE0" w:rsidRDefault="006B2C13">
      <w:r>
        <w:t>レーザーなどと比べて基本的に分解能が低い。</w:t>
      </w:r>
    </w:p>
    <w:p w:rsidR="00353EE0" w:rsidRDefault="006B2C13">
      <w:r>
        <w:t>公害指定（音）で使用できない会社などもある為注意。</w:t>
      </w:r>
    </w:p>
    <w:p w:rsidR="00353EE0" w:rsidRDefault="00353EE0"/>
    <w:p w:rsidR="00353EE0" w:rsidRDefault="006B2C13">
      <w:pPr>
        <w:pStyle w:val="3"/>
      </w:pPr>
      <w:r>
        <w:t>ミリ波レーダー</w:t>
      </w:r>
    </w:p>
    <w:p w:rsidR="00353EE0" w:rsidRDefault="006B2C13">
      <w:r>
        <w:t>特徴：</w:t>
      </w:r>
      <w:r>
        <w:t>100m</w:t>
      </w:r>
      <w:r>
        <w:t>以上検知可能な超音波センサー</w:t>
      </w:r>
    </w:p>
    <w:p w:rsidR="00353EE0" w:rsidRDefault="006B2C13">
      <w:r>
        <w:t>車の安全センサーなどに使われる。</w:t>
      </w:r>
    </w:p>
    <w:p w:rsidR="00353EE0" w:rsidRDefault="006B2C13">
      <w:r>
        <w:t>名称は，波長が</w:t>
      </w:r>
      <w:r>
        <w:t>1</w:t>
      </w:r>
      <w:r>
        <w:t>〜</w:t>
      </w:r>
      <w:r>
        <w:t>10mm</w:t>
      </w:r>
      <w:r>
        <w:t>（周波数</w:t>
      </w:r>
      <w:r>
        <w:t>30</w:t>
      </w:r>
      <w:r>
        <w:t>〜</w:t>
      </w:r>
      <w:r>
        <w:t>300GHz</w:t>
      </w:r>
      <w:r>
        <w:t>）の電波を使う為。</w:t>
      </w:r>
    </w:p>
    <w:p w:rsidR="00353EE0" w:rsidRDefault="00353EE0"/>
    <w:p w:rsidR="00353EE0" w:rsidRDefault="00353EE0"/>
    <w:p w:rsidR="00353EE0" w:rsidRDefault="006B2C13">
      <w:pPr>
        <w:widowControl/>
        <w:jc w:val="left"/>
      </w:pPr>
      <w:r>
        <w:br w:type="page"/>
      </w:r>
    </w:p>
    <w:p w:rsidR="00353EE0" w:rsidRDefault="006B2C13">
      <w:pPr>
        <w:pStyle w:val="2"/>
      </w:pPr>
      <w:r>
        <w:lastRenderedPageBreak/>
        <w:t>各種センサー</w:t>
      </w:r>
    </w:p>
    <w:p w:rsidR="00353EE0" w:rsidRDefault="006B2C13">
      <w:pPr>
        <w:pStyle w:val="3"/>
      </w:pPr>
      <w:r>
        <w:t>AE</w:t>
      </w:r>
      <w:r>
        <w:t>センサ</w:t>
      </w:r>
    </w:p>
    <w:p w:rsidR="00353EE0" w:rsidRDefault="006B2C13">
      <w:pPr>
        <w:widowControl/>
        <w:jc w:val="left"/>
      </w:pPr>
      <w:r>
        <w:t>Acoustic Emission</w:t>
      </w:r>
      <w:r>
        <w:tab/>
      </w:r>
      <w:r>
        <w:t>物体に衝撃等が加わった際、音響が弾性波として放出される現象</w:t>
      </w:r>
    </w:p>
    <w:p w:rsidR="00353EE0" w:rsidRDefault="006B2C13">
      <w:pPr>
        <w:widowControl/>
        <w:jc w:val="left"/>
      </w:pPr>
      <w:r>
        <w:t>AE</w:t>
      </w:r>
      <w:r>
        <w:t>波は物体が完全に破損するよりずいぶん前に起こる微小な劣化により発生する。</w:t>
      </w:r>
    </w:p>
    <w:p w:rsidR="00353EE0" w:rsidRDefault="00353EE0">
      <w:pPr>
        <w:widowControl/>
        <w:jc w:val="left"/>
      </w:pPr>
    </w:p>
    <w:p w:rsidR="00A274B5" w:rsidRDefault="00A274B5">
      <w:pPr>
        <w:widowControl/>
        <w:jc w:val="left"/>
      </w:pPr>
    </w:p>
    <w:p w:rsidR="00A274B5" w:rsidRDefault="00A274B5" w:rsidP="00A274B5">
      <w:pPr>
        <w:pStyle w:val="3"/>
      </w:pPr>
      <w:r>
        <w:rPr>
          <w:rFonts w:hint="eastAsia"/>
        </w:rPr>
        <w:t>人感センサ</w:t>
      </w:r>
    </w:p>
    <w:p w:rsidR="00A274B5" w:rsidRDefault="00A274B5">
      <w:pPr>
        <w:widowControl/>
        <w:jc w:val="left"/>
      </w:pPr>
      <w:r>
        <w:rPr>
          <w:rFonts w:hint="eastAsia"/>
        </w:rPr>
        <w:t>別名：</w:t>
      </w:r>
      <w:r w:rsidRPr="00A274B5">
        <w:rPr>
          <w:rFonts w:hint="eastAsia"/>
        </w:rPr>
        <w:t>PIR</w:t>
      </w:r>
      <w:r w:rsidRPr="00A274B5">
        <w:rPr>
          <w:rFonts w:hint="eastAsia"/>
        </w:rPr>
        <w:t>センサー</w:t>
      </w:r>
    </w:p>
    <w:p w:rsidR="00A274B5" w:rsidRDefault="00A274B5">
      <w:pPr>
        <w:widowControl/>
        <w:jc w:val="left"/>
      </w:pPr>
    </w:p>
    <w:p w:rsidR="00A274B5" w:rsidRDefault="00A274B5">
      <w:pPr>
        <w:widowControl/>
        <w:jc w:val="left"/>
      </w:pPr>
      <w:r>
        <w:rPr>
          <w:rFonts w:hint="eastAsia"/>
        </w:rPr>
        <w:t>赤外線放射の変化に反応するセンサー。その為、存在していてもずっと動いていない場合には反応しない。</w:t>
      </w:r>
    </w:p>
    <w:p w:rsidR="00A274B5" w:rsidRDefault="00A274B5">
      <w:pPr>
        <w:widowControl/>
        <w:jc w:val="left"/>
      </w:pPr>
      <w:r>
        <w:rPr>
          <w:rFonts w:hint="eastAsia"/>
        </w:rPr>
        <w:t>例：トイレで人感センサー式の</w:t>
      </w:r>
      <w:r>
        <w:rPr>
          <w:rFonts w:hint="eastAsia"/>
        </w:rPr>
        <w:t>L</w:t>
      </w:r>
      <w:r>
        <w:t>ED</w:t>
      </w:r>
      <w:r>
        <w:rPr>
          <w:rFonts w:hint="eastAsia"/>
        </w:rPr>
        <w:t>照明が消灯してしまう</w:t>
      </w:r>
    </w:p>
    <w:p w:rsidR="00353EE0" w:rsidRDefault="006B2C13">
      <w:pPr>
        <w:widowControl/>
        <w:jc w:val="left"/>
      </w:pPr>
      <w:r>
        <w:br w:type="page"/>
      </w:r>
    </w:p>
    <w:p w:rsidR="00353EE0" w:rsidRDefault="00353EE0"/>
    <w:p w:rsidR="00353EE0" w:rsidRDefault="006B2C13">
      <w:pPr>
        <w:pStyle w:val="2"/>
        <w:spacing w:after="120"/>
      </w:pPr>
      <w:r>
        <w:t>リレー</w:t>
      </w:r>
    </w:p>
    <w:p w:rsidR="00353EE0" w:rsidRDefault="006B2C13">
      <w:pPr>
        <w:pStyle w:val="3"/>
      </w:pPr>
      <w:r>
        <w:t>基本</w:t>
      </w:r>
    </w:p>
    <w:p w:rsidR="00353EE0" w:rsidRDefault="006B2C13">
      <w:r>
        <w:rPr>
          <w:noProof/>
        </w:rPr>
        <w:drawing>
          <wp:anchor distT="0" distB="0" distL="114300" distR="114300" simplePos="0" relativeHeight="251642368" behindDoc="0" locked="0" layoutInCell="0" allowOverlap="1">
            <wp:simplePos x="0" y="0"/>
            <wp:positionH relativeFrom="column">
              <wp:posOffset>5687060</wp:posOffset>
            </wp:positionH>
            <wp:positionV relativeFrom="paragraph">
              <wp:posOffset>38100</wp:posOffset>
            </wp:positionV>
            <wp:extent cx="757555" cy="778510"/>
            <wp:effectExtent l="0" t="0" r="0" b="0"/>
            <wp:wrapSquare wrapText="bothSides"/>
            <wp:docPr id="114"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図 105"/>
                    <pic:cNvPicPr>
                      <a:picLocks noChangeAspect="1" noChangeArrowheads="1"/>
                    </pic:cNvPicPr>
                  </pic:nvPicPr>
                  <pic:blipFill>
                    <a:blip r:embed="rId204"/>
                    <a:stretch>
                      <a:fillRect/>
                    </a:stretch>
                  </pic:blipFill>
                  <pic:spPr bwMode="auto">
                    <a:xfrm>
                      <a:off x="0" y="0"/>
                      <a:ext cx="757555" cy="778510"/>
                    </a:xfrm>
                    <a:prstGeom prst="rect">
                      <a:avLst/>
                    </a:prstGeom>
                  </pic:spPr>
                </pic:pic>
              </a:graphicData>
            </a:graphic>
          </wp:anchor>
        </w:drawing>
      </w:r>
      <w:r>
        <w:t>略字：</w:t>
      </w:r>
      <w:r>
        <w:t>CR</w:t>
      </w:r>
      <w:r>
        <w:t>（</w:t>
      </w:r>
      <w:r>
        <w:t>Circuit Relay</w:t>
      </w:r>
      <w:r>
        <w:t>）</w:t>
      </w:r>
    </w:p>
    <w:p w:rsidR="00353EE0" w:rsidRDefault="006B2C13">
      <w:r>
        <w:t>通常，リレーとソケット（右図参照）は別々で販売。</w:t>
      </w:r>
    </w:p>
    <w:p w:rsidR="00353EE0" w:rsidRDefault="00353EE0"/>
    <w:p w:rsidR="00353EE0" w:rsidRDefault="006B2C13">
      <w:r>
        <w:t>On/Off</w:t>
      </w:r>
      <w:r>
        <w:t>確認の</w:t>
      </w:r>
      <w:r>
        <w:t>LED</w:t>
      </w:r>
    </w:p>
    <w:p w:rsidR="00353EE0" w:rsidRDefault="006B2C13">
      <w:pPr>
        <w:ind w:left="200"/>
      </w:pPr>
      <w:r>
        <w:t>コイル側直流：緑色。</w:t>
      </w:r>
    </w:p>
    <w:p w:rsidR="00353EE0" w:rsidRDefault="006B2C13">
      <w:pPr>
        <w:ind w:left="200"/>
      </w:pPr>
      <w:r>
        <w:t>コイル側交流：赤色。</w:t>
      </w:r>
      <w:r>
        <w:t>100V</w:t>
      </w:r>
      <w:r>
        <w:t>用がほとんど</w:t>
      </w:r>
    </w:p>
    <w:p w:rsidR="00353EE0" w:rsidRDefault="00353EE0"/>
    <w:p w:rsidR="00353EE0" w:rsidRDefault="006B2C13">
      <w:pPr>
        <w:widowControl/>
        <w:jc w:val="left"/>
      </w:pPr>
      <w:r>
        <w:br w:type="page"/>
      </w:r>
    </w:p>
    <w:p w:rsidR="00353EE0" w:rsidRDefault="00353EE0"/>
    <w:p w:rsidR="00353EE0" w:rsidRDefault="006B2C13">
      <w:pPr>
        <w:pStyle w:val="3"/>
      </w:pPr>
      <w:bookmarkStart w:id="27" w:name="_安全リレー_1"/>
      <w:bookmarkEnd w:id="27"/>
      <w:r>
        <w:t>種類</w:t>
      </w:r>
    </w:p>
    <w:p w:rsidR="00353EE0" w:rsidRDefault="006B2C13">
      <w:pPr>
        <w:pStyle w:val="4"/>
        <w:rPr>
          <w:rStyle w:val="10"/>
          <w:color w:val="auto"/>
        </w:rPr>
      </w:pPr>
      <w:r>
        <w:rPr>
          <w:rStyle w:val="10"/>
          <w:color w:val="auto"/>
        </w:rPr>
        <w:t>パワーリレー</w:t>
      </w:r>
    </w:p>
    <w:p w:rsidR="00353EE0" w:rsidRDefault="006B2C13">
      <w:pPr>
        <w:ind w:left="200"/>
        <w:rPr>
          <w:rStyle w:val="10"/>
          <w:color w:val="auto"/>
          <w:u w:val="none"/>
        </w:rPr>
      </w:pPr>
      <w:r>
        <w:rPr>
          <w:rStyle w:val="10"/>
          <w:color w:val="auto"/>
          <w:u w:val="none"/>
        </w:rPr>
        <w:t>接点側で大きな電流（数</w:t>
      </w:r>
      <w:r>
        <w:rPr>
          <w:rStyle w:val="10"/>
          <w:color w:val="auto"/>
          <w:u w:val="none"/>
        </w:rPr>
        <w:t>A</w:t>
      </w:r>
      <w:r>
        <w:rPr>
          <w:rStyle w:val="10"/>
          <w:color w:val="auto"/>
          <w:u w:val="none"/>
        </w:rPr>
        <w:t>単位）を流せるリレーの事。電子回路で用いる小電流用のものと対比される言葉。</w:t>
      </w:r>
    </w:p>
    <w:p w:rsidR="00353EE0" w:rsidRDefault="006B2C13">
      <w:pPr>
        <w:ind w:left="200"/>
        <w:rPr>
          <w:rStyle w:val="10"/>
          <w:color w:val="auto"/>
          <w:u w:val="none"/>
        </w:rPr>
      </w:pPr>
      <w:r>
        <w:rPr>
          <w:rStyle w:val="10"/>
          <w:color w:val="auto"/>
          <w:u w:val="none"/>
        </w:rPr>
        <w:t>また、大電流</w:t>
      </w:r>
      <w:r>
        <w:rPr>
          <w:rStyle w:val="10"/>
          <w:color w:val="auto"/>
          <w:u w:val="none"/>
        </w:rPr>
        <w:t>(10A</w:t>
      </w:r>
      <w:r>
        <w:rPr>
          <w:rStyle w:val="10"/>
          <w:color w:val="auto"/>
          <w:u w:val="none"/>
        </w:rPr>
        <w:t>程度</w:t>
      </w:r>
      <w:r>
        <w:rPr>
          <w:rStyle w:val="10"/>
          <w:color w:val="auto"/>
          <w:u w:val="none"/>
        </w:rPr>
        <w:t xml:space="preserve">) </w:t>
      </w:r>
      <w:r>
        <w:rPr>
          <w:rStyle w:val="10"/>
          <w:color w:val="auto"/>
          <w:u w:val="none"/>
        </w:rPr>
        <w:t>流せるものをバイパワーリレーと呼ぶ。（</w:t>
      </w:r>
      <w:r>
        <w:rPr>
          <w:rStyle w:val="10"/>
          <w:color w:val="auto"/>
          <w:u w:val="none"/>
        </w:rPr>
        <w:t>omron</w:t>
      </w:r>
      <w:r>
        <w:rPr>
          <w:rStyle w:val="10"/>
          <w:color w:val="auto"/>
          <w:u w:val="none"/>
        </w:rPr>
        <w:t>の製品だけかも）</w:t>
      </w:r>
    </w:p>
    <w:p w:rsidR="00353EE0" w:rsidRDefault="00353EE0">
      <w:pPr>
        <w:rPr>
          <w:rStyle w:val="10"/>
          <w:color w:val="auto"/>
          <w:u w:val="none"/>
        </w:rPr>
      </w:pPr>
    </w:p>
    <w:p w:rsidR="00353EE0" w:rsidRDefault="006B2C13">
      <w:pPr>
        <w:pStyle w:val="4"/>
        <w:rPr>
          <w:rStyle w:val="10"/>
          <w:color w:val="auto"/>
        </w:rPr>
      </w:pPr>
      <w:r>
        <w:rPr>
          <w:rStyle w:val="10"/>
          <w:color w:val="auto"/>
        </w:rPr>
        <w:t>ラッチリレー</w:t>
      </w:r>
    </w:p>
    <w:p w:rsidR="00353EE0" w:rsidRDefault="006B2C13">
      <w:pPr>
        <w:ind w:left="200"/>
        <w:rPr>
          <w:rStyle w:val="10"/>
          <w:color w:val="auto"/>
          <w:u w:val="none"/>
        </w:rPr>
      </w:pPr>
      <w:r>
        <w:rPr>
          <w:rStyle w:val="10"/>
          <w:color w:val="auto"/>
          <w:u w:val="none"/>
        </w:rPr>
        <w:t>セットコイル、リセットコイルの２種類があり、それぞれに応じた接点開閉状態を維持するもの。</w:t>
      </w:r>
    </w:p>
    <w:p w:rsidR="00353EE0" w:rsidRDefault="00353EE0">
      <w:pPr>
        <w:rPr>
          <w:rStyle w:val="10"/>
          <w:color w:val="auto"/>
          <w:u w:val="none"/>
        </w:rPr>
      </w:pPr>
    </w:p>
    <w:p w:rsidR="00353EE0" w:rsidRDefault="006B2C13">
      <w:pPr>
        <w:pStyle w:val="4"/>
      </w:pPr>
      <w:r>
        <w:rPr>
          <w:rStyle w:val="10"/>
          <w:color w:val="auto"/>
        </w:rPr>
        <w:t>安全リレー</w:t>
      </w:r>
    </w:p>
    <w:p w:rsidR="00353EE0" w:rsidRDefault="006B2C13">
      <w:pPr>
        <w:ind w:left="200"/>
        <w:rPr>
          <w:rStyle w:val="10"/>
          <w:color w:val="auto"/>
          <w:u w:val="none"/>
        </w:rPr>
      </w:pPr>
      <w:r>
        <w:rPr>
          <w:rStyle w:val="10"/>
          <w:color w:val="auto"/>
          <w:u w:val="none"/>
        </w:rPr>
        <w:t>別名：</w:t>
      </w:r>
      <w:r>
        <w:rPr>
          <w:rStyle w:val="10"/>
          <w:color w:val="auto"/>
          <w:u w:val="none"/>
        </w:rPr>
        <w:t xml:space="preserve"> </w:t>
      </w:r>
      <w:r>
        <w:rPr>
          <w:rStyle w:val="10"/>
          <w:color w:val="auto"/>
          <w:u w:val="none"/>
        </w:rPr>
        <w:t>セーフティーリレー；</w:t>
      </w:r>
      <w:r>
        <w:rPr>
          <w:rStyle w:val="10"/>
          <w:color w:val="auto"/>
          <w:u w:val="none"/>
        </w:rPr>
        <w:t>Functional Safety  Relay</w:t>
      </w:r>
      <w:r>
        <w:rPr>
          <w:rStyle w:val="10"/>
          <w:color w:val="auto"/>
          <w:u w:val="none"/>
        </w:rPr>
        <w:t>；強制ガイド付きリレー；</w:t>
      </w:r>
      <w:r>
        <w:rPr>
          <w:rStyle w:val="10"/>
          <w:color w:val="auto"/>
          <w:u w:val="none"/>
        </w:rPr>
        <w:t xml:space="preserve"> </w:t>
      </w:r>
    </w:p>
    <w:p w:rsidR="00353EE0" w:rsidRDefault="006B2C13">
      <w:pPr>
        <w:ind w:left="200"/>
        <w:rPr>
          <w:rStyle w:val="10"/>
          <w:color w:val="auto"/>
          <w:u w:val="none"/>
        </w:rPr>
      </w:pPr>
      <w:r>
        <w:rPr>
          <w:rStyle w:val="10"/>
          <w:color w:val="auto"/>
          <w:u w:val="none"/>
        </w:rPr>
        <w:t>２つ以上の接点が機械的に接続されており，万一片方が溶着してももう片方が機能する。</w:t>
      </w:r>
    </w:p>
    <w:p w:rsidR="00353EE0" w:rsidRDefault="006B2C13">
      <w:pPr>
        <w:ind w:left="200"/>
        <w:rPr>
          <w:rStyle w:val="10"/>
          <w:color w:val="auto"/>
          <w:u w:val="none"/>
        </w:rPr>
      </w:pPr>
      <w:r>
        <w:rPr>
          <w:rStyle w:val="10"/>
          <w:color w:val="auto"/>
          <w:u w:val="none"/>
        </w:rPr>
        <w:t>具体的には、安全機器は１つの</w:t>
      </w:r>
      <w:r>
        <w:rPr>
          <w:rStyle w:val="10"/>
          <w:color w:val="auto"/>
          <w:u w:val="none"/>
        </w:rPr>
        <w:t>On/Off</w:t>
      </w:r>
      <w:r>
        <w:rPr>
          <w:rStyle w:val="10"/>
          <w:color w:val="auto"/>
          <w:u w:val="none"/>
        </w:rPr>
        <w:t>信号を機器内部で３回路並列にして構成しているものもあり，その場合内２回路を安全リレーへ，残る１回路を</w:t>
      </w:r>
      <w:r>
        <w:rPr>
          <w:rStyle w:val="10"/>
          <w:b/>
          <w:bCs/>
          <w:color w:val="auto"/>
          <w:u w:val="none"/>
        </w:rPr>
        <w:t>モニタ信号として</w:t>
      </w:r>
      <w:r>
        <w:rPr>
          <w:rStyle w:val="10"/>
          <w:color w:val="auto"/>
          <w:u w:val="none"/>
        </w:rPr>
        <w:t>PLC</w:t>
      </w:r>
      <w:r>
        <w:rPr>
          <w:rStyle w:val="10"/>
          <w:color w:val="auto"/>
          <w:u w:val="none"/>
        </w:rPr>
        <w:t>やマイコンなどに入れる。</w:t>
      </w:r>
    </w:p>
    <w:p w:rsidR="00353EE0" w:rsidRDefault="006B2C13">
      <w:pPr>
        <w:ind w:left="200"/>
      </w:pPr>
      <w:r>
        <w:rPr>
          <w:rStyle w:val="10"/>
          <w:color w:val="auto"/>
          <w:u w:val="none"/>
        </w:rPr>
        <w:t>（参考）</w:t>
      </w:r>
      <w:hyperlink w:anchor="_安全リレー">
        <w:r>
          <w:t>安全リレー</w:t>
        </w:r>
      </w:hyperlink>
      <w:r>
        <w:t>ユニット，</w:t>
      </w:r>
      <w:hyperlink w:anchor="_安全回路">
        <w:r>
          <w:t>安全回路</w:t>
        </w:r>
      </w:hyperlink>
    </w:p>
    <w:p w:rsidR="00353EE0" w:rsidRDefault="00353EE0">
      <w:pPr>
        <w:rPr>
          <w:rStyle w:val="10"/>
          <w:color w:val="auto"/>
          <w:u w:val="none"/>
        </w:rPr>
      </w:pPr>
    </w:p>
    <w:p w:rsidR="00353EE0" w:rsidRDefault="00353EE0">
      <w:pPr>
        <w:rPr>
          <w:rStyle w:val="10"/>
          <w:color w:val="auto"/>
          <w:u w:val="none"/>
        </w:rPr>
      </w:pPr>
    </w:p>
    <w:p w:rsidR="00353EE0" w:rsidRDefault="006B2C13">
      <w:pPr>
        <w:pStyle w:val="4"/>
        <w:rPr>
          <w:rStyle w:val="10"/>
          <w:color w:val="auto"/>
        </w:rPr>
      </w:pPr>
      <w:r>
        <w:rPr>
          <w:rStyle w:val="10"/>
          <w:color w:val="auto"/>
        </w:rPr>
        <w:t>ソリッド・ステート・リレー</w:t>
      </w:r>
    </w:p>
    <w:p w:rsidR="00353EE0" w:rsidRDefault="006B2C13">
      <w:pPr>
        <w:ind w:left="200"/>
        <w:rPr>
          <w:rStyle w:val="10"/>
          <w:color w:val="auto"/>
          <w:u w:val="none"/>
        </w:rPr>
      </w:pPr>
      <w:r>
        <w:rPr>
          <w:rStyle w:val="10"/>
          <w:color w:val="auto"/>
          <w:u w:val="none"/>
        </w:rPr>
        <w:t>複数の半導体を組み合わせて作られたリレー。高速開閉向き。</w:t>
      </w:r>
    </w:p>
    <w:p w:rsidR="00353EE0" w:rsidRDefault="006B2C13">
      <w:pPr>
        <w:ind w:left="200"/>
        <w:rPr>
          <w:rStyle w:val="10"/>
          <w:color w:val="auto"/>
          <w:u w:val="none"/>
        </w:rPr>
      </w:pPr>
      <w:r>
        <w:rPr>
          <w:rStyle w:val="10"/>
          <w:color w:val="auto"/>
          <w:u w:val="none"/>
        </w:rPr>
        <w:t>電気回路ではヒーター</w:t>
      </w:r>
      <w:r>
        <w:rPr>
          <w:rStyle w:val="10"/>
          <w:color w:val="auto"/>
          <w:u w:val="none"/>
        </w:rPr>
        <w:t>PWM</w:t>
      </w:r>
      <w:r>
        <w:rPr>
          <w:rStyle w:val="10"/>
          <w:color w:val="auto"/>
          <w:u w:val="none"/>
        </w:rPr>
        <w:t>などの制御で用いる。</w:t>
      </w:r>
    </w:p>
    <w:p w:rsidR="00353EE0" w:rsidRDefault="006B2C13">
      <w:pPr>
        <w:ind w:left="200"/>
      </w:pPr>
      <w:r>
        <w:rPr>
          <w:rStyle w:val="10"/>
          <w:color w:val="auto"/>
          <w:u w:val="none"/>
        </w:rPr>
        <w:t>（参考）</w:t>
      </w:r>
      <w:hyperlink w:anchor="_SSR；Solid_State_Relay">
        <w:r>
          <w:t>SSR</w:t>
        </w:r>
        <w:r>
          <w:t>；</w:t>
        </w:r>
        <w:r>
          <w:t>Solid State Relay</w:t>
        </w:r>
      </w:hyperlink>
    </w:p>
    <w:p w:rsidR="00353EE0" w:rsidRDefault="00353EE0">
      <w:pPr>
        <w:rPr>
          <w:rStyle w:val="10"/>
          <w:color w:val="auto"/>
          <w:u w:val="none"/>
        </w:rPr>
      </w:pPr>
    </w:p>
    <w:p w:rsidR="00353EE0" w:rsidRDefault="00353EE0">
      <w:pPr>
        <w:rPr>
          <w:rStyle w:val="10"/>
          <w:color w:val="auto"/>
          <w:u w:val="none"/>
        </w:rPr>
      </w:pPr>
    </w:p>
    <w:p w:rsidR="00353EE0" w:rsidRDefault="006B2C13">
      <w:pPr>
        <w:pStyle w:val="4"/>
      </w:pPr>
      <w:r>
        <w:t>共通</w:t>
      </w:r>
    </w:p>
    <w:p w:rsidR="00353EE0" w:rsidRDefault="006B2C13">
      <w:r>
        <w:t>端子取付け方式</w:t>
      </w:r>
    </w:p>
    <w:p w:rsidR="00353EE0" w:rsidRDefault="006B2C13">
      <w:pPr>
        <w:ind w:left="200"/>
      </w:pPr>
      <w:r>
        <w:t>プッシュイン</w:t>
      </w:r>
      <w:r>
        <w:tab/>
      </w:r>
      <w:r>
        <w:tab/>
      </w:r>
      <w:r>
        <w:t>別名：スクリューレス　単線やフェルール端子などを用い、そのまま差し込む方式。</w:t>
      </w:r>
    </w:p>
    <w:p w:rsidR="00353EE0" w:rsidRDefault="006B2C13">
      <w:pPr>
        <w:ind w:left="200"/>
      </w:pPr>
      <w:r>
        <w:t>ねじ締め</w:t>
      </w:r>
      <w:r>
        <w:tab/>
      </w:r>
      <w:r>
        <w:tab/>
      </w:r>
      <w:r>
        <w:t>文字通り、ネジ締め。端子（金属）部分を絶縁保護するカバーが売られている場合がある。</w:t>
      </w:r>
    </w:p>
    <w:p w:rsidR="00353EE0" w:rsidRDefault="00353EE0">
      <w:pPr>
        <w:rPr>
          <w:rStyle w:val="10"/>
          <w:color w:val="auto"/>
          <w:u w:val="none"/>
        </w:rPr>
      </w:pPr>
    </w:p>
    <w:p w:rsidR="00353EE0" w:rsidRDefault="006B2C13">
      <w:pPr>
        <w:rPr>
          <w:rStyle w:val="10"/>
          <w:color w:val="auto"/>
          <w:u w:val="none"/>
        </w:rPr>
      </w:pPr>
      <w:r>
        <w:rPr>
          <w:rStyle w:val="10"/>
          <w:color w:val="auto"/>
          <w:u w:val="none"/>
        </w:rPr>
        <w:t>ラッチングレバー</w:t>
      </w:r>
    </w:p>
    <w:p w:rsidR="00353EE0" w:rsidRDefault="006B2C13">
      <w:pPr>
        <w:ind w:left="200"/>
        <w:rPr>
          <w:rStyle w:val="10"/>
          <w:color w:val="auto"/>
          <w:u w:val="none"/>
        </w:rPr>
      </w:pPr>
      <w:r>
        <w:rPr>
          <w:rStyle w:val="10"/>
          <w:color w:val="auto"/>
          <w:u w:val="none"/>
        </w:rPr>
        <w:t>手動で開閉状態を変更できる機構。</w:t>
      </w:r>
      <w:r>
        <w:rPr>
          <w:rStyle w:val="10"/>
          <w:color w:val="auto"/>
          <w:u w:val="none"/>
        </w:rPr>
        <w:t>I/O</w:t>
      </w:r>
      <w:r>
        <w:rPr>
          <w:rStyle w:val="10"/>
          <w:color w:val="auto"/>
          <w:u w:val="none"/>
        </w:rPr>
        <w:t>確認などで用いる。</w:t>
      </w:r>
    </w:p>
    <w:p w:rsidR="00353EE0" w:rsidRDefault="00353EE0">
      <w:pPr>
        <w:rPr>
          <w:rStyle w:val="10"/>
          <w:color w:val="auto"/>
          <w:u w:val="none"/>
        </w:rPr>
      </w:pPr>
    </w:p>
    <w:p w:rsidR="00353EE0" w:rsidRDefault="006B2C13">
      <w:pPr>
        <w:widowControl/>
        <w:jc w:val="left"/>
        <w:rPr>
          <w:rStyle w:val="10"/>
          <w:color w:val="auto"/>
          <w:u w:val="none"/>
        </w:rPr>
      </w:pPr>
      <w:r>
        <w:br w:type="page"/>
      </w:r>
    </w:p>
    <w:p w:rsidR="00353EE0" w:rsidRDefault="00353EE0">
      <w:pPr>
        <w:rPr>
          <w:rStyle w:val="10"/>
          <w:color w:val="auto"/>
          <w:u w:val="none"/>
        </w:rPr>
      </w:pPr>
    </w:p>
    <w:p w:rsidR="00353EE0" w:rsidRDefault="006B2C13">
      <w:pPr>
        <w:pStyle w:val="3"/>
        <w:rPr>
          <w:rStyle w:val="10"/>
          <w:color w:val="auto"/>
          <w:u w:val="none"/>
        </w:rPr>
      </w:pPr>
      <w:r>
        <w:rPr>
          <w:rStyle w:val="10"/>
          <w:color w:val="auto"/>
          <w:u w:val="none"/>
        </w:rPr>
        <w:t>詳細情報</w:t>
      </w:r>
    </w:p>
    <w:p w:rsidR="00353EE0" w:rsidRDefault="006B2C13">
      <w:pPr>
        <w:pStyle w:val="4"/>
      </w:pPr>
      <w:r>
        <w:t>定格電圧</w:t>
      </w:r>
    </w:p>
    <w:p w:rsidR="00353EE0" w:rsidRDefault="006B2C13">
      <w:pPr>
        <w:ind w:left="200"/>
      </w:pPr>
      <w:r>
        <w:t>コイルに流す定格電流量の事。</w:t>
      </w:r>
      <w:r>
        <w:tab/>
      </w:r>
      <w:r>
        <w:t>（関連）最大印加電圧</w:t>
      </w:r>
    </w:p>
    <w:p w:rsidR="00353EE0" w:rsidRDefault="006B2C13">
      <w:pPr>
        <w:ind w:left="200"/>
      </w:pPr>
      <w:r>
        <w:t>※</w:t>
      </w:r>
      <w:r>
        <w:t>通常接点側は</w:t>
      </w:r>
      <w:r>
        <w:t>AC/DC</w:t>
      </w:r>
      <w:r>
        <w:t>問わず数</w:t>
      </w:r>
      <w:r>
        <w:t>100V</w:t>
      </w:r>
      <w:r>
        <w:t>の電圧が印加できる事が多い。</w:t>
      </w:r>
    </w:p>
    <w:p w:rsidR="00353EE0" w:rsidRDefault="006B2C13">
      <w:pPr>
        <w:ind w:left="200"/>
      </w:pPr>
      <w:r>
        <w:t>当然、接点にも最大許容電圧はある。</w:t>
      </w:r>
      <w:r>
        <w:t>AC/DC</w:t>
      </w:r>
      <w:r>
        <w:t>で許容量が異なる事が多い。</w:t>
      </w:r>
    </w:p>
    <w:p w:rsidR="00353EE0" w:rsidRDefault="00353EE0"/>
    <w:p w:rsidR="00353EE0" w:rsidRDefault="006B2C13">
      <w:pPr>
        <w:pStyle w:val="4"/>
      </w:pPr>
      <w:r>
        <w:t>接点容量</w:t>
      </w:r>
    </w:p>
    <w:p w:rsidR="00353EE0" w:rsidRDefault="006B2C13">
      <w:pPr>
        <w:ind w:left="200"/>
      </w:pPr>
      <w:r>
        <w:t>別名：定格負荷</w:t>
      </w:r>
    </w:p>
    <w:p w:rsidR="00353EE0" w:rsidRDefault="006B2C13">
      <w:pPr>
        <w:ind w:left="200"/>
      </w:pPr>
      <w:r>
        <w:t>リレーで問題なく開閉できる電流量の事。</w:t>
      </w:r>
    </w:p>
    <w:p w:rsidR="00353EE0" w:rsidRDefault="006B2C13">
      <w:pPr>
        <w:ind w:left="200"/>
      </w:pPr>
      <w:r>
        <w:t>特に誘導負荷（コイル；つまりモーターを含む）を接続する際にはサージ電流に注意。</w:t>
      </w:r>
    </w:p>
    <w:p w:rsidR="00353EE0" w:rsidRDefault="00353EE0"/>
    <w:p w:rsidR="00353EE0" w:rsidRDefault="00353EE0"/>
    <w:p w:rsidR="00353EE0" w:rsidRDefault="00353EE0"/>
    <w:p w:rsidR="00353EE0" w:rsidRDefault="006B2C13">
      <w:pPr>
        <w:pStyle w:val="4"/>
        <w:rPr>
          <w:rStyle w:val="10"/>
          <w:color w:val="auto"/>
        </w:rPr>
      </w:pPr>
      <w:r>
        <w:rPr>
          <w:rStyle w:val="10"/>
          <w:color w:val="auto"/>
        </w:rPr>
        <w:t>サージ</w:t>
      </w:r>
    </w:p>
    <w:p w:rsidR="00353EE0" w:rsidRDefault="006B2C13">
      <w:pPr>
        <w:ind w:left="200"/>
        <w:rPr>
          <w:rStyle w:val="10"/>
          <w:color w:val="auto"/>
          <w:u w:val="none"/>
        </w:rPr>
      </w:pPr>
      <w:r>
        <w:rPr>
          <w:rStyle w:val="10"/>
          <w:color w:val="auto"/>
          <w:u w:val="none"/>
        </w:rPr>
        <w:t>別名：サージキラー，サージ吸収，スパークキラーなど</w:t>
      </w:r>
    </w:p>
    <w:p w:rsidR="00353EE0" w:rsidRDefault="006B2C13">
      <w:pPr>
        <w:ind w:left="200"/>
        <w:rPr>
          <w:rStyle w:val="10"/>
          <w:color w:val="auto"/>
          <w:u w:val="none"/>
        </w:rPr>
      </w:pPr>
      <w:r>
        <w:rPr>
          <w:rStyle w:val="10"/>
          <w:color w:val="auto"/>
          <w:u w:val="none"/>
        </w:rPr>
        <w:t>リレーでは入力側に誘導性負荷（コイル）を用いる為，そのサージ電圧に対応する為のオプション。</w:t>
      </w:r>
    </w:p>
    <w:p w:rsidR="00353EE0" w:rsidRDefault="006B2C13">
      <w:pPr>
        <w:ind w:left="200"/>
        <w:rPr>
          <w:rStyle w:val="10"/>
          <w:color w:val="auto"/>
          <w:u w:val="none"/>
        </w:rPr>
      </w:pPr>
      <w:r>
        <w:rPr>
          <w:rStyle w:val="10"/>
          <w:color w:val="auto"/>
          <w:u w:val="none"/>
        </w:rPr>
        <w:t>通常</w:t>
      </w:r>
      <w:r>
        <w:rPr>
          <w:rStyle w:val="10"/>
          <w:color w:val="auto"/>
          <w:u w:val="none"/>
        </w:rPr>
        <w:t>DC</w:t>
      </w:r>
      <w:r>
        <w:rPr>
          <w:rStyle w:val="10"/>
          <w:color w:val="auto"/>
          <w:u w:val="none"/>
        </w:rPr>
        <w:t>の場合はダイオード方式、</w:t>
      </w:r>
      <w:r>
        <w:rPr>
          <w:rStyle w:val="10"/>
          <w:color w:val="auto"/>
          <w:u w:val="none"/>
        </w:rPr>
        <w:t>AC</w:t>
      </w:r>
      <w:r>
        <w:rPr>
          <w:rStyle w:val="10"/>
          <w:color w:val="auto"/>
          <w:u w:val="none"/>
        </w:rPr>
        <w:t>の場合はバリスタや</w:t>
      </w:r>
      <w:r>
        <w:rPr>
          <w:rStyle w:val="10"/>
          <w:color w:val="auto"/>
          <w:u w:val="none"/>
        </w:rPr>
        <w:t>CR</w:t>
      </w:r>
      <w:r>
        <w:rPr>
          <w:rStyle w:val="10"/>
          <w:color w:val="auto"/>
          <w:u w:val="none"/>
        </w:rPr>
        <w:t>フィルター方式を用いる。</w:t>
      </w:r>
    </w:p>
    <w:p w:rsidR="00353EE0" w:rsidRDefault="006B2C13">
      <w:pPr>
        <w:ind w:left="200"/>
        <w:rPr>
          <w:rStyle w:val="10"/>
          <w:color w:val="auto"/>
          <w:u w:val="none"/>
        </w:rPr>
      </w:pPr>
      <w:r>
        <w:rPr>
          <w:rStyle w:val="10"/>
          <w:color w:val="auto"/>
          <w:u w:val="none"/>
        </w:rPr>
        <w:t>ちなみに，接点側で誘導性負荷を接続する場合も原理は同じで，信頼性を高めたいときのみバリスタなどを用いる。各リレーメーカーがオプション品を販売している。</w:t>
      </w:r>
    </w:p>
    <w:p w:rsidR="00353EE0" w:rsidRDefault="006B2C13">
      <w:pPr>
        <w:ind w:left="200"/>
      </w:pPr>
      <w:r>
        <w:t>（関連）溶着、（リレーの）突入電流。</w:t>
      </w:r>
    </w:p>
    <w:p w:rsidR="00353EE0" w:rsidRDefault="00353EE0"/>
    <w:p w:rsidR="00353EE0" w:rsidRDefault="006B2C13">
      <w:pPr>
        <w:widowControl/>
        <w:jc w:val="left"/>
        <w:rPr>
          <w:rStyle w:val="10"/>
          <w:color w:val="auto"/>
          <w:u w:val="none"/>
        </w:rPr>
      </w:pPr>
      <w:r>
        <w:br w:type="page"/>
      </w:r>
    </w:p>
    <w:p w:rsidR="00353EE0" w:rsidRDefault="00353EE0">
      <w:pPr>
        <w:rPr>
          <w:rStyle w:val="10"/>
          <w:color w:val="auto"/>
          <w:u w:val="none"/>
        </w:rPr>
      </w:pPr>
    </w:p>
    <w:p w:rsidR="00353EE0" w:rsidRDefault="006B2C13">
      <w:pPr>
        <w:pStyle w:val="4"/>
      </w:pPr>
      <w:r>
        <w:t>接触機構</w:t>
      </w:r>
    </w:p>
    <w:p w:rsidR="00353EE0" w:rsidRDefault="00353EE0">
      <w:pPr>
        <w:widowControl/>
        <w:jc w:val="left"/>
      </w:pPr>
    </w:p>
    <w:tbl>
      <w:tblPr>
        <w:tblStyle w:val="aff0"/>
        <w:tblW w:w="10456" w:type="dxa"/>
        <w:tblInd w:w="200" w:type="dxa"/>
        <w:tblLayout w:type="fixed"/>
        <w:tblLook w:val="04A0" w:firstRow="1" w:lastRow="0" w:firstColumn="1" w:lastColumn="0" w:noHBand="0" w:noVBand="1"/>
      </w:tblPr>
      <w:tblGrid>
        <w:gridCol w:w="2258"/>
        <w:gridCol w:w="1700"/>
        <w:gridCol w:w="6498"/>
      </w:tblGrid>
      <w:tr w:rsidR="00353EE0">
        <w:tc>
          <w:tcPr>
            <w:tcW w:w="2258" w:type="dxa"/>
            <w:shd w:val="clear" w:color="auto" w:fill="D9E2F3" w:themeFill="accent1" w:themeFillTint="33"/>
          </w:tcPr>
          <w:p w:rsidR="00353EE0" w:rsidRDefault="006B2C13">
            <w:pPr>
              <w:jc w:val="left"/>
              <w:rPr>
                <w:rStyle w:val="10"/>
                <w:color w:val="auto"/>
                <w:u w:val="none"/>
              </w:rPr>
            </w:pPr>
            <w:r>
              <w:rPr>
                <w:rStyle w:val="10"/>
                <w:color w:val="auto"/>
                <w:u w:val="none"/>
              </w:rPr>
              <w:t>接触方式</w:t>
            </w:r>
          </w:p>
        </w:tc>
        <w:tc>
          <w:tcPr>
            <w:tcW w:w="1700" w:type="dxa"/>
            <w:shd w:val="clear" w:color="auto" w:fill="D9E2F3" w:themeFill="accent1" w:themeFillTint="33"/>
          </w:tcPr>
          <w:p w:rsidR="00353EE0" w:rsidRDefault="006B2C13">
            <w:pPr>
              <w:jc w:val="left"/>
              <w:rPr>
                <w:rStyle w:val="10"/>
                <w:color w:val="auto"/>
                <w:u w:val="none"/>
              </w:rPr>
            </w:pPr>
            <w:r>
              <w:rPr>
                <w:rStyle w:val="10"/>
                <w:color w:val="auto"/>
                <w:u w:val="none"/>
              </w:rPr>
              <w:t>イメージ</w:t>
            </w:r>
          </w:p>
        </w:tc>
        <w:tc>
          <w:tcPr>
            <w:tcW w:w="6498" w:type="dxa"/>
            <w:shd w:val="clear" w:color="auto" w:fill="D9E2F3" w:themeFill="accent1" w:themeFillTint="33"/>
          </w:tcPr>
          <w:p w:rsidR="00353EE0" w:rsidRDefault="006B2C13">
            <w:pPr>
              <w:jc w:val="left"/>
              <w:rPr>
                <w:rStyle w:val="10"/>
                <w:color w:val="auto"/>
                <w:u w:val="none"/>
              </w:rPr>
            </w:pPr>
            <w:r>
              <w:rPr>
                <w:rStyle w:val="10"/>
                <w:color w:val="auto"/>
                <w:u w:val="none"/>
              </w:rPr>
              <w:t>詳細</w:t>
            </w:r>
          </w:p>
        </w:tc>
      </w:tr>
      <w:tr w:rsidR="00353EE0">
        <w:tc>
          <w:tcPr>
            <w:tcW w:w="2258" w:type="dxa"/>
          </w:tcPr>
          <w:p w:rsidR="00353EE0" w:rsidRDefault="006B2C13">
            <w:pPr>
              <w:jc w:val="left"/>
              <w:rPr>
                <w:rStyle w:val="10"/>
                <w:color w:val="auto"/>
                <w:u w:val="none"/>
              </w:rPr>
            </w:pPr>
            <w:r>
              <w:rPr>
                <w:rStyle w:val="10"/>
                <w:color w:val="auto"/>
                <w:u w:val="none"/>
              </w:rPr>
              <w:t>シングル</w:t>
            </w:r>
          </w:p>
          <w:p w:rsidR="00353EE0" w:rsidRDefault="006B2C13">
            <w:pPr>
              <w:jc w:val="left"/>
              <w:rPr>
                <w:rStyle w:val="10"/>
                <w:color w:val="auto"/>
                <w:u w:val="none"/>
              </w:rPr>
            </w:pPr>
            <w:r>
              <w:rPr>
                <w:rStyle w:val="10"/>
                <w:color w:val="auto"/>
                <w:u w:val="none"/>
              </w:rPr>
              <w:t>（単接点）</w:t>
            </w:r>
          </w:p>
        </w:tc>
        <w:tc>
          <w:tcPr>
            <w:tcW w:w="1700" w:type="dxa"/>
          </w:tcPr>
          <w:p w:rsidR="00353EE0" w:rsidRDefault="006B4F27">
            <w:pPr>
              <w:jc w:val="left"/>
              <w:rPr>
                <w:rStyle w:val="10"/>
                <w:color w:val="auto"/>
                <w:u w:val="none"/>
              </w:rPr>
            </w:pPr>
            <w:r>
              <w:pict>
                <v:shape id="_x0000_tole_rId190" o:spid="_x0000_s1045" type="#_x0000_t75" style="position:absolute;margin-left:0;margin-top:0;width:50pt;height:50pt;z-index:251712000;visibility:hidden;mso-position-horizontal-relative:text;mso-position-vertical-relative:text">
                  <o:lock v:ext="edit" selection="t"/>
                </v:shape>
              </w:pict>
            </w:r>
            <w:r w:rsidR="006B2C13">
              <w:object w:dxaOrig="1035" w:dyaOrig="1035">
                <v:shape id="ole_rId190" o:spid="_x0000_i1036" type="#_x0000_t75" style="width:51.25pt;height:51.25pt;visibility:visible;mso-wrap-distance-right:0" o:ole="" filled="t">
                  <v:imagedata r:id="rId205" o:title=""/>
                </v:shape>
                <o:OLEObject Type="Embed" ProgID="PBrush" ShapeID="ole_rId190" DrawAspect="Content" ObjectID="_1754285218" r:id="rId206"/>
              </w:object>
            </w:r>
          </w:p>
        </w:tc>
        <w:tc>
          <w:tcPr>
            <w:tcW w:w="6498" w:type="dxa"/>
          </w:tcPr>
          <w:p w:rsidR="00353EE0" w:rsidRDefault="006B2C13">
            <w:pPr>
              <w:jc w:val="left"/>
              <w:rPr>
                <w:rStyle w:val="10"/>
                <w:color w:val="auto"/>
                <w:u w:val="none"/>
              </w:rPr>
            </w:pPr>
            <w:r>
              <w:rPr>
                <w:rStyle w:val="10"/>
                <w:color w:val="auto"/>
                <w:u w:val="none"/>
              </w:rPr>
              <w:t>主にパワー負荷開閉に使用。</w:t>
            </w:r>
          </w:p>
        </w:tc>
      </w:tr>
      <w:tr w:rsidR="00353EE0">
        <w:tc>
          <w:tcPr>
            <w:tcW w:w="2258" w:type="dxa"/>
          </w:tcPr>
          <w:p w:rsidR="00353EE0" w:rsidRDefault="006B2C13">
            <w:pPr>
              <w:jc w:val="left"/>
              <w:rPr>
                <w:rStyle w:val="10"/>
                <w:color w:val="auto"/>
                <w:u w:val="none"/>
              </w:rPr>
            </w:pPr>
            <w:r>
              <w:rPr>
                <w:rStyle w:val="10"/>
                <w:color w:val="auto"/>
                <w:u w:val="none"/>
              </w:rPr>
              <w:t>ツイン</w:t>
            </w:r>
          </w:p>
          <w:p w:rsidR="00353EE0" w:rsidRDefault="006B2C13">
            <w:pPr>
              <w:jc w:val="left"/>
              <w:rPr>
                <w:rStyle w:val="10"/>
                <w:color w:val="auto"/>
                <w:u w:val="none"/>
              </w:rPr>
            </w:pPr>
            <w:r>
              <w:rPr>
                <w:rStyle w:val="10"/>
                <w:color w:val="auto"/>
                <w:u w:val="none"/>
              </w:rPr>
              <w:t>（双接点）</w:t>
            </w:r>
          </w:p>
        </w:tc>
        <w:tc>
          <w:tcPr>
            <w:tcW w:w="1700" w:type="dxa"/>
          </w:tcPr>
          <w:p w:rsidR="00353EE0" w:rsidRDefault="006B4F27">
            <w:pPr>
              <w:jc w:val="left"/>
              <w:rPr>
                <w:rStyle w:val="10"/>
                <w:color w:val="auto"/>
                <w:u w:val="none"/>
              </w:rPr>
            </w:pPr>
            <w:r>
              <w:pict>
                <v:shape id="_x0000_tole_rId192" o:spid="_x0000_s1043" type="#_x0000_t75" style="position:absolute;margin-left:0;margin-top:0;width:50pt;height:50pt;z-index:251713024;visibility:hidden;mso-position-horizontal-relative:text;mso-position-vertical-relative:text">
                  <o:lock v:ext="edit" selection="t"/>
                </v:shape>
              </w:pict>
            </w:r>
            <w:r w:rsidR="006B2C13">
              <w:object w:dxaOrig="1095" w:dyaOrig="990">
                <v:shape id="ole_rId192" o:spid="_x0000_i1037" type="#_x0000_t75" style="width:51.25pt;height:49.3pt;visibility:visible;mso-wrap-distance-right:0" o:ole="" filled="t">
                  <v:imagedata r:id="rId207" o:title=""/>
                </v:shape>
                <o:OLEObject Type="Embed" ProgID="PBrush" ShapeID="ole_rId192" DrawAspect="Content" ObjectID="_1754285219" r:id="rId208"/>
              </w:object>
            </w:r>
          </w:p>
        </w:tc>
        <w:tc>
          <w:tcPr>
            <w:tcW w:w="6498" w:type="dxa"/>
          </w:tcPr>
          <w:p w:rsidR="00353EE0" w:rsidRDefault="006B2C13">
            <w:pPr>
              <w:jc w:val="left"/>
              <w:rPr>
                <w:rStyle w:val="10"/>
                <w:color w:val="auto"/>
                <w:u w:val="none"/>
              </w:rPr>
            </w:pPr>
            <w:r>
              <w:rPr>
                <w:rStyle w:val="10"/>
                <w:color w:val="auto"/>
                <w:u w:val="none"/>
              </w:rPr>
              <w:t>接微小負荷レベルでの使用に向く。</w:t>
            </w:r>
          </w:p>
        </w:tc>
      </w:tr>
      <w:tr w:rsidR="00353EE0">
        <w:tc>
          <w:tcPr>
            <w:tcW w:w="2258" w:type="dxa"/>
          </w:tcPr>
          <w:p w:rsidR="00353EE0" w:rsidRDefault="006B2C13">
            <w:pPr>
              <w:jc w:val="left"/>
              <w:rPr>
                <w:rStyle w:val="10"/>
                <w:color w:val="auto"/>
                <w:u w:val="none"/>
              </w:rPr>
            </w:pPr>
            <w:r>
              <w:rPr>
                <w:rStyle w:val="10"/>
                <w:color w:val="auto"/>
                <w:u w:val="none"/>
              </w:rPr>
              <w:t>クロスバ・ツイン</w:t>
            </w:r>
          </w:p>
        </w:tc>
        <w:tc>
          <w:tcPr>
            <w:tcW w:w="1700" w:type="dxa"/>
          </w:tcPr>
          <w:p w:rsidR="00353EE0" w:rsidRDefault="006B4F27">
            <w:pPr>
              <w:jc w:val="left"/>
              <w:rPr>
                <w:rStyle w:val="10"/>
                <w:color w:val="auto"/>
                <w:u w:val="none"/>
              </w:rPr>
            </w:pPr>
            <w:r>
              <w:pict>
                <v:shape id="_x0000_tole_rId194" o:spid="_x0000_s1041" type="#_x0000_t75" style="position:absolute;margin-left:0;margin-top:0;width:50pt;height:50pt;z-index:251714048;visibility:hidden;mso-position-horizontal-relative:text;mso-position-vertical-relative:text">
                  <o:lock v:ext="edit" selection="t"/>
                </v:shape>
              </w:pict>
            </w:r>
            <w:r w:rsidR="006B2C13">
              <w:object w:dxaOrig="1305" w:dyaOrig="945">
                <v:shape id="ole_rId194" o:spid="_x0000_i1038" type="#_x0000_t75" style="width:65.5pt;height:49.3pt;visibility:visible;mso-wrap-distance-right:0" o:ole="" filled="t">
                  <v:imagedata r:id="rId209" o:title=""/>
                </v:shape>
                <o:OLEObject Type="Embed" ProgID="PBrush" ShapeID="ole_rId194" DrawAspect="Content" ObjectID="_1754285220" r:id="rId210"/>
              </w:object>
            </w:r>
          </w:p>
        </w:tc>
        <w:tc>
          <w:tcPr>
            <w:tcW w:w="6498" w:type="dxa"/>
          </w:tcPr>
          <w:p w:rsidR="00353EE0" w:rsidRDefault="006B2C13">
            <w:pPr>
              <w:jc w:val="left"/>
              <w:rPr>
                <w:rStyle w:val="10"/>
                <w:color w:val="auto"/>
                <w:u w:val="none"/>
              </w:rPr>
            </w:pPr>
            <w:r>
              <w:rPr>
                <w:rStyle w:val="10"/>
                <w:color w:val="auto"/>
                <w:u w:val="none"/>
              </w:rPr>
              <w:t>ツイン接点よりも更に微小負荷レベルの開閉において、</w:t>
            </w:r>
          </w:p>
          <w:p w:rsidR="00353EE0" w:rsidRDefault="006B2C13">
            <w:pPr>
              <w:jc w:val="left"/>
              <w:rPr>
                <w:rStyle w:val="10"/>
                <w:color w:val="auto"/>
                <w:u w:val="none"/>
              </w:rPr>
            </w:pPr>
            <w:r>
              <w:rPr>
                <w:rStyle w:val="10"/>
                <w:color w:val="auto"/>
                <w:u w:val="none"/>
              </w:rPr>
              <w:t>接触信頼性が高い。</w:t>
            </w:r>
          </w:p>
        </w:tc>
      </w:tr>
      <w:tr w:rsidR="00353EE0">
        <w:tc>
          <w:tcPr>
            <w:tcW w:w="2258" w:type="dxa"/>
          </w:tcPr>
          <w:p w:rsidR="00353EE0" w:rsidRDefault="006B2C13">
            <w:pPr>
              <w:jc w:val="left"/>
              <w:rPr>
                <w:rStyle w:val="10"/>
                <w:color w:val="auto"/>
                <w:u w:val="none"/>
              </w:rPr>
            </w:pPr>
            <w:r>
              <w:rPr>
                <w:rStyle w:val="10"/>
                <w:color w:val="auto"/>
                <w:u w:val="none"/>
              </w:rPr>
              <w:t>ダブルブレーク接点</w:t>
            </w:r>
          </w:p>
        </w:tc>
        <w:tc>
          <w:tcPr>
            <w:tcW w:w="1700" w:type="dxa"/>
          </w:tcPr>
          <w:p w:rsidR="00353EE0" w:rsidRDefault="00353EE0">
            <w:pPr>
              <w:jc w:val="left"/>
            </w:pPr>
          </w:p>
        </w:tc>
        <w:tc>
          <w:tcPr>
            <w:tcW w:w="6498" w:type="dxa"/>
          </w:tcPr>
          <w:p w:rsidR="00353EE0" w:rsidRDefault="006B2C13">
            <w:pPr>
              <w:jc w:val="left"/>
              <w:rPr>
                <w:rStyle w:val="10"/>
                <w:color w:val="auto"/>
                <w:u w:val="none"/>
              </w:rPr>
            </w:pPr>
            <w:r>
              <w:rPr>
                <w:rStyle w:val="10"/>
                <w:color w:val="auto"/>
                <w:u w:val="none"/>
              </w:rPr>
              <w:t>2</w:t>
            </w:r>
            <w:r>
              <w:rPr>
                <w:rStyle w:val="10"/>
                <w:color w:val="auto"/>
                <w:u w:val="none"/>
              </w:rPr>
              <w:t>つの可動接点と</w:t>
            </w:r>
            <w:r>
              <w:rPr>
                <w:rStyle w:val="10"/>
                <w:color w:val="auto"/>
                <w:u w:val="none"/>
              </w:rPr>
              <w:t>2</w:t>
            </w:r>
            <w:r>
              <w:rPr>
                <w:rStyle w:val="10"/>
                <w:color w:val="auto"/>
                <w:u w:val="none"/>
              </w:rPr>
              <w:t>つの固定接点で構成された</w:t>
            </w:r>
            <w:r>
              <w:rPr>
                <w:rStyle w:val="10"/>
                <w:color w:val="auto"/>
                <w:u w:val="none"/>
              </w:rPr>
              <w:t>1</w:t>
            </w:r>
            <w:r>
              <w:rPr>
                <w:rStyle w:val="10"/>
                <w:color w:val="auto"/>
                <w:u w:val="none"/>
              </w:rPr>
              <w:t>つの接点です。</w:t>
            </w:r>
          </w:p>
          <w:p w:rsidR="00353EE0" w:rsidRDefault="006B2C13">
            <w:pPr>
              <w:jc w:val="left"/>
              <w:rPr>
                <w:rStyle w:val="10"/>
                <w:color w:val="auto"/>
                <w:u w:val="none"/>
              </w:rPr>
            </w:pPr>
            <w:r>
              <w:rPr>
                <w:rStyle w:val="10"/>
                <w:color w:val="auto"/>
                <w:u w:val="none"/>
              </w:rPr>
              <w:t>大容量の開閉に適しています。</w:t>
            </w:r>
          </w:p>
        </w:tc>
      </w:tr>
    </w:tbl>
    <w:p w:rsidR="00353EE0" w:rsidRDefault="00353EE0">
      <w:pPr>
        <w:widowControl/>
        <w:jc w:val="left"/>
        <w:rPr>
          <w:rStyle w:val="10"/>
          <w:color w:val="auto"/>
          <w:u w:val="none"/>
        </w:rPr>
      </w:pPr>
    </w:p>
    <w:p w:rsidR="00353EE0" w:rsidRDefault="00353EE0">
      <w:pPr>
        <w:widowControl/>
        <w:jc w:val="left"/>
      </w:pPr>
    </w:p>
    <w:p w:rsidR="00353EE0" w:rsidRDefault="006B2C13">
      <w:pPr>
        <w:widowControl/>
        <w:jc w:val="left"/>
      </w:pPr>
      <w:r>
        <w:br w:type="page"/>
      </w:r>
    </w:p>
    <w:p w:rsidR="00353EE0" w:rsidRDefault="00353EE0">
      <w:pPr>
        <w:widowControl/>
        <w:jc w:val="left"/>
      </w:pPr>
    </w:p>
    <w:p w:rsidR="00353EE0" w:rsidRDefault="006B2C13">
      <w:pPr>
        <w:pStyle w:val="3"/>
        <w:rPr>
          <w:rStyle w:val="10"/>
          <w:color w:val="auto"/>
          <w:u w:val="none"/>
        </w:rPr>
      </w:pPr>
      <w:bookmarkStart w:id="28" w:name="_安全リレー"/>
      <w:bookmarkEnd w:id="28"/>
      <w:r>
        <w:rPr>
          <w:rStyle w:val="10"/>
          <w:color w:val="auto"/>
          <w:u w:val="none"/>
        </w:rPr>
        <w:t>メーカー</w:t>
      </w:r>
    </w:p>
    <w:p w:rsidR="00353EE0" w:rsidRDefault="00353EE0"/>
    <w:p w:rsidR="00353EE0" w:rsidRDefault="006B2C13">
      <w:r>
        <w:rPr>
          <w:rStyle w:val="10"/>
          <w:color w:val="auto"/>
          <w:u w:val="none"/>
        </w:rPr>
        <w:t>メーカー</w:t>
      </w:r>
    </w:p>
    <w:p w:rsidR="00353EE0" w:rsidRDefault="006B2C13">
      <w:pPr>
        <w:pStyle w:val="4"/>
        <w:ind w:left="0"/>
        <w:rPr>
          <w:rStyle w:val="10"/>
          <w:color w:val="auto"/>
          <w:u w:val="none"/>
        </w:rPr>
      </w:pPr>
      <w:r>
        <w:rPr>
          <w:rStyle w:val="10"/>
          <w:color w:val="auto"/>
          <w:u w:val="none"/>
        </w:rPr>
        <w:t>omron</w:t>
      </w:r>
    </w:p>
    <w:p w:rsidR="00353EE0" w:rsidRDefault="006B2C13">
      <w:pPr>
        <w:ind w:left="100"/>
        <w:rPr>
          <w:rStyle w:val="10"/>
          <w:color w:val="auto"/>
          <w:u w:val="none"/>
        </w:rPr>
      </w:pPr>
      <w:r>
        <w:rPr>
          <w:rStyle w:val="10"/>
          <w:color w:val="auto"/>
          <w:u w:val="none"/>
        </w:rPr>
        <w:t>MY</w:t>
      </w:r>
      <w:r>
        <w:rPr>
          <w:rStyle w:val="10"/>
          <w:color w:val="auto"/>
          <w:u w:val="none"/>
        </w:rPr>
        <w:t>〇</w:t>
      </w:r>
      <w:r>
        <w:rPr>
          <w:rStyle w:val="10"/>
          <w:color w:val="auto"/>
          <w:u w:val="none"/>
        </w:rPr>
        <w:t>ZN-D/CR</w:t>
      </w:r>
      <w:r>
        <w:rPr>
          <w:rStyle w:val="10"/>
          <w:color w:val="auto"/>
          <w:u w:val="none"/>
        </w:rPr>
        <w:t xml:space="preserve">　</w:t>
      </w:r>
      <w:r>
        <w:rPr>
          <w:rStyle w:val="10"/>
          <w:color w:val="auto"/>
          <w:u w:val="none"/>
        </w:rPr>
        <w:t>△△△</w:t>
      </w:r>
      <w:r>
        <w:rPr>
          <w:rStyle w:val="10"/>
          <w:color w:val="auto"/>
          <w:u w:val="none"/>
        </w:rPr>
        <w:tab/>
      </w:r>
      <w:r>
        <w:rPr>
          <w:rStyle w:val="10"/>
          <w:color w:val="auto"/>
          <w:u w:val="none"/>
        </w:rPr>
        <w:tab/>
        <w:t>MY</w:t>
      </w:r>
      <w:r>
        <w:rPr>
          <w:rStyle w:val="10"/>
          <w:color w:val="auto"/>
          <w:u w:val="none"/>
        </w:rPr>
        <w:t>：ミニパワーリレー</w:t>
      </w:r>
    </w:p>
    <w:p w:rsidR="00353EE0" w:rsidRDefault="006B2C13">
      <w:pPr>
        <w:ind w:left="100"/>
        <w:rPr>
          <w:rStyle w:val="10"/>
          <w:color w:val="auto"/>
          <w:u w:val="none"/>
        </w:rPr>
      </w:pPr>
      <w:r>
        <w:rPr>
          <w:rStyle w:val="10"/>
          <w:color w:val="auto"/>
          <w:u w:val="none"/>
        </w:rPr>
        <w:t>〇</w:t>
      </w:r>
      <w:r>
        <w:rPr>
          <w:rStyle w:val="10"/>
          <w:color w:val="auto"/>
          <w:u w:val="none"/>
        </w:rPr>
        <w:tab/>
      </w:r>
      <w:r>
        <w:rPr>
          <w:rStyle w:val="10"/>
          <w:color w:val="auto"/>
          <w:u w:val="none"/>
        </w:rPr>
        <w:t>極数</w:t>
      </w:r>
    </w:p>
    <w:p w:rsidR="00353EE0" w:rsidRDefault="006B2C13">
      <w:pPr>
        <w:ind w:left="100"/>
        <w:rPr>
          <w:rStyle w:val="10"/>
          <w:color w:val="auto"/>
          <w:u w:val="none"/>
        </w:rPr>
      </w:pPr>
      <w:r>
        <w:rPr>
          <w:rStyle w:val="10"/>
          <w:color w:val="auto"/>
          <w:u w:val="none"/>
        </w:rPr>
        <w:t>Z</w:t>
      </w:r>
      <w:r>
        <w:rPr>
          <w:rStyle w:val="10"/>
          <w:color w:val="auto"/>
          <w:u w:val="none"/>
        </w:rPr>
        <w:tab/>
      </w:r>
      <w:r>
        <w:rPr>
          <w:rStyle w:val="10"/>
          <w:color w:val="auto"/>
          <w:u w:val="none"/>
        </w:rPr>
        <w:t>ツイン</w:t>
      </w:r>
    </w:p>
    <w:p w:rsidR="00353EE0" w:rsidRDefault="006B2C13">
      <w:pPr>
        <w:ind w:left="100"/>
        <w:rPr>
          <w:rStyle w:val="10"/>
          <w:color w:val="auto"/>
          <w:u w:val="none"/>
        </w:rPr>
      </w:pPr>
      <w:r>
        <w:rPr>
          <w:rStyle w:val="10"/>
          <w:color w:val="auto"/>
          <w:u w:val="none"/>
        </w:rPr>
        <w:t>N</w:t>
      </w:r>
      <w:r>
        <w:rPr>
          <w:rStyle w:val="10"/>
          <w:color w:val="auto"/>
          <w:u w:val="none"/>
        </w:rPr>
        <w:tab/>
      </w:r>
      <w:r>
        <w:rPr>
          <w:rStyle w:val="10"/>
          <w:color w:val="auto"/>
          <w:u w:val="none"/>
        </w:rPr>
        <w:t>動作表示灯（</w:t>
      </w:r>
      <w:r>
        <w:rPr>
          <w:rStyle w:val="10"/>
          <w:color w:val="auto"/>
          <w:u w:val="none"/>
        </w:rPr>
        <w:t>LED</w:t>
      </w:r>
      <w:r>
        <w:rPr>
          <w:rStyle w:val="10"/>
          <w:color w:val="auto"/>
          <w:u w:val="none"/>
        </w:rPr>
        <w:t>）付き</w:t>
      </w:r>
    </w:p>
    <w:p w:rsidR="00353EE0" w:rsidRDefault="006B2C13">
      <w:pPr>
        <w:ind w:left="100"/>
        <w:rPr>
          <w:rStyle w:val="10"/>
          <w:color w:val="auto"/>
          <w:u w:val="none"/>
        </w:rPr>
      </w:pPr>
      <w:r>
        <w:rPr>
          <w:rStyle w:val="10"/>
          <w:color w:val="auto"/>
          <w:u w:val="none"/>
        </w:rPr>
        <w:t>-D</w:t>
      </w:r>
      <w:r>
        <w:rPr>
          <w:rStyle w:val="10"/>
          <w:color w:val="auto"/>
          <w:u w:val="none"/>
        </w:rPr>
        <w:tab/>
      </w:r>
      <w:r>
        <w:rPr>
          <w:rStyle w:val="10"/>
          <w:color w:val="auto"/>
          <w:u w:val="none"/>
        </w:rPr>
        <w:t>ダイオード内臓（コイルサージ用）</w:t>
      </w:r>
    </w:p>
    <w:p w:rsidR="00353EE0" w:rsidRDefault="006B2C13">
      <w:pPr>
        <w:ind w:left="100"/>
        <w:rPr>
          <w:rStyle w:val="10"/>
          <w:color w:val="auto"/>
          <w:u w:val="none"/>
        </w:rPr>
      </w:pPr>
      <w:r>
        <w:rPr>
          <w:rStyle w:val="10"/>
          <w:color w:val="auto"/>
          <w:u w:val="none"/>
        </w:rPr>
        <w:t>-CR</w:t>
      </w:r>
      <w:r>
        <w:rPr>
          <w:rStyle w:val="10"/>
          <w:color w:val="auto"/>
          <w:u w:val="none"/>
        </w:rPr>
        <w:tab/>
        <w:t>CR</w:t>
      </w:r>
      <w:r>
        <w:rPr>
          <w:rStyle w:val="10"/>
          <w:color w:val="auto"/>
          <w:u w:val="none"/>
        </w:rPr>
        <w:t>回路内臓（コイルサージ用）</w:t>
      </w:r>
    </w:p>
    <w:p w:rsidR="00353EE0" w:rsidRDefault="006B2C13">
      <w:pPr>
        <w:ind w:left="100"/>
        <w:rPr>
          <w:rStyle w:val="10"/>
          <w:color w:val="auto"/>
          <w:u w:val="none"/>
        </w:rPr>
      </w:pPr>
      <w:r>
        <w:rPr>
          <w:rStyle w:val="10"/>
          <w:color w:val="auto"/>
          <w:u w:val="none"/>
        </w:rPr>
        <w:t>△△△</w:t>
      </w:r>
      <w:r>
        <w:rPr>
          <w:rStyle w:val="10"/>
          <w:color w:val="auto"/>
          <w:u w:val="none"/>
        </w:rPr>
        <w:tab/>
      </w:r>
      <w:r>
        <w:rPr>
          <w:rStyle w:val="10"/>
          <w:b/>
          <w:bCs/>
          <w:color w:val="auto"/>
          <w:u w:val="none"/>
        </w:rPr>
        <w:t>操作コイル</w:t>
      </w:r>
      <w:r>
        <w:rPr>
          <w:rStyle w:val="10"/>
          <w:color w:val="auto"/>
          <w:u w:val="none"/>
        </w:rPr>
        <w:t>の定格電圧</w:t>
      </w:r>
      <w:r>
        <w:rPr>
          <w:rStyle w:val="10"/>
          <w:color w:val="auto"/>
          <w:u w:val="none"/>
        </w:rPr>
        <w:tab/>
        <w:t>e.g. DC24</w:t>
      </w:r>
      <w:r>
        <w:rPr>
          <w:rStyle w:val="10"/>
          <w:color w:val="auto"/>
          <w:u w:val="none"/>
        </w:rPr>
        <w:t>，</w:t>
      </w:r>
      <w:r w:rsidR="00D97835">
        <w:t>100VAC</w:t>
      </w:r>
      <w:r w:rsidR="00D97835">
        <w:rPr>
          <w:rStyle w:val="10"/>
          <w:color w:val="auto"/>
          <w:u w:val="none"/>
        </w:rPr>
        <w:t xml:space="preserve"> </w:t>
      </w:r>
      <w:r>
        <w:rPr>
          <w:rStyle w:val="10"/>
          <w:color w:val="auto"/>
          <w:u w:val="none"/>
        </w:rPr>
        <w:t>/110</w:t>
      </w:r>
      <w:r>
        <w:rPr>
          <w:rStyle w:val="10"/>
          <w:color w:val="auto"/>
          <w:u w:val="none"/>
        </w:rPr>
        <w:t>，</w:t>
      </w:r>
      <w:r>
        <w:rPr>
          <w:rStyle w:val="10"/>
          <w:color w:val="auto"/>
          <w:u w:val="none"/>
        </w:rPr>
        <w:t>AC200/220</w:t>
      </w:r>
      <w:r>
        <w:rPr>
          <w:rStyle w:val="10"/>
          <w:color w:val="auto"/>
          <w:u w:val="none"/>
        </w:rPr>
        <w:t>，</w:t>
      </w:r>
    </w:p>
    <w:p w:rsidR="00353EE0" w:rsidRDefault="00353EE0">
      <w:pPr>
        <w:ind w:left="100"/>
        <w:rPr>
          <w:rStyle w:val="10"/>
          <w:color w:val="auto"/>
          <w:u w:val="none"/>
        </w:rPr>
      </w:pPr>
    </w:p>
    <w:p w:rsidR="00353EE0" w:rsidRDefault="006B2C13">
      <w:pPr>
        <w:ind w:left="100"/>
        <w:rPr>
          <w:rStyle w:val="10"/>
          <w:color w:val="auto"/>
          <w:u w:val="none"/>
        </w:rPr>
      </w:pPr>
      <w:r>
        <w:rPr>
          <w:rStyle w:val="10"/>
          <w:color w:val="auto"/>
          <w:u w:val="none"/>
        </w:rPr>
        <w:t>大分類</w:t>
      </w:r>
    </w:p>
    <w:p w:rsidR="00353EE0" w:rsidRDefault="006B2C13">
      <w:pPr>
        <w:ind w:left="300"/>
        <w:rPr>
          <w:rStyle w:val="10"/>
          <w:color w:val="auto"/>
          <w:u w:val="none"/>
        </w:rPr>
      </w:pPr>
      <w:r>
        <w:rPr>
          <w:rStyle w:val="10"/>
          <w:color w:val="auto"/>
          <w:u w:val="none"/>
        </w:rPr>
        <w:t>MY</w:t>
      </w:r>
      <w:r>
        <w:rPr>
          <w:rStyle w:val="10"/>
          <w:color w:val="auto"/>
          <w:u w:val="none"/>
        </w:rPr>
        <w:tab/>
      </w:r>
      <w:r>
        <w:rPr>
          <w:rStyle w:val="10"/>
          <w:color w:val="auto"/>
          <w:u w:val="none"/>
        </w:rPr>
        <w:tab/>
      </w:r>
      <w:r>
        <w:rPr>
          <w:rStyle w:val="10"/>
          <w:color w:val="auto"/>
          <w:u w:val="none"/>
        </w:rPr>
        <w:t>ミニパワー・リレー。</w:t>
      </w:r>
    </w:p>
    <w:p w:rsidR="00353EE0" w:rsidRDefault="006B2C13">
      <w:pPr>
        <w:ind w:left="1140" w:firstLine="540"/>
        <w:rPr>
          <w:rStyle w:val="10"/>
          <w:color w:val="auto"/>
          <w:u w:val="none"/>
        </w:rPr>
      </w:pPr>
      <w:r>
        <w:rPr>
          <w:rStyle w:val="10"/>
          <w:color w:val="auto"/>
          <w:u w:val="none"/>
        </w:rPr>
        <w:t>接点容量が</w:t>
      </w:r>
      <w:r>
        <w:rPr>
          <w:rStyle w:val="10"/>
          <w:color w:val="auto"/>
          <w:u w:val="none"/>
        </w:rPr>
        <w:t>5A</w:t>
      </w:r>
      <w:r>
        <w:rPr>
          <w:rStyle w:val="10"/>
          <w:color w:val="auto"/>
          <w:u w:val="none"/>
        </w:rPr>
        <w:t>前後。</w:t>
      </w:r>
    </w:p>
    <w:p w:rsidR="00353EE0" w:rsidRDefault="006B2C13">
      <w:pPr>
        <w:ind w:left="1680"/>
        <w:rPr>
          <w:rStyle w:val="10"/>
          <w:color w:val="auto"/>
          <w:u w:val="none"/>
        </w:rPr>
      </w:pPr>
      <w:r>
        <w:rPr>
          <w:rStyle w:val="10"/>
          <w:color w:val="auto"/>
          <w:u w:val="none"/>
        </w:rPr>
        <w:t>接点側で</w:t>
      </w:r>
      <w:r>
        <w:rPr>
          <w:rStyle w:val="10"/>
          <w:color w:val="auto"/>
          <w:u w:val="none"/>
        </w:rPr>
        <w:t>100VAC</w:t>
      </w:r>
      <w:r>
        <w:rPr>
          <w:rStyle w:val="10"/>
          <w:color w:val="auto"/>
          <w:u w:val="none"/>
        </w:rPr>
        <w:t>を使う事は想定していない？</w:t>
      </w:r>
    </w:p>
    <w:p w:rsidR="00353EE0" w:rsidRDefault="00353EE0">
      <w:pPr>
        <w:ind w:left="300"/>
        <w:rPr>
          <w:rStyle w:val="10"/>
          <w:color w:val="auto"/>
          <w:u w:val="none"/>
        </w:rPr>
      </w:pPr>
    </w:p>
    <w:p w:rsidR="00353EE0" w:rsidRDefault="006B2C13">
      <w:pPr>
        <w:ind w:left="300"/>
        <w:rPr>
          <w:rStyle w:val="10"/>
          <w:color w:val="auto"/>
          <w:u w:val="none"/>
        </w:rPr>
      </w:pPr>
      <w:r>
        <w:rPr>
          <w:rStyle w:val="10"/>
          <w:color w:val="auto"/>
          <w:u w:val="none"/>
        </w:rPr>
        <w:t>LY</w:t>
      </w:r>
      <w:r>
        <w:rPr>
          <w:rStyle w:val="10"/>
          <w:color w:val="auto"/>
          <w:u w:val="none"/>
        </w:rPr>
        <w:tab/>
      </w:r>
      <w:r>
        <w:rPr>
          <w:rStyle w:val="10"/>
          <w:color w:val="auto"/>
          <w:u w:val="none"/>
        </w:rPr>
        <w:tab/>
      </w:r>
      <w:r>
        <w:rPr>
          <w:rStyle w:val="10"/>
          <w:color w:val="auto"/>
          <w:u w:val="none"/>
        </w:rPr>
        <w:t>バイパワーリレー。</w:t>
      </w:r>
    </w:p>
    <w:p w:rsidR="00353EE0" w:rsidRDefault="006B2C13">
      <w:pPr>
        <w:ind w:left="1140" w:firstLine="540"/>
        <w:rPr>
          <w:rStyle w:val="10"/>
          <w:color w:val="auto"/>
          <w:u w:val="none"/>
        </w:rPr>
      </w:pPr>
      <w:r>
        <w:rPr>
          <w:rStyle w:val="10"/>
          <w:color w:val="auto"/>
          <w:u w:val="none"/>
        </w:rPr>
        <w:t>接点容量が</w:t>
      </w:r>
      <w:r>
        <w:rPr>
          <w:rStyle w:val="10"/>
          <w:color w:val="auto"/>
          <w:u w:val="none"/>
        </w:rPr>
        <w:t>10A</w:t>
      </w:r>
      <w:r>
        <w:rPr>
          <w:rStyle w:val="10"/>
          <w:color w:val="auto"/>
          <w:u w:val="none"/>
        </w:rPr>
        <w:t>前後。</w:t>
      </w:r>
    </w:p>
    <w:p w:rsidR="00353EE0" w:rsidRDefault="00353EE0">
      <w:pPr>
        <w:ind w:left="100"/>
        <w:rPr>
          <w:rStyle w:val="10"/>
          <w:color w:val="auto"/>
          <w:u w:val="none"/>
        </w:rPr>
      </w:pPr>
    </w:p>
    <w:p w:rsidR="00353EE0" w:rsidRDefault="006B2C13">
      <w:pPr>
        <w:ind w:left="100"/>
        <w:rPr>
          <w:rStyle w:val="10"/>
          <w:color w:val="auto"/>
          <w:u w:val="none"/>
        </w:rPr>
      </w:pPr>
      <w:r>
        <w:rPr>
          <w:rStyle w:val="10"/>
          <w:color w:val="auto"/>
          <w:u w:val="none"/>
        </w:rPr>
        <w:t>小分類</w:t>
      </w:r>
    </w:p>
    <w:p w:rsidR="00353EE0" w:rsidRDefault="006B2C13">
      <w:pPr>
        <w:ind w:left="300"/>
        <w:rPr>
          <w:rStyle w:val="10"/>
          <w:color w:val="auto"/>
          <w:u w:val="none"/>
        </w:rPr>
      </w:pPr>
      <w:r>
        <w:rPr>
          <w:rStyle w:val="10"/>
          <w:color w:val="auto"/>
          <w:u w:val="none"/>
        </w:rPr>
        <w:t>MYQ</w:t>
      </w:r>
      <w:r>
        <w:rPr>
          <w:rStyle w:val="10"/>
          <w:color w:val="auto"/>
          <w:u w:val="none"/>
        </w:rPr>
        <w:tab/>
      </w:r>
      <w:r>
        <w:rPr>
          <w:rStyle w:val="10"/>
          <w:color w:val="auto"/>
          <w:u w:val="none"/>
        </w:rPr>
        <w:tab/>
      </w:r>
      <w:r>
        <w:rPr>
          <w:rStyle w:val="10"/>
          <w:color w:val="auto"/>
          <w:u w:val="none"/>
        </w:rPr>
        <w:t>プラスチックシール・リレー</w:t>
      </w:r>
    </w:p>
    <w:p w:rsidR="00353EE0" w:rsidRDefault="006B2C13">
      <w:pPr>
        <w:ind w:left="300"/>
        <w:rPr>
          <w:rStyle w:val="10"/>
          <w:color w:val="auto"/>
          <w:u w:val="none"/>
        </w:rPr>
      </w:pPr>
      <w:r>
        <w:rPr>
          <w:rStyle w:val="10"/>
          <w:color w:val="auto"/>
          <w:u w:val="none"/>
        </w:rPr>
        <w:t>MY</w:t>
      </w:r>
      <w:r>
        <w:rPr>
          <w:rStyle w:val="10"/>
          <w:color w:val="auto"/>
          <w:u w:val="none"/>
        </w:rPr>
        <w:t>〇</w:t>
      </w:r>
      <w:r>
        <w:rPr>
          <w:rStyle w:val="10"/>
          <w:color w:val="auto"/>
          <w:u w:val="none"/>
        </w:rPr>
        <w:t>K</w:t>
      </w:r>
      <w:r>
        <w:rPr>
          <w:rStyle w:val="10"/>
          <w:color w:val="auto"/>
          <w:u w:val="none"/>
        </w:rPr>
        <w:tab/>
      </w:r>
      <w:r>
        <w:rPr>
          <w:rStyle w:val="10"/>
          <w:color w:val="auto"/>
          <w:u w:val="none"/>
        </w:rPr>
        <w:t>ラッチング・リレー。文字通り信号を保持する。</w:t>
      </w:r>
    </w:p>
    <w:p w:rsidR="00353EE0" w:rsidRDefault="006B2C13">
      <w:pPr>
        <w:ind w:left="300"/>
        <w:rPr>
          <w:rStyle w:val="10"/>
          <w:color w:val="auto"/>
          <w:u w:val="none"/>
        </w:rPr>
      </w:pPr>
      <w:r>
        <w:rPr>
          <w:rStyle w:val="10"/>
          <w:color w:val="auto"/>
          <w:u w:val="none"/>
        </w:rPr>
        <w:t>MY</w:t>
      </w:r>
      <w:r>
        <w:rPr>
          <w:rStyle w:val="10"/>
          <w:color w:val="auto"/>
          <w:u w:val="none"/>
        </w:rPr>
        <w:t>〇</w:t>
      </w:r>
      <w:r>
        <w:rPr>
          <w:rStyle w:val="10"/>
          <w:color w:val="auto"/>
          <w:u w:val="none"/>
        </w:rPr>
        <w:t>H</w:t>
      </w:r>
      <w:r>
        <w:rPr>
          <w:rStyle w:val="10"/>
          <w:color w:val="auto"/>
          <w:u w:val="none"/>
        </w:rPr>
        <w:tab/>
      </w:r>
      <w:r>
        <w:rPr>
          <w:rStyle w:val="10"/>
          <w:color w:val="auto"/>
          <w:u w:val="none"/>
        </w:rPr>
        <w:t>プリント基板用端子</w:t>
      </w:r>
    </w:p>
    <w:p w:rsidR="00353EE0" w:rsidRDefault="006B2C13">
      <w:pPr>
        <w:ind w:left="300"/>
        <w:rPr>
          <w:rStyle w:val="10"/>
          <w:color w:val="auto"/>
          <w:u w:val="none"/>
        </w:rPr>
      </w:pPr>
      <w:r>
        <w:rPr>
          <w:rStyle w:val="10"/>
          <w:color w:val="auto"/>
          <w:u w:val="none"/>
        </w:rPr>
        <w:t>G2RV-SR</w:t>
      </w:r>
      <w:r>
        <w:rPr>
          <w:rStyle w:val="10"/>
          <w:color w:val="auto"/>
          <w:u w:val="none"/>
        </w:rPr>
        <w:tab/>
      </w:r>
      <w:r>
        <w:rPr>
          <w:rStyle w:val="10"/>
          <w:color w:val="auto"/>
          <w:u w:val="none"/>
        </w:rPr>
        <w:t>スリム型リレー。</w:t>
      </w:r>
    </w:p>
    <w:p w:rsidR="00353EE0" w:rsidRDefault="00353EE0">
      <w:pPr>
        <w:rPr>
          <w:rStyle w:val="10"/>
          <w:color w:val="auto"/>
          <w:u w:val="none"/>
        </w:rPr>
      </w:pPr>
    </w:p>
    <w:p w:rsidR="00353EE0" w:rsidRDefault="006B2C13">
      <w:pPr>
        <w:widowControl/>
        <w:jc w:val="left"/>
        <w:rPr>
          <w:rStyle w:val="10"/>
          <w:color w:val="auto"/>
          <w:u w:val="none"/>
        </w:rPr>
      </w:pPr>
      <w:r>
        <w:br w:type="page"/>
      </w:r>
    </w:p>
    <w:p w:rsidR="00353EE0" w:rsidRDefault="00353EE0">
      <w:pPr>
        <w:rPr>
          <w:rStyle w:val="10"/>
          <w:color w:val="auto"/>
          <w:u w:val="none"/>
        </w:rPr>
      </w:pPr>
    </w:p>
    <w:p w:rsidR="00353EE0" w:rsidRDefault="006B2C13">
      <w:pPr>
        <w:pStyle w:val="4"/>
        <w:rPr>
          <w:rStyle w:val="10"/>
          <w:color w:val="auto"/>
        </w:rPr>
      </w:pPr>
      <w:r>
        <w:rPr>
          <w:rStyle w:val="10"/>
          <w:color w:val="auto"/>
        </w:rPr>
        <w:t>富士電機</w:t>
      </w:r>
    </w:p>
    <w:p w:rsidR="00353EE0" w:rsidRDefault="00353EE0">
      <w:pPr>
        <w:rPr>
          <w:rStyle w:val="10"/>
          <w:color w:val="auto"/>
        </w:rPr>
      </w:pPr>
    </w:p>
    <w:p w:rsidR="00353EE0" w:rsidRDefault="006B2C13">
      <w:pPr>
        <w:pStyle w:val="4"/>
        <w:rPr>
          <w:rStyle w:val="10"/>
          <w:color w:val="auto"/>
        </w:rPr>
      </w:pPr>
      <w:r>
        <w:rPr>
          <w:rStyle w:val="10"/>
          <w:color w:val="auto"/>
        </w:rPr>
        <w:t>Panasonic</w:t>
      </w:r>
    </w:p>
    <w:p w:rsidR="00353EE0" w:rsidRDefault="006B2C13">
      <w:pPr>
        <w:ind w:left="200"/>
        <w:rPr>
          <w:rStyle w:val="10"/>
          <w:color w:val="auto"/>
          <w:u w:val="none"/>
        </w:rPr>
      </w:pPr>
      <w:r>
        <w:rPr>
          <w:rStyle w:val="10"/>
          <w:color w:val="auto"/>
          <w:u w:val="none"/>
        </w:rPr>
        <w:t>SFS4-L-DC24V-D</w:t>
      </w:r>
    </w:p>
    <w:p w:rsidR="00353EE0" w:rsidRDefault="00353EE0">
      <w:pPr>
        <w:rPr>
          <w:rStyle w:val="10"/>
          <w:color w:val="auto"/>
          <w:u w:val="none"/>
        </w:rPr>
      </w:pPr>
    </w:p>
    <w:p w:rsidR="00353EE0" w:rsidRDefault="006B2C13">
      <w:pPr>
        <w:widowControl/>
        <w:jc w:val="left"/>
        <w:rPr>
          <w:rStyle w:val="10"/>
          <w:color w:val="auto"/>
          <w:u w:val="none"/>
        </w:rPr>
      </w:pPr>
      <w:r>
        <w:br w:type="page"/>
      </w:r>
    </w:p>
    <w:p w:rsidR="00353EE0" w:rsidRDefault="00353EE0">
      <w:pPr>
        <w:rPr>
          <w:rStyle w:val="10"/>
          <w:color w:val="auto"/>
          <w:u w:val="none"/>
        </w:rPr>
      </w:pPr>
    </w:p>
    <w:p w:rsidR="00353EE0" w:rsidRDefault="006B2C13">
      <w:pPr>
        <w:pStyle w:val="3"/>
      </w:pPr>
      <w:r>
        <w:t>その他（リレー）</w:t>
      </w:r>
    </w:p>
    <w:p w:rsidR="00353EE0" w:rsidRDefault="006B2C13">
      <w:pPr>
        <w:pStyle w:val="4"/>
      </w:pPr>
      <w:r>
        <w:t>交流の片切り</w:t>
      </w:r>
    </w:p>
    <w:p w:rsidR="00353EE0" w:rsidRDefault="006B2C13">
      <w:pPr>
        <w:widowControl/>
        <w:ind w:left="200"/>
        <w:jc w:val="left"/>
      </w:pPr>
      <w:r>
        <w:t>別名：</w:t>
      </w:r>
      <w:r>
        <w:t>B</w:t>
      </w:r>
      <w:r>
        <w:t>スイッチ</w:t>
      </w:r>
    </w:p>
    <w:p w:rsidR="00353EE0" w:rsidRDefault="006B2C13">
      <w:pPr>
        <w:widowControl/>
        <w:ind w:left="200"/>
        <w:jc w:val="left"/>
      </w:pPr>
      <w:r>
        <w:t>交流信号のライブ</w:t>
      </w:r>
      <w:r>
        <w:t>(L)</w:t>
      </w:r>
      <w:r>
        <w:t>とニュートラル</w:t>
      </w:r>
      <w:r>
        <w:t xml:space="preserve">(N) </w:t>
      </w:r>
      <w:r>
        <w:t>の内片方だけを</w:t>
      </w:r>
      <w:r>
        <w:t>On/Off</w:t>
      </w:r>
      <w:r>
        <w:t>する。</w:t>
      </w:r>
    </w:p>
    <w:p w:rsidR="00353EE0" w:rsidRDefault="006B2C13">
      <w:pPr>
        <w:widowControl/>
        <w:ind w:left="400"/>
        <w:jc w:val="left"/>
      </w:pPr>
      <w:r>
        <w:t>配線数が少なくなり，工数（</w:t>
      </w:r>
      <w:r>
        <w:t>=</w:t>
      </w:r>
      <w:r>
        <w:t>値段）が下がる。</w:t>
      </w:r>
    </w:p>
    <w:p w:rsidR="00353EE0" w:rsidRDefault="006B2C13">
      <w:pPr>
        <w:widowControl/>
        <w:ind w:left="400"/>
        <w:jc w:val="left"/>
      </w:pPr>
      <w:r>
        <w:t>LN</w:t>
      </w:r>
      <w:r>
        <w:t>を逆に配線する事で，</w:t>
      </w:r>
      <w:r>
        <w:t>Off</w:t>
      </w:r>
      <w:r>
        <w:t>時に漏れ電流が流れる可能性がある。</w:t>
      </w:r>
    </w:p>
    <w:p w:rsidR="00353EE0" w:rsidRDefault="00353EE0">
      <w:pPr>
        <w:widowControl/>
        <w:ind w:left="400"/>
        <w:jc w:val="left"/>
      </w:pPr>
    </w:p>
    <w:p w:rsidR="00353EE0" w:rsidRDefault="006B2C13">
      <w:pPr>
        <w:widowControl/>
        <w:ind w:left="400"/>
        <w:jc w:val="left"/>
      </w:pPr>
      <w:r>
        <w:t>補足：片切りにしてよい場合の緩和規定</w:t>
      </w:r>
    </w:p>
    <w:p w:rsidR="00353EE0" w:rsidRDefault="006B2C13">
      <w:pPr>
        <w:widowControl/>
        <w:ind w:left="400"/>
        <w:jc w:val="left"/>
      </w:pPr>
      <w:r>
        <w:t>対地電圧</w:t>
      </w:r>
      <w:r>
        <w:t>150V</w:t>
      </w:r>
      <w:r>
        <w:t>以下、使用電圧</w:t>
      </w:r>
      <w:r>
        <w:t>300V</w:t>
      </w:r>
      <w:r>
        <w:t>以下で、接地されている回路の接地側の線のみ開閉器を省略できる</w:t>
      </w:r>
    </w:p>
    <w:p w:rsidR="00353EE0" w:rsidRDefault="006B2C13">
      <w:pPr>
        <w:widowControl/>
        <w:ind w:left="200"/>
        <w:jc w:val="left"/>
      </w:pPr>
      <w:r>
        <w:t>（対）両切り</w:t>
      </w:r>
    </w:p>
    <w:p w:rsidR="00353EE0" w:rsidRDefault="00353EE0"/>
    <w:p w:rsidR="00353EE0" w:rsidRDefault="006B2C13">
      <w:pPr>
        <w:pStyle w:val="4"/>
      </w:pPr>
      <w:r>
        <w:t>その他</w:t>
      </w:r>
    </w:p>
    <w:p w:rsidR="00353EE0" w:rsidRDefault="006B2C13">
      <w:r>
        <w:t>微小負荷を開閉する場合、接点の接触抵抗が問題とされる事がある。</w:t>
      </w:r>
    </w:p>
    <w:p w:rsidR="00353EE0" w:rsidRDefault="00353EE0"/>
    <w:p w:rsidR="00353EE0" w:rsidRDefault="006B2C13">
      <w:pPr>
        <w:widowControl/>
        <w:jc w:val="left"/>
      </w:pPr>
      <w:r>
        <w:br w:type="page"/>
      </w:r>
    </w:p>
    <w:p w:rsidR="00353EE0" w:rsidRDefault="00353EE0"/>
    <w:p w:rsidR="00353EE0" w:rsidRDefault="006B2C13">
      <w:pPr>
        <w:pStyle w:val="3"/>
      </w:pPr>
      <w:r>
        <w:t>用語（リレー）</w:t>
      </w:r>
    </w:p>
    <w:p w:rsidR="00353EE0" w:rsidRDefault="00353EE0"/>
    <w:p w:rsidR="00353EE0" w:rsidRDefault="00353EE0"/>
    <w:p w:rsidR="00353EE0" w:rsidRDefault="006B2C13">
      <w:pPr>
        <w:pStyle w:val="4"/>
        <w:rPr>
          <w:rStyle w:val="10"/>
          <w:color w:val="auto"/>
          <w:u w:val="none"/>
        </w:rPr>
      </w:pPr>
      <w:r>
        <w:rPr>
          <w:rStyle w:val="10"/>
          <w:color w:val="auto"/>
          <w:u w:val="none"/>
        </w:rPr>
        <w:t>溶着</w:t>
      </w:r>
    </w:p>
    <w:p w:rsidR="00353EE0" w:rsidRDefault="006B2C13">
      <w:pPr>
        <w:ind w:left="200"/>
        <w:rPr>
          <w:rStyle w:val="10"/>
          <w:color w:val="auto"/>
          <w:u w:val="none"/>
        </w:rPr>
      </w:pPr>
      <w:r>
        <w:rPr>
          <w:rStyle w:val="10"/>
          <w:color w:val="auto"/>
          <w:u w:val="none"/>
        </w:rPr>
        <w:t>突入電流や高頻度開閉によってアーク熱が発生し，接点面がくっついてしまう事。</w:t>
      </w:r>
    </w:p>
    <w:p w:rsidR="00353EE0" w:rsidRDefault="006B2C13">
      <w:pPr>
        <w:ind w:left="200"/>
        <w:rPr>
          <w:rStyle w:val="10"/>
          <w:color w:val="auto"/>
          <w:u w:val="none"/>
        </w:rPr>
      </w:pPr>
      <w:r>
        <w:rPr>
          <w:rStyle w:val="10"/>
          <w:color w:val="auto"/>
          <w:u w:val="none"/>
        </w:rPr>
        <w:t>消耗によっても発生する（らしい）。ケース内側に飛散した煤の量で寿命が分かる（らしい）。</w:t>
      </w:r>
    </w:p>
    <w:p w:rsidR="00353EE0" w:rsidRDefault="006B2C13">
      <w:pPr>
        <w:ind w:left="200"/>
        <w:rPr>
          <w:rStyle w:val="10"/>
          <w:color w:val="auto"/>
          <w:u w:val="none"/>
        </w:rPr>
      </w:pPr>
      <w:r>
        <w:rPr>
          <w:rStyle w:val="10"/>
          <w:color w:val="auto"/>
          <w:u w:val="none"/>
        </w:rPr>
        <w:t>対策</w:t>
      </w:r>
    </w:p>
    <w:p w:rsidR="00353EE0" w:rsidRDefault="006B2C13">
      <w:pPr>
        <w:ind w:left="400"/>
        <w:rPr>
          <w:rStyle w:val="10"/>
          <w:color w:val="auto"/>
          <w:u w:val="none"/>
        </w:rPr>
      </w:pPr>
      <w:r>
        <w:rPr>
          <w:rStyle w:val="10"/>
          <w:color w:val="auto"/>
          <w:u w:val="none"/>
        </w:rPr>
        <w:t>突入電流が定格電流を超えない事を確認する。</w:t>
      </w:r>
    </w:p>
    <w:p w:rsidR="00353EE0" w:rsidRDefault="006B2C13">
      <w:pPr>
        <w:ind w:left="400"/>
        <w:rPr>
          <w:rStyle w:val="10"/>
          <w:color w:val="auto"/>
          <w:u w:val="none"/>
        </w:rPr>
      </w:pPr>
      <w:r>
        <w:rPr>
          <w:rStyle w:val="10"/>
          <w:color w:val="auto"/>
          <w:u w:val="none"/>
        </w:rPr>
        <w:t>チャタリング，コイルによるバイブレーションなどが起こらないような回路にする。</w:t>
      </w:r>
    </w:p>
    <w:p w:rsidR="00353EE0" w:rsidRDefault="006B2C13">
      <w:pPr>
        <w:ind w:left="400"/>
        <w:rPr>
          <w:rStyle w:val="10"/>
          <w:color w:val="auto"/>
          <w:u w:val="none"/>
        </w:rPr>
      </w:pPr>
      <w:r>
        <w:rPr>
          <w:rStyle w:val="10"/>
          <w:color w:val="auto"/>
          <w:u w:val="none"/>
        </w:rPr>
        <w:t>リレーで高頻度開閉を行わない。</w:t>
      </w:r>
    </w:p>
    <w:p w:rsidR="00353EE0" w:rsidRDefault="00353EE0">
      <w:pPr>
        <w:rPr>
          <w:rStyle w:val="10"/>
          <w:color w:val="auto"/>
          <w:u w:val="none"/>
        </w:rPr>
      </w:pPr>
    </w:p>
    <w:p w:rsidR="00353EE0" w:rsidRDefault="006B2C13">
      <w:pPr>
        <w:ind w:left="200"/>
        <w:rPr>
          <w:rStyle w:val="10"/>
          <w:color w:val="auto"/>
          <w:u w:val="none"/>
        </w:rPr>
      </w:pPr>
      <w:r>
        <w:rPr>
          <w:rStyle w:val="10"/>
          <w:color w:val="auto"/>
          <w:u w:val="none"/>
        </w:rPr>
        <w:t>（補足）</w:t>
      </w:r>
    </w:p>
    <w:p w:rsidR="00353EE0" w:rsidRDefault="006B2C13">
      <w:pPr>
        <w:ind w:left="400"/>
        <w:rPr>
          <w:rStyle w:val="10"/>
          <w:color w:val="auto"/>
          <w:u w:val="none"/>
        </w:rPr>
      </w:pPr>
      <w:r>
        <w:rPr>
          <w:rStyle w:val="10"/>
          <w:color w:val="auto"/>
          <w:u w:val="none"/>
        </w:rPr>
        <w:t>安全リレーでは片方焼き付いても機能するように</w:t>
      </w:r>
      <w:r>
        <w:rPr>
          <w:rStyle w:val="10"/>
          <w:color w:val="auto"/>
          <w:u w:val="none"/>
        </w:rPr>
        <w:t>2</w:t>
      </w:r>
      <w:r>
        <w:rPr>
          <w:rStyle w:val="10"/>
          <w:color w:val="auto"/>
          <w:u w:val="none"/>
        </w:rPr>
        <w:t>回路並列して入力する。</w:t>
      </w:r>
    </w:p>
    <w:p w:rsidR="00353EE0" w:rsidRDefault="006B2C13">
      <w:pPr>
        <w:ind w:left="400"/>
        <w:rPr>
          <w:rStyle w:val="10"/>
          <w:color w:val="auto"/>
          <w:u w:val="none"/>
        </w:rPr>
      </w:pPr>
      <w:r>
        <w:rPr>
          <w:rStyle w:val="10"/>
          <w:color w:val="auto"/>
          <w:u w:val="none"/>
        </w:rPr>
        <w:t>Ag</w:t>
      </w:r>
      <w:r>
        <w:rPr>
          <w:rStyle w:val="10"/>
          <w:color w:val="auto"/>
          <w:u w:val="none"/>
        </w:rPr>
        <w:t>の融点は</w:t>
      </w:r>
      <w:r>
        <w:rPr>
          <w:rStyle w:val="10"/>
          <w:color w:val="auto"/>
          <w:u w:val="none"/>
        </w:rPr>
        <w:t>960℃</w:t>
      </w:r>
      <w:r>
        <w:rPr>
          <w:rStyle w:val="10"/>
          <w:color w:val="auto"/>
          <w:u w:val="none"/>
        </w:rPr>
        <w:t>。大体これを超えると溶着する。</w:t>
      </w:r>
    </w:p>
    <w:p w:rsidR="00353EE0" w:rsidRDefault="00353EE0"/>
    <w:p w:rsidR="00353EE0" w:rsidRDefault="006B2C13">
      <w:pPr>
        <w:widowControl/>
        <w:jc w:val="left"/>
      </w:pPr>
      <w:r>
        <w:br w:type="page"/>
      </w:r>
    </w:p>
    <w:p w:rsidR="00353EE0" w:rsidRDefault="00353EE0"/>
    <w:p w:rsidR="00353EE0" w:rsidRDefault="006B2C13">
      <w:pPr>
        <w:pStyle w:val="4"/>
      </w:pPr>
      <w:r>
        <w:t>その他</w:t>
      </w:r>
    </w:p>
    <w:p w:rsidR="00353EE0" w:rsidRDefault="006B2C13">
      <w:r>
        <w:t>プランジャー型</w:t>
      </w:r>
    </w:p>
    <w:p w:rsidR="00353EE0" w:rsidRDefault="006B2C13">
      <w:pPr>
        <w:ind w:left="200"/>
      </w:pPr>
      <w:r>
        <w:t>スイッチ部の構造が，プランジャーが上下する事で</w:t>
      </w:r>
      <w:r>
        <w:t>On/Off</w:t>
      </w:r>
      <w:r>
        <w:t>を切り替えるリレーの事。</w:t>
      </w:r>
    </w:p>
    <w:p w:rsidR="00353EE0" w:rsidRDefault="006B2C13">
      <w:pPr>
        <w:ind w:left="200"/>
      </w:pPr>
      <w:r>
        <w:t>消費電力は大，電磁力も強い。</w:t>
      </w:r>
    </w:p>
    <w:p w:rsidR="00353EE0" w:rsidRDefault="00353EE0">
      <w:pPr>
        <w:ind w:left="200"/>
      </w:pPr>
    </w:p>
    <w:p w:rsidR="00353EE0" w:rsidRDefault="006B2C13">
      <w:r>
        <w:t>ヒンジ型</w:t>
      </w:r>
    </w:p>
    <w:p w:rsidR="00353EE0" w:rsidRDefault="006B2C13">
      <w:pPr>
        <w:ind w:left="200"/>
      </w:pPr>
      <w:r>
        <w:t>スイッチ部が，ある支点で作用するシーソーのような構造をしたリレーの事。</w:t>
      </w:r>
    </w:p>
    <w:p w:rsidR="00353EE0" w:rsidRDefault="00353EE0">
      <w:pPr>
        <w:ind w:left="200"/>
      </w:pPr>
    </w:p>
    <w:p w:rsidR="00353EE0" w:rsidRDefault="006B2C13">
      <w:r>
        <w:t>クマトリコイル</w:t>
      </w:r>
    </w:p>
    <w:p w:rsidR="00353EE0" w:rsidRDefault="006B2C13">
      <w:pPr>
        <w:ind w:left="200"/>
      </w:pPr>
      <w:r>
        <w:t>交流コイルで電流位相をずらす為に用いられているもの。これが無いと</w:t>
      </w:r>
      <w:r>
        <w:t>ON/OFF</w:t>
      </w:r>
      <w:r>
        <w:t>を繰り返し、ブザーの様な音がなる。</w:t>
      </w:r>
    </w:p>
    <w:p w:rsidR="00353EE0" w:rsidRDefault="00353EE0">
      <w:pPr>
        <w:rPr>
          <w:rStyle w:val="10"/>
          <w:color w:val="auto"/>
          <w:u w:val="none"/>
        </w:rPr>
      </w:pPr>
    </w:p>
    <w:p w:rsidR="00353EE0" w:rsidRDefault="00353EE0">
      <w:pPr>
        <w:widowControl/>
        <w:jc w:val="left"/>
      </w:pPr>
    </w:p>
    <w:p w:rsidR="00353EE0" w:rsidRDefault="006B2C13">
      <w:pPr>
        <w:widowControl/>
        <w:jc w:val="left"/>
      </w:pPr>
      <w:r>
        <w:rPr>
          <w:noProof/>
        </w:rPr>
        <w:drawing>
          <wp:anchor distT="0" distB="0" distL="114300" distR="114300" simplePos="0" relativeHeight="251689472" behindDoc="0" locked="0" layoutInCell="0" allowOverlap="1">
            <wp:simplePos x="0" y="0"/>
            <wp:positionH relativeFrom="column">
              <wp:posOffset>5111115</wp:posOffset>
            </wp:positionH>
            <wp:positionV relativeFrom="paragraph">
              <wp:posOffset>207645</wp:posOffset>
            </wp:positionV>
            <wp:extent cx="807085" cy="545465"/>
            <wp:effectExtent l="0" t="0" r="0" b="0"/>
            <wp:wrapSquare wrapText="bothSides"/>
            <wp:docPr id="115"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03"/>
                    <pic:cNvPicPr>
                      <a:picLocks noChangeAspect="1" noChangeArrowheads="1"/>
                    </pic:cNvPicPr>
                  </pic:nvPicPr>
                  <pic:blipFill>
                    <a:blip r:embed="rId211"/>
                    <a:stretch>
                      <a:fillRect/>
                    </a:stretch>
                  </pic:blipFill>
                  <pic:spPr bwMode="auto">
                    <a:xfrm>
                      <a:off x="0" y="0"/>
                      <a:ext cx="807085" cy="545465"/>
                    </a:xfrm>
                    <a:prstGeom prst="rect">
                      <a:avLst/>
                    </a:prstGeom>
                  </pic:spPr>
                </pic:pic>
              </a:graphicData>
            </a:graphic>
          </wp:anchor>
        </w:drawing>
      </w:r>
      <w:r>
        <w:t>保持金具</w:t>
      </w:r>
    </w:p>
    <w:p w:rsidR="00353EE0" w:rsidRDefault="006B2C13">
      <w:pPr>
        <w:widowControl/>
        <w:ind w:left="200"/>
        <w:jc w:val="left"/>
      </w:pPr>
      <w:r>
        <w:t>板バネ構造でリレー部を保持する金具（右図参照）</w:t>
      </w:r>
      <w:r>
        <w:tab/>
      </w:r>
    </w:p>
    <w:p w:rsidR="00353EE0" w:rsidRDefault="00353EE0">
      <w:pPr>
        <w:widowControl/>
        <w:jc w:val="left"/>
      </w:pPr>
    </w:p>
    <w:p w:rsidR="00353EE0" w:rsidRDefault="006B2C13">
      <w:pPr>
        <w:widowControl/>
        <w:jc w:val="left"/>
      </w:pPr>
      <w:r>
        <w:t>定格通電電流</w:t>
      </w:r>
    </w:p>
    <w:p w:rsidR="00353EE0" w:rsidRDefault="006B2C13">
      <w:pPr>
        <w:widowControl/>
        <w:ind w:left="200"/>
        <w:jc w:val="left"/>
      </w:pPr>
      <w:r>
        <w:t>接点を開閉せず、温度上昇も限度を超えず連続して接点に通電できる電流値</w:t>
      </w:r>
    </w:p>
    <w:p w:rsidR="00353EE0" w:rsidRDefault="006B2C13">
      <w:pPr>
        <w:widowControl/>
        <w:jc w:val="left"/>
      </w:pPr>
      <w:r>
        <w:br w:type="page"/>
      </w:r>
    </w:p>
    <w:p w:rsidR="00353EE0" w:rsidRDefault="00353EE0">
      <w:pPr>
        <w:rPr>
          <w:rStyle w:val="10"/>
          <w:color w:val="auto"/>
          <w:u w:val="none"/>
        </w:rPr>
      </w:pPr>
    </w:p>
    <w:p w:rsidR="00353EE0" w:rsidRDefault="006B2C13">
      <w:pPr>
        <w:pStyle w:val="2"/>
      </w:pPr>
      <w:r>
        <w:rPr>
          <w:rStyle w:val="10"/>
          <w:color w:val="auto"/>
          <w:u w:val="none"/>
        </w:rPr>
        <w:t>電磁開閉器（マグネットスイッチ）</w:t>
      </w:r>
    </w:p>
    <w:p w:rsidR="00353EE0" w:rsidRDefault="006B2C13">
      <w:pPr>
        <w:rPr>
          <w:rStyle w:val="10"/>
          <w:color w:val="auto"/>
          <w:u w:val="none"/>
        </w:rPr>
      </w:pPr>
      <w:r>
        <w:rPr>
          <w:rStyle w:val="10"/>
          <w:color w:val="auto"/>
          <w:u w:val="none"/>
        </w:rPr>
        <w:t>別名：マグネット，コンタ</w:t>
      </w:r>
    </w:p>
    <w:p w:rsidR="00353EE0" w:rsidRDefault="006B2C13">
      <w:pPr>
        <w:rPr>
          <w:rStyle w:val="10"/>
          <w:color w:val="auto"/>
          <w:u w:val="none"/>
        </w:rPr>
      </w:pPr>
      <w:r>
        <w:rPr>
          <w:rStyle w:val="10"/>
          <w:color w:val="auto"/>
          <w:u w:val="none"/>
        </w:rPr>
        <w:t>文字記号：</w:t>
      </w:r>
      <w:r>
        <w:rPr>
          <w:rStyle w:val="10"/>
          <w:color w:val="auto"/>
          <w:u w:val="none"/>
        </w:rPr>
        <w:t>MC</w:t>
      </w:r>
      <w:r>
        <w:rPr>
          <w:rStyle w:val="10"/>
          <w:color w:val="auto"/>
          <w:u w:val="none"/>
        </w:rPr>
        <w:t>，</w:t>
      </w:r>
      <w:r>
        <w:rPr>
          <w:rStyle w:val="10"/>
          <w:color w:val="auto"/>
          <w:u w:val="none"/>
        </w:rPr>
        <w:t>MS</w:t>
      </w:r>
    </w:p>
    <w:p w:rsidR="00353EE0" w:rsidRDefault="006B2C13">
      <w:pPr>
        <w:textAlignment w:val="center"/>
        <w:rPr>
          <w:rStyle w:val="10"/>
          <w:color w:val="auto"/>
          <w:u w:val="none"/>
        </w:rPr>
      </w:pPr>
      <w:r>
        <w:rPr>
          <w:rStyle w:val="10"/>
          <w:color w:val="auto"/>
          <w:u w:val="none"/>
        </w:rPr>
        <w:t>配線記号：コイルと接点はリレーと同じ（</w:t>
      </w:r>
      <w:r>
        <w:rPr>
          <w:rStyle w:val="10"/>
          <w:color w:val="auto"/>
          <w:u w:val="none"/>
        </w:rPr>
        <w:t xml:space="preserve"> </w:t>
      </w:r>
      <w:r>
        <w:rPr>
          <w:rStyle w:val="10"/>
          <w:color w:val="auto"/>
          <w:u w:val="none"/>
        </w:rPr>
        <w:t>〇</w:t>
      </w:r>
      <w:r>
        <w:rPr>
          <w:rStyle w:val="10"/>
          <w:color w:val="auto"/>
          <w:u w:val="none"/>
        </w:rPr>
        <w:t xml:space="preserve"> </w:t>
      </w:r>
      <w:r>
        <w:rPr>
          <w:rStyle w:val="10"/>
          <w:color w:val="auto"/>
          <w:u w:val="none"/>
        </w:rPr>
        <w:t>と</w:t>
      </w:r>
      <w:r>
        <w:rPr>
          <w:rStyle w:val="10"/>
          <w:color w:val="auto"/>
          <w:u w:val="none"/>
        </w:rPr>
        <w:t xml:space="preserve"> | | </w:t>
      </w:r>
      <w:r>
        <w:rPr>
          <w:rStyle w:val="10"/>
          <w:color w:val="auto"/>
          <w:u w:val="none"/>
        </w:rPr>
        <w:t>）</w:t>
      </w:r>
      <w:r>
        <w:rPr>
          <w:rStyle w:val="10"/>
          <w:color w:val="auto"/>
          <w:u w:val="none"/>
        </w:rPr>
        <w:tab/>
      </w:r>
      <w:r>
        <w:rPr>
          <w:rStyle w:val="10"/>
          <w:color w:val="auto"/>
          <w:u w:val="none"/>
        </w:rPr>
        <w:t xml:space="preserve">サーマル　</w:t>
      </w:r>
      <w:r>
        <w:rPr>
          <w:noProof/>
        </w:rPr>
        <w:drawing>
          <wp:inline distT="0" distB="0" distL="0" distR="0">
            <wp:extent cx="862330" cy="445135"/>
            <wp:effectExtent l="0" t="0" r="0" b="0"/>
            <wp:docPr id="116"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93"/>
                    <pic:cNvPicPr>
                      <a:picLocks noChangeAspect="1" noChangeArrowheads="1"/>
                    </pic:cNvPicPr>
                  </pic:nvPicPr>
                  <pic:blipFill>
                    <a:blip r:embed="rId212"/>
                    <a:stretch>
                      <a:fillRect/>
                    </a:stretch>
                  </pic:blipFill>
                  <pic:spPr bwMode="auto">
                    <a:xfrm>
                      <a:off x="0" y="0"/>
                      <a:ext cx="862330" cy="445135"/>
                    </a:xfrm>
                    <a:prstGeom prst="rect">
                      <a:avLst/>
                    </a:prstGeom>
                  </pic:spPr>
                </pic:pic>
              </a:graphicData>
            </a:graphic>
          </wp:inline>
        </w:drawing>
      </w:r>
    </w:p>
    <w:p w:rsidR="00353EE0" w:rsidRDefault="006B2C13">
      <w:r>
        <w:rPr>
          <w:rStyle w:val="10"/>
          <w:color w:val="auto"/>
          <w:u w:val="none"/>
        </w:rPr>
        <w:t>リレーとの違い</w:t>
      </w:r>
    </w:p>
    <w:p w:rsidR="00353EE0" w:rsidRDefault="006B2C13">
      <w:pPr>
        <w:pStyle w:val="af8"/>
        <w:ind w:left="200"/>
      </w:pPr>
      <w:r>
        <w:rPr>
          <w:rStyle w:val="10"/>
          <w:color w:val="auto"/>
          <w:u w:val="none"/>
        </w:rPr>
        <w:t>JIS</w:t>
      </w:r>
      <w:r>
        <w:rPr>
          <w:rStyle w:val="10"/>
          <w:color w:val="auto"/>
          <w:u w:val="none"/>
        </w:rPr>
        <w:t>のモータスタータの</w:t>
      </w:r>
      <w:r>
        <w:rPr>
          <w:rStyle w:val="10"/>
          <w:color w:val="auto"/>
          <w:u w:val="none"/>
        </w:rPr>
        <w:t>AC-3</w:t>
      </w:r>
      <w:r>
        <w:rPr>
          <w:rStyle w:val="10"/>
          <w:color w:val="auto"/>
          <w:u w:val="none"/>
        </w:rPr>
        <w:t>級等に準拠している点が一番大きな違い。</w:t>
      </w:r>
    </w:p>
    <w:p w:rsidR="00353EE0" w:rsidRDefault="006B2C13">
      <w:pPr>
        <w:pStyle w:val="af8"/>
        <w:ind w:left="200"/>
      </w:pPr>
      <w:r>
        <w:rPr>
          <w:rStyle w:val="10"/>
          <w:color w:val="auto"/>
          <w:u w:val="none"/>
        </w:rPr>
        <w:t>電磁開閉器は基本的に巨大な突入電流にも耐えうる。（リレーでやると即焼き付く。）</w:t>
      </w:r>
    </w:p>
    <w:p w:rsidR="00353EE0" w:rsidRDefault="006B2C13">
      <w:pPr>
        <w:pStyle w:val="af8"/>
        <w:ind w:left="200"/>
        <w:rPr>
          <w:rStyle w:val="10"/>
          <w:color w:val="auto"/>
          <w:u w:val="none"/>
        </w:rPr>
      </w:pPr>
      <w:r>
        <w:rPr>
          <w:rStyle w:val="10"/>
          <w:color w:val="auto"/>
          <w:u w:val="none"/>
        </w:rPr>
        <w:t>サーマルリレーを付けられる。補足：サーマルは定格の</w:t>
      </w:r>
      <w:r>
        <w:rPr>
          <w:rStyle w:val="10"/>
          <w:color w:val="auto"/>
          <w:u w:val="none"/>
        </w:rPr>
        <w:t>10</w:t>
      </w:r>
      <w:r>
        <w:rPr>
          <w:rStyle w:val="10"/>
          <w:color w:val="auto"/>
          <w:u w:val="none"/>
        </w:rPr>
        <w:t>倍程度で遮断。ブレーカーは通常数百～数千倍。</w:t>
      </w:r>
    </w:p>
    <w:p w:rsidR="00353EE0" w:rsidRDefault="00353EE0">
      <w:pPr>
        <w:rPr>
          <w:rStyle w:val="10"/>
          <w:color w:val="auto"/>
          <w:u w:val="none"/>
        </w:rPr>
      </w:pPr>
    </w:p>
    <w:p w:rsidR="00353EE0" w:rsidRDefault="006B2C13">
      <w:pPr>
        <w:pStyle w:val="3"/>
      </w:pPr>
      <w:r>
        <w:rPr>
          <w:rStyle w:val="10"/>
          <w:color w:val="auto"/>
          <w:u w:val="none"/>
        </w:rPr>
        <w:t>電磁接触器（コンタクタ）</w:t>
      </w:r>
      <w:r>
        <w:rPr>
          <w:rStyle w:val="10"/>
          <w:color w:val="auto"/>
          <w:u w:val="none"/>
        </w:rPr>
        <w:t xml:space="preserve"> </w:t>
      </w:r>
    </w:p>
    <w:p w:rsidR="00353EE0" w:rsidRDefault="006B2C13">
      <w:pPr>
        <w:ind w:left="200"/>
      </w:pPr>
      <w:r>
        <w:rPr>
          <w:rStyle w:val="10"/>
          <w:color w:val="auto"/>
          <w:u w:val="none"/>
        </w:rPr>
        <w:t>主回路の過負荷信号により主回路の出力を</w:t>
      </w:r>
      <w:r>
        <w:rPr>
          <w:rStyle w:val="10"/>
          <w:color w:val="auto"/>
          <w:u w:val="none"/>
        </w:rPr>
        <w:t xml:space="preserve">On/Off </w:t>
      </w:r>
      <w:r>
        <w:rPr>
          <w:rStyle w:val="10"/>
          <w:color w:val="auto"/>
          <w:u w:val="none"/>
        </w:rPr>
        <w:t>する</w:t>
      </w:r>
      <w:r>
        <w:rPr>
          <w:rStyle w:val="10"/>
          <w:color w:val="auto"/>
          <w:u w:val="none"/>
        </w:rPr>
        <w:t xml:space="preserve"> </w:t>
      </w:r>
    </w:p>
    <w:p w:rsidR="00353EE0" w:rsidRDefault="006B2C13">
      <w:pPr>
        <w:ind w:left="200"/>
      </w:pPr>
      <w:r>
        <w:rPr>
          <w:rStyle w:val="10"/>
          <w:color w:val="auto"/>
          <w:u w:val="none"/>
        </w:rPr>
        <w:t>通常、主回路用３接点と、制御用</w:t>
      </w:r>
      <w:r>
        <w:rPr>
          <w:rStyle w:val="10"/>
          <w:color w:val="auto"/>
          <w:u w:val="none"/>
        </w:rPr>
        <w:t>A/B</w:t>
      </w:r>
      <w:r>
        <w:rPr>
          <w:rStyle w:val="10"/>
          <w:color w:val="auto"/>
          <w:u w:val="none"/>
        </w:rPr>
        <w:t>接点が１つずつ付いている。</w:t>
      </w:r>
    </w:p>
    <w:p w:rsidR="00353EE0" w:rsidRDefault="00353EE0">
      <w:pPr>
        <w:rPr>
          <w:rStyle w:val="10"/>
          <w:color w:val="auto"/>
          <w:u w:val="none"/>
        </w:rPr>
      </w:pPr>
    </w:p>
    <w:p w:rsidR="00353EE0" w:rsidRDefault="006B2C13">
      <w:pPr>
        <w:pStyle w:val="3"/>
      </w:pPr>
      <w:r>
        <w:rPr>
          <w:rStyle w:val="10"/>
          <w:color w:val="auto"/>
          <w:u w:val="none"/>
        </w:rPr>
        <w:t>電磁開閉器（マグネットスイッチ）</w:t>
      </w:r>
    </w:p>
    <w:p w:rsidR="00353EE0" w:rsidRDefault="006B2C13">
      <w:pPr>
        <w:ind w:left="200"/>
      </w:pPr>
      <w:r>
        <w:rPr>
          <w:rStyle w:val="10"/>
          <w:color w:val="auto"/>
          <w:u w:val="none"/>
        </w:rPr>
        <w:t>電磁接触器に保護回路としてのサーマルリレーを追加したもの。</w:t>
      </w:r>
    </w:p>
    <w:p w:rsidR="00353EE0" w:rsidRDefault="006B2C13">
      <w:pPr>
        <w:ind w:left="200"/>
      </w:pPr>
      <w:r>
        <w:rPr>
          <w:rStyle w:val="10"/>
          <w:color w:val="auto"/>
          <w:u w:val="none"/>
        </w:rPr>
        <w:t>電磁接触器と共に電気的に接点の開閉容量が大きく、絶縁耐力も優れており、</w:t>
      </w:r>
      <w:r>
        <w:rPr>
          <w:rStyle w:val="10"/>
          <w:color w:val="auto"/>
          <w:u w:val="none"/>
        </w:rPr>
        <w:t xml:space="preserve"> </w:t>
      </w:r>
      <w:r>
        <w:rPr>
          <w:rStyle w:val="10"/>
          <w:color w:val="auto"/>
          <w:u w:val="none"/>
        </w:rPr>
        <w:t>モーターの制御などでよく使用される</w:t>
      </w:r>
      <w:r>
        <w:rPr>
          <w:rStyle w:val="10"/>
          <w:color w:val="auto"/>
          <w:u w:val="none"/>
        </w:rPr>
        <w:t xml:space="preserve">  </w:t>
      </w:r>
    </w:p>
    <w:p w:rsidR="00353EE0" w:rsidRDefault="00353EE0">
      <w:pPr>
        <w:rPr>
          <w:rStyle w:val="10"/>
          <w:color w:val="auto"/>
          <w:u w:val="none"/>
        </w:rPr>
      </w:pPr>
    </w:p>
    <w:p w:rsidR="00353EE0" w:rsidRDefault="006B2C13">
      <w:pPr>
        <w:pStyle w:val="3"/>
      </w:pPr>
      <w:r>
        <w:rPr>
          <w:rStyle w:val="10"/>
          <w:color w:val="auto"/>
          <w:u w:val="none"/>
        </w:rPr>
        <w:t>AC-n</w:t>
      </w:r>
      <w:r>
        <w:rPr>
          <w:rStyle w:val="10"/>
          <w:color w:val="auto"/>
          <w:u w:val="none"/>
        </w:rPr>
        <w:t>級</w:t>
      </w:r>
    </w:p>
    <w:p w:rsidR="00353EE0" w:rsidRDefault="006B2C13">
      <w:r>
        <w:rPr>
          <w:rStyle w:val="10"/>
          <w:color w:val="auto"/>
          <w:u w:val="none"/>
        </w:rPr>
        <w:t>AC1</w:t>
      </w:r>
      <w:r>
        <w:rPr>
          <w:rStyle w:val="10"/>
          <w:color w:val="auto"/>
          <w:u w:val="none"/>
        </w:rPr>
        <w:t>：抵抗負荷（ヒータ等）</w:t>
      </w:r>
    </w:p>
    <w:p w:rsidR="00353EE0" w:rsidRDefault="006B2C13">
      <w:r>
        <w:rPr>
          <w:rStyle w:val="10"/>
          <w:color w:val="auto"/>
          <w:u w:val="none"/>
        </w:rPr>
        <w:t>AC3</w:t>
      </w:r>
      <w:r>
        <w:rPr>
          <w:rStyle w:val="10"/>
          <w:color w:val="auto"/>
          <w:u w:val="none"/>
        </w:rPr>
        <w:t>：誘導負荷（モータ等）。耐久性試験は定格使用電流の</w:t>
      </w:r>
      <w:r>
        <w:rPr>
          <w:rStyle w:val="10"/>
          <w:color w:val="auto"/>
          <w:u w:val="none"/>
        </w:rPr>
        <w:t>6</w:t>
      </w:r>
      <w:r>
        <w:rPr>
          <w:rStyle w:val="10"/>
          <w:color w:val="auto"/>
          <w:u w:val="none"/>
        </w:rPr>
        <w:t>倍閉路・</w:t>
      </w:r>
      <w:r>
        <w:rPr>
          <w:rStyle w:val="10"/>
          <w:color w:val="auto"/>
          <w:u w:val="none"/>
        </w:rPr>
        <w:t>1</w:t>
      </w:r>
      <w:r>
        <w:rPr>
          <w:rStyle w:val="10"/>
          <w:color w:val="auto"/>
          <w:u w:val="none"/>
        </w:rPr>
        <w:t>倍遮断。</w:t>
      </w:r>
    </w:p>
    <w:p w:rsidR="00353EE0" w:rsidRDefault="006B2C13">
      <w:r>
        <w:rPr>
          <w:rStyle w:val="10"/>
          <w:color w:val="auto"/>
          <w:u w:val="none"/>
        </w:rPr>
        <w:t>AC4</w:t>
      </w:r>
      <w:r>
        <w:rPr>
          <w:rStyle w:val="10"/>
          <w:color w:val="auto"/>
          <w:u w:val="none"/>
        </w:rPr>
        <w:t>：誘導負荷（モータ等）で，インチングやプラッギングを含む。当然，突入電流が流れる頻度が高まる。</w:t>
      </w:r>
    </w:p>
    <w:p w:rsidR="00353EE0" w:rsidRDefault="006B2C13">
      <w:pPr>
        <w:ind w:left="200"/>
      </w:pPr>
      <w:r>
        <w:rPr>
          <w:rStyle w:val="10"/>
          <w:color w:val="auto"/>
          <w:u w:val="none"/>
        </w:rPr>
        <w:t>耐久性試験は定格使用電流の</w:t>
      </w:r>
      <w:r>
        <w:rPr>
          <w:rStyle w:val="10"/>
          <w:color w:val="auto"/>
          <w:u w:val="none"/>
        </w:rPr>
        <w:t>6</w:t>
      </w:r>
      <w:r>
        <w:rPr>
          <w:rStyle w:val="10"/>
          <w:color w:val="auto"/>
          <w:u w:val="none"/>
        </w:rPr>
        <w:t>倍閉路・</w:t>
      </w:r>
      <w:r>
        <w:rPr>
          <w:rStyle w:val="10"/>
          <w:color w:val="auto"/>
          <w:u w:val="none"/>
        </w:rPr>
        <w:t>6</w:t>
      </w:r>
      <w:r>
        <w:rPr>
          <w:rStyle w:val="10"/>
          <w:color w:val="auto"/>
          <w:u w:val="none"/>
        </w:rPr>
        <w:t>倍遮断</w:t>
      </w:r>
    </w:p>
    <w:p w:rsidR="00353EE0" w:rsidRDefault="00353EE0">
      <w:pPr>
        <w:rPr>
          <w:rStyle w:val="10"/>
          <w:color w:val="auto"/>
          <w:u w:val="none"/>
        </w:rPr>
      </w:pPr>
    </w:p>
    <w:p w:rsidR="00353EE0" w:rsidRDefault="00353EE0">
      <w:pPr>
        <w:rPr>
          <w:rStyle w:val="10"/>
          <w:color w:val="auto"/>
          <w:u w:val="none"/>
        </w:rPr>
      </w:pPr>
    </w:p>
    <w:p w:rsidR="00353EE0" w:rsidRDefault="006B2C13">
      <w:pPr>
        <w:pStyle w:val="3"/>
        <w:rPr>
          <w:rStyle w:val="10"/>
          <w:color w:val="auto"/>
          <w:u w:val="none"/>
        </w:rPr>
      </w:pPr>
      <w:r>
        <w:rPr>
          <w:rStyle w:val="10"/>
          <w:color w:val="auto"/>
          <w:u w:val="none"/>
        </w:rPr>
        <w:t>サージ（オプション）</w:t>
      </w:r>
    </w:p>
    <w:p w:rsidR="00353EE0" w:rsidRDefault="006B2C13">
      <w:r>
        <w:t>オフ時の逆起電圧対策で，サージ対策のオプション品があったり，サージ回路内臓の製品があったりする。</w:t>
      </w:r>
    </w:p>
    <w:p w:rsidR="00353EE0" w:rsidRDefault="006B2C13">
      <w:r>
        <w:t>DC</w:t>
      </w:r>
      <w:r>
        <w:t>の場合はダイオード，</w:t>
      </w:r>
      <w:r>
        <w:t>AC</w:t>
      </w:r>
      <w:r>
        <w:t>の場合は</w:t>
      </w:r>
      <w:r>
        <w:t>CR</w:t>
      </w:r>
      <w:r>
        <w:t>回路を用いる。</w:t>
      </w:r>
    </w:p>
    <w:p w:rsidR="00353EE0" w:rsidRDefault="006B2C13">
      <w:r>
        <w:t>（参考）</w:t>
      </w:r>
      <w:hyperlink w:anchor="_逆起電圧（詳細）">
        <w:r>
          <w:t>コイル</w:t>
        </w:r>
        <w:r>
          <w:t xml:space="preserve"> - </w:t>
        </w:r>
        <w:r>
          <w:t>逆起電圧</w:t>
        </w:r>
      </w:hyperlink>
    </w:p>
    <w:p w:rsidR="00353EE0" w:rsidRDefault="00353EE0"/>
    <w:p w:rsidR="00353EE0" w:rsidRDefault="006B2C13">
      <w:pPr>
        <w:widowControl/>
        <w:jc w:val="left"/>
      </w:pPr>
      <w:r>
        <w:br w:type="page"/>
      </w:r>
    </w:p>
    <w:p w:rsidR="00353EE0" w:rsidRDefault="00353EE0"/>
    <w:p w:rsidR="00353EE0" w:rsidRDefault="006B2C13">
      <w:r>
        <w:t>その他（マグネット）</w:t>
      </w:r>
    </w:p>
    <w:p w:rsidR="00353EE0" w:rsidRDefault="006B2C13">
      <w:pPr>
        <w:ind w:left="200"/>
      </w:pPr>
      <w:r>
        <w:t>デルタ結線</w:t>
      </w:r>
    </w:p>
    <w:p w:rsidR="00353EE0" w:rsidRDefault="00353EE0">
      <w:pPr>
        <w:ind w:left="200"/>
      </w:pPr>
    </w:p>
    <w:p w:rsidR="00353EE0" w:rsidRDefault="006B2C13">
      <w:pPr>
        <w:ind w:left="200"/>
      </w:pPr>
      <w:r>
        <w:t>端子カバー</w:t>
      </w:r>
    </w:p>
    <w:p w:rsidR="00353EE0" w:rsidRDefault="006B2C13">
      <w:pPr>
        <w:widowControl/>
        <w:ind w:left="400"/>
        <w:jc w:val="left"/>
      </w:pPr>
      <w:r>
        <w:t>メーカー毎に異なるらしい。別売りでカバーを販売している、カバー付きの型番が存在する、など。</w:t>
      </w:r>
    </w:p>
    <w:p w:rsidR="00353EE0" w:rsidRDefault="00353EE0">
      <w:pPr>
        <w:widowControl/>
        <w:jc w:val="left"/>
      </w:pPr>
    </w:p>
    <w:p w:rsidR="00353EE0" w:rsidRDefault="006B2C13">
      <w:pPr>
        <w:widowControl/>
        <w:ind w:left="400"/>
        <w:jc w:val="left"/>
      </w:pPr>
      <w:r>
        <w:br w:type="page"/>
      </w:r>
    </w:p>
    <w:p w:rsidR="00353EE0" w:rsidRDefault="00353EE0"/>
    <w:p w:rsidR="00353EE0" w:rsidRDefault="006B2C13">
      <w:r>
        <w:t>型番（三菱）</w:t>
      </w:r>
    </w:p>
    <w:p w:rsidR="00353EE0" w:rsidRDefault="006B2C13">
      <w:r>
        <w:t xml:space="preserve">MS-T </w:t>
      </w:r>
      <w:r>
        <w:t>の次に来る数字はフレームサイズ</w:t>
      </w:r>
    </w:p>
    <w:p w:rsidR="00353EE0" w:rsidRDefault="006B2C13">
      <w:pPr>
        <w:ind w:left="200"/>
      </w:pPr>
      <w:r>
        <w:t>型名の後ろのアルファベット</w:t>
      </w:r>
    </w:p>
    <w:p w:rsidR="00353EE0" w:rsidRDefault="006B2C13">
      <w:pPr>
        <w:ind w:left="200"/>
      </w:pPr>
      <w:r>
        <w:t>SA</w:t>
      </w:r>
      <w:r>
        <w:tab/>
      </w:r>
      <w:r>
        <w:t>サージ吸収機付き</w:t>
      </w:r>
    </w:p>
    <w:p w:rsidR="00353EE0" w:rsidRDefault="006B2C13">
      <w:pPr>
        <w:ind w:left="200"/>
      </w:pPr>
      <w:r>
        <w:t>BC</w:t>
      </w:r>
      <w:r>
        <w:tab/>
      </w:r>
      <w:r>
        <w:t>配線合理化端子</w:t>
      </w:r>
    </w:p>
    <w:p w:rsidR="00353EE0" w:rsidRDefault="00353EE0"/>
    <w:p w:rsidR="00353EE0" w:rsidRDefault="006B2C13">
      <w:r>
        <w:t>電磁開閉器の場合：型名　容量</w:t>
      </w:r>
      <w:r>
        <w:t>[W]</w:t>
      </w:r>
      <w:r>
        <w:t xml:space="preserve">　主回路電圧</w:t>
      </w:r>
      <w:r>
        <w:t>[V]</w:t>
      </w:r>
      <w:r>
        <w:t xml:space="preserve">　操作コイル電圧</w:t>
      </w:r>
      <w:r>
        <w:t>[V]</w:t>
      </w:r>
      <w:r>
        <w:t>・周波数</w:t>
      </w:r>
      <w:r>
        <w:t>[Hz]</w:t>
      </w:r>
      <w:r>
        <w:t xml:space="preserve">　（補助接点）</w:t>
      </w:r>
    </w:p>
    <w:p w:rsidR="00353EE0" w:rsidRDefault="006B2C13">
      <w:pPr>
        <w:ind w:left="200"/>
      </w:pPr>
      <w:r>
        <w:t>容量はモーター容量</w:t>
      </w:r>
      <w:r>
        <w:t>[kW]</w:t>
      </w:r>
      <w:r>
        <w:t>形式とヒーター呼び</w:t>
      </w:r>
      <w:r>
        <w:t>[A]</w:t>
      </w:r>
      <w:r>
        <w:t>形式があり，どちらでも良い。</w:t>
      </w:r>
    </w:p>
    <w:p w:rsidR="00353EE0" w:rsidRDefault="006B2C13">
      <w:pPr>
        <w:ind w:left="200"/>
      </w:pPr>
      <w:r>
        <w:t>※</w:t>
      </w:r>
      <w:r>
        <w:t>サーマルの容量は</w:t>
      </w:r>
      <w:r>
        <w:t>A</w:t>
      </w:r>
      <w:r>
        <w:t>表記しかないらしい。</w:t>
      </w:r>
    </w:p>
    <w:p w:rsidR="00353EE0" w:rsidRDefault="00353EE0"/>
    <w:p w:rsidR="00353EE0" w:rsidRDefault="00353EE0"/>
    <w:p w:rsidR="00353EE0" w:rsidRDefault="006B2C13">
      <w:r>
        <w:t>オプション</w:t>
      </w:r>
    </w:p>
    <w:p w:rsidR="00353EE0" w:rsidRDefault="006B2C13">
      <w:pPr>
        <w:ind w:left="200"/>
      </w:pPr>
      <w:r>
        <w:t>UT/UN-SA□</w:t>
      </w:r>
      <w:r>
        <w:tab/>
      </w:r>
      <w:r>
        <w:t>サージユニット</w:t>
      </w:r>
      <w:r>
        <w:tab/>
      </w:r>
      <w:r>
        <w:tab/>
        <w:t>※</w:t>
      </w:r>
      <w:r>
        <w:t>呼び電圧値あり</w:t>
      </w:r>
    </w:p>
    <w:p w:rsidR="00353EE0" w:rsidRDefault="006B2C13">
      <w:pPr>
        <w:ind w:left="200"/>
      </w:pPr>
      <w:r>
        <w:t>TH-T□</w:t>
      </w:r>
      <w:r>
        <w:tab/>
      </w:r>
      <w:r>
        <w:t>サーマルリレーユニット</w:t>
      </w:r>
      <w:r>
        <w:tab/>
        <w:t>※</w:t>
      </w:r>
      <w:r>
        <w:t>呼び電流値あり</w:t>
      </w:r>
    </w:p>
    <w:p w:rsidR="00353EE0" w:rsidRDefault="00353EE0"/>
    <w:p w:rsidR="00353EE0" w:rsidRDefault="006B2C13">
      <w:r>
        <w:t>参考資料</w:t>
      </w:r>
    </w:p>
    <w:p w:rsidR="00353EE0" w:rsidRDefault="006B2C13">
      <w:pPr>
        <w:ind w:left="200"/>
      </w:pPr>
      <w:r>
        <w:t>下記サイトでダウンロードできる</w:t>
      </w:r>
      <w:r>
        <w:t>pdf</w:t>
      </w:r>
      <w:r>
        <w:t>カタログ</w:t>
      </w:r>
    </w:p>
    <w:p w:rsidR="00353EE0" w:rsidRDefault="006B4F27">
      <w:pPr>
        <w:ind w:left="200"/>
      </w:pPr>
      <w:hyperlink r:id="rId213">
        <w:r w:rsidR="006B2C13">
          <w:t>https://www.mitsubishielectric.co.jp/fa/products/faspec/download.do?kisyu=/lvsw&amp;formNm=2-07-02_SD-T20_5&amp;sub=catalog&amp;category=ex&amp;id=spec</w:t>
        </w:r>
      </w:hyperlink>
    </w:p>
    <w:p w:rsidR="00353EE0" w:rsidRDefault="00353EE0"/>
    <w:p w:rsidR="00353EE0" w:rsidRDefault="006B2C13">
      <w:pPr>
        <w:rPr>
          <w:rStyle w:val="10"/>
          <w:u w:val="none"/>
        </w:rPr>
      </w:pPr>
      <w:r>
        <w:br w:type="page"/>
      </w:r>
    </w:p>
    <w:p w:rsidR="00353EE0" w:rsidRDefault="006B2C13">
      <w:pPr>
        <w:pStyle w:val="2"/>
      </w:pPr>
      <w:r>
        <w:rPr>
          <w:rStyle w:val="10"/>
          <w:color w:val="auto"/>
          <w:u w:val="none"/>
        </w:rPr>
        <w:lastRenderedPageBreak/>
        <w:t>遮断機</w:t>
      </w:r>
    </w:p>
    <w:p w:rsidR="00353EE0" w:rsidRDefault="006B2C13">
      <w:pPr>
        <w:pStyle w:val="3"/>
      </w:pPr>
      <w:r>
        <w:rPr>
          <w:rStyle w:val="10"/>
          <w:color w:val="auto"/>
          <w:u w:val="none"/>
        </w:rPr>
        <w:t>概要</w:t>
      </w:r>
    </w:p>
    <w:p w:rsidR="00353EE0" w:rsidRDefault="006B2C13">
      <w:r>
        <w:rPr>
          <w:rStyle w:val="10"/>
          <w:color w:val="auto"/>
          <w:u w:val="none"/>
        </w:rPr>
        <w:t>電気事業法では電線が分岐して細くなる場合に遮断機を設置する事になっている。</w:t>
      </w:r>
    </w:p>
    <w:p w:rsidR="00353EE0" w:rsidRDefault="006B2C13">
      <w:r>
        <w:rPr>
          <w:rStyle w:val="10"/>
          <w:color w:val="auto"/>
          <w:u w:val="none"/>
        </w:rPr>
        <w:t>電動機が接続される場合は、定格電流の</w:t>
      </w:r>
      <w:r>
        <w:rPr>
          <w:rStyle w:val="10"/>
          <w:color w:val="auto"/>
          <w:u w:val="none"/>
        </w:rPr>
        <w:t>2.5</w:t>
      </w:r>
      <w:r>
        <w:rPr>
          <w:rStyle w:val="10"/>
          <w:color w:val="auto"/>
          <w:u w:val="none"/>
        </w:rPr>
        <w:t>～</w:t>
      </w:r>
      <w:r>
        <w:rPr>
          <w:rStyle w:val="10"/>
          <w:color w:val="auto"/>
          <w:u w:val="none"/>
        </w:rPr>
        <w:t>3</w:t>
      </w:r>
      <w:r>
        <w:rPr>
          <w:rStyle w:val="10"/>
          <w:color w:val="auto"/>
          <w:u w:val="none"/>
        </w:rPr>
        <w:t>倍、それ以外は定格電流の</w:t>
      </w:r>
      <w:r>
        <w:rPr>
          <w:rStyle w:val="10"/>
          <w:color w:val="auto"/>
          <w:u w:val="none"/>
        </w:rPr>
        <w:t>1</w:t>
      </w:r>
      <w:r>
        <w:rPr>
          <w:rStyle w:val="10"/>
          <w:color w:val="auto"/>
          <w:u w:val="none"/>
        </w:rPr>
        <w:t>倍以上（</w:t>
      </w:r>
      <w:r>
        <w:rPr>
          <w:rStyle w:val="10"/>
          <w:color w:val="auto"/>
          <w:u w:val="none"/>
        </w:rPr>
        <w:t>1.25</w:t>
      </w:r>
      <w:r>
        <w:rPr>
          <w:rStyle w:val="10"/>
          <w:color w:val="auto"/>
          <w:u w:val="none"/>
        </w:rPr>
        <w:t>倍が多い？）を利用。</w:t>
      </w:r>
    </w:p>
    <w:p w:rsidR="00353EE0" w:rsidRDefault="006B2C13">
      <w:r>
        <w:rPr>
          <w:rStyle w:val="10"/>
          <w:color w:val="auto"/>
          <w:u w:val="none"/>
        </w:rPr>
        <w:t>（もう少し細かい条件と式がある）</w:t>
      </w:r>
    </w:p>
    <w:p w:rsidR="00353EE0" w:rsidRDefault="00353EE0">
      <w:pPr>
        <w:rPr>
          <w:rStyle w:val="10"/>
          <w:color w:val="auto"/>
          <w:u w:val="none"/>
        </w:rPr>
      </w:pPr>
    </w:p>
    <w:p w:rsidR="00353EE0" w:rsidRDefault="006B2C13">
      <w:pPr>
        <w:rPr>
          <w:rStyle w:val="10"/>
          <w:color w:val="auto"/>
          <w:u w:val="none"/>
        </w:rPr>
      </w:pPr>
      <w:r>
        <w:rPr>
          <w:rStyle w:val="10"/>
          <w:color w:val="auto"/>
          <w:u w:val="none"/>
        </w:rPr>
        <w:t>絶縁破壊，短路，地路，過電流から回路や人を守るのが主たる目的。</w:t>
      </w:r>
    </w:p>
    <w:p w:rsidR="00353EE0" w:rsidRDefault="006B2C13">
      <w:pPr>
        <w:rPr>
          <w:rStyle w:val="10"/>
          <w:color w:val="auto"/>
          <w:u w:val="none"/>
        </w:rPr>
      </w:pPr>
      <w:r>
        <w:rPr>
          <w:rStyle w:val="10"/>
          <w:color w:val="auto"/>
          <w:u w:val="none"/>
        </w:rPr>
        <w:t>絶縁破壊が起きた時でも、モーターなど電流量の大きなものであれば供給元の漏電ブレーカーで保護される。</w:t>
      </w:r>
    </w:p>
    <w:p w:rsidR="00353EE0" w:rsidRDefault="006B2C13">
      <w:pPr>
        <w:rPr>
          <w:rStyle w:val="10"/>
          <w:color w:val="auto"/>
          <w:u w:val="none"/>
        </w:rPr>
      </w:pPr>
      <w:r>
        <w:rPr>
          <w:rStyle w:val="10"/>
          <w:color w:val="auto"/>
          <w:u w:val="none"/>
        </w:rPr>
        <w:t>電子回路の様に許容電流量が少ない場合は漏電ブレーカーでは保護されない。その為、各回路毎に適切な</w:t>
      </w:r>
      <w:r>
        <w:rPr>
          <w:rStyle w:val="10"/>
          <w:color w:val="auto"/>
          <w:u w:val="none"/>
        </w:rPr>
        <w:t>A</w:t>
      </w:r>
      <w:r>
        <w:rPr>
          <w:rStyle w:val="10"/>
          <w:color w:val="auto"/>
          <w:u w:val="none"/>
        </w:rPr>
        <w:t>数、適切な反応速度で保護用に遮断機を入れる、という発想。</w:t>
      </w:r>
      <w:r>
        <w:rPr>
          <w:rStyle w:val="10"/>
          <w:color w:val="auto"/>
          <w:u w:val="none"/>
        </w:rPr>
        <w:t>CP</w:t>
      </w:r>
      <w:r>
        <w:rPr>
          <w:rStyle w:val="10"/>
          <w:color w:val="auto"/>
          <w:u w:val="none"/>
        </w:rPr>
        <w:t>や</w:t>
      </w:r>
      <w:r>
        <w:rPr>
          <w:rStyle w:val="10"/>
          <w:color w:val="auto"/>
          <w:u w:val="none"/>
        </w:rPr>
        <w:t>MCCB</w:t>
      </w:r>
      <w:r>
        <w:rPr>
          <w:rStyle w:val="10"/>
          <w:color w:val="auto"/>
          <w:u w:val="none"/>
        </w:rPr>
        <w:t>の</w:t>
      </w:r>
      <w:r>
        <w:rPr>
          <w:rStyle w:val="10"/>
          <w:b/>
          <w:bCs/>
          <w:color w:val="auto"/>
          <w:u w:val="none"/>
        </w:rPr>
        <w:t>目的はあくまでも回路保護</w:t>
      </w:r>
      <w:r>
        <w:rPr>
          <w:rStyle w:val="10"/>
          <w:color w:val="auto"/>
          <w:u w:val="none"/>
        </w:rPr>
        <w:t>。</w:t>
      </w:r>
    </w:p>
    <w:p w:rsidR="00353EE0" w:rsidRDefault="006B2C13">
      <w:pPr>
        <w:rPr>
          <w:rStyle w:val="10"/>
          <w:color w:val="auto"/>
          <w:u w:val="none"/>
        </w:rPr>
      </w:pPr>
      <w:r>
        <w:rPr>
          <w:noProof/>
        </w:rPr>
        <w:drawing>
          <wp:anchor distT="0" distB="0" distL="114300" distR="114300" simplePos="0" relativeHeight="251645440" behindDoc="0" locked="0" layoutInCell="0" allowOverlap="1">
            <wp:simplePos x="0" y="0"/>
            <wp:positionH relativeFrom="column">
              <wp:posOffset>5081905</wp:posOffset>
            </wp:positionH>
            <wp:positionV relativeFrom="paragraph">
              <wp:posOffset>149860</wp:posOffset>
            </wp:positionV>
            <wp:extent cx="1425575" cy="1049020"/>
            <wp:effectExtent l="0" t="0" r="0" b="0"/>
            <wp:wrapSquare wrapText="bothSides"/>
            <wp:docPr id="117"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2"/>
                    <pic:cNvPicPr>
                      <a:picLocks noChangeAspect="1" noChangeArrowheads="1"/>
                    </pic:cNvPicPr>
                  </pic:nvPicPr>
                  <pic:blipFill>
                    <a:blip r:embed="rId214"/>
                    <a:stretch>
                      <a:fillRect/>
                    </a:stretch>
                  </pic:blipFill>
                  <pic:spPr bwMode="auto">
                    <a:xfrm>
                      <a:off x="0" y="0"/>
                      <a:ext cx="1425575" cy="1049020"/>
                    </a:xfrm>
                    <a:prstGeom prst="rect">
                      <a:avLst/>
                    </a:prstGeom>
                  </pic:spPr>
                </pic:pic>
              </a:graphicData>
            </a:graphic>
          </wp:anchor>
        </w:drawing>
      </w:r>
    </w:p>
    <w:p w:rsidR="00353EE0" w:rsidRDefault="006B2C13">
      <w:pPr>
        <w:ind w:left="200"/>
        <w:rPr>
          <w:rStyle w:val="10"/>
          <w:color w:val="auto"/>
          <w:u w:val="none"/>
        </w:rPr>
      </w:pPr>
      <w:r>
        <w:rPr>
          <w:rStyle w:val="10"/>
          <w:color w:val="auto"/>
          <w:u w:val="none"/>
        </w:rPr>
        <w:t>補足：ナイフスイッチ（右図）も立派な遮断機。</w:t>
      </w:r>
    </w:p>
    <w:p w:rsidR="00353EE0" w:rsidRDefault="00353EE0">
      <w:pPr>
        <w:rPr>
          <w:rStyle w:val="10"/>
          <w:color w:val="auto"/>
          <w:u w:val="none"/>
        </w:rPr>
      </w:pPr>
    </w:p>
    <w:p w:rsidR="00353EE0" w:rsidRDefault="00353EE0">
      <w:pPr>
        <w:rPr>
          <w:rStyle w:val="10"/>
          <w:color w:val="auto"/>
          <w:u w:val="none"/>
        </w:rPr>
      </w:pPr>
    </w:p>
    <w:p w:rsidR="00353EE0" w:rsidRDefault="00353EE0">
      <w:pPr>
        <w:rPr>
          <w:rStyle w:val="10"/>
          <w:color w:val="auto"/>
          <w:u w:val="none"/>
        </w:rPr>
      </w:pPr>
    </w:p>
    <w:p w:rsidR="00353EE0" w:rsidRDefault="006B2C13">
      <w:pPr>
        <w:widowControl/>
        <w:jc w:val="left"/>
        <w:rPr>
          <w:rStyle w:val="10"/>
          <w:color w:val="auto"/>
          <w:u w:val="none"/>
        </w:rPr>
      </w:pPr>
      <w:r>
        <w:br w:type="page"/>
      </w:r>
    </w:p>
    <w:p w:rsidR="00353EE0" w:rsidRDefault="00353EE0">
      <w:pPr>
        <w:rPr>
          <w:rStyle w:val="10"/>
          <w:color w:val="auto"/>
          <w:u w:val="none"/>
        </w:rPr>
      </w:pPr>
    </w:p>
    <w:p w:rsidR="00353EE0" w:rsidRDefault="006B2C13">
      <w:pPr>
        <w:pStyle w:val="3"/>
      </w:pPr>
      <w:r>
        <w:rPr>
          <w:rStyle w:val="10"/>
          <w:color w:val="auto"/>
          <w:u w:val="none"/>
        </w:rPr>
        <w:t>配線用遮断器</w:t>
      </w:r>
    </w:p>
    <w:p w:rsidR="00353EE0" w:rsidRDefault="006B2C13">
      <w:r>
        <w:t>MCCB</w:t>
      </w:r>
      <w:r>
        <w:t>；</w:t>
      </w:r>
      <w:r>
        <w:t>Molded Case Circuit Breaker</w:t>
      </w:r>
    </w:p>
    <w:p w:rsidR="00353EE0" w:rsidRDefault="006B2C13">
      <w:r>
        <w:t>別名：ノーヒューズブレーカー，過電流防止ブレーカー，アンペアブレーカー</w:t>
      </w:r>
    </w:p>
    <w:p w:rsidR="00353EE0" w:rsidRDefault="006B2C13">
      <w:pPr>
        <w:ind w:left="200"/>
      </w:pPr>
      <w:r>
        <w:t>主に電気回路保護の為に用いられる遮断器。</w:t>
      </w:r>
    </w:p>
    <w:p w:rsidR="00353EE0" w:rsidRDefault="006B2C13">
      <w:pPr>
        <w:ind w:left="200"/>
      </w:pPr>
      <w:r>
        <w:t>厳密には、機器の定格総量や突入電流とその時間などで細かく選定をするが，急ぐ時は機器の定格総量の３倍くらいの電流量で選定する事が多いらしい。</w:t>
      </w:r>
    </w:p>
    <w:p w:rsidR="00353EE0" w:rsidRDefault="006B2C13">
      <w:pPr>
        <w:ind w:left="200"/>
        <w:rPr>
          <w:rStyle w:val="10"/>
          <w:color w:val="auto"/>
          <w:u w:val="none"/>
        </w:rPr>
      </w:pPr>
      <w:r>
        <w:rPr>
          <w:rStyle w:val="10"/>
          <w:color w:val="auto"/>
          <w:u w:val="none"/>
        </w:rPr>
        <w:t>（関連）</w:t>
      </w:r>
      <w:r>
        <w:rPr>
          <w:rStyle w:val="10"/>
          <w:color w:val="auto"/>
          <w:u w:val="none"/>
        </w:rPr>
        <w:t>JISC8370</w:t>
      </w:r>
    </w:p>
    <w:p w:rsidR="00353EE0" w:rsidRDefault="006B2C13">
      <w:pPr>
        <w:ind w:left="200"/>
        <w:rPr>
          <w:rStyle w:val="10"/>
          <w:color w:val="auto"/>
          <w:u w:val="none"/>
        </w:rPr>
      </w:pPr>
      <w:r>
        <w:rPr>
          <w:rStyle w:val="10"/>
          <w:color w:val="auto"/>
          <w:u w:val="none"/>
        </w:rPr>
        <w:t>（補足）</w:t>
      </w:r>
      <w:r>
        <w:rPr>
          <w:rStyle w:val="10"/>
          <w:color w:val="auto"/>
          <w:u w:val="none"/>
        </w:rPr>
        <w:t xml:space="preserve">NFB </w:t>
      </w:r>
      <w:r>
        <w:rPr>
          <w:rStyle w:val="10"/>
          <w:color w:val="auto"/>
          <w:u w:val="none"/>
        </w:rPr>
        <w:t>；</w:t>
      </w:r>
      <w:r>
        <w:rPr>
          <w:rStyle w:val="10"/>
          <w:color w:val="auto"/>
          <w:u w:val="none"/>
        </w:rPr>
        <w:t>No Fuse Breaker</w:t>
      </w:r>
      <w:r>
        <w:rPr>
          <w:rStyle w:val="10"/>
          <w:color w:val="auto"/>
          <w:u w:val="none"/>
        </w:rPr>
        <w:t>は三菱の製品名。</w:t>
      </w:r>
      <w:r>
        <w:rPr>
          <w:rStyle w:val="10"/>
          <w:color w:val="auto"/>
          <w:u w:val="none"/>
        </w:rPr>
        <w:t>MCCB</w:t>
      </w:r>
      <w:r>
        <w:rPr>
          <w:rStyle w:val="10"/>
          <w:color w:val="auto"/>
          <w:u w:val="none"/>
        </w:rPr>
        <w:t>の事。</w:t>
      </w:r>
    </w:p>
    <w:p w:rsidR="00353EE0" w:rsidRDefault="00353EE0">
      <w:pPr>
        <w:rPr>
          <w:rStyle w:val="10"/>
          <w:color w:val="auto"/>
          <w:u w:val="none"/>
        </w:rPr>
      </w:pPr>
    </w:p>
    <w:p w:rsidR="00353EE0" w:rsidRDefault="006B2C13">
      <w:pPr>
        <w:pStyle w:val="3"/>
        <w:rPr>
          <w:rStyle w:val="10"/>
          <w:color w:val="auto"/>
          <w:u w:val="none"/>
        </w:rPr>
      </w:pPr>
      <w:r>
        <w:rPr>
          <w:rStyle w:val="10"/>
          <w:color w:val="auto"/>
          <w:u w:val="none"/>
        </w:rPr>
        <w:t>漏電遮断器</w:t>
      </w:r>
    </w:p>
    <w:p w:rsidR="00353EE0" w:rsidRDefault="006B2C13">
      <w:pPr>
        <w:rPr>
          <w:rStyle w:val="10"/>
          <w:color w:val="auto"/>
          <w:u w:val="none"/>
        </w:rPr>
      </w:pPr>
      <w:r>
        <w:rPr>
          <w:rStyle w:val="10"/>
          <w:color w:val="auto"/>
          <w:u w:val="none"/>
        </w:rPr>
        <w:t>ELCB</w:t>
      </w:r>
      <w:r>
        <w:rPr>
          <w:rStyle w:val="10"/>
          <w:color w:val="auto"/>
          <w:u w:val="none"/>
        </w:rPr>
        <w:t>；</w:t>
      </w:r>
      <w:r>
        <w:rPr>
          <w:rStyle w:val="10"/>
          <w:color w:val="auto"/>
          <w:u w:val="none"/>
        </w:rPr>
        <w:t>Earth Leakage Circuit Breaker</w:t>
      </w:r>
    </w:p>
    <w:p w:rsidR="00353EE0" w:rsidRDefault="006B2C13">
      <w:pPr>
        <w:rPr>
          <w:rStyle w:val="10"/>
          <w:color w:val="auto"/>
          <w:u w:val="none"/>
        </w:rPr>
      </w:pPr>
      <w:r>
        <w:rPr>
          <w:rStyle w:val="10"/>
          <w:color w:val="auto"/>
          <w:u w:val="none"/>
        </w:rPr>
        <w:t>別名：漏電ブレーカー，</w:t>
      </w:r>
      <w:r>
        <w:rPr>
          <w:rStyle w:val="10"/>
          <w:color w:val="auto"/>
          <w:u w:val="none"/>
        </w:rPr>
        <w:t>ELB</w:t>
      </w:r>
    </w:p>
    <w:p w:rsidR="00353EE0" w:rsidRDefault="006B2C13">
      <w:pPr>
        <w:ind w:left="200"/>
        <w:rPr>
          <w:rStyle w:val="10"/>
          <w:color w:val="auto"/>
          <w:u w:val="none"/>
        </w:rPr>
      </w:pPr>
      <w:r>
        <w:rPr>
          <w:rStyle w:val="10"/>
          <w:color w:val="auto"/>
          <w:u w:val="none"/>
        </w:rPr>
        <w:t>具体的には</w:t>
      </w:r>
      <w:r>
        <w:rPr>
          <w:rStyle w:val="10"/>
          <w:color w:val="auto"/>
          <w:u w:val="none"/>
        </w:rPr>
        <w:t xml:space="preserve"> </w:t>
      </w:r>
      <w:r>
        <w:rPr>
          <w:rStyle w:val="10"/>
          <w:color w:val="auto"/>
          <w:u w:val="none"/>
        </w:rPr>
        <w:t>出ていく電流量</w:t>
      </w:r>
      <w:r>
        <w:rPr>
          <w:rStyle w:val="10"/>
          <w:color w:val="auto"/>
          <w:u w:val="none"/>
        </w:rPr>
        <w:t xml:space="preserve"> ― </w:t>
      </w:r>
      <w:r>
        <w:rPr>
          <w:rStyle w:val="10"/>
          <w:color w:val="auto"/>
          <w:u w:val="none"/>
        </w:rPr>
        <w:t>戻ってきた電流</w:t>
      </w:r>
      <w:r>
        <w:rPr>
          <w:rStyle w:val="10"/>
          <w:color w:val="auto"/>
          <w:u w:val="none"/>
        </w:rPr>
        <w:t xml:space="preserve"> </w:t>
      </w:r>
      <w:r>
        <w:rPr>
          <w:rStyle w:val="10"/>
          <w:color w:val="auto"/>
          <w:u w:val="none"/>
        </w:rPr>
        <w:t>が</w:t>
      </w:r>
      <w:r>
        <w:rPr>
          <w:rStyle w:val="10"/>
          <w:color w:val="auto"/>
          <w:u w:val="none"/>
        </w:rPr>
        <w:t>0</w:t>
      </w:r>
      <w:r>
        <w:rPr>
          <w:rStyle w:val="10"/>
          <w:color w:val="auto"/>
          <w:u w:val="none"/>
        </w:rPr>
        <w:t>にならない場合を漏電とみなす。</w:t>
      </w:r>
    </w:p>
    <w:p w:rsidR="00353EE0" w:rsidRDefault="006B2C13">
      <w:pPr>
        <w:ind w:left="200"/>
        <w:rPr>
          <w:rStyle w:val="10"/>
          <w:color w:val="auto"/>
          <w:u w:val="none"/>
        </w:rPr>
      </w:pPr>
      <w:r>
        <w:rPr>
          <w:rStyle w:val="10"/>
          <w:color w:val="auto"/>
          <w:u w:val="none"/>
        </w:rPr>
        <w:t>ポンプなど水環境などで使用する場合には</w:t>
      </w:r>
      <w:r>
        <w:rPr>
          <w:rStyle w:val="10"/>
          <w:b/>
          <w:bCs/>
          <w:color w:val="auto"/>
          <w:u w:val="none"/>
        </w:rPr>
        <w:t>原則，漏電遮断器</w:t>
      </w:r>
      <w:r>
        <w:rPr>
          <w:rStyle w:val="10"/>
          <w:color w:val="auto"/>
          <w:u w:val="none"/>
        </w:rPr>
        <w:t>を用いる。</w:t>
      </w:r>
    </w:p>
    <w:p w:rsidR="00353EE0" w:rsidRDefault="00353EE0">
      <w:pPr>
        <w:rPr>
          <w:rStyle w:val="10"/>
          <w:color w:val="auto"/>
          <w:u w:val="none"/>
        </w:rPr>
      </w:pPr>
    </w:p>
    <w:p w:rsidR="00353EE0" w:rsidRDefault="006B2C13">
      <w:pPr>
        <w:ind w:left="200"/>
        <w:rPr>
          <w:rStyle w:val="10"/>
          <w:color w:val="auto"/>
          <w:u w:val="none"/>
        </w:rPr>
      </w:pPr>
      <w:r>
        <w:rPr>
          <w:rStyle w:val="10"/>
          <w:color w:val="auto"/>
          <w:u w:val="none"/>
        </w:rPr>
        <w:t>漏電電流</w:t>
      </w:r>
    </w:p>
    <w:p w:rsidR="00353EE0" w:rsidRDefault="00353EE0">
      <w:pPr>
        <w:ind w:left="200"/>
        <w:rPr>
          <w:rStyle w:val="10"/>
          <w:color w:val="auto"/>
          <w:u w:val="none"/>
        </w:rPr>
      </w:pPr>
    </w:p>
    <w:p w:rsidR="00353EE0" w:rsidRDefault="006B2C13">
      <w:pPr>
        <w:pStyle w:val="3"/>
      </w:pPr>
      <w:r>
        <w:t>安全ブレーカー</w:t>
      </w:r>
    </w:p>
    <w:p w:rsidR="00353EE0" w:rsidRDefault="006B2C13">
      <w:r>
        <w:t>別名：</w:t>
      </w:r>
      <w:r>
        <w:t xml:space="preserve"> </w:t>
      </w:r>
      <w:r>
        <w:t>子ブレーカー</w:t>
      </w:r>
    </w:p>
    <w:p w:rsidR="00353EE0" w:rsidRDefault="006B2C13">
      <w:pPr>
        <w:ind w:left="200"/>
      </w:pPr>
      <w:r>
        <w:rPr>
          <w:rStyle w:val="10"/>
          <w:color w:val="auto"/>
          <w:u w:val="none"/>
        </w:rPr>
        <w:t>サーキットプロテクタ</w:t>
      </w:r>
      <w:r>
        <w:rPr>
          <w:rStyle w:val="10"/>
          <w:color w:val="auto"/>
          <w:u w:val="none"/>
        </w:rPr>
        <w:t>(CP)</w:t>
      </w:r>
      <w:r>
        <w:rPr>
          <w:rStyle w:val="10"/>
          <w:color w:val="auto"/>
          <w:u w:val="none"/>
        </w:rPr>
        <w:t>：</w:t>
      </w:r>
      <w:r>
        <w:t>この用語は三菱製の遮断器の内、定格電流が小さいものを指す。</w:t>
      </w:r>
    </w:p>
    <w:p w:rsidR="00353EE0" w:rsidRDefault="006B2C13">
      <w:pPr>
        <w:rPr>
          <w:rStyle w:val="10"/>
          <w:color w:val="auto"/>
          <w:u w:val="none"/>
        </w:rPr>
      </w:pPr>
      <w:r>
        <w:rPr>
          <w:rStyle w:val="10"/>
          <w:color w:val="auto"/>
          <w:u w:val="none"/>
        </w:rPr>
        <w:t>比較的定格電流量が少なめで，各機器ごとと言った細かい区分ごとに用いられる。</w:t>
      </w:r>
    </w:p>
    <w:p w:rsidR="00353EE0" w:rsidRDefault="006B2C13">
      <w:pPr>
        <w:rPr>
          <w:rStyle w:val="10"/>
          <w:color w:val="auto"/>
          <w:u w:val="none"/>
        </w:rPr>
      </w:pPr>
      <w:r>
        <w:rPr>
          <w:rStyle w:val="10"/>
          <w:color w:val="auto"/>
          <w:u w:val="none"/>
        </w:rPr>
        <w:t>定格電流値は使用機器の総定格量より少し多めで良い。（中速型の場合；厳密にはデータシートをよく見て決める）</w:t>
      </w:r>
    </w:p>
    <w:p w:rsidR="00353EE0" w:rsidRDefault="006B2C13">
      <w:r>
        <w:rPr>
          <w:rStyle w:val="10"/>
          <w:color w:val="auto"/>
          <w:u w:val="none"/>
        </w:rPr>
        <w:t>また、反応速度の速い／遅い製品が存在し、</w:t>
      </w:r>
      <w:r>
        <w:rPr>
          <w:rStyle w:val="10"/>
          <w:b/>
          <w:bCs/>
          <w:color w:val="auto"/>
          <w:u w:val="none"/>
        </w:rPr>
        <w:t>反応の遅い遮断機を用いる</w:t>
      </w:r>
      <w:r>
        <w:rPr>
          <w:rStyle w:val="10"/>
          <w:color w:val="auto"/>
          <w:u w:val="none"/>
        </w:rPr>
        <w:t>事で突入電流対応ができる。</w:t>
      </w:r>
      <w:r>
        <w:t>一般的に定格の</w:t>
      </w:r>
      <w:r>
        <w:t>500%</w:t>
      </w:r>
      <w:r>
        <w:t>くらいまでの電流が流れても</w:t>
      </w:r>
      <w:r>
        <w:t>10mSec</w:t>
      </w:r>
      <w:r>
        <w:t>間落ちる事はない。</w:t>
      </w:r>
    </w:p>
    <w:p w:rsidR="00353EE0" w:rsidRDefault="006B2C13">
      <w:pPr>
        <w:rPr>
          <w:rStyle w:val="10"/>
          <w:color w:val="auto"/>
          <w:u w:val="none"/>
        </w:rPr>
      </w:pPr>
      <w:r>
        <w:rPr>
          <w:rStyle w:val="10"/>
          <w:color w:val="auto"/>
          <w:u w:val="none"/>
        </w:rPr>
        <w:t>（関連）</w:t>
      </w:r>
      <w:r>
        <w:rPr>
          <w:rStyle w:val="10"/>
          <w:color w:val="auto"/>
          <w:u w:val="none"/>
        </w:rPr>
        <w:t>JISC4610</w:t>
      </w:r>
    </w:p>
    <w:p w:rsidR="00353EE0" w:rsidRDefault="00353EE0">
      <w:pPr>
        <w:widowControl/>
        <w:jc w:val="left"/>
        <w:rPr>
          <w:rStyle w:val="10"/>
          <w:color w:val="auto"/>
          <w:u w:val="none"/>
        </w:rPr>
      </w:pPr>
    </w:p>
    <w:p w:rsidR="00353EE0" w:rsidRDefault="006B2C13">
      <w:pPr>
        <w:widowControl/>
        <w:jc w:val="left"/>
        <w:rPr>
          <w:rStyle w:val="10"/>
          <w:color w:val="auto"/>
          <w:u w:val="none"/>
        </w:rPr>
      </w:pPr>
      <w:r>
        <w:br w:type="page"/>
      </w:r>
    </w:p>
    <w:p w:rsidR="00353EE0" w:rsidRDefault="00353EE0">
      <w:pPr>
        <w:rPr>
          <w:rStyle w:val="10"/>
          <w:color w:val="auto"/>
          <w:u w:val="none"/>
        </w:rPr>
      </w:pPr>
    </w:p>
    <w:p w:rsidR="00353EE0" w:rsidRDefault="006B2C13">
      <w:pPr>
        <w:pStyle w:val="3"/>
      </w:pPr>
      <w:r>
        <w:rPr>
          <w:rStyle w:val="10"/>
          <w:color w:val="auto"/>
          <w:u w:val="none"/>
        </w:rPr>
        <w:t>動作時間</w:t>
      </w:r>
    </w:p>
    <w:p w:rsidR="00353EE0" w:rsidRDefault="006B2C13">
      <w:r>
        <w:rPr>
          <w:rStyle w:val="10"/>
          <w:color w:val="auto"/>
          <w:u w:val="none"/>
        </w:rPr>
        <w:t xml:space="preserve"> </w:t>
      </w:r>
      <w:r>
        <w:rPr>
          <w:rStyle w:val="10"/>
          <w:color w:val="auto"/>
          <w:u w:val="none"/>
        </w:rPr>
        <w:t>定格値</w:t>
      </w:r>
      <w:r>
        <w:rPr>
          <w:rStyle w:val="10"/>
          <w:color w:val="auto"/>
          <w:u w:val="none"/>
        </w:rPr>
        <w:t>(</w:t>
      </w:r>
      <w:r>
        <w:rPr>
          <w:rStyle w:val="10"/>
          <w:color w:val="auto"/>
          <w:u w:val="none"/>
        </w:rPr>
        <w:t>表示値</w:t>
      </w:r>
      <w:r>
        <w:rPr>
          <w:rStyle w:val="10"/>
          <w:color w:val="auto"/>
          <w:u w:val="none"/>
        </w:rPr>
        <w:t>)</w:t>
      </w:r>
      <w:r>
        <w:rPr>
          <w:rStyle w:val="10"/>
          <w:color w:val="auto"/>
          <w:u w:val="none"/>
        </w:rPr>
        <w:t>を超えてもすぐに落ちない。以下のような規定がある。</w:t>
      </w:r>
    </w:p>
    <w:tbl>
      <w:tblPr>
        <w:tblW w:w="7054" w:type="dxa"/>
        <w:tblInd w:w="109" w:type="dxa"/>
        <w:tblLayout w:type="fixed"/>
        <w:tblLook w:val="04A0" w:firstRow="1" w:lastRow="0" w:firstColumn="1" w:lastColumn="0" w:noHBand="0" w:noVBand="1"/>
      </w:tblPr>
      <w:tblGrid>
        <w:gridCol w:w="2351"/>
        <w:gridCol w:w="2346"/>
        <w:gridCol w:w="2357"/>
      </w:tblGrid>
      <w:tr w:rsidR="00353EE0">
        <w:trPr>
          <w:trHeight w:val="296"/>
        </w:trPr>
        <w:tc>
          <w:tcPr>
            <w:tcW w:w="2351" w:type="dxa"/>
            <w:vMerge w:val="restart"/>
            <w:tcBorders>
              <w:top w:val="single" w:sz="4" w:space="0" w:color="000000"/>
              <w:left w:val="single" w:sz="4" w:space="0" w:color="000000"/>
              <w:bottom w:val="single" w:sz="4" w:space="0" w:color="000000"/>
              <w:right w:val="single" w:sz="4" w:space="0" w:color="000000"/>
            </w:tcBorders>
            <w:shd w:val="clear" w:color="auto" w:fill="D9E2F3"/>
            <w:vAlign w:val="center"/>
          </w:tcPr>
          <w:p w:rsidR="00353EE0" w:rsidRDefault="006B2C13">
            <w:pPr>
              <w:jc w:val="center"/>
            </w:pPr>
            <w:r>
              <w:rPr>
                <w:rStyle w:val="10"/>
                <w:color w:val="auto"/>
                <w:u w:val="none"/>
              </w:rPr>
              <w:t>定格電流</w:t>
            </w:r>
          </w:p>
        </w:tc>
        <w:tc>
          <w:tcPr>
            <w:tcW w:w="4703" w:type="dxa"/>
            <w:gridSpan w:val="2"/>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pPr>
              <w:jc w:val="center"/>
            </w:pPr>
            <w:r>
              <w:rPr>
                <w:rStyle w:val="10"/>
                <w:color w:val="auto"/>
                <w:u w:val="none"/>
              </w:rPr>
              <w:t>動作時間</w:t>
            </w:r>
          </w:p>
        </w:tc>
      </w:tr>
      <w:tr w:rsidR="00353EE0">
        <w:trPr>
          <w:trHeight w:val="296"/>
        </w:trPr>
        <w:tc>
          <w:tcPr>
            <w:tcW w:w="2351" w:type="dxa"/>
            <w:vMerge/>
            <w:tcBorders>
              <w:top w:val="single" w:sz="4" w:space="0" w:color="000000"/>
              <w:left w:val="single" w:sz="4" w:space="0" w:color="000000"/>
              <w:bottom w:val="single" w:sz="4" w:space="0" w:color="000000"/>
              <w:right w:val="single" w:sz="4" w:space="0" w:color="000000"/>
            </w:tcBorders>
            <w:shd w:val="clear" w:color="auto" w:fill="D9E2F3"/>
          </w:tcPr>
          <w:p w:rsidR="00353EE0" w:rsidRDefault="00353EE0">
            <w:pPr>
              <w:rPr>
                <w:rStyle w:val="10"/>
                <w:color w:val="auto"/>
                <w:u w:val="none"/>
              </w:rPr>
            </w:pPr>
          </w:p>
        </w:tc>
        <w:tc>
          <w:tcPr>
            <w:tcW w:w="2346"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pPr>
              <w:jc w:val="center"/>
            </w:pPr>
            <w:r>
              <w:rPr>
                <w:rStyle w:val="10"/>
                <w:color w:val="auto"/>
                <w:u w:val="none"/>
              </w:rPr>
              <w:t>定格電流の</w:t>
            </w:r>
            <w:r>
              <w:rPr>
                <w:rStyle w:val="10"/>
                <w:color w:val="auto"/>
                <w:u w:val="none"/>
              </w:rPr>
              <w:t>1.25</w:t>
            </w:r>
            <w:r>
              <w:rPr>
                <w:rStyle w:val="10"/>
                <w:color w:val="auto"/>
                <w:u w:val="none"/>
              </w:rPr>
              <w:t>倍</w:t>
            </w:r>
          </w:p>
        </w:tc>
        <w:tc>
          <w:tcPr>
            <w:tcW w:w="2357"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pPr>
              <w:jc w:val="center"/>
            </w:pPr>
            <w:r>
              <w:rPr>
                <w:rStyle w:val="10"/>
                <w:color w:val="auto"/>
                <w:u w:val="none"/>
              </w:rPr>
              <w:t>定格電流の</w:t>
            </w:r>
            <w:r>
              <w:rPr>
                <w:rStyle w:val="10"/>
                <w:color w:val="auto"/>
                <w:u w:val="none"/>
              </w:rPr>
              <w:t>2</w:t>
            </w:r>
            <w:r>
              <w:rPr>
                <w:rStyle w:val="10"/>
                <w:color w:val="auto"/>
                <w:u w:val="none"/>
              </w:rPr>
              <w:t>倍</w:t>
            </w:r>
          </w:p>
        </w:tc>
      </w:tr>
      <w:tr w:rsidR="00353EE0">
        <w:trPr>
          <w:trHeight w:val="296"/>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rPr>
                <w:rStyle w:val="10"/>
                <w:color w:val="auto"/>
                <w:u w:val="none"/>
              </w:rPr>
              <w:t>30A</w:t>
            </w:r>
            <w:r>
              <w:rPr>
                <w:rStyle w:val="10"/>
                <w:color w:val="auto"/>
                <w:u w:val="none"/>
              </w:rPr>
              <w:t>以下</w:t>
            </w:r>
          </w:p>
        </w:tc>
        <w:tc>
          <w:tcPr>
            <w:tcW w:w="2346"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pPr>
            <w:r>
              <w:rPr>
                <w:rStyle w:val="10"/>
                <w:color w:val="auto"/>
                <w:u w:val="none"/>
              </w:rPr>
              <w:t>60min</w:t>
            </w:r>
            <w:r>
              <w:rPr>
                <w:rStyle w:val="10"/>
                <w:color w:val="auto"/>
                <w:u w:val="none"/>
              </w:rPr>
              <w:t>以下</w:t>
            </w:r>
          </w:p>
        </w:tc>
        <w:tc>
          <w:tcPr>
            <w:tcW w:w="235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pPr>
            <w:r>
              <w:rPr>
                <w:rStyle w:val="10"/>
                <w:color w:val="auto"/>
                <w:u w:val="none"/>
              </w:rPr>
              <w:t>2min</w:t>
            </w:r>
            <w:r>
              <w:rPr>
                <w:rStyle w:val="10"/>
                <w:color w:val="auto"/>
                <w:u w:val="none"/>
              </w:rPr>
              <w:t>以下</w:t>
            </w:r>
          </w:p>
        </w:tc>
      </w:tr>
      <w:tr w:rsidR="00353EE0">
        <w:trPr>
          <w:trHeight w:val="296"/>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rPr>
                <w:rStyle w:val="10"/>
                <w:color w:val="auto"/>
                <w:u w:val="none"/>
              </w:rPr>
              <w:t>30A</w:t>
            </w:r>
            <w:r>
              <w:rPr>
                <w:rStyle w:val="10"/>
                <w:color w:val="auto"/>
                <w:u w:val="none"/>
              </w:rPr>
              <w:t>～</w:t>
            </w:r>
            <w:r>
              <w:rPr>
                <w:rStyle w:val="10"/>
                <w:color w:val="auto"/>
                <w:u w:val="none"/>
              </w:rPr>
              <w:t>50A</w:t>
            </w:r>
          </w:p>
        </w:tc>
        <w:tc>
          <w:tcPr>
            <w:tcW w:w="2346"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pPr>
            <w:r>
              <w:rPr>
                <w:rStyle w:val="10"/>
                <w:color w:val="auto"/>
                <w:u w:val="none"/>
              </w:rPr>
              <w:t>60min</w:t>
            </w:r>
            <w:r>
              <w:rPr>
                <w:rStyle w:val="10"/>
                <w:color w:val="auto"/>
                <w:u w:val="none"/>
              </w:rPr>
              <w:t>以下</w:t>
            </w:r>
          </w:p>
        </w:tc>
        <w:tc>
          <w:tcPr>
            <w:tcW w:w="235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pPr>
            <w:r>
              <w:rPr>
                <w:rStyle w:val="10"/>
                <w:color w:val="auto"/>
                <w:u w:val="none"/>
              </w:rPr>
              <w:t>4min</w:t>
            </w:r>
            <w:r>
              <w:rPr>
                <w:rStyle w:val="10"/>
                <w:color w:val="auto"/>
                <w:u w:val="none"/>
              </w:rPr>
              <w:t>以下</w:t>
            </w:r>
          </w:p>
        </w:tc>
      </w:tr>
      <w:tr w:rsidR="00353EE0">
        <w:trPr>
          <w:trHeight w:val="284"/>
        </w:trPr>
        <w:tc>
          <w:tcPr>
            <w:tcW w:w="2351"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rPr>
                <w:rStyle w:val="10"/>
                <w:color w:val="auto"/>
                <w:u w:val="none"/>
              </w:rPr>
              <w:t>50A</w:t>
            </w:r>
            <w:r>
              <w:rPr>
                <w:rStyle w:val="10"/>
                <w:color w:val="auto"/>
                <w:u w:val="none"/>
              </w:rPr>
              <w:t>～</w:t>
            </w:r>
            <w:r>
              <w:rPr>
                <w:rStyle w:val="10"/>
                <w:color w:val="auto"/>
                <w:u w:val="none"/>
              </w:rPr>
              <w:t>100A</w:t>
            </w:r>
          </w:p>
        </w:tc>
        <w:tc>
          <w:tcPr>
            <w:tcW w:w="2346"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pPr>
            <w:r>
              <w:rPr>
                <w:rStyle w:val="10"/>
                <w:color w:val="auto"/>
                <w:u w:val="none"/>
              </w:rPr>
              <w:t>120min</w:t>
            </w:r>
            <w:r>
              <w:rPr>
                <w:rStyle w:val="10"/>
                <w:color w:val="auto"/>
                <w:u w:val="none"/>
              </w:rPr>
              <w:t>以下</w:t>
            </w:r>
          </w:p>
        </w:tc>
        <w:tc>
          <w:tcPr>
            <w:tcW w:w="2357"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pPr>
            <w:r>
              <w:rPr>
                <w:rStyle w:val="10"/>
                <w:color w:val="auto"/>
                <w:u w:val="none"/>
              </w:rPr>
              <w:t>6min</w:t>
            </w:r>
            <w:r>
              <w:rPr>
                <w:rStyle w:val="10"/>
                <w:color w:val="auto"/>
                <w:u w:val="none"/>
              </w:rPr>
              <w:t>以下</w:t>
            </w:r>
          </w:p>
        </w:tc>
      </w:tr>
    </w:tbl>
    <w:p w:rsidR="00353EE0" w:rsidRDefault="006B2C13">
      <w:pPr>
        <w:rPr>
          <w:rStyle w:val="10"/>
          <w:color w:val="auto"/>
          <w:u w:val="none"/>
        </w:rPr>
      </w:pPr>
      <w:r>
        <w:rPr>
          <w:rStyle w:val="10"/>
          <w:color w:val="auto"/>
          <w:u w:val="none"/>
        </w:rPr>
        <w:t>（情報元）</w:t>
      </w:r>
      <w:hyperlink r:id="rId215">
        <w:r>
          <w:t>http://www.placeon.jp/blog/method_design/electric_design/select_power/</w:t>
        </w:r>
      </w:hyperlink>
    </w:p>
    <w:p w:rsidR="00353EE0" w:rsidRDefault="00353EE0">
      <w:pPr>
        <w:rPr>
          <w:rStyle w:val="10"/>
          <w:color w:val="auto"/>
          <w:u w:val="none"/>
        </w:rPr>
      </w:pPr>
    </w:p>
    <w:p w:rsidR="00353EE0" w:rsidRDefault="006B2C13">
      <w:pPr>
        <w:pStyle w:val="3"/>
      </w:pPr>
      <w:r>
        <w:rPr>
          <w:rStyle w:val="10"/>
          <w:color w:val="auto"/>
          <w:u w:val="none"/>
        </w:rPr>
        <w:t>突入電流</w:t>
      </w:r>
    </w:p>
    <w:p w:rsidR="00353EE0" w:rsidRDefault="006B2C13">
      <w:r>
        <w:rPr>
          <w:rStyle w:val="10"/>
          <w:color w:val="auto"/>
          <w:u w:val="none"/>
        </w:rPr>
        <w:t>通常問題にはならないが、ブレーカーの遮断特性によっては突入電流で遮断（トリップ）してしまう場合があるので注意する。遮断されてしまう場合は低速型、または遅延型の遮断機を選択する。（高速タイプではダメ）</w:t>
      </w:r>
    </w:p>
    <w:p w:rsidR="00353EE0" w:rsidRDefault="006B2C13">
      <w:r>
        <w:rPr>
          <w:rStyle w:val="10"/>
          <w:color w:val="auto"/>
          <w:u w:val="none"/>
        </w:rPr>
        <w:t>例として、スイッチング電源は突入電流の</w:t>
      </w:r>
      <w:r>
        <w:rPr>
          <w:rStyle w:val="10"/>
          <w:color w:val="auto"/>
          <w:u w:val="none"/>
        </w:rPr>
        <w:t>peak</w:t>
      </w:r>
      <w:r>
        <w:rPr>
          <w:rStyle w:val="10"/>
          <w:color w:val="auto"/>
          <w:u w:val="none"/>
        </w:rPr>
        <w:t>（定格の</w:t>
      </w:r>
      <w:r>
        <w:rPr>
          <w:rStyle w:val="10"/>
          <w:color w:val="auto"/>
          <w:u w:val="none"/>
        </w:rPr>
        <w:t>2,30</w:t>
      </w:r>
      <w:r>
        <w:rPr>
          <w:rStyle w:val="10"/>
          <w:color w:val="auto"/>
          <w:u w:val="none"/>
        </w:rPr>
        <w:t>倍ほど）が</w:t>
      </w:r>
      <w:r>
        <w:rPr>
          <w:rStyle w:val="10"/>
          <w:color w:val="auto"/>
          <w:u w:val="none"/>
        </w:rPr>
        <w:t>5msec</w:t>
      </w:r>
      <w:r>
        <w:rPr>
          <w:rStyle w:val="10"/>
          <w:color w:val="auto"/>
          <w:u w:val="none"/>
        </w:rPr>
        <w:t>間</w:t>
      </w:r>
      <w:r>
        <w:rPr>
          <w:rStyle w:val="10"/>
          <w:color w:val="auto"/>
          <w:u w:val="none"/>
        </w:rPr>
        <w:t>(max)</w:t>
      </w:r>
      <w:r>
        <w:rPr>
          <w:rStyle w:val="10"/>
          <w:color w:val="auto"/>
          <w:u w:val="none"/>
        </w:rPr>
        <w:t xml:space="preserve">　ほど流れる。</w:t>
      </w:r>
    </w:p>
    <w:p w:rsidR="00353EE0" w:rsidRDefault="006B2C13">
      <w:pPr>
        <w:rPr>
          <w:rStyle w:val="10"/>
          <w:color w:val="auto"/>
          <w:u w:val="none"/>
        </w:rPr>
      </w:pPr>
      <w:r>
        <w:rPr>
          <w:rStyle w:val="10"/>
          <w:color w:val="auto"/>
          <w:u w:val="none"/>
        </w:rPr>
        <w:t>（参考）</w:t>
      </w:r>
      <w:hyperlink w:anchor="_突入電流">
        <w:r>
          <w:t>突入電流</w:t>
        </w:r>
      </w:hyperlink>
    </w:p>
    <w:p w:rsidR="00353EE0" w:rsidRDefault="00353EE0">
      <w:pPr>
        <w:rPr>
          <w:rStyle w:val="10"/>
          <w:color w:val="auto"/>
          <w:u w:val="none"/>
        </w:rPr>
      </w:pPr>
    </w:p>
    <w:p w:rsidR="00353EE0" w:rsidRDefault="006B2C13">
      <w:pPr>
        <w:pStyle w:val="3"/>
      </w:pPr>
      <w:r>
        <w:rPr>
          <w:rStyle w:val="10"/>
          <w:color w:val="auto"/>
          <w:u w:val="none"/>
        </w:rPr>
        <w:t>フレーム</w:t>
      </w:r>
      <w:r>
        <w:rPr>
          <w:rStyle w:val="10"/>
          <w:color w:val="auto"/>
          <w:u w:val="none"/>
        </w:rPr>
        <w:t>A</w:t>
      </w:r>
    </w:p>
    <w:p w:rsidR="00353EE0" w:rsidRDefault="006B2C13">
      <w:r>
        <w:rPr>
          <w:rStyle w:val="10"/>
          <w:color w:val="auto"/>
          <w:u w:val="none"/>
        </w:rPr>
        <w:t>ケース（筐体）の大きさで対応可能な最大</w:t>
      </w:r>
      <w:r>
        <w:rPr>
          <w:rStyle w:val="10"/>
          <w:color w:val="auto"/>
          <w:u w:val="none"/>
        </w:rPr>
        <w:t>A(</w:t>
      </w:r>
      <w:r>
        <w:rPr>
          <w:rStyle w:val="10"/>
          <w:color w:val="auto"/>
          <w:u w:val="none"/>
        </w:rPr>
        <w:t>アンペア</w:t>
      </w:r>
      <w:r>
        <w:rPr>
          <w:rStyle w:val="10"/>
          <w:color w:val="auto"/>
          <w:u w:val="none"/>
        </w:rPr>
        <w:t xml:space="preserve">) </w:t>
      </w:r>
      <w:r>
        <w:rPr>
          <w:rStyle w:val="10"/>
          <w:color w:val="auto"/>
          <w:u w:val="none"/>
        </w:rPr>
        <w:t>の事。</w:t>
      </w:r>
      <w:r>
        <w:rPr>
          <w:rStyle w:val="10"/>
          <w:color w:val="auto"/>
          <w:u w:val="none"/>
        </w:rPr>
        <w:t>30A</w:t>
      </w:r>
      <w:r>
        <w:rPr>
          <w:rStyle w:val="10"/>
          <w:color w:val="auto"/>
          <w:u w:val="none"/>
        </w:rPr>
        <w:t>フレームの</w:t>
      </w:r>
      <w:r>
        <w:rPr>
          <w:rStyle w:val="10"/>
          <w:color w:val="auto"/>
          <w:u w:val="none"/>
        </w:rPr>
        <w:t>10A</w:t>
      </w:r>
      <w:r>
        <w:rPr>
          <w:rStyle w:val="10"/>
          <w:color w:val="auto"/>
          <w:u w:val="none"/>
        </w:rPr>
        <w:t>といった形になる。</w:t>
      </w:r>
    </w:p>
    <w:p w:rsidR="00353EE0" w:rsidRDefault="00353EE0">
      <w:pPr>
        <w:rPr>
          <w:rStyle w:val="10"/>
          <w:color w:val="auto"/>
          <w:u w:val="none"/>
        </w:rPr>
      </w:pPr>
    </w:p>
    <w:p w:rsidR="00353EE0" w:rsidRDefault="006B2C13">
      <w:pPr>
        <w:pStyle w:val="3"/>
      </w:pPr>
      <w:r>
        <w:rPr>
          <w:rStyle w:val="10"/>
          <w:color w:val="auto"/>
          <w:u w:val="none"/>
        </w:rPr>
        <w:t>反限時特性</w:t>
      </w:r>
    </w:p>
    <w:p w:rsidR="00353EE0" w:rsidRDefault="00353EE0"/>
    <w:p w:rsidR="00353EE0" w:rsidRDefault="00353EE0"/>
    <w:p w:rsidR="00353EE0" w:rsidRDefault="006B2C13">
      <w:pPr>
        <w:widowControl/>
        <w:jc w:val="left"/>
        <w:rPr>
          <w:rStyle w:val="10"/>
          <w:color w:val="auto"/>
          <w:u w:val="none"/>
        </w:rPr>
      </w:pPr>
      <w:r>
        <w:br w:type="page"/>
      </w:r>
    </w:p>
    <w:p w:rsidR="00353EE0" w:rsidRDefault="00353EE0">
      <w:pPr>
        <w:rPr>
          <w:rStyle w:val="10"/>
          <w:color w:val="auto"/>
          <w:u w:val="none"/>
        </w:rPr>
      </w:pPr>
    </w:p>
    <w:p w:rsidR="00353EE0" w:rsidRDefault="006B2C13">
      <w:pPr>
        <w:pStyle w:val="3"/>
        <w:rPr>
          <w:rStyle w:val="10"/>
          <w:color w:val="auto"/>
          <w:u w:val="none"/>
        </w:rPr>
      </w:pPr>
      <w:r>
        <w:rPr>
          <w:rStyle w:val="10"/>
          <w:color w:val="auto"/>
          <w:u w:val="none"/>
        </w:rPr>
        <w:t>三菱</w:t>
      </w:r>
    </w:p>
    <w:p w:rsidR="00353EE0" w:rsidRDefault="006B2C13">
      <w:r>
        <w:t>遮断機</w:t>
      </w:r>
    </w:p>
    <w:p w:rsidR="00353EE0" w:rsidRDefault="006B2C13">
      <w:pPr>
        <w:ind w:left="200"/>
      </w:pPr>
      <w:r>
        <w:t>NFB</w:t>
      </w:r>
      <w:r>
        <w:tab/>
      </w:r>
      <w:r>
        <w:t>分電盤用遮断器</w:t>
      </w:r>
    </w:p>
    <w:p w:rsidR="00353EE0" w:rsidRDefault="006B2C13">
      <w:pPr>
        <w:ind w:left="200"/>
      </w:pPr>
      <w:r>
        <w:t>NV</w:t>
      </w:r>
      <w:r>
        <w:tab/>
      </w:r>
      <w:r>
        <w:tab/>
      </w:r>
      <w:r>
        <w:t>漏電遮断器</w:t>
      </w:r>
    </w:p>
    <w:p w:rsidR="00353EE0" w:rsidRDefault="00353EE0"/>
    <w:p w:rsidR="00353EE0" w:rsidRDefault="006B2C13">
      <w:r>
        <w:t>遮断機用カバー</w:t>
      </w:r>
    </w:p>
    <w:p w:rsidR="00353EE0" w:rsidRDefault="006B2C13">
      <w:pPr>
        <w:ind w:left="200"/>
      </w:pPr>
      <w:r>
        <w:t>注意：</w:t>
      </w:r>
      <w:r>
        <w:t>TC-L</w:t>
      </w:r>
      <w:r>
        <w:t>大型と</w:t>
      </w:r>
      <w:r>
        <w:t>TC-S</w:t>
      </w:r>
      <w:r>
        <w:t>小型が存在する。更に，大型透明</w:t>
      </w:r>
      <w:r>
        <w:t>TTC</w:t>
      </w:r>
      <w:r>
        <w:t>と言うのが存在する。</w:t>
      </w:r>
    </w:p>
    <w:p w:rsidR="00353EE0" w:rsidRDefault="00353EE0"/>
    <w:p w:rsidR="00353EE0" w:rsidRDefault="00353EE0"/>
    <w:p w:rsidR="00353EE0" w:rsidRDefault="006B2C13">
      <w:r>
        <w:t>サーキットプロテクタ</w:t>
      </w:r>
      <w:r>
        <w:t>―</w:t>
      </w:r>
    </w:p>
    <w:p w:rsidR="00353EE0" w:rsidRDefault="006B2C13">
      <w:r>
        <w:rPr>
          <w:noProof/>
        </w:rPr>
        <w:drawing>
          <wp:inline distT="0" distB="0" distL="0" distR="0">
            <wp:extent cx="6642100" cy="2277110"/>
            <wp:effectExtent l="0" t="0" r="0" b="0"/>
            <wp:docPr id="118"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96"/>
                    <pic:cNvPicPr>
                      <a:picLocks noChangeAspect="1" noChangeArrowheads="1"/>
                    </pic:cNvPicPr>
                  </pic:nvPicPr>
                  <pic:blipFill>
                    <a:blip r:embed="rId216"/>
                    <a:stretch>
                      <a:fillRect/>
                    </a:stretch>
                  </pic:blipFill>
                  <pic:spPr bwMode="auto">
                    <a:xfrm>
                      <a:off x="0" y="0"/>
                      <a:ext cx="6642100" cy="2277110"/>
                    </a:xfrm>
                    <a:prstGeom prst="rect">
                      <a:avLst/>
                    </a:prstGeom>
                  </pic:spPr>
                </pic:pic>
              </a:graphicData>
            </a:graphic>
          </wp:inline>
        </w:drawing>
      </w:r>
    </w:p>
    <w:p w:rsidR="00353EE0" w:rsidRDefault="00353EE0"/>
    <w:p w:rsidR="00353EE0" w:rsidRDefault="00353EE0"/>
    <w:p w:rsidR="00353EE0" w:rsidRDefault="00353EE0"/>
    <w:p w:rsidR="00353EE0" w:rsidRDefault="006B2C13">
      <w:pPr>
        <w:pStyle w:val="3"/>
      </w:pPr>
      <w:r>
        <w:t>用語（遮断機）</w:t>
      </w:r>
    </w:p>
    <w:p w:rsidR="009078A6" w:rsidRDefault="006B2C13" w:rsidP="009078A6">
      <w:pPr>
        <w:pStyle w:val="4"/>
        <w:rPr>
          <w:rStyle w:val="10"/>
          <w:color w:val="auto"/>
          <w:u w:val="none"/>
        </w:rPr>
      </w:pPr>
      <w:r>
        <w:rPr>
          <w:rStyle w:val="10"/>
          <w:color w:val="auto"/>
          <w:u w:val="none"/>
        </w:rPr>
        <w:t>MSP</w:t>
      </w:r>
      <w:r>
        <w:rPr>
          <w:rStyle w:val="10"/>
          <w:color w:val="auto"/>
          <w:u w:val="none"/>
        </w:rPr>
        <w:tab/>
      </w:r>
      <w:r>
        <w:rPr>
          <w:rStyle w:val="10"/>
          <w:color w:val="auto"/>
          <w:u w:val="none"/>
        </w:rPr>
        <w:t>駆動電圧</w:t>
      </w:r>
    </w:p>
    <w:p w:rsidR="00353EE0" w:rsidRDefault="006B2C13">
      <w:r>
        <w:rPr>
          <w:rStyle w:val="10"/>
          <w:color w:val="auto"/>
          <w:u w:val="none"/>
        </w:rPr>
        <w:t>MSM</w:t>
      </w:r>
      <w:r>
        <w:rPr>
          <w:rStyle w:val="10"/>
          <w:color w:val="auto"/>
          <w:u w:val="none"/>
        </w:rPr>
        <w:tab/>
      </w:r>
      <w:r>
        <w:rPr>
          <w:rStyle w:val="10"/>
          <w:color w:val="auto"/>
          <w:u w:val="none"/>
        </w:rPr>
        <w:t>スイッチで開閉される部分？</w:t>
      </w:r>
    </w:p>
    <w:p w:rsidR="00353EE0" w:rsidRDefault="00353EE0"/>
    <w:p w:rsidR="009078A6" w:rsidRDefault="009078A6" w:rsidP="009078A6">
      <w:pPr>
        <w:pStyle w:val="4"/>
      </w:pPr>
      <w:r>
        <w:rPr>
          <w:rFonts w:hint="eastAsia"/>
        </w:rPr>
        <w:t>協約形</w:t>
      </w:r>
    </w:p>
    <w:p w:rsidR="009078A6" w:rsidRDefault="009078A6" w:rsidP="009078A6">
      <w:r>
        <w:rPr>
          <w:rFonts w:hint="eastAsia"/>
        </w:rPr>
        <w:t>JIS</w:t>
      </w:r>
      <w:r>
        <w:rPr>
          <w:rFonts w:hint="eastAsia"/>
        </w:rPr>
        <w:t>規格で定められた形状に準じた遮断機のこと</w:t>
      </w:r>
      <w:r w:rsidR="002F4286">
        <w:rPr>
          <w:rFonts w:hint="eastAsia"/>
        </w:rPr>
        <w:t>。</w:t>
      </w:r>
    </w:p>
    <w:p w:rsidR="00353EE0" w:rsidRDefault="006B2C13">
      <w:pPr>
        <w:widowControl/>
        <w:jc w:val="left"/>
      </w:pPr>
      <w:r>
        <w:br w:type="page"/>
      </w:r>
    </w:p>
    <w:p w:rsidR="00353EE0" w:rsidRDefault="00353EE0"/>
    <w:p w:rsidR="00353EE0" w:rsidRDefault="006B2C13">
      <w:pPr>
        <w:pStyle w:val="2"/>
      </w:pPr>
      <w:r>
        <w:t>断路器</w:t>
      </w:r>
    </w:p>
    <w:p w:rsidR="00353EE0" w:rsidRDefault="006B2C13">
      <w:pPr>
        <w:ind w:left="200"/>
      </w:pPr>
      <w:r>
        <w:t>無電流の場合のみ回路を入切できる。少しでも電流が流れていると入切できない</w:t>
      </w:r>
      <w:r>
        <w:t xml:space="preserve"> → </w:t>
      </w:r>
      <w:r>
        <w:t>遮断機と併用して使う？</w:t>
      </w:r>
    </w:p>
    <w:p w:rsidR="00353EE0" w:rsidRDefault="00353EE0"/>
    <w:p w:rsidR="00353EE0" w:rsidRDefault="00353EE0"/>
    <w:p w:rsidR="00353EE0" w:rsidRDefault="006B2C13">
      <w:pPr>
        <w:widowControl/>
        <w:jc w:val="left"/>
      </w:pPr>
      <w:r>
        <w:br w:type="page"/>
      </w:r>
    </w:p>
    <w:p w:rsidR="00353EE0" w:rsidRDefault="00353EE0"/>
    <w:p w:rsidR="00353EE0" w:rsidRDefault="006B2C13">
      <w:pPr>
        <w:pStyle w:val="2"/>
      </w:pPr>
      <w:r>
        <w:rPr>
          <w:rStyle w:val="10"/>
          <w:color w:val="auto"/>
          <w:u w:val="none"/>
        </w:rPr>
        <w:t>ファン</w:t>
      </w:r>
    </w:p>
    <w:p w:rsidR="00353EE0" w:rsidRDefault="006B2C13">
      <w:r>
        <w:t>ファンの選定をする際には熱計算が必要</w:t>
      </w:r>
    </w:p>
    <w:p w:rsidR="00353EE0" w:rsidRDefault="006B2C13">
      <w:r>
        <w:t>関連パラメータ：</w:t>
      </w:r>
    </w:p>
    <w:tbl>
      <w:tblPr>
        <w:tblW w:w="9776" w:type="dxa"/>
        <w:tblInd w:w="109" w:type="dxa"/>
        <w:tblLayout w:type="fixed"/>
        <w:tblLook w:val="04A0" w:firstRow="1" w:lastRow="0" w:firstColumn="1" w:lastColumn="0" w:noHBand="0" w:noVBand="1"/>
      </w:tblPr>
      <w:tblGrid>
        <w:gridCol w:w="2326"/>
        <w:gridCol w:w="1678"/>
        <w:gridCol w:w="5772"/>
      </w:tblGrid>
      <w:tr w:rsidR="00353EE0">
        <w:tc>
          <w:tcPr>
            <w:tcW w:w="2326"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rPr>
                <w:rStyle w:val="10"/>
                <w:color w:val="auto"/>
                <w:u w:val="none"/>
              </w:rPr>
              <w:t>項目</w:t>
            </w:r>
          </w:p>
        </w:tc>
        <w:tc>
          <w:tcPr>
            <w:tcW w:w="1678"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rPr>
                <w:rStyle w:val="10"/>
                <w:color w:val="auto"/>
                <w:u w:val="none"/>
              </w:rPr>
              <w:t>暫定値</w:t>
            </w:r>
          </w:p>
        </w:tc>
        <w:tc>
          <w:tcPr>
            <w:tcW w:w="5772"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rPr>
                <w:rStyle w:val="10"/>
                <w:color w:val="auto"/>
                <w:u w:val="none"/>
              </w:rPr>
              <w:t>備考</w:t>
            </w:r>
          </w:p>
        </w:tc>
      </w:tr>
      <w:tr w:rsidR="00353EE0">
        <w:tc>
          <w:tcPr>
            <w:tcW w:w="2326"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rPr>
                <w:rStyle w:val="10"/>
                <w:color w:val="auto"/>
                <w:u w:val="none"/>
              </w:rPr>
              <w:t>内部許容温度</w:t>
            </w:r>
          </w:p>
        </w:tc>
        <w:tc>
          <w:tcPr>
            <w:tcW w:w="1678"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rPr>
                <w:rStyle w:val="10"/>
                <w:color w:val="auto"/>
                <w:u w:val="none"/>
              </w:rPr>
              <w:t>50℃</w:t>
            </w:r>
          </w:p>
        </w:tc>
        <w:tc>
          <w:tcPr>
            <w:tcW w:w="577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rPr>
                <w:rStyle w:val="10"/>
                <w:color w:val="auto"/>
                <w:u w:val="none"/>
              </w:rPr>
              <w:t>制御機器はだいたい</w:t>
            </w:r>
            <w:r>
              <w:rPr>
                <w:rStyle w:val="10"/>
                <w:color w:val="auto"/>
                <w:u w:val="none"/>
              </w:rPr>
              <w:t>50℃</w:t>
            </w:r>
            <w:r>
              <w:rPr>
                <w:rStyle w:val="10"/>
                <w:color w:val="auto"/>
                <w:u w:val="none"/>
              </w:rPr>
              <w:t>までが多い</w:t>
            </w:r>
          </w:p>
        </w:tc>
      </w:tr>
      <w:tr w:rsidR="00353EE0">
        <w:tc>
          <w:tcPr>
            <w:tcW w:w="2326"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rPr>
                <w:rStyle w:val="10"/>
                <w:color w:val="auto"/>
                <w:u w:val="none"/>
              </w:rPr>
              <w:t>熱通過率（</w:t>
            </w:r>
            <w:r>
              <w:rPr>
                <w:rStyle w:val="10"/>
                <w:color w:val="auto"/>
                <w:u w:val="none"/>
              </w:rPr>
              <w:t>U</w:t>
            </w:r>
            <w:r>
              <w:rPr>
                <w:rStyle w:val="10"/>
                <w:color w:val="auto"/>
                <w:u w:val="none"/>
              </w:rPr>
              <w:t>）</w:t>
            </w:r>
          </w:p>
        </w:tc>
        <w:tc>
          <w:tcPr>
            <w:tcW w:w="1678"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rPr>
                <w:rStyle w:val="10"/>
                <w:color w:val="auto"/>
                <w:u w:val="none"/>
              </w:rPr>
              <w:t>5</w:t>
            </w:r>
          </w:p>
        </w:tc>
        <w:tc>
          <w:tcPr>
            <w:tcW w:w="577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rPr>
                <w:rStyle w:val="10"/>
                <w:color w:val="auto"/>
                <w:u w:val="none"/>
              </w:rPr>
              <w:t>一般的な鉄製の塗装品</w:t>
            </w:r>
            <w:r>
              <w:rPr>
                <w:rStyle w:val="10"/>
                <w:color w:val="auto"/>
                <w:u w:val="none"/>
              </w:rPr>
              <w:t>5</w:t>
            </w:r>
            <w:r>
              <w:rPr>
                <w:rStyle w:val="10"/>
                <w:color w:val="auto"/>
                <w:u w:val="none"/>
              </w:rPr>
              <w:t>～</w:t>
            </w:r>
            <w:r>
              <w:rPr>
                <w:rStyle w:val="10"/>
                <w:color w:val="auto"/>
                <w:u w:val="none"/>
              </w:rPr>
              <w:t>6[W/</w:t>
            </w:r>
            <w:r>
              <w:rPr>
                <w:rStyle w:val="10"/>
                <w:color w:val="auto"/>
                <w:u w:val="none"/>
              </w:rPr>
              <w:t>㎡・</w:t>
            </w:r>
            <w:r>
              <w:rPr>
                <w:rStyle w:val="10"/>
                <w:color w:val="auto"/>
                <w:u w:val="none"/>
              </w:rPr>
              <w:t>K]</w:t>
            </w:r>
            <w:r>
              <w:rPr>
                <w:rStyle w:val="10"/>
                <w:color w:val="auto"/>
                <w:u w:val="none"/>
              </w:rPr>
              <w:t>。</w:t>
            </w:r>
            <w:r>
              <w:rPr>
                <w:rStyle w:val="10"/>
                <w:color w:val="auto"/>
                <w:u w:val="none"/>
              </w:rPr>
              <w:t xml:space="preserve"> </w:t>
            </w:r>
            <w:r>
              <w:rPr>
                <w:rStyle w:val="10"/>
                <w:color w:val="auto"/>
                <w:u w:val="none"/>
              </w:rPr>
              <w:t>仮に５とする</w:t>
            </w:r>
          </w:p>
        </w:tc>
      </w:tr>
      <w:tr w:rsidR="00353EE0">
        <w:tc>
          <w:tcPr>
            <w:tcW w:w="2326"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rPr>
                <w:rStyle w:val="10"/>
                <w:color w:val="auto"/>
                <w:u w:val="none"/>
              </w:rPr>
              <w:t>発熱量</w:t>
            </w:r>
          </w:p>
        </w:tc>
        <w:tc>
          <w:tcPr>
            <w:tcW w:w="1678"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rPr>
                <w:rStyle w:val="10"/>
                <w:color w:val="auto"/>
                <w:u w:val="none"/>
              </w:rPr>
              <w:t>別資料参考</w:t>
            </w:r>
            <w:r>
              <w:rPr>
                <w:rStyle w:val="10"/>
                <w:color w:val="auto"/>
                <w:u w:val="none"/>
              </w:rPr>
              <w:t>(※1)</w:t>
            </w:r>
          </w:p>
        </w:tc>
        <w:tc>
          <w:tcPr>
            <w:tcW w:w="5772"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pPr>
              <w:rPr>
                <w:rStyle w:val="10"/>
                <w:color w:val="auto"/>
                <w:u w:val="none"/>
              </w:rPr>
            </w:pPr>
          </w:p>
        </w:tc>
      </w:tr>
    </w:tbl>
    <w:p w:rsidR="00353EE0" w:rsidRDefault="006B2C13">
      <w:r>
        <w:rPr>
          <w:rStyle w:val="10"/>
          <w:color w:val="auto"/>
          <w:u w:val="none"/>
        </w:rPr>
        <w:t>※</w:t>
      </w:r>
      <w:r>
        <w:rPr>
          <w:rStyle w:val="10"/>
          <w:color w:val="auto"/>
          <w:u w:val="none"/>
        </w:rPr>
        <w:t xml:space="preserve">１．　</w:t>
      </w:r>
      <w:hyperlink r:id="rId217">
        <w:r>
          <w:t>http://www.tecta.jp/shiryo.html</w:t>
        </w:r>
      </w:hyperlink>
      <w:r>
        <w:rPr>
          <w:rStyle w:val="10"/>
          <w:color w:val="auto"/>
          <w:u w:val="none"/>
        </w:rPr>
        <w:t>の</w:t>
      </w:r>
      <w:r>
        <w:rPr>
          <w:rStyle w:val="10"/>
          <w:color w:val="auto"/>
          <w:u w:val="none"/>
        </w:rPr>
        <w:t xml:space="preserve">pdf 001 </w:t>
      </w:r>
      <w:r>
        <w:rPr>
          <w:rStyle w:val="10"/>
          <w:color w:val="auto"/>
          <w:u w:val="none"/>
        </w:rPr>
        <w:t>「盤内収納機器の発熱量（目安）指針」</w:t>
      </w:r>
    </w:p>
    <w:p w:rsidR="00353EE0" w:rsidRDefault="006B2C13">
      <w:r>
        <w:rPr>
          <w:rStyle w:val="10"/>
          <w:color w:val="auto"/>
          <w:u w:val="none"/>
        </w:rPr>
        <w:t>（参考）</w:t>
      </w:r>
      <w:hyperlink r:id="rId218" w:anchor="i-7" w:history="1">
        <w:r>
          <w:t>https://ecdtejun.work/archives/704#i-7</w:t>
        </w:r>
      </w:hyperlink>
    </w:p>
    <w:p w:rsidR="00353EE0" w:rsidRDefault="00353EE0">
      <w:pPr>
        <w:rPr>
          <w:rStyle w:val="10"/>
          <w:color w:val="auto"/>
          <w:u w:val="none"/>
        </w:rPr>
      </w:pPr>
    </w:p>
    <w:p w:rsidR="00353EE0" w:rsidRDefault="00353EE0">
      <w:pPr>
        <w:rPr>
          <w:rStyle w:val="10"/>
          <w:color w:val="auto"/>
          <w:u w:val="none"/>
        </w:rPr>
      </w:pPr>
    </w:p>
    <w:p w:rsidR="00353EE0" w:rsidRDefault="006B2C13">
      <w:pPr>
        <w:widowControl/>
        <w:jc w:val="left"/>
        <w:rPr>
          <w:rStyle w:val="10"/>
          <w:color w:val="auto"/>
          <w:u w:val="none"/>
        </w:rPr>
      </w:pPr>
      <w:r>
        <w:br w:type="page"/>
      </w:r>
    </w:p>
    <w:p w:rsidR="00353EE0" w:rsidRDefault="00353EE0">
      <w:pPr>
        <w:rPr>
          <w:rStyle w:val="10"/>
          <w:color w:val="auto"/>
          <w:u w:val="none"/>
        </w:rPr>
      </w:pPr>
    </w:p>
    <w:p w:rsidR="00353EE0" w:rsidRDefault="006B2C13">
      <w:pPr>
        <w:pStyle w:val="2"/>
        <w:rPr>
          <w:rStyle w:val="10"/>
          <w:color w:val="auto"/>
          <w:u w:val="none"/>
        </w:rPr>
      </w:pPr>
      <w:r>
        <w:rPr>
          <w:rStyle w:val="10"/>
          <w:color w:val="auto"/>
          <w:u w:val="none"/>
        </w:rPr>
        <w:t>電装</w:t>
      </w:r>
      <w:r>
        <w:rPr>
          <w:rStyle w:val="10"/>
          <w:color w:val="auto"/>
          <w:u w:val="none"/>
        </w:rPr>
        <w:t>BOX</w:t>
      </w:r>
    </w:p>
    <w:p w:rsidR="00353EE0" w:rsidRDefault="006B2C13">
      <w:pPr>
        <w:pStyle w:val="3"/>
        <w:rPr>
          <w:rStyle w:val="10"/>
          <w:color w:val="auto"/>
          <w:u w:val="none"/>
        </w:rPr>
      </w:pPr>
      <w:r>
        <w:rPr>
          <w:rStyle w:val="10"/>
          <w:color w:val="auto"/>
          <w:u w:val="none"/>
        </w:rPr>
        <w:t>IP</w:t>
      </w:r>
    </w:p>
    <w:p w:rsidR="00353EE0" w:rsidRDefault="006B2C13">
      <w:pPr>
        <w:rPr>
          <w:rStyle w:val="10"/>
          <w:color w:val="auto"/>
          <w:u w:val="none"/>
        </w:rPr>
      </w:pPr>
      <w:r>
        <w:rPr>
          <w:rStyle w:val="10"/>
          <w:color w:val="auto"/>
          <w:u w:val="none"/>
        </w:rPr>
        <w:t>International Protection</w:t>
      </w:r>
    </w:p>
    <w:p w:rsidR="00353EE0" w:rsidRDefault="006B2C13">
      <w:pPr>
        <w:rPr>
          <w:rStyle w:val="10"/>
          <w:color w:val="auto"/>
          <w:u w:val="none"/>
        </w:rPr>
      </w:pPr>
      <w:r>
        <w:rPr>
          <w:rStyle w:val="10"/>
          <w:color w:val="auto"/>
          <w:u w:val="none"/>
        </w:rPr>
        <w:t>電気機械器具の外郭に対する水や個体の保護等級を示す数値。</w:t>
      </w:r>
    </w:p>
    <w:p w:rsidR="00353EE0" w:rsidRDefault="006B4F27">
      <w:pPr>
        <w:rPr>
          <w:rStyle w:val="10"/>
          <w:color w:val="auto"/>
          <w:u w:val="none"/>
        </w:rPr>
      </w:pPr>
      <w:hyperlink r:id="rId219">
        <w:r w:rsidR="006B2C13">
          <w:t>https://www.takigen.co.jp/tech/ip.html</w:t>
        </w:r>
      </w:hyperlink>
    </w:p>
    <w:p w:rsidR="00353EE0" w:rsidRDefault="00353EE0">
      <w:pPr>
        <w:widowControl/>
        <w:jc w:val="left"/>
      </w:pPr>
    </w:p>
    <w:p w:rsidR="00353EE0" w:rsidRDefault="00353EE0">
      <w:pPr>
        <w:widowControl/>
        <w:jc w:val="left"/>
      </w:pPr>
    </w:p>
    <w:p w:rsidR="00353EE0" w:rsidRDefault="00353EE0">
      <w:pPr>
        <w:widowControl/>
        <w:jc w:val="left"/>
      </w:pPr>
    </w:p>
    <w:p w:rsidR="00353EE0" w:rsidRDefault="006B2C13">
      <w:pPr>
        <w:widowControl/>
        <w:jc w:val="left"/>
        <w:rPr>
          <w:rStyle w:val="10"/>
          <w:color w:val="auto"/>
          <w:u w:val="none"/>
        </w:rPr>
      </w:pPr>
      <w:r>
        <w:br w:type="page"/>
      </w:r>
    </w:p>
    <w:p w:rsidR="00353EE0" w:rsidRDefault="00353EE0">
      <w:pPr>
        <w:rPr>
          <w:rStyle w:val="10"/>
          <w:color w:val="auto"/>
          <w:u w:val="none"/>
        </w:rPr>
      </w:pPr>
    </w:p>
    <w:p w:rsidR="00353EE0" w:rsidRDefault="00353EE0">
      <w:pPr>
        <w:widowControl/>
        <w:jc w:val="left"/>
      </w:pPr>
    </w:p>
    <w:p w:rsidR="00353EE0" w:rsidRDefault="00353EE0">
      <w:pPr>
        <w:widowControl/>
        <w:jc w:val="left"/>
      </w:pPr>
    </w:p>
    <w:p w:rsidR="00353EE0" w:rsidRDefault="006B2C13">
      <w:pPr>
        <w:pStyle w:val="2"/>
      </w:pPr>
      <w:r>
        <w:t>その他</w:t>
      </w:r>
    </w:p>
    <w:p w:rsidR="00353EE0" w:rsidRDefault="00353EE0"/>
    <w:p w:rsidR="00353EE0" w:rsidRDefault="006B2C13">
      <w:pPr>
        <w:pStyle w:val="3"/>
      </w:pPr>
      <w:r>
        <w:t>電磁弁</w:t>
      </w:r>
    </w:p>
    <w:tbl>
      <w:tblPr>
        <w:tblStyle w:val="aff0"/>
        <w:tblW w:w="10456" w:type="dxa"/>
        <w:tblLayout w:type="fixed"/>
        <w:tblLook w:val="04A0" w:firstRow="1" w:lastRow="0" w:firstColumn="1" w:lastColumn="0" w:noHBand="0" w:noVBand="1"/>
      </w:tblPr>
      <w:tblGrid>
        <w:gridCol w:w="2184"/>
        <w:gridCol w:w="4614"/>
        <w:gridCol w:w="3658"/>
      </w:tblGrid>
      <w:tr w:rsidR="00353EE0">
        <w:tc>
          <w:tcPr>
            <w:tcW w:w="2184" w:type="dxa"/>
          </w:tcPr>
          <w:p w:rsidR="00353EE0" w:rsidRDefault="00353EE0">
            <w:pPr>
              <w:jc w:val="left"/>
            </w:pPr>
          </w:p>
        </w:tc>
        <w:tc>
          <w:tcPr>
            <w:tcW w:w="4614" w:type="dxa"/>
            <w:shd w:val="clear" w:color="auto" w:fill="D5DCE4" w:themeFill="text2" w:themeFillTint="33"/>
          </w:tcPr>
          <w:p w:rsidR="00353EE0" w:rsidRDefault="006B2C13">
            <w:pPr>
              <w:jc w:val="left"/>
            </w:pPr>
            <w:r>
              <w:t>シングルソレノイド</w:t>
            </w:r>
          </w:p>
        </w:tc>
        <w:tc>
          <w:tcPr>
            <w:tcW w:w="3658" w:type="dxa"/>
            <w:shd w:val="clear" w:color="auto" w:fill="D5DCE4" w:themeFill="text2" w:themeFillTint="33"/>
          </w:tcPr>
          <w:p w:rsidR="00353EE0" w:rsidRDefault="006B2C13">
            <w:pPr>
              <w:jc w:val="left"/>
            </w:pPr>
            <w:r>
              <w:t>ダブルソレノイド</w:t>
            </w:r>
          </w:p>
        </w:tc>
      </w:tr>
      <w:tr w:rsidR="00353EE0">
        <w:tc>
          <w:tcPr>
            <w:tcW w:w="2184" w:type="dxa"/>
            <w:shd w:val="clear" w:color="auto" w:fill="D5DCE4" w:themeFill="text2" w:themeFillTint="33"/>
          </w:tcPr>
          <w:p w:rsidR="00353EE0" w:rsidRDefault="006B2C13">
            <w:pPr>
              <w:jc w:val="left"/>
            </w:pPr>
            <w:r>
              <w:t>特徴</w:t>
            </w:r>
          </w:p>
        </w:tc>
        <w:tc>
          <w:tcPr>
            <w:tcW w:w="4614" w:type="dxa"/>
          </w:tcPr>
          <w:p w:rsidR="00353EE0" w:rsidRDefault="006B2C13">
            <w:pPr>
              <w:jc w:val="left"/>
            </w:pPr>
            <w:r>
              <w:t>シリンダの前後動作を文字通り１つのソレノイドで行う。もう片方はバネになっている。</w:t>
            </w:r>
          </w:p>
        </w:tc>
        <w:tc>
          <w:tcPr>
            <w:tcW w:w="3658" w:type="dxa"/>
          </w:tcPr>
          <w:p w:rsidR="00353EE0" w:rsidRDefault="006B2C13">
            <w:pPr>
              <w:jc w:val="left"/>
            </w:pPr>
            <w:r>
              <w:t>前動作、後ろ動作をそれぞれ別々のソレノイドで行う。</w:t>
            </w:r>
          </w:p>
        </w:tc>
      </w:tr>
      <w:tr w:rsidR="00353EE0">
        <w:tc>
          <w:tcPr>
            <w:tcW w:w="2184" w:type="dxa"/>
            <w:shd w:val="clear" w:color="auto" w:fill="D5DCE4" w:themeFill="text2" w:themeFillTint="33"/>
          </w:tcPr>
          <w:p w:rsidR="00353EE0" w:rsidRDefault="006B2C13">
            <w:pPr>
              <w:jc w:val="left"/>
            </w:pPr>
            <w:r>
              <w:t>信号を遮断</w:t>
            </w:r>
          </w:p>
        </w:tc>
        <w:tc>
          <w:tcPr>
            <w:tcW w:w="4614" w:type="dxa"/>
          </w:tcPr>
          <w:p w:rsidR="00353EE0" w:rsidRDefault="006B2C13">
            <w:pPr>
              <w:jc w:val="left"/>
            </w:pPr>
            <w:r>
              <w:t>元に戻る</w:t>
            </w:r>
          </w:p>
        </w:tc>
        <w:tc>
          <w:tcPr>
            <w:tcW w:w="3658" w:type="dxa"/>
          </w:tcPr>
          <w:p w:rsidR="00353EE0" w:rsidRDefault="006B2C13">
            <w:pPr>
              <w:jc w:val="left"/>
            </w:pPr>
            <w:r>
              <w:t>現状を保持</w:t>
            </w:r>
          </w:p>
        </w:tc>
      </w:tr>
      <w:tr w:rsidR="00353EE0">
        <w:tc>
          <w:tcPr>
            <w:tcW w:w="2184" w:type="dxa"/>
            <w:shd w:val="clear" w:color="auto" w:fill="D5DCE4" w:themeFill="text2" w:themeFillTint="33"/>
          </w:tcPr>
          <w:p w:rsidR="00353EE0" w:rsidRDefault="006B2C13">
            <w:pPr>
              <w:jc w:val="left"/>
            </w:pPr>
            <w:r>
              <w:t>図</w:t>
            </w:r>
          </w:p>
        </w:tc>
        <w:tc>
          <w:tcPr>
            <w:tcW w:w="4614" w:type="dxa"/>
          </w:tcPr>
          <w:p w:rsidR="00353EE0" w:rsidRDefault="006B2C13">
            <w:pPr>
              <w:jc w:val="left"/>
            </w:pPr>
            <w:r>
              <w:rPr>
                <w:noProof/>
              </w:rPr>
              <w:drawing>
                <wp:anchor distT="0" distB="0" distL="114300" distR="114300" simplePos="0" relativeHeight="251638272" behindDoc="0" locked="0" layoutInCell="1" allowOverlap="1">
                  <wp:simplePos x="0" y="0"/>
                  <wp:positionH relativeFrom="column">
                    <wp:posOffset>-62865</wp:posOffset>
                  </wp:positionH>
                  <wp:positionV relativeFrom="paragraph">
                    <wp:posOffset>93980</wp:posOffset>
                  </wp:positionV>
                  <wp:extent cx="2792730" cy="1828800"/>
                  <wp:effectExtent l="0" t="0" r="0" b="0"/>
                  <wp:wrapSquare wrapText="bothSides"/>
                  <wp:docPr id="119"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02"/>
                          <pic:cNvPicPr>
                            <a:picLocks noChangeAspect="1" noChangeArrowheads="1"/>
                          </pic:cNvPicPr>
                        </pic:nvPicPr>
                        <pic:blipFill>
                          <a:blip r:embed="rId220"/>
                          <a:stretch>
                            <a:fillRect/>
                          </a:stretch>
                        </pic:blipFill>
                        <pic:spPr bwMode="auto">
                          <a:xfrm>
                            <a:off x="0" y="0"/>
                            <a:ext cx="2792730" cy="1828800"/>
                          </a:xfrm>
                          <a:prstGeom prst="rect">
                            <a:avLst/>
                          </a:prstGeom>
                        </pic:spPr>
                      </pic:pic>
                    </a:graphicData>
                  </a:graphic>
                </wp:anchor>
              </w:drawing>
            </w:r>
          </w:p>
        </w:tc>
        <w:tc>
          <w:tcPr>
            <w:tcW w:w="3658" w:type="dxa"/>
          </w:tcPr>
          <w:p w:rsidR="00353EE0" w:rsidRDefault="00353EE0">
            <w:pPr>
              <w:jc w:val="left"/>
            </w:pPr>
          </w:p>
        </w:tc>
      </w:tr>
    </w:tbl>
    <w:p w:rsidR="00353EE0" w:rsidRDefault="00353EE0">
      <w:pPr>
        <w:widowControl/>
        <w:jc w:val="left"/>
      </w:pPr>
    </w:p>
    <w:p w:rsidR="00353EE0" w:rsidRDefault="00353EE0">
      <w:pPr>
        <w:widowControl/>
        <w:jc w:val="left"/>
      </w:pPr>
    </w:p>
    <w:p w:rsidR="00353EE0" w:rsidRDefault="006B2C13">
      <w:pPr>
        <w:pStyle w:val="3"/>
      </w:pPr>
      <w:r>
        <w:t>３方向弁</w:t>
      </w:r>
    </w:p>
    <w:p w:rsidR="00353EE0" w:rsidRDefault="006B2C13">
      <w:pPr>
        <w:widowControl/>
        <w:jc w:val="left"/>
      </w:pPr>
      <w:r>
        <w:t>流体の行き先を切り替える場合に使用</w:t>
      </w:r>
    </w:p>
    <w:p w:rsidR="00353EE0" w:rsidRDefault="006B2C13">
      <w:pPr>
        <w:widowControl/>
        <w:jc w:val="left"/>
      </w:pPr>
      <w:r>
        <w:rPr>
          <w:noProof/>
        </w:rPr>
        <w:drawing>
          <wp:anchor distT="0" distB="0" distL="114300" distR="114300" simplePos="0" relativeHeight="251637248" behindDoc="0" locked="0" layoutInCell="0" allowOverlap="1">
            <wp:simplePos x="0" y="0"/>
            <wp:positionH relativeFrom="column">
              <wp:posOffset>45085</wp:posOffset>
            </wp:positionH>
            <wp:positionV relativeFrom="paragraph">
              <wp:posOffset>45720</wp:posOffset>
            </wp:positionV>
            <wp:extent cx="4192905" cy="1487170"/>
            <wp:effectExtent l="0" t="0" r="0" b="0"/>
            <wp:wrapSquare wrapText="bothSides"/>
            <wp:docPr id="12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図 100"/>
                    <pic:cNvPicPr>
                      <a:picLocks noChangeAspect="1" noChangeArrowheads="1"/>
                    </pic:cNvPicPr>
                  </pic:nvPicPr>
                  <pic:blipFill>
                    <a:blip r:embed="rId221"/>
                    <a:stretch>
                      <a:fillRect/>
                    </a:stretch>
                  </pic:blipFill>
                  <pic:spPr bwMode="auto">
                    <a:xfrm>
                      <a:off x="0" y="0"/>
                      <a:ext cx="4192905" cy="1487170"/>
                    </a:xfrm>
                    <a:prstGeom prst="rect">
                      <a:avLst/>
                    </a:prstGeom>
                  </pic:spPr>
                </pic:pic>
              </a:graphicData>
            </a:graphic>
          </wp:anchor>
        </w:drawing>
      </w:r>
    </w:p>
    <w:p w:rsidR="00353EE0" w:rsidRDefault="00353EE0">
      <w:pPr>
        <w:widowControl/>
        <w:jc w:val="left"/>
      </w:pPr>
    </w:p>
    <w:p w:rsidR="00353EE0" w:rsidRDefault="00353EE0">
      <w:pPr>
        <w:widowControl/>
        <w:jc w:val="left"/>
      </w:pPr>
    </w:p>
    <w:p w:rsidR="00353EE0" w:rsidRDefault="00353EE0">
      <w:pPr>
        <w:widowControl/>
        <w:jc w:val="left"/>
      </w:pPr>
    </w:p>
    <w:p w:rsidR="00353EE0" w:rsidRDefault="00353EE0">
      <w:pPr>
        <w:widowControl/>
        <w:jc w:val="left"/>
      </w:pPr>
    </w:p>
    <w:p w:rsidR="00353EE0" w:rsidRDefault="00353EE0">
      <w:pPr>
        <w:widowControl/>
        <w:jc w:val="left"/>
      </w:pPr>
    </w:p>
    <w:p w:rsidR="00353EE0" w:rsidRDefault="00353EE0">
      <w:pPr>
        <w:widowControl/>
        <w:jc w:val="left"/>
      </w:pPr>
    </w:p>
    <w:p w:rsidR="00353EE0" w:rsidRDefault="00353EE0">
      <w:pPr>
        <w:widowControl/>
        <w:jc w:val="left"/>
      </w:pPr>
    </w:p>
    <w:p w:rsidR="00353EE0" w:rsidRDefault="006B2C13">
      <w:pPr>
        <w:widowControl/>
        <w:jc w:val="left"/>
      </w:pPr>
      <w:r>
        <w:br w:type="page"/>
      </w:r>
    </w:p>
    <w:p w:rsidR="00353EE0" w:rsidRDefault="00353EE0">
      <w:pPr>
        <w:widowControl/>
        <w:jc w:val="left"/>
      </w:pPr>
    </w:p>
    <w:p w:rsidR="00353EE0" w:rsidRDefault="006B2C13">
      <w:pPr>
        <w:pStyle w:val="3"/>
      </w:pPr>
      <w:r>
        <w:t>アイソレータ</w:t>
      </w:r>
    </w:p>
    <w:p w:rsidR="00353EE0" w:rsidRDefault="006B2C13">
      <w:r>
        <w:t>電流の回りこみを防止する。</w:t>
      </w:r>
    </w:p>
    <w:p w:rsidR="00353EE0" w:rsidRDefault="006B2C13">
      <w:r>
        <w:t>単純に</w:t>
      </w:r>
      <w:r>
        <w:t>0-10V</w:t>
      </w:r>
      <w:r>
        <w:t>を</w:t>
      </w:r>
      <w:r>
        <w:t>4-20mA</w:t>
      </w:r>
      <w:r>
        <w:t>の電流に変換する。</w:t>
      </w:r>
    </w:p>
    <w:p w:rsidR="00353EE0" w:rsidRDefault="00353EE0"/>
    <w:p w:rsidR="00353EE0" w:rsidRDefault="006B2C13">
      <w:r>
        <w:t>メーカー</w:t>
      </w:r>
    </w:p>
    <w:p w:rsidR="00353EE0" w:rsidRDefault="006B2C13">
      <w:pPr>
        <w:ind w:left="200"/>
      </w:pPr>
      <w:r>
        <w:t>渡辺電機工業</w:t>
      </w:r>
      <w:r>
        <w:tab/>
        <w:t>WSP-DS</w:t>
      </w:r>
    </w:p>
    <w:p w:rsidR="00353EE0" w:rsidRDefault="00353EE0">
      <w:pPr>
        <w:widowControl/>
        <w:jc w:val="left"/>
      </w:pPr>
    </w:p>
    <w:p w:rsidR="00353EE0" w:rsidRDefault="00353EE0">
      <w:pPr>
        <w:widowControl/>
        <w:jc w:val="left"/>
      </w:pPr>
    </w:p>
    <w:p w:rsidR="00353EE0" w:rsidRDefault="006B2C13">
      <w:pPr>
        <w:pStyle w:val="3"/>
      </w:pPr>
      <w:r>
        <w:t>ディストリビュータ</w:t>
      </w:r>
    </w:p>
    <w:p w:rsidR="00353EE0" w:rsidRDefault="006B2C13">
      <w:pPr>
        <w:widowControl/>
        <w:jc w:val="left"/>
      </w:pPr>
      <w:r>
        <w:t>2</w:t>
      </w:r>
      <w:r>
        <w:t>線式伝送方式のアイソレータ。信号電流と，電源電流の供給ができるアイソレータ。（らしい）</w:t>
      </w:r>
      <w:r>
        <w:br/>
      </w:r>
    </w:p>
    <w:p w:rsidR="00353EE0" w:rsidRDefault="006B2C13">
      <w:pPr>
        <w:widowControl/>
        <w:jc w:val="left"/>
      </w:pPr>
      <w:r>
        <w:br w:type="page"/>
      </w:r>
    </w:p>
    <w:p w:rsidR="00353EE0" w:rsidRDefault="006B2C13">
      <w:pPr>
        <w:pStyle w:val="4"/>
      </w:pPr>
      <w:r>
        <w:lastRenderedPageBreak/>
        <w:t>電流計（電流センサ）</w:t>
      </w:r>
      <w:r>
        <w:br/>
      </w:r>
      <w:r>
        <w:t>概要</w:t>
      </w:r>
    </w:p>
    <w:p w:rsidR="00353EE0" w:rsidRDefault="00353EE0"/>
    <w:p w:rsidR="00353EE0" w:rsidRDefault="00353EE0"/>
    <w:p w:rsidR="00353EE0" w:rsidRDefault="006B2C13">
      <w:pPr>
        <w:pStyle w:val="4"/>
      </w:pPr>
      <w:r>
        <w:t>方式</w:t>
      </w:r>
    </w:p>
    <w:p w:rsidR="00353EE0" w:rsidRDefault="006B2C13">
      <w:pPr>
        <w:ind w:left="200"/>
      </w:pPr>
      <w:r>
        <w:t>CT</w:t>
      </w:r>
      <w:r>
        <w:t>方式（</w:t>
      </w:r>
      <w:r>
        <w:t>CT</w:t>
      </w:r>
      <w:r>
        <w:t>センサ）</w:t>
      </w:r>
    </w:p>
    <w:p w:rsidR="00353EE0" w:rsidRDefault="006B2C13">
      <w:pPr>
        <w:ind w:left="400"/>
      </w:pPr>
      <w:r>
        <w:t>CT</w:t>
      </w:r>
      <w:r>
        <w:t>；</w:t>
      </w:r>
      <w:r>
        <w:t>Current Transformer</w:t>
      </w:r>
      <w:r>
        <w:t xml:space="preserve">　変流器，</w:t>
      </w:r>
      <w:r>
        <w:t>CT</w:t>
      </w:r>
      <w:r>
        <w:t>センサ</w:t>
      </w:r>
    </w:p>
    <w:p w:rsidR="00353EE0" w:rsidRDefault="006B2C13">
      <w:pPr>
        <w:ind w:left="400"/>
      </w:pPr>
      <w:r>
        <w:t>1</w:t>
      </w:r>
      <w:r>
        <w:t>次側の電流により生まれる磁束を利用した方法。電流検出部における電源が不要。</w:t>
      </w:r>
    </w:p>
    <w:p w:rsidR="00353EE0" w:rsidRDefault="006B2C13">
      <w:pPr>
        <w:ind w:left="400"/>
      </w:pPr>
      <w:r>
        <w:t>AC</w:t>
      </w:r>
      <w:r>
        <w:t>専用</w:t>
      </w:r>
    </w:p>
    <w:p w:rsidR="00353EE0" w:rsidRDefault="00353EE0">
      <w:pPr>
        <w:ind w:left="200"/>
      </w:pPr>
    </w:p>
    <w:p w:rsidR="00353EE0" w:rsidRDefault="006B2C13">
      <w:pPr>
        <w:ind w:left="200"/>
      </w:pPr>
      <w:r>
        <w:t>ホール素子方式</w:t>
      </w:r>
    </w:p>
    <w:p w:rsidR="00353EE0" w:rsidRDefault="006B2C13">
      <w:pPr>
        <w:ind w:left="400"/>
      </w:pPr>
      <w:r>
        <w:t>AC/DC</w:t>
      </w:r>
      <w:r>
        <w:t>に対応</w:t>
      </w:r>
    </w:p>
    <w:p w:rsidR="00353EE0" w:rsidRDefault="00353EE0">
      <w:pPr>
        <w:ind w:left="200"/>
      </w:pPr>
    </w:p>
    <w:p w:rsidR="00353EE0" w:rsidRDefault="006B2C13">
      <w:pPr>
        <w:ind w:left="200"/>
      </w:pPr>
      <w:r>
        <w:t>ロゴスキーコイル方式</w:t>
      </w:r>
    </w:p>
    <w:p w:rsidR="00353EE0" w:rsidRDefault="006B2C13">
      <w:pPr>
        <w:ind w:left="400"/>
      </w:pPr>
      <w:r>
        <w:t>AC</w:t>
      </w:r>
      <w:r>
        <w:t>専用</w:t>
      </w:r>
    </w:p>
    <w:p w:rsidR="00353EE0" w:rsidRDefault="006B2C13">
      <w:pPr>
        <w:widowControl/>
        <w:jc w:val="left"/>
      </w:pPr>
      <w:r>
        <w:br w:type="page"/>
      </w:r>
    </w:p>
    <w:p w:rsidR="00353EE0" w:rsidRDefault="00353EE0"/>
    <w:p w:rsidR="00353EE0" w:rsidRDefault="006B2C13">
      <w:pPr>
        <w:pStyle w:val="4"/>
      </w:pPr>
      <w:r>
        <w:t>用語（電流計）</w:t>
      </w:r>
    </w:p>
    <w:p w:rsidR="00353EE0" w:rsidRDefault="006B2C13">
      <w:pPr>
        <w:widowControl/>
        <w:ind w:left="200"/>
        <w:jc w:val="left"/>
      </w:pPr>
      <w:r>
        <w:t>変流比（</w:t>
      </w:r>
      <w:r>
        <w:t>CT</w:t>
      </w:r>
      <w:r>
        <w:t>比）</w:t>
      </w:r>
      <w:r>
        <w:tab/>
        <w:t>Turn ratio</w:t>
      </w:r>
    </w:p>
    <w:p w:rsidR="00353EE0" w:rsidRDefault="006B2C13">
      <w:pPr>
        <w:widowControl/>
        <w:ind w:left="400"/>
        <w:jc w:val="left"/>
      </w:pPr>
      <w:r>
        <w:t>定格の一次電流と二次電流の比の事。</w:t>
      </w:r>
    </w:p>
    <w:p w:rsidR="00353EE0" w:rsidRDefault="006B2C13">
      <w:pPr>
        <w:widowControl/>
        <w:ind w:left="400"/>
        <w:jc w:val="left"/>
      </w:pPr>
      <w:r>
        <w:t>例）</w:t>
      </w:r>
      <w:r>
        <w:t xml:space="preserve">1000:1 </w:t>
      </w:r>
      <w:r>
        <w:t>の時，一次電流が</w:t>
      </w:r>
      <w:r>
        <w:t>1A</w:t>
      </w:r>
      <w:r>
        <w:t>の時二次電流は</w:t>
      </w:r>
      <w:r>
        <w:t>1mA</w:t>
      </w:r>
      <w:r>
        <w:t>になる。</w:t>
      </w:r>
    </w:p>
    <w:p w:rsidR="00353EE0" w:rsidRDefault="00353EE0">
      <w:pPr>
        <w:widowControl/>
        <w:ind w:left="200"/>
        <w:jc w:val="left"/>
      </w:pPr>
    </w:p>
    <w:p w:rsidR="00353EE0" w:rsidRDefault="006B2C13">
      <w:pPr>
        <w:widowControl/>
        <w:ind w:left="200"/>
        <w:jc w:val="left"/>
      </w:pPr>
      <w:r>
        <w:t>負荷抵抗</w:t>
      </w:r>
    </w:p>
    <w:p w:rsidR="00353EE0" w:rsidRDefault="006B2C13">
      <w:pPr>
        <w:ind w:left="400"/>
      </w:pPr>
      <w:r>
        <w:t>二次電流を測定電圧にする為に</w:t>
      </w:r>
      <w:r>
        <w:rPr>
          <w:b/>
          <w:bCs/>
        </w:rPr>
        <w:t>必要</w:t>
      </w:r>
      <w:r>
        <w:t>。だいたいセンサーのデータシートに推奨の抵抗値の記載がある。</w:t>
      </w:r>
    </w:p>
    <w:p w:rsidR="00353EE0" w:rsidRDefault="006B2C13">
      <w:pPr>
        <w:ind w:left="400"/>
      </w:pPr>
      <w:r>
        <w:t>下式の</w:t>
      </w:r>
      <w:r>
        <w:t>R</w:t>
      </w:r>
      <w:r>
        <w:rPr>
          <w:vertAlign w:val="subscript"/>
        </w:rPr>
        <w:t>L</w:t>
      </w:r>
      <w:r>
        <w:t>の事で，抵抗値が小さいと出力電圧も低い。逆に</w:t>
      </w:r>
      <w:r>
        <w:t>1mV</w:t>
      </w:r>
      <w:r>
        <w:t>あたりの精度は高くなる。</w:t>
      </w:r>
    </w:p>
    <w:p w:rsidR="00353EE0" w:rsidRDefault="006B2C13">
      <w:pPr>
        <w:ind w:left="600"/>
        <w:rPr>
          <w:sz w:val="16"/>
          <w:szCs w:val="20"/>
        </w:rPr>
      </w:pPr>
      <w:r>
        <w:t>E</w:t>
      </w:r>
      <w:r>
        <w:rPr>
          <w:vertAlign w:val="subscript"/>
        </w:rPr>
        <w:t>OUT</w:t>
      </w:r>
      <w:r>
        <w:t>=K</w:t>
      </w:r>
      <w:r>
        <w:t>・</w:t>
      </w:r>
      <w:r>
        <w:t>I</w:t>
      </w:r>
      <w:r>
        <w:rPr>
          <w:vertAlign w:val="subscript"/>
        </w:rPr>
        <w:t>OUT</w:t>
      </w:r>
      <w:r>
        <w:t>・</w:t>
      </w:r>
      <w:r>
        <w:t>R</w:t>
      </w:r>
      <w:r>
        <w:rPr>
          <w:vertAlign w:val="subscript"/>
        </w:rPr>
        <w:t>L</w:t>
      </w:r>
      <w:r>
        <w:t>/n</w:t>
      </w:r>
      <w:r>
        <w:t xml:space="preserve">　　　　　</w:t>
      </w:r>
      <w:r>
        <w:rPr>
          <w:sz w:val="16"/>
          <w:szCs w:val="20"/>
        </w:rPr>
        <w:t>※K</w:t>
      </w:r>
      <w:r>
        <w:rPr>
          <w:sz w:val="16"/>
          <w:szCs w:val="20"/>
        </w:rPr>
        <w:t>と</w:t>
      </w:r>
      <w:r>
        <w:rPr>
          <w:sz w:val="16"/>
          <w:szCs w:val="20"/>
        </w:rPr>
        <w:t>n</w:t>
      </w:r>
      <w:r>
        <w:rPr>
          <w:sz w:val="16"/>
          <w:szCs w:val="20"/>
        </w:rPr>
        <w:t>は分かりようが無い。その為にデータシートの変流比を参考にする</w:t>
      </w:r>
    </w:p>
    <w:p w:rsidR="00353EE0" w:rsidRDefault="006B2C13">
      <w:pPr>
        <w:pStyle w:val="af8"/>
        <w:ind w:left="600"/>
        <w:rPr>
          <w:sz w:val="18"/>
          <w:szCs w:val="21"/>
        </w:rPr>
      </w:pPr>
      <w:r>
        <w:rPr>
          <w:sz w:val="18"/>
          <w:szCs w:val="21"/>
        </w:rPr>
        <w:t>E</w:t>
      </w:r>
      <w:r>
        <w:rPr>
          <w:sz w:val="18"/>
          <w:szCs w:val="21"/>
          <w:vertAlign w:val="subscript"/>
        </w:rPr>
        <w:t>OUT</w:t>
      </w:r>
      <w:r>
        <w:rPr>
          <w:sz w:val="18"/>
          <w:szCs w:val="21"/>
        </w:rPr>
        <w:t>：出力電圧</w:t>
      </w:r>
      <w:r>
        <w:rPr>
          <w:sz w:val="18"/>
          <w:szCs w:val="21"/>
        </w:rPr>
        <w:t>[Vrms]</w:t>
      </w:r>
      <w:r>
        <w:rPr>
          <w:sz w:val="18"/>
          <w:szCs w:val="21"/>
        </w:rPr>
        <w:t xml:space="preserve">　</w:t>
      </w:r>
      <w:r>
        <w:rPr>
          <w:sz w:val="18"/>
          <w:szCs w:val="21"/>
        </w:rPr>
        <w:t>K</w:t>
      </w:r>
      <w:r>
        <w:rPr>
          <w:sz w:val="18"/>
          <w:szCs w:val="21"/>
        </w:rPr>
        <w:t xml:space="preserve">：結合係数　　</w:t>
      </w:r>
      <w:r>
        <w:rPr>
          <w:sz w:val="18"/>
          <w:szCs w:val="21"/>
        </w:rPr>
        <w:t>I</w:t>
      </w:r>
      <w:r>
        <w:rPr>
          <w:sz w:val="18"/>
          <w:szCs w:val="21"/>
          <w:vertAlign w:val="subscript"/>
        </w:rPr>
        <w:t>OUT</w:t>
      </w:r>
      <w:r>
        <w:rPr>
          <w:sz w:val="18"/>
          <w:szCs w:val="21"/>
        </w:rPr>
        <w:t>：貫通電流</w:t>
      </w:r>
      <w:r>
        <w:rPr>
          <w:sz w:val="18"/>
          <w:szCs w:val="21"/>
        </w:rPr>
        <w:t>[A]</w:t>
      </w:r>
      <w:r>
        <w:rPr>
          <w:sz w:val="18"/>
          <w:szCs w:val="21"/>
        </w:rPr>
        <w:t xml:space="preserve">　　</w:t>
      </w:r>
      <w:r>
        <w:rPr>
          <w:sz w:val="18"/>
          <w:szCs w:val="21"/>
        </w:rPr>
        <w:t>R</w:t>
      </w:r>
      <w:r>
        <w:rPr>
          <w:sz w:val="18"/>
          <w:szCs w:val="21"/>
          <w:vertAlign w:val="subscript"/>
        </w:rPr>
        <w:t>L</w:t>
      </w:r>
      <w:r>
        <w:rPr>
          <w:sz w:val="18"/>
          <w:szCs w:val="21"/>
        </w:rPr>
        <w:t>：負荷抵抗</w:t>
      </w:r>
      <w:r>
        <w:rPr>
          <w:sz w:val="18"/>
          <w:szCs w:val="21"/>
        </w:rPr>
        <w:t>[Ω]</w:t>
      </w:r>
      <w:r>
        <w:rPr>
          <w:sz w:val="18"/>
          <w:szCs w:val="21"/>
        </w:rPr>
        <w:t xml:space="preserve">　　</w:t>
      </w:r>
      <w:r>
        <w:rPr>
          <w:sz w:val="18"/>
          <w:szCs w:val="21"/>
        </w:rPr>
        <w:t>n</w:t>
      </w:r>
      <w:r>
        <w:rPr>
          <w:sz w:val="18"/>
          <w:szCs w:val="21"/>
        </w:rPr>
        <w:t>：電流計のコイル巻き数</w:t>
      </w:r>
    </w:p>
    <w:p w:rsidR="00353EE0" w:rsidRDefault="006B2C13">
      <w:pPr>
        <w:widowControl/>
        <w:ind w:left="400"/>
        <w:jc w:val="left"/>
      </w:pPr>
      <w:r>
        <w:t>また，オームの法則により　抵抗</w:t>
      </w:r>
      <w:r>
        <w:t>[Ω]×</w:t>
      </w:r>
      <w:r>
        <w:t>電流</w:t>
      </w:r>
      <w:r>
        <w:t>[A]</w:t>
      </w:r>
      <w:r>
        <w:t>で出力電圧が定まる。（確信無し</w:t>
      </w:r>
      <w:r>
        <w:t xml:space="preserve"> 2021-07-06</w:t>
      </w:r>
      <w:r>
        <w:t>）</w:t>
      </w:r>
    </w:p>
    <w:p w:rsidR="00353EE0" w:rsidRDefault="006B2C13">
      <w:pPr>
        <w:widowControl/>
        <w:ind w:left="400"/>
        <w:jc w:val="left"/>
      </w:pPr>
      <w:r>
        <w:t>（例）二次電流</w:t>
      </w:r>
      <w:r>
        <w:t xml:space="preserve">1mA × 10Ω =  </w:t>
      </w:r>
      <w:r>
        <w:t>出力電圧</w:t>
      </w:r>
      <w:r>
        <w:t>10mV</w:t>
      </w:r>
    </w:p>
    <w:p w:rsidR="00353EE0" w:rsidRDefault="00353EE0">
      <w:pPr>
        <w:widowControl/>
        <w:ind w:left="200"/>
        <w:jc w:val="left"/>
      </w:pPr>
    </w:p>
    <w:p w:rsidR="00353EE0" w:rsidRDefault="006B2C13">
      <w:pPr>
        <w:widowControl/>
        <w:ind w:left="200"/>
        <w:jc w:val="left"/>
      </w:pPr>
      <w:r>
        <w:t>位相角</w:t>
      </w:r>
    </w:p>
    <w:p w:rsidR="00353EE0" w:rsidRDefault="006B2C13">
      <w:pPr>
        <w:widowControl/>
        <w:ind w:left="400"/>
        <w:jc w:val="left"/>
      </w:pPr>
      <w:r>
        <w:t>一次電流ベクトルと二次電流ベクトルとの間の位相差</w:t>
      </w:r>
    </w:p>
    <w:p w:rsidR="00353EE0" w:rsidRDefault="006B2C13">
      <w:pPr>
        <w:widowControl/>
        <w:ind w:left="400"/>
        <w:jc w:val="left"/>
      </w:pPr>
      <w:r>
        <w:t xml:space="preserve">関連　</w:t>
      </w:r>
      <w:r>
        <w:t>VT; Voltage Transformer</w:t>
      </w:r>
    </w:p>
    <w:p w:rsidR="00353EE0" w:rsidRDefault="00353EE0">
      <w:pPr>
        <w:ind w:left="200"/>
      </w:pPr>
    </w:p>
    <w:p w:rsidR="00353EE0" w:rsidRDefault="006B2C13">
      <w:pPr>
        <w:ind w:left="200"/>
      </w:pPr>
      <w:r>
        <w:t>Arm</w:t>
      </w:r>
    </w:p>
    <w:p w:rsidR="00353EE0" w:rsidRDefault="006B2C13">
      <w:pPr>
        <w:ind w:left="400"/>
      </w:pPr>
      <w:r>
        <w:t>電流量</w:t>
      </w:r>
      <w:r>
        <w:t xml:space="preserve">(A) </w:t>
      </w:r>
      <w:r>
        <w:t>を</w:t>
      </w:r>
      <w:r>
        <w:t>RMS</w:t>
      </w:r>
      <w:r>
        <w:t>（</w:t>
      </w:r>
      <w:r>
        <w:t>root mean square:</w:t>
      </w:r>
      <w:r>
        <w:t>二乗平均平方根）という統計方法で計算した実効値の事。交流の最大値</w:t>
      </w:r>
      <w:r>
        <w:t xml:space="preserve">÷√2 </w:t>
      </w:r>
      <w:r>
        <w:t>で実効値は算出される。</w:t>
      </w:r>
    </w:p>
    <w:p w:rsidR="00353EE0" w:rsidRDefault="00353EE0">
      <w:pPr>
        <w:ind w:left="200"/>
      </w:pPr>
    </w:p>
    <w:p w:rsidR="00353EE0" w:rsidRDefault="006B2C13">
      <w:pPr>
        <w:ind w:left="200"/>
      </w:pPr>
      <w:r>
        <w:t>（関連）</w:t>
      </w:r>
      <w:r>
        <w:t>VT</w:t>
      </w:r>
      <w:r>
        <w:t>；</w:t>
      </w:r>
      <w:r>
        <w:t xml:space="preserve">Voltage Transformer ⇒ </w:t>
      </w:r>
      <w:r>
        <w:t>一般に言うトランス、変圧器の事</w:t>
      </w:r>
    </w:p>
    <w:p w:rsidR="00353EE0" w:rsidRDefault="00353EE0">
      <w:pPr>
        <w:widowControl/>
        <w:jc w:val="left"/>
      </w:pPr>
    </w:p>
    <w:p w:rsidR="00353EE0" w:rsidRDefault="00353EE0">
      <w:pPr>
        <w:widowControl/>
        <w:jc w:val="left"/>
      </w:pPr>
    </w:p>
    <w:p w:rsidR="00353EE0" w:rsidRDefault="006B2C13">
      <w:pPr>
        <w:widowControl/>
        <w:jc w:val="left"/>
        <w:rPr>
          <w:rStyle w:val="10"/>
          <w:u w:val="none"/>
        </w:rPr>
      </w:pPr>
      <w:r>
        <w:br w:type="page"/>
      </w:r>
    </w:p>
    <w:p w:rsidR="00353EE0" w:rsidRDefault="00353EE0">
      <w:pPr>
        <w:rPr>
          <w:rStyle w:val="10"/>
        </w:rPr>
      </w:pPr>
    </w:p>
    <w:p w:rsidR="00353EE0" w:rsidRDefault="006B2C13">
      <w:pPr>
        <w:pStyle w:val="1"/>
      </w:pPr>
      <w:r>
        <w:t>制御系</w:t>
      </w:r>
    </w:p>
    <w:p w:rsidR="00353EE0" w:rsidRDefault="006B2C13">
      <w:pPr>
        <w:pStyle w:val="2"/>
        <w:spacing w:after="120"/>
      </w:pPr>
      <w:r>
        <w:t>PID</w:t>
      </w:r>
    </w:p>
    <w:p w:rsidR="00353EE0" w:rsidRDefault="006B2C13">
      <w:pPr>
        <w:pStyle w:val="3"/>
      </w:pPr>
      <w:r>
        <w:t>概要</w:t>
      </w:r>
    </w:p>
    <w:p w:rsidR="00353EE0" w:rsidRDefault="006B2C13">
      <w:pPr>
        <w:ind w:left="200"/>
      </w:pPr>
      <w:r>
        <w:t>アナログ</w:t>
      </w:r>
      <w:r>
        <w:t>PID</w:t>
      </w:r>
    </w:p>
    <w:p w:rsidR="00353EE0" w:rsidRDefault="006B2C13">
      <w:pPr>
        <w:ind w:left="400"/>
      </w:pPr>
      <w:r>
        <w:t>MV</w:t>
      </w:r>
      <w:r>
        <w:rPr>
          <w:vertAlign w:val="subscript"/>
        </w:rPr>
        <w:t>n</w:t>
      </w:r>
      <w:r>
        <w:t xml:space="preserve">　</w:t>
      </w:r>
      <w:r>
        <w:tab/>
        <w:t>= Kp</w:t>
      </w:r>
      <w:r>
        <w:t>・</w:t>
      </w:r>
      <w:r>
        <w:t xml:space="preserve">e(t)  + Ki </w:t>
      </w:r>
      <w:r>
        <w:t>・</w:t>
      </w:r>
      <m:oMath>
        <m:nary>
          <m:naryP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rPr>
                </m:ctrlPr>
              </m:dPr>
              <m:e>
                <m:r>
                  <w:rPr>
                    <w:rFonts w:ascii="Cambria Math" w:hAnsi="Cambria Math"/>
                  </w:rPr>
                  <m:t>t</m:t>
                </m:r>
              </m:e>
            </m:d>
          </m:e>
        </m:nary>
      </m:oMath>
      <w:r>
        <w:t xml:space="preserve"> dt  +  Kd</w:t>
      </w:r>
      <w:r>
        <w:t>・</w:t>
      </w:r>
      <w:r>
        <w:t xml:space="preserve">de/△t </w:t>
      </w:r>
    </w:p>
    <w:p w:rsidR="00353EE0" w:rsidRDefault="006B2C13">
      <w:pPr>
        <w:ind w:left="400"/>
      </w:pPr>
      <w:r>
        <w:t>PID</w:t>
      </w:r>
      <w:r>
        <w:t>はもともとアナログ的な発想。このアナログ</w:t>
      </w:r>
      <w:r>
        <w:t>PID</w:t>
      </w:r>
      <w:r>
        <w:t>をコンピュータで実現しようとすると無限大の計算を含む事になり実現不可能。基本的には下の２つのデジタル</w:t>
      </w:r>
      <w:r>
        <w:t>PID</w:t>
      </w:r>
      <w:r>
        <w:t>を用いる。</w:t>
      </w:r>
    </w:p>
    <w:p w:rsidR="00353EE0" w:rsidRDefault="00353EE0"/>
    <w:p w:rsidR="00353EE0" w:rsidRDefault="006B2C13">
      <w:pPr>
        <w:pStyle w:val="3"/>
      </w:pPr>
      <w:r>
        <w:t>位置型デジタル演算式</w:t>
      </w:r>
    </w:p>
    <w:p w:rsidR="00353EE0" w:rsidRDefault="006B2C13">
      <w:pPr>
        <w:ind w:left="200"/>
      </w:pPr>
      <w:r>
        <w:t>MVn =Kp×e(n)</w:t>
      </w:r>
      <w:r>
        <w:t xml:space="preserve">　</w:t>
      </w:r>
      <w:r>
        <w:t>+</w:t>
      </w:r>
      <w:r>
        <w:t xml:space="preserve">　</w:t>
      </w:r>
      <w:r>
        <w:t>Ki ×</w:t>
      </w:r>
      <m:oMath>
        <m:nary>
          <m:naryPr>
            <m:chr m:val="∑"/>
            <m:ctrlPr>
              <w:rPr>
                <w:rFonts w:ascii="Cambria Math" w:hAnsi="Cambria Math"/>
              </w:rPr>
            </m:ctrlPr>
          </m:naryPr>
          <m:sub>
            <m:r>
              <w:rPr>
                <w:rFonts w:ascii="Cambria Math" w:hAnsi="Cambria Math"/>
              </w:rPr>
              <m:t>i=0</m:t>
            </m:r>
          </m:sub>
          <m:sup>
            <m:r>
              <w:rPr>
                <w:rFonts w:ascii="Cambria Math" w:hAnsi="Cambria Math"/>
              </w:rPr>
              <m:t>n</m:t>
            </m:r>
          </m:sup>
          <m:e>
            <m:r>
              <w:rPr>
                <w:rFonts w:ascii="Cambria Math" w:hAnsi="Cambria Math"/>
              </w:rPr>
              <m:t>ei</m:t>
            </m:r>
          </m:e>
        </m:nary>
      </m:oMath>
      <w:r>
        <w:t xml:space="preserve">　</w:t>
      </w:r>
      <w:r>
        <w:t>+</w:t>
      </w:r>
      <w:r>
        <w:t xml:space="preserve">　</w:t>
      </w:r>
      <w:r>
        <w:t>Kd× de/dt</w:t>
      </w:r>
    </w:p>
    <w:p w:rsidR="00353EE0" w:rsidRDefault="006B2C13">
      <w:pPr>
        <w:ind w:left="400"/>
      </w:pPr>
      <w:r>
        <w:t>・</w:t>
      </w:r>
      <w:r>
        <w:t xml:space="preserve">∑ </w:t>
      </w:r>
      <w:r>
        <w:t>の範囲（何回前からの合計値にするか）は設定可。アナログでは積分時間と呼ぶ。</w:t>
      </w:r>
    </w:p>
    <w:p w:rsidR="00353EE0" w:rsidRDefault="006B2C13">
      <w:pPr>
        <w:ind w:left="400"/>
      </w:pPr>
      <w:r>
        <w:t>・</w:t>
      </w:r>
      <w:r>
        <w:t xml:space="preserve">dt </w:t>
      </w:r>
      <w:r>
        <w:t>は微分時間と呼ばれ、サンプルとなる変化率をとる時間の長さを指定する。</w:t>
      </w:r>
    </w:p>
    <w:p w:rsidR="00353EE0" w:rsidRDefault="006B2C13">
      <w:pPr>
        <w:ind w:left="400"/>
      </w:pPr>
      <w:r>
        <w:t>・固定制御</w:t>
      </w:r>
      <w:r>
        <w:t>→PID</w:t>
      </w:r>
      <w:r>
        <w:t xml:space="preserve">時に「バンプ」と呼ばれる操作量差が生まれてしまう。　</w:t>
      </w:r>
    </w:p>
    <w:p w:rsidR="00353EE0" w:rsidRDefault="006B2C13">
      <w:pPr>
        <w:ind w:left="400"/>
      </w:pPr>
      <w:r>
        <w:t>・流量計のようにノイズを含みやすいものに対しては反応が早い。</w:t>
      </w:r>
    </w:p>
    <w:p w:rsidR="00353EE0" w:rsidRDefault="006B2C13">
      <w:pPr>
        <w:ind w:left="400"/>
        <w:rPr>
          <w:sz w:val="18"/>
          <w:szCs w:val="21"/>
        </w:rPr>
      </w:pPr>
      <w:r>
        <w:t>（補足）</w:t>
      </w:r>
      <w:r>
        <w:rPr>
          <w:sz w:val="18"/>
          <w:szCs w:val="21"/>
        </w:rPr>
        <w:t>∫</w:t>
      </w:r>
      <w:r>
        <w:rPr>
          <w:sz w:val="18"/>
          <w:szCs w:val="21"/>
        </w:rPr>
        <w:t>は連続的な合計、</w:t>
      </w:r>
      <w:r>
        <w:rPr>
          <w:sz w:val="18"/>
          <w:szCs w:val="21"/>
        </w:rPr>
        <w:t>∑</w:t>
      </w:r>
      <w:r>
        <w:rPr>
          <w:sz w:val="18"/>
          <w:szCs w:val="21"/>
        </w:rPr>
        <w:t>は複数点の合計。</w:t>
      </w:r>
    </w:p>
    <w:p w:rsidR="00353EE0" w:rsidRDefault="00353EE0">
      <w:pPr>
        <w:ind w:left="200"/>
      </w:pPr>
    </w:p>
    <w:p w:rsidR="00353EE0" w:rsidRDefault="006B2C13">
      <w:pPr>
        <w:pStyle w:val="3"/>
      </w:pPr>
      <w:r>
        <w:t>速度型ジタル演算式</w:t>
      </w:r>
    </w:p>
    <w:p w:rsidR="00353EE0" w:rsidRDefault="006B2C13">
      <w:pPr>
        <w:ind w:left="200"/>
      </w:pPr>
      <w:r>
        <w:t>△MV</w:t>
      </w:r>
      <w:r>
        <w:rPr>
          <w:vertAlign w:val="subscript"/>
        </w:rPr>
        <w:t>n</w:t>
      </w:r>
      <w:r>
        <w:t xml:space="preserve"> = Kp×{e</w:t>
      </w:r>
      <w:r>
        <w:rPr>
          <w:vertAlign w:val="subscript"/>
        </w:rPr>
        <w:t xml:space="preserve">(n) </w:t>
      </w:r>
      <w:r>
        <w:t>- e</w:t>
      </w:r>
      <w:r>
        <w:rPr>
          <w:vertAlign w:val="subscript"/>
        </w:rPr>
        <w:t>(n-1)</w:t>
      </w:r>
      <w:r>
        <w:t>}</w:t>
      </w:r>
      <w:r>
        <w:t xml:space="preserve">　</w:t>
      </w:r>
      <w:r>
        <w:t>+</w:t>
      </w:r>
      <w:r>
        <w:t xml:space="preserve">　</w:t>
      </w:r>
      <w:r>
        <w:t>Ki×e(n)</w:t>
      </w:r>
      <w:r>
        <w:t xml:space="preserve">　</w:t>
      </w:r>
      <w:r>
        <w:t>+</w:t>
      </w:r>
      <w:r>
        <w:t xml:space="preserve">　</w:t>
      </w:r>
      <w:r>
        <w:t>Kd×{ e</w:t>
      </w:r>
      <w:r>
        <w:rPr>
          <w:vertAlign w:val="subscript"/>
        </w:rPr>
        <w:t>(n)</w:t>
      </w:r>
      <w:r>
        <w:t>-2e</w:t>
      </w:r>
      <w:r>
        <w:rPr>
          <w:vertAlign w:val="subscript"/>
        </w:rPr>
        <w:t>(n-1)</w:t>
      </w:r>
      <w:r>
        <w:t>+e</w:t>
      </w:r>
      <w:r>
        <w:rPr>
          <w:vertAlign w:val="subscript"/>
        </w:rPr>
        <w:t>n(n-2)</w:t>
      </w:r>
      <w:r>
        <w:t xml:space="preserve"> }</w:t>
      </w:r>
    </w:p>
    <w:p w:rsidR="00353EE0" w:rsidRDefault="006B2C13">
      <w:pPr>
        <w:ind w:left="200"/>
      </w:pPr>
      <w:r>
        <w:t>MV</w:t>
      </w:r>
      <w:r>
        <w:rPr>
          <w:vertAlign w:val="subscript"/>
        </w:rPr>
        <w:t>n</w:t>
      </w:r>
      <w:r>
        <w:t xml:space="preserve"> = MV</w:t>
      </w:r>
      <w:r>
        <w:rPr>
          <w:vertAlign w:val="subscript"/>
        </w:rPr>
        <w:t>n-1</w:t>
      </w:r>
      <w:r>
        <w:t xml:space="preserve"> + △MV</w:t>
      </w:r>
      <w:r>
        <w:rPr>
          <w:vertAlign w:val="subscript"/>
        </w:rPr>
        <w:t>n</w:t>
      </w:r>
    </w:p>
    <w:p w:rsidR="00353EE0" w:rsidRDefault="006B2C13">
      <w:pPr>
        <w:ind w:left="400"/>
      </w:pPr>
      <w:r>
        <w:t>「前回操作量」が</w:t>
      </w:r>
      <w:r>
        <w:t>0</w:t>
      </w:r>
      <w:r>
        <w:t>でない事が前提。</w:t>
      </w:r>
    </w:p>
    <w:p w:rsidR="00353EE0" w:rsidRDefault="006B2C13">
      <w:pPr>
        <w:ind w:left="400"/>
      </w:pPr>
      <w:r>
        <w:t>・制御対象の変化が比較的ゆっくりなものに使いやすい。</w:t>
      </w:r>
    </w:p>
    <w:p w:rsidR="00353EE0" w:rsidRDefault="006B2C13">
      <w:pPr>
        <w:pStyle w:val="af8"/>
        <w:ind w:left="200"/>
      </w:pPr>
      <w:r>
        <w:t>※</w:t>
      </w:r>
      <w:r>
        <w:t>上の式は以下の計算式を基に算出される</w:t>
      </w:r>
    </w:p>
    <w:p w:rsidR="00353EE0" w:rsidRDefault="006B2C13">
      <w:pPr>
        <w:pStyle w:val="af8"/>
        <w:ind w:left="200"/>
      </w:pPr>
      <w:r>
        <w:t>MV</w:t>
      </w:r>
      <w:r>
        <w:rPr>
          <w:vertAlign w:val="subscript"/>
        </w:rPr>
        <w:t>n</w:t>
      </w:r>
      <w:r>
        <w:t xml:space="preserve">　</w:t>
      </w:r>
      <w:r>
        <w:tab/>
        <w:t>= Kp</w:t>
      </w:r>
      <w:r>
        <w:t>・</w:t>
      </w:r>
      <w:r>
        <w:t>e</w:t>
      </w:r>
      <w:r>
        <w:rPr>
          <w:vertAlign w:val="subscript"/>
        </w:rPr>
        <w:t>n</w:t>
      </w:r>
      <w:r>
        <w:t xml:space="preserve">  + Ki</w:t>
      </w:r>
      <w:r>
        <w:t>・</w:t>
      </w:r>
      <m:oMath>
        <m:nary>
          <m:naryPr>
            <m:ctrlPr>
              <w:rPr>
                <w:rFonts w:ascii="Cambria Math" w:hAnsi="Cambria Math"/>
              </w:rPr>
            </m:ctrlPr>
          </m:naryPr>
          <m:sub>
            <m:r>
              <w:rPr>
                <w:rFonts w:ascii="Cambria Math" w:hAnsi="Cambria Math"/>
              </w:rPr>
              <m:t>0</m:t>
            </m:r>
          </m:sub>
          <m:sup>
            <m:r>
              <w:rPr>
                <w:rFonts w:ascii="Cambria Math" w:hAnsi="Cambria Math"/>
              </w:rPr>
              <m:t>n</m:t>
            </m:r>
          </m:sup>
          <m:e>
            <m:r>
              <w:rPr>
                <w:rFonts w:ascii="Cambria Math" w:hAnsi="Cambria Math"/>
              </w:rPr>
              <m:t>e</m:t>
            </m:r>
            <m:d>
              <m:dPr>
                <m:ctrlPr>
                  <w:rPr>
                    <w:rFonts w:ascii="Cambria Math" w:hAnsi="Cambria Math"/>
                  </w:rPr>
                </m:ctrlPr>
              </m:dPr>
              <m:e>
                <m:r>
                  <w:rPr>
                    <w:rFonts w:ascii="Cambria Math" w:hAnsi="Cambria Math"/>
                  </w:rPr>
                  <m:t>n</m:t>
                </m:r>
              </m:e>
            </m:d>
          </m:e>
        </m:nary>
      </m:oMath>
      <w:r>
        <w:rPr>
          <w:sz w:val="21"/>
        </w:rPr>
        <w:t xml:space="preserve">　</w:t>
      </w:r>
      <w:r>
        <w:t>+ Kd</w:t>
      </w:r>
      <w:r>
        <w:t>・</w:t>
      </w:r>
      <w:r>
        <w:t>Td/Δt</w:t>
      </w:r>
      <w:r>
        <w:t>・</w:t>
      </w:r>
      <w:r>
        <w:t>(e</w:t>
      </w:r>
      <w:r>
        <w:rPr>
          <w:vertAlign w:val="subscript"/>
        </w:rPr>
        <w:t>n</w:t>
      </w:r>
      <w:r>
        <w:t>－</w:t>
      </w:r>
      <w:r>
        <w:t>e</w:t>
      </w:r>
      <w:r>
        <w:rPr>
          <w:vertAlign w:val="subscript"/>
        </w:rPr>
        <w:t>n-1</w:t>
      </w:r>
      <w:r>
        <w:t xml:space="preserve">) </w:t>
      </w:r>
      <w:r>
        <w:tab/>
      </w:r>
      <w:r>
        <w:t>今回操作量</w:t>
      </w:r>
    </w:p>
    <w:p w:rsidR="00353EE0" w:rsidRDefault="006B2C13">
      <w:pPr>
        <w:pStyle w:val="af8"/>
        <w:ind w:left="200"/>
      </w:pPr>
      <w:r>
        <w:t>MV</w:t>
      </w:r>
      <w:r>
        <w:rPr>
          <w:vertAlign w:val="subscript"/>
        </w:rPr>
        <w:t>n-1</w:t>
      </w:r>
      <w:r>
        <w:tab/>
        <w:t>= Kp</w:t>
      </w:r>
      <w:r>
        <w:t>・</w:t>
      </w:r>
      <w:r>
        <w:t>e</w:t>
      </w:r>
      <w:r>
        <w:rPr>
          <w:vertAlign w:val="subscript"/>
        </w:rPr>
        <w:t>n-1</w:t>
      </w:r>
      <w:r>
        <w:t xml:space="preserve"> + Ki</w:t>
      </w:r>
      <w:r>
        <w:t>・</w:t>
      </w:r>
      <m:oMath>
        <m:nary>
          <m:naryPr>
            <m:ctrlPr>
              <w:rPr>
                <w:rFonts w:ascii="Cambria Math" w:hAnsi="Cambria Math"/>
              </w:rPr>
            </m:ctrlPr>
          </m:naryPr>
          <m:sub>
            <m:r>
              <w:rPr>
                <w:rFonts w:ascii="Cambria Math" w:hAnsi="Cambria Math"/>
              </w:rPr>
              <m:t>0</m:t>
            </m:r>
          </m:sub>
          <m:sup>
            <m:r>
              <w:rPr>
                <w:rFonts w:ascii="Cambria Math" w:hAnsi="Cambria Math"/>
              </w:rPr>
              <m:t>n-1</m:t>
            </m:r>
          </m:sup>
          <m:e>
            <m:r>
              <w:rPr>
                <w:rFonts w:ascii="Cambria Math" w:hAnsi="Cambria Math"/>
              </w:rPr>
              <m:t>e</m:t>
            </m:r>
            <m:d>
              <m:dPr>
                <m:ctrlPr>
                  <w:rPr>
                    <w:rFonts w:ascii="Cambria Math" w:hAnsi="Cambria Math"/>
                  </w:rPr>
                </m:ctrlPr>
              </m:dPr>
              <m:e>
                <m:r>
                  <w:rPr>
                    <w:rFonts w:ascii="Cambria Math" w:hAnsi="Cambria Math"/>
                  </w:rPr>
                  <m:t>n</m:t>
                </m:r>
              </m:e>
            </m:d>
          </m:e>
        </m:nary>
      </m:oMath>
      <w:r>
        <w:t xml:space="preserve"> + Kd</w:t>
      </w:r>
      <w:r>
        <w:t>・</w:t>
      </w:r>
      <w:r>
        <w:t>Td/Δt</w:t>
      </w:r>
      <w:r>
        <w:t>・</w:t>
      </w:r>
      <w:r>
        <w:t>(e</w:t>
      </w:r>
      <w:r>
        <w:rPr>
          <w:vertAlign w:val="subscript"/>
        </w:rPr>
        <w:t>n-1</w:t>
      </w:r>
      <w:r>
        <w:t>－</w:t>
      </w:r>
      <w:r>
        <w:t>e</w:t>
      </w:r>
      <w:r>
        <w:rPr>
          <w:vertAlign w:val="subscript"/>
        </w:rPr>
        <w:t>n-2</w:t>
      </w:r>
      <w:r>
        <w:t>)</w:t>
      </w:r>
      <w:r>
        <w:tab/>
      </w:r>
      <w:r>
        <w:t>前回操作量</w:t>
      </w:r>
    </w:p>
    <w:p w:rsidR="00353EE0" w:rsidRDefault="006B2C13">
      <w:pPr>
        <w:pStyle w:val="af8"/>
        <w:ind w:left="200"/>
      </w:pPr>
      <w:r>
        <w:t>△MV</w:t>
      </w:r>
      <w:r>
        <w:rPr>
          <w:vertAlign w:val="subscript"/>
        </w:rPr>
        <w:t>n</w:t>
      </w:r>
      <w:r>
        <w:rPr>
          <w:vertAlign w:val="subscript"/>
        </w:rPr>
        <w:t xml:space="preserve">　　</w:t>
      </w:r>
      <w:r>
        <w:t>= MV</w:t>
      </w:r>
      <w:r>
        <w:rPr>
          <w:vertAlign w:val="subscript"/>
        </w:rPr>
        <w:t>n</w:t>
      </w:r>
      <w:r>
        <w:t xml:space="preserve"> – MV</w:t>
      </w:r>
      <w:r>
        <w:rPr>
          <w:vertAlign w:val="subscript"/>
        </w:rPr>
        <w:t>n-1</w:t>
      </w:r>
      <w:r>
        <w:rPr>
          <w:vertAlign w:val="subscript"/>
        </w:rPr>
        <w:tab/>
      </w:r>
      <w:r>
        <w:rPr>
          <w:vertAlign w:val="subscript"/>
        </w:rPr>
        <w:tab/>
      </w:r>
      <w:r>
        <w:rPr>
          <w:vertAlign w:val="subscript"/>
        </w:rPr>
        <w:tab/>
      </w:r>
      <w:r>
        <w:rPr>
          <w:vertAlign w:val="subscript"/>
        </w:rPr>
        <w:tab/>
      </w:r>
      <w:r>
        <w:rPr>
          <w:vertAlign w:val="subscript"/>
        </w:rPr>
        <w:tab/>
      </w:r>
      <w:r>
        <w:rPr>
          <w:vertAlign w:val="subscript"/>
        </w:rPr>
        <w:tab/>
      </w:r>
      <w:r>
        <w:rPr>
          <w:vertAlign w:val="subscript"/>
        </w:rPr>
        <w:tab/>
      </w:r>
      <w:r>
        <w:rPr>
          <w:vertAlign w:val="subscript"/>
        </w:rPr>
        <w:tab/>
      </w:r>
      <w:r>
        <w:t>今回と前回の操作量差</w:t>
      </w:r>
    </w:p>
    <w:p w:rsidR="00353EE0" w:rsidRDefault="006B2C13">
      <w:pPr>
        <w:pStyle w:val="af8"/>
        <w:ind w:left="200" w:firstLine="800"/>
      </w:pPr>
      <w:r>
        <w:t>= Kp(e</w:t>
      </w:r>
      <w:r>
        <w:rPr>
          <w:vertAlign w:val="subscript"/>
        </w:rPr>
        <w:t>n</w:t>
      </w:r>
      <w:r>
        <w:t>-e</w:t>
      </w:r>
      <w:r>
        <w:rPr>
          <w:vertAlign w:val="subscript"/>
        </w:rPr>
        <w:t>n-1</w:t>
      </w:r>
      <w:r>
        <w:t xml:space="preserve">)  +  Ki </w:t>
      </w:r>
      <w:r>
        <w:t>・</w:t>
      </w:r>
      <w:r>
        <w:t>en  +  Kd</w:t>
      </w:r>
      <w:r>
        <w:t>・</w:t>
      </w:r>
      <w:r>
        <w:t>Td/Δt {(e</w:t>
      </w:r>
      <w:r>
        <w:rPr>
          <w:vertAlign w:val="subscript"/>
        </w:rPr>
        <w:t>n</w:t>
      </w:r>
      <w:r>
        <w:t>－</w:t>
      </w:r>
      <w:r>
        <w:t>e</w:t>
      </w:r>
      <w:r>
        <w:rPr>
          <w:vertAlign w:val="subscript"/>
        </w:rPr>
        <w:t>n-1</w:t>
      </w:r>
      <w:r>
        <w:t>)</w:t>
      </w:r>
      <w:r>
        <w:t>－</w:t>
      </w:r>
      <w:r>
        <w:t>(e</w:t>
      </w:r>
      <w:r>
        <w:rPr>
          <w:vertAlign w:val="subscript"/>
        </w:rPr>
        <w:t>n-1</w:t>
      </w:r>
      <w:r>
        <w:t>－</w:t>
      </w:r>
      <w:r>
        <w:t>e</w:t>
      </w:r>
      <w:r>
        <w:rPr>
          <w:vertAlign w:val="subscript"/>
        </w:rPr>
        <w:t>n-2</w:t>
      </w:r>
      <w:r>
        <w:t>)}</w:t>
      </w:r>
    </w:p>
    <w:p w:rsidR="00353EE0" w:rsidRDefault="006B2C13">
      <w:pPr>
        <w:pStyle w:val="af2"/>
        <w:numPr>
          <w:ilvl w:val="0"/>
          <w:numId w:val="1"/>
        </w:numPr>
      </w:pPr>
      <w:r>
        <w:t>e</w:t>
      </w:r>
      <w:r>
        <w:rPr>
          <w:vertAlign w:val="subscript"/>
        </w:rPr>
        <w:t>n</w:t>
      </w:r>
      <w:r>
        <w:t xml:space="preserve"> =</w:t>
      </w:r>
      <w:r>
        <w:t>（</w:t>
      </w:r>
      <w:r>
        <w:t>y(t)</w:t>
      </w:r>
      <w:r>
        <w:t>－</w:t>
      </w:r>
      <w:r>
        <w:t>SV</w:t>
      </w:r>
      <w:r>
        <w:t>）</w:t>
      </w:r>
      <w:r>
        <w:t xml:space="preserve"> </w:t>
      </w:r>
      <w:r>
        <w:t>とする事で</w:t>
      </w:r>
      <w:r>
        <w:t xml:space="preserve"> △MV</w:t>
      </w:r>
      <w:r>
        <w:rPr>
          <w:vertAlign w:val="subscript"/>
        </w:rPr>
        <w:t>n</w:t>
      </w:r>
      <w:r>
        <w:t>×</w:t>
      </w:r>
      <w:r>
        <w:t>－１</w:t>
      </w:r>
      <w:r>
        <w:t xml:space="preserve"> </w:t>
      </w:r>
      <w:r>
        <w:t>と同じ計算結果が生まれる</w:t>
      </w:r>
    </w:p>
    <w:p w:rsidR="00353EE0" w:rsidRDefault="00353EE0"/>
    <w:p w:rsidR="00353EE0" w:rsidRDefault="006B2C13">
      <w:r>
        <w:t>定義</w:t>
      </w:r>
    </w:p>
    <w:p w:rsidR="00353EE0" w:rsidRDefault="006B2C13">
      <w:pPr>
        <w:pStyle w:val="af8"/>
        <w:rPr>
          <w:sz w:val="18"/>
        </w:rPr>
      </w:pPr>
      <w:r>
        <w:rPr>
          <w:sz w:val="18"/>
        </w:rPr>
        <w:t>e</w:t>
      </w:r>
      <w:r>
        <w:rPr>
          <w:sz w:val="18"/>
          <w:vertAlign w:val="subscript"/>
        </w:rPr>
        <w:t>n</w:t>
      </w:r>
      <w:r>
        <w:rPr>
          <w:sz w:val="18"/>
        </w:rPr>
        <w:tab/>
      </w:r>
      <w:r>
        <w:rPr>
          <w:sz w:val="18"/>
        </w:rPr>
        <w:t>偏差（</w:t>
      </w:r>
      <w:r>
        <w:rPr>
          <w:sz w:val="18"/>
        </w:rPr>
        <w:t>SV</w:t>
      </w:r>
      <w:r>
        <w:rPr>
          <w:sz w:val="18"/>
        </w:rPr>
        <w:t>－</w:t>
      </w:r>
      <w:r>
        <w:rPr>
          <w:sz w:val="18"/>
        </w:rPr>
        <w:t>y(n)</w:t>
      </w:r>
      <w:r>
        <w:rPr>
          <w:sz w:val="18"/>
        </w:rPr>
        <w:t>）；</w:t>
      </w:r>
      <w:r>
        <w:rPr>
          <w:sz w:val="18"/>
        </w:rPr>
        <w:tab/>
        <w:t>y(n)</w:t>
      </w:r>
      <w:r>
        <w:rPr>
          <w:sz w:val="18"/>
        </w:rPr>
        <w:t xml:space="preserve">　現在値</w:t>
      </w:r>
      <w:r>
        <w:rPr>
          <w:sz w:val="18"/>
        </w:rPr>
        <w:tab/>
      </w:r>
      <w:r>
        <w:rPr>
          <w:sz w:val="18"/>
        </w:rPr>
        <w:t>；</w:t>
      </w:r>
      <w:r>
        <w:rPr>
          <w:sz w:val="18"/>
        </w:rPr>
        <w:t xml:space="preserve">SV </w:t>
      </w:r>
      <w:r>
        <w:rPr>
          <w:sz w:val="18"/>
        </w:rPr>
        <w:t>目標値</w:t>
      </w:r>
    </w:p>
    <w:p w:rsidR="00353EE0" w:rsidRDefault="006B2C13">
      <w:pPr>
        <w:pStyle w:val="af8"/>
        <w:rPr>
          <w:sz w:val="18"/>
        </w:rPr>
      </w:pPr>
      <w:r>
        <w:rPr>
          <w:sz w:val="18"/>
        </w:rPr>
        <w:t>MV</w:t>
      </w:r>
      <w:r>
        <w:rPr>
          <w:sz w:val="18"/>
          <w:vertAlign w:val="subscript"/>
        </w:rPr>
        <w:t>n</w:t>
      </w:r>
      <w:r>
        <w:rPr>
          <w:sz w:val="18"/>
        </w:rPr>
        <w:t>（今回の）操作量</w:t>
      </w:r>
      <w:r>
        <w:rPr>
          <w:sz w:val="18"/>
        </w:rPr>
        <w:tab/>
      </w:r>
      <w:r>
        <w:t>Δt</w:t>
      </w:r>
      <w:r>
        <w:t>サンプル抽出周期</w:t>
      </w:r>
      <w:r>
        <w:tab/>
      </w:r>
      <w:r>
        <w:rPr>
          <w:sz w:val="18"/>
        </w:rPr>
        <w:t>de</w:t>
      </w:r>
      <w:r>
        <w:rPr>
          <w:sz w:val="18"/>
        </w:rPr>
        <w:t xml:space="preserve">　</w:t>
      </w:r>
      <w:r>
        <w:rPr>
          <w:sz w:val="18"/>
        </w:rPr>
        <w:t>△t</w:t>
      </w:r>
      <w:r>
        <w:rPr>
          <w:sz w:val="18"/>
        </w:rPr>
        <w:t xml:space="preserve">時間内の変化　</w:t>
      </w:r>
    </w:p>
    <w:p w:rsidR="00353EE0" w:rsidRDefault="006B2C13">
      <w:pPr>
        <w:pStyle w:val="af8"/>
        <w:rPr>
          <w:sz w:val="16"/>
        </w:rPr>
      </w:pPr>
      <w:r>
        <w:rPr>
          <w:sz w:val="16"/>
        </w:rPr>
        <w:t>※</w:t>
      </w:r>
      <w:r>
        <w:rPr>
          <w:rFonts w:ascii="ＭＳ 明朝" w:eastAsia="ＭＳ 明朝" w:hAnsi="ＭＳ 明朝" w:cs="ＭＳ 明朝"/>
          <w:sz w:val="16"/>
        </w:rPr>
        <w:t>△aでaの</w:t>
      </w:r>
      <w:r>
        <w:rPr>
          <w:sz w:val="16"/>
        </w:rPr>
        <w:t>差分</w:t>
      </w:r>
      <w:r>
        <w:rPr>
          <w:sz w:val="16"/>
        </w:rPr>
        <w:t>(difference) d</w:t>
      </w:r>
      <w:r>
        <w:rPr>
          <w:sz w:val="16"/>
        </w:rPr>
        <w:t>も同じ。</w:t>
      </w:r>
      <w:r>
        <w:rPr>
          <w:sz w:val="16"/>
        </w:rPr>
        <w:t>δ</w:t>
      </w:r>
      <w:r>
        <w:rPr>
          <w:sz w:val="16"/>
        </w:rPr>
        <w:t>は無限小の変化を、</w:t>
      </w:r>
      <w:r>
        <w:rPr>
          <w:sz w:val="16"/>
        </w:rPr>
        <w:t>d</w:t>
      </w:r>
      <w:r>
        <w:rPr>
          <w:sz w:val="16"/>
        </w:rPr>
        <w:t>は無限小の差</w:t>
      </w:r>
      <w:r>
        <w:rPr>
          <w:sz w:val="16"/>
        </w:rPr>
        <w:t>(</w:t>
      </w:r>
      <w:r>
        <w:rPr>
          <w:sz w:val="16"/>
        </w:rPr>
        <w:t>微分</w:t>
      </w:r>
      <w:r>
        <w:rPr>
          <w:sz w:val="16"/>
        </w:rPr>
        <w:t>)</w:t>
      </w:r>
      <w:r>
        <w:rPr>
          <w:sz w:val="16"/>
        </w:rPr>
        <w:t xml:space="preserve">を表す事がある。　</w:t>
      </w:r>
      <m:oMath>
        <m:func>
          <m:funcPr>
            <m:ctrlPr>
              <w:rPr>
                <w:rFonts w:ascii="Cambria Math" w:hAnsi="Cambria Math"/>
              </w:rPr>
            </m:ctrlPr>
          </m:funcPr>
          <m:fName>
            <m:limLow>
              <m:limLowPr>
                <m:ctrlPr>
                  <w:rPr>
                    <w:rFonts w:ascii="Cambria Math" w:hAnsi="Cambria Math"/>
                  </w:rPr>
                </m:ctrlPr>
              </m:limLowPr>
              <m:e>
                <m:r>
                  <w:rPr>
                    <w:rFonts w:ascii="Cambria Math" w:hAnsi="Cambria Math"/>
                  </w:rPr>
                  <m:t>lim</m:t>
                </m:r>
              </m:e>
              <m:lim>
                <m:r>
                  <w:rPr>
                    <w:rFonts w:ascii="Cambria Math" w:hAnsi="Cambria Math"/>
                  </w:rPr>
                  <m:t>n→</m:t>
                </m:r>
                <m:r>
                  <w:rPr>
                    <w:rFonts w:ascii="Cambria Math" w:hAnsi="Cambria Math"/>
                  </w:rPr>
                  <m:t>０</m:t>
                </m:r>
              </m:lim>
            </m:limLow>
          </m:fName>
          <m:e/>
        </m:func>
      </m:oMath>
      <w:r>
        <w:rPr>
          <w:sz w:val="18"/>
        </w:rPr>
        <w:t>△n = dn</w:t>
      </w:r>
    </w:p>
    <w:p w:rsidR="00353EE0" w:rsidRDefault="006B2C13">
      <w:pPr>
        <w:pStyle w:val="af8"/>
        <w:rPr>
          <w:sz w:val="18"/>
        </w:rPr>
      </w:pPr>
      <w:r>
        <w:rPr>
          <w:sz w:val="18"/>
        </w:rPr>
        <w:t>e(k) = y(k)-y(k-1)  k</w:t>
      </w:r>
      <w:r>
        <w:rPr>
          <w:sz w:val="18"/>
        </w:rPr>
        <w:t>回目の時の偏差変化</w:t>
      </w:r>
      <w:r>
        <w:rPr>
          <w:sz w:val="18"/>
        </w:rPr>
        <w:t>(k=n</w:t>
      </w:r>
      <w:r>
        <w:rPr>
          <w:sz w:val="18"/>
        </w:rPr>
        <w:t>とは限らない</w:t>
      </w:r>
      <w:r>
        <w:rPr>
          <w:sz w:val="18"/>
        </w:rPr>
        <w:t>)</w:t>
      </w:r>
      <w:r>
        <w:rPr>
          <w:sz w:val="18"/>
        </w:rPr>
        <w:t xml:space="preserve">　積分、微分のところで使われる事がある</w:t>
      </w:r>
    </w:p>
    <w:p w:rsidR="00353EE0" w:rsidRDefault="00353EE0">
      <w:pPr>
        <w:tabs>
          <w:tab w:val="left" w:pos="657"/>
        </w:tabs>
      </w:pPr>
    </w:p>
    <w:p w:rsidR="00353EE0" w:rsidRDefault="006B2C13">
      <w:pPr>
        <w:widowControl/>
        <w:jc w:val="left"/>
      </w:pPr>
      <w:r>
        <w:br w:type="page"/>
      </w:r>
    </w:p>
    <w:p w:rsidR="00353EE0" w:rsidRDefault="00353EE0">
      <w:pPr>
        <w:tabs>
          <w:tab w:val="left" w:pos="657"/>
        </w:tabs>
      </w:pPr>
    </w:p>
    <w:p w:rsidR="00353EE0" w:rsidRDefault="006B2C13">
      <w:pPr>
        <w:pStyle w:val="3"/>
      </w:pPr>
      <w:r>
        <w:t>PID</w:t>
      </w:r>
      <w:r>
        <w:t>蛇足情報</w:t>
      </w:r>
    </w:p>
    <w:p w:rsidR="00353EE0" w:rsidRDefault="006B2C13">
      <w:pPr>
        <w:ind w:left="200"/>
      </w:pPr>
      <w:r>
        <w:t>P</w:t>
      </w:r>
      <w:r>
        <w:t>，</w:t>
      </w:r>
      <w:r>
        <w:t>I</w:t>
      </w:r>
      <w:r>
        <w:t>，</w:t>
      </w:r>
      <w:r>
        <w:t>D</w:t>
      </w:r>
      <w:r>
        <w:t>をつかった各制御の特徴</w:t>
      </w:r>
    </w:p>
    <w:p w:rsidR="00353EE0" w:rsidRDefault="006B2C13">
      <w:pPr>
        <w:ind w:left="400"/>
      </w:pPr>
      <w:r>
        <w:t>P</w:t>
      </w:r>
      <w:r>
        <w:tab/>
      </w:r>
      <w:r>
        <w:t>基本的に永遠に目標値に達しない。やや上か下で平行推移する。</w:t>
      </w:r>
    </w:p>
    <w:p w:rsidR="00353EE0" w:rsidRDefault="006B2C13">
      <w:pPr>
        <w:ind w:left="400"/>
      </w:pPr>
      <w:r>
        <w:t>PI</w:t>
      </w:r>
      <w:r>
        <w:tab/>
      </w:r>
      <w:r>
        <w:t>時間をかければ目標値に完全に一致する。目標値に変化が無い場合はこれで問題ない場合が多い。</w:t>
      </w:r>
    </w:p>
    <w:p w:rsidR="00353EE0" w:rsidRDefault="006B2C13">
      <w:pPr>
        <w:ind w:left="400"/>
      </w:pPr>
      <w:r>
        <w:t>PD</w:t>
      </w:r>
      <w:r>
        <w:tab/>
      </w:r>
      <w:r>
        <w:t>あまり無いらしい。運動などに対するダンパ（抵抗）がある時に使う。例えばバネとか重力の影響を受けるとか。</w:t>
      </w:r>
    </w:p>
    <w:p w:rsidR="00353EE0" w:rsidRDefault="00353EE0"/>
    <w:p w:rsidR="00353EE0" w:rsidRDefault="006B2C13">
      <w:pPr>
        <w:pStyle w:val="3"/>
      </w:pPr>
      <w:r>
        <w:t>オートチューニング</w:t>
      </w:r>
    </w:p>
    <w:p w:rsidR="00353EE0" w:rsidRDefault="006B2C13">
      <w:pPr>
        <w:tabs>
          <w:tab w:val="left" w:pos="657"/>
        </w:tabs>
      </w:pPr>
      <w:r>
        <w:t>・ステップ応答法</w:t>
      </w:r>
    </w:p>
    <w:p w:rsidR="00353EE0" w:rsidRDefault="006B2C13">
      <w:pPr>
        <w:tabs>
          <w:tab w:val="left" w:pos="657"/>
        </w:tabs>
        <w:ind w:left="200"/>
      </w:pPr>
      <w:r>
        <w:t>ゲイン毎に目標設定値になるまで制御を続け、その間の目標値の最大変化傾斜</w:t>
      </w:r>
      <w:r>
        <w:t>R</w:t>
      </w:r>
      <w:r>
        <w:t>を算出する。</w:t>
      </w:r>
    </w:p>
    <w:p w:rsidR="00353EE0" w:rsidRDefault="006B2C13">
      <w:pPr>
        <w:tabs>
          <w:tab w:val="left" w:pos="657"/>
        </w:tabs>
        <w:ind w:left="200"/>
      </w:pPr>
      <w:r>
        <w:t>目標設定値に到達したら、目標値を下降方向に修正し、実際に目標値が下降し始めるまでの時間</w:t>
      </w:r>
      <w:r>
        <w:t>L</w:t>
      </w:r>
      <w:r>
        <w:t>を算出する。</w:t>
      </w:r>
    </w:p>
    <w:p w:rsidR="00353EE0" w:rsidRDefault="006B2C13">
      <w:pPr>
        <w:tabs>
          <w:tab w:val="left" w:pos="657"/>
        </w:tabs>
        <w:ind w:left="200"/>
      </w:pPr>
      <w:r>
        <w:t>この２つの方法で各ゲイン定数を算出する。</w:t>
      </w:r>
    </w:p>
    <w:p w:rsidR="00353EE0" w:rsidRDefault="00353EE0">
      <w:pPr>
        <w:tabs>
          <w:tab w:val="left" w:pos="657"/>
        </w:tabs>
        <w:ind w:left="200"/>
      </w:pPr>
    </w:p>
    <w:p w:rsidR="00353EE0" w:rsidRDefault="006B2C13">
      <w:pPr>
        <w:tabs>
          <w:tab w:val="left" w:pos="657"/>
        </w:tabs>
      </w:pPr>
      <w:r>
        <w:t>・限界感度法等</w:t>
      </w:r>
    </w:p>
    <w:p w:rsidR="00353EE0" w:rsidRDefault="00353EE0">
      <w:pPr>
        <w:tabs>
          <w:tab w:val="left" w:pos="657"/>
        </w:tabs>
        <w:ind w:left="200"/>
      </w:pPr>
    </w:p>
    <w:p w:rsidR="00353EE0" w:rsidRDefault="00353EE0">
      <w:pPr>
        <w:tabs>
          <w:tab w:val="left" w:pos="657"/>
        </w:tabs>
        <w:ind w:left="200"/>
      </w:pPr>
    </w:p>
    <w:p w:rsidR="00353EE0" w:rsidRDefault="006B2C13">
      <w:pPr>
        <w:tabs>
          <w:tab w:val="left" w:pos="657"/>
        </w:tabs>
      </w:pPr>
      <w:r>
        <w:t>・ラウス・フルビッツの安定判別法</w:t>
      </w:r>
    </w:p>
    <w:p w:rsidR="00353EE0" w:rsidRDefault="006B2C13">
      <w:pPr>
        <w:tabs>
          <w:tab w:val="left" w:pos="657"/>
        </w:tabs>
        <w:ind w:left="200"/>
      </w:pPr>
      <w:r>
        <w:t>KP</w:t>
      </w:r>
      <w:r>
        <w:t>，</w:t>
      </w:r>
      <w:r>
        <w:t>KD</w:t>
      </w:r>
      <w:r>
        <w:t>のゲインの範囲を絞り込める（らしい）</w:t>
      </w:r>
    </w:p>
    <w:p w:rsidR="00353EE0" w:rsidRDefault="00353EE0">
      <w:pPr>
        <w:tabs>
          <w:tab w:val="left" w:pos="657"/>
        </w:tabs>
        <w:ind w:left="200"/>
      </w:pPr>
    </w:p>
    <w:p w:rsidR="00353EE0" w:rsidRDefault="00353EE0">
      <w:pPr>
        <w:tabs>
          <w:tab w:val="left" w:pos="657"/>
        </w:tabs>
        <w:ind w:left="200"/>
      </w:pPr>
    </w:p>
    <w:p w:rsidR="00353EE0" w:rsidRDefault="00353EE0">
      <w:pPr>
        <w:tabs>
          <w:tab w:val="left" w:pos="657"/>
        </w:tabs>
      </w:pPr>
    </w:p>
    <w:p w:rsidR="00353EE0" w:rsidRDefault="006B2C13">
      <w:pPr>
        <w:widowControl/>
        <w:jc w:val="left"/>
      </w:pPr>
      <w:r>
        <w:br w:type="page"/>
      </w:r>
    </w:p>
    <w:p w:rsidR="00353EE0" w:rsidRDefault="006B2C13">
      <w:pPr>
        <w:pStyle w:val="2"/>
      </w:pPr>
      <w:r>
        <w:lastRenderedPageBreak/>
        <w:t>ラウス・フルビッツの安定判別法</w:t>
      </w:r>
    </w:p>
    <w:p w:rsidR="00353EE0" w:rsidRDefault="00353EE0">
      <w:pPr>
        <w:tabs>
          <w:tab w:val="left" w:pos="657"/>
        </w:tabs>
      </w:pPr>
    </w:p>
    <w:p w:rsidR="00353EE0" w:rsidRDefault="006B2C13">
      <w:pPr>
        <w:tabs>
          <w:tab w:val="left" w:pos="657"/>
        </w:tabs>
      </w:pPr>
      <w:r>
        <w:t>伝達関数</w:t>
      </w:r>
    </w:p>
    <w:p w:rsidR="00353EE0" w:rsidRDefault="006B2C13">
      <w:pPr>
        <w:tabs>
          <w:tab w:val="left" w:pos="657"/>
        </w:tabs>
        <w:ind w:left="200"/>
      </w:pPr>
      <w:r>
        <w:t>制御工学で用いる入力と出力の関係を表す一般式の事。その関数を用いてシステムの挙動や安定性を評価する。</w:t>
      </w:r>
      <w:bookmarkStart w:id="29" w:name="_Hlk66175410"/>
      <w:bookmarkEnd w:id="29"/>
    </w:p>
    <w:p w:rsidR="00353EE0" w:rsidRDefault="006B2C13">
      <w:pPr>
        <w:tabs>
          <w:tab w:val="left" w:pos="657"/>
        </w:tabs>
        <w:ind w:left="200"/>
      </w:pPr>
      <w:r>
        <w:t>良く</w:t>
      </w:r>
      <w:r>
        <w:t>G</w:t>
      </w:r>
      <w:r>
        <w:t>が使われ、</w:t>
      </w:r>
      <w:r>
        <w:t xml:space="preserve">G(s) </w:t>
      </w:r>
      <w:r>
        <w:t>などと表現される。</w:t>
      </w:r>
    </w:p>
    <w:p w:rsidR="00353EE0" w:rsidRDefault="006B2C13">
      <w:pPr>
        <w:tabs>
          <w:tab w:val="left" w:pos="657"/>
        </w:tabs>
        <w:ind w:left="200"/>
      </w:pPr>
      <w:r>
        <w:t>（参考）</w:t>
      </w:r>
      <w:hyperlink r:id="rId222">
        <w:r>
          <w:t>https://www.kairo-nyumon.com/control_theory2.html</w:t>
        </w:r>
      </w:hyperlink>
    </w:p>
    <w:p w:rsidR="00353EE0" w:rsidRDefault="00353EE0">
      <w:pPr>
        <w:tabs>
          <w:tab w:val="left" w:pos="657"/>
        </w:tabs>
      </w:pPr>
    </w:p>
    <w:p w:rsidR="00353EE0" w:rsidRDefault="00353EE0">
      <w:pPr>
        <w:tabs>
          <w:tab w:val="left" w:pos="657"/>
        </w:tabs>
      </w:pPr>
    </w:p>
    <w:p w:rsidR="00353EE0" w:rsidRDefault="006B4F27">
      <w:pPr>
        <w:tabs>
          <w:tab w:val="left" w:pos="657"/>
        </w:tabs>
      </w:pPr>
      <w:hyperlink r:id="rId223">
        <w:r w:rsidR="006B2C13">
          <w:t>https://qiita.com/kerochan/items/c3e3f2d6b1f8df635b12</w:t>
        </w:r>
      </w:hyperlink>
    </w:p>
    <w:p w:rsidR="00353EE0" w:rsidRDefault="00353EE0">
      <w:pPr>
        <w:tabs>
          <w:tab w:val="left" w:pos="657"/>
        </w:tabs>
      </w:pPr>
    </w:p>
    <w:p w:rsidR="00353EE0" w:rsidRDefault="006B2C13">
      <w:pPr>
        <w:widowControl/>
        <w:jc w:val="left"/>
      </w:pPr>
      <w:r>
        <w:br w:type="page"/>
      </w:r>
    </w:p>
    <w:p w:rsidR="00353EE0" w:rsidRDefault="00353EE0">
      <w:pPr>
        <w:tabs>
          <w:tab w:val="left" w:pos="657"/>
        </w:tabs>
      </w:pPr>
    </w:p>
    <w:p w:rsidR="00353EE0" w:rsidRDefault="006B2C13">
      <w:pPr>
        <w:pStyle w:val="2"/>
      </w:pPr>
      <w:r>
        <w:t>ラプラス変換</w:t>
      </w:r>
    </w:p>
    <w:p w:rsidR="00353EE0" w:rsidRDefault="006B2C13">
      <w:pPr>
        <w:pStyle w:val="3"/>
      </w:pPr>
      <w:r>
        <w:t>概要</w:t>
      </w:r>
    </w:p>
    <w:p w:rsidR="00353EE0" w:rsidRDefault="006B2C13">
      <w:pPr>
        <w:tabs>
          <w:tab w:val="left" w:pos="657"/>
        </w:tabs>
      </w:pPr>
      <w:r>
        <w:t>あるシステムに波形を入力し，どのような結果が出力されるかの計算を簡単にする方法。</w:t>
      </w:r>
    </w:p>
    <w:p w:rsidR="00353EE0" w:rsidRDefault="006B2C13">
      <w:pPr>
        <w:tabs>
          <w:tab w:val="left" w:pos="657"/>
        </w:tabs>
      </w:pPr>
      <w:r>
        <w:t>ラプラス変換を使って現実世界（時間領域）から仮想世界（複素数領域）に変換し，計算を行ってから逆ラプラス変換で現実世界に戻してやる，といった形。</w:t>
      </w:r>
    </w:p>
    <w:p w:rsidR="00353EE0" w:rsidRDefault="006B2C13">
      <w:pPr>
        <w:tabs>
          <w:tab w:val="left" w:pos="657"/>
        </w:tabs>
      </w:pPr>
      <w:r>
        <w:t xml:space="preserve">なお、ラプラス変換された関数は　</w:t>
      </w:r>
      <w:r>
        <w:t xml:space="preserve">ℒf(t) </w:t>
      </w:r>
      <w:r>
        <w:t>又は</w:t>
      </w:r>
      <w:r>
        <w:t xml:space="preserve"> F(t)</w:t>
      </w:r>
      <w:r>
        <w:t xml:space="preserve">　と表現される。</w:t>
      </w:r>
    </w:p>
    <w:p w:rsidR="00353EE0" w:rsidRDefault="00353EE0">
      <w:pPr>
        <w:tabs>
          <w:tab w:val="left" w:pos="657"/>
        </w:tabs>
      </w:pPr>
    </w:p>
    <w:p w:rsidR="00353EE0" w:rsidRDefault="006B2C13">
      <w:pPr>
        <w:tabs>
          <w:tab w:val="left" w:pos="657"/>
        </w:tabs>
      </w:pPr>
      <w:r>
        <w:t>以下のような順番になる</w:t>
      </w:r>
    </w:p>
    <w:p w:rsidR="00353EE0" w:rsidRDefault="006B2C13">
      <w:pPr>
        <w:tabs>
          <w:tab w:val="left" w:pos="657"/>
        </w:tabs>
      </w:pPr>
      <w:r>
        <w:t xml:space="preserve">　手順１　ある現象について、</w:t>
      </w:r>
      <w:r>
        <w:t>t</w:t>
      </w:r>
      <w:r>
        <w:t>関数による方程式を立てる。</w:t>
      </w:r>
      <w:r>
        <w:t>→</w:t>
      </w:r>
      <w:r>
        <w:t>任意の時間関数</w:t>
      </w:r>
      <w:r>
        <w:t>f(t)</w:t>
      </w:r>
    </w:p>
    <w:p w:rsidR="00353EE0" w:rsidRDefault="006B2C13">
      <w:pPr>
        <w:tabs>
          <w:tab w:val="left" w:pos="657"/>
        </w:tabs>
      </w:pPr>
      <w:r>
        <w:t xml:space="preserve">　手順２　手順１の方程式の諸量をラプラス変換し、</w:t>
      </w:r>
      <w:r>
        <w:t>s</w:t>
      </w:r>
      <w:r>
        <w:t>方程式</w:t>
      </w:r>
      <w:r>
        <w:t>F(s) ※</w:t>
      </w:r>
      <w:r>
        <w:t>をつくる。（ラプラス変換）</w:t>
      </w:r>
    </w:p>
    <w:p w:rsidR="00353EE0" w:rsidRDefault="006B2C13">
      <w:pPr>
        <w:tabs>
          <w:tab w:val="left" w:pos="657"/>
        </w:tabs>
      </w:pPr>
      <w:r>
        <w:t xml:space="preserve">　手順３　</w:t>
      </w:r>
      <w:r>
        <w:t>s</w:t>
      </w:r>
      <w:r>
        <w:t>方程式を求めている量の</w:t>
      </w:r>
      <w:r>
        <w:t>s</w:t>
      </w:r>
      <w:r>
        <w:t>関数</w:t>
      </w:r>
      <w:r>
        <w:t>X</w:t>
      </w:r>
      <w:r>
        <w:t>（</w:t>
      </w:r>
      <w:r>
        <w:t>s</w:t>
      </w:r>
      <w:r>
        <w:t>）について解く。（</w:t>
      </w:r>
      <w:r>
        <w:t>s</w:t>
      </w:r>
      <w:r>
        <w:t>計算）</w:t>
      </w:r>
    </w:p>
    <w:p w:rsidR="00353EE0" w:rsidRDefault="006B2C13">
      <w:pPr>
        <w:tabs>
          <w:tab w:val="left" w:pos="657"/>
        </w:tabs>
      </w:pPr>
      <w:r>
        <w:t xml:space="preserve">　手順４　</w:t>
      </w:r>
      <w:r>
        <w:t>X</w:t>
      </w:r>
      <w:r>
        <w:t>（</w:t>
      </w:r>
      <w:r>
        <w:t>s</w:t>
      </w:r>
      <w:r>
        <w:t>）をラプラス逆変換して、答である</w:t>
      </w:r>
      <w:r>
        <w:t>x</w:t>
      </w:r>
      <w:r>
        <w:t>（</w:t>
      </w:r>
      <w:r>
        <w:t>t</w:t>
      </w:r>
      <w:r>
        <w:t>）を得る。（ラプラス逆変換）</w:t>
      </w:r>
    </w:p>
    <w:p w:rsidR="00353EE0" w:rsidRDefault="006B2C13">
      <w:pPr>
        <w:tabs>
          <w:tab w:val="left" w:pos="657"/>
        </w:tabs>
      </w:pPr>
      <w:r>
        <w:t>※</w:t>
      </w:r>
      <w:r>
        <w:t>これ｛</w:t>
      </w:r>
      <w:r>
        <w:t>F(s)</w:t>
      </w:r>
      <w:r>
        <w:t>｝</w:t>
      </w:r>
      <w:r>
        <w:t xml:space="preserve"> </w:t>
      </w:r>
      <w:r>
        <w:t>を像関数と言うらしい</w:t>
      </w:r>
    </w:p>
    <w:p w:rsidR="00353EE0" w:rsidRDefault="006B2C13">
      <w:pPr>
        <w:tabs>
          <w:tab w:val="left" w:pos="657"/>
        </w:tabs>
      </w:pPr>
      <w:r>
        <w:t>（参考）</w:t>
      </w:r>
      <w:hyperlink r:id="rId224">
        <w:r>
          <w:t>https://www.kairo-nyumon.com/control_laplace.html</w:t>
        </w:r>
      </w:hyperlink>
    </w:p>
    <w:p w:rsidR="00353EE0" w:rsidRDefault="00353EE0">
      <w:pPr>
        <w:tabs>
          <w:tab w:val="left" w:pos="657"/>
        </w:tabs>
      </w:pPr>
    </w:p>
    <w:p w:rsidR="00353EE0" w:rsidRDefault="006B2C13">
      <w:r>
        <w:t>定義</w:t>
      </w:r>
    </w:p>
    <w:p w:rsidR="00353EE0" w:rsidRDefault="006B2C13">
      <w:pPr>
        <w:tabs>
          <w:tab w:val="left" w:pos="657"/>
        </w:tabs>
        <w:ind w:left="200"/>
      </w:pPr>
      <w:r>
        <w:t>ラプラス変換</w:t>
      </w:r>
      <w:r>
        <w:rPr>
          <w:sz w:val="22"/>
          <w:szCs w:val="28"/>
        </w:rPr>
        <w:tab/>
        <w:t xml:space="preserve">F(s)= ℒ[f(t)] =  </w:t>
      </w:r>
      <m:oMath>
        <m:nary>
          <m:naryPr>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rPr>
                </m:ctrlPr>
              </m:dPr>
              <m:e>
                <m:r>
                  <w:rPr>
                    <w:rFonts w:ascii="Cambria Math" w:hAnsi="Cambria Math"/>
                  </w:rPr>
                  <m:t>t</m:t>
                </m:r>
              </m:e>
            </m:d>
            <m:sSup>
              <m:sSupPr>
                <m:ctrlPr>
                  <w:rPr>
                    <w:rFonts w:ascii="Cambria Math" w:hAnsi="Cambria Math"/>
                  </w:rPr>
                </m:ctrlPr>
              </m:sSupPr>
              <m:e>
                <m:r>
                  <w:rPr>
                    <w:rFonts w:ascii="Cambria Math" w:hAnsi="Cambria Math"/>
                  </w:rPr>
                  <m:t>e</m:t>
                </m:r>
              </m:e>
              <m:sup>
                <m:r>
                  <w:rPr>
                    <w:rFonts w:ascii="Cambria Math" w:hAnsi="Cambria Math"/>
                  </w:rPr>
                  <m:t>-st</m:t>
                </m:r>
              </m:sup>
            </m:sSup>
            <m:r>
              <w:rPr>
                <w:rFonts w:ascii="Cambria Math" w:hAnsi="Cambria Math"/>
              </w:rPr>
              <m:t>dt</m:t>
            </m:r>
          </m:e>
        </m:nary>
      </m:oMath>
    </w:p>
    <w:p w:rsidR="00353EE0" w:rsidRDefault="006B2C13">
      <w:pPr>
        <w:tabs>
          <w:tab w:val="left" w:pos="657"/>
        </w:tabs>
        <w:ind w:left="200"/>
      </w:pPr>
      <w:r>
        <w:t>逆ラプラス変換</w:t>
      </w:r>
      <w:r>
        <w:tab/>
      </w:r>
      <w:r>
        <w:rPr>
          <w:sz w:val="21"/>
          <w:szCs w:val="24"/>
        </w:rPr>
        <w:t>f(s)= ℒ</w:t>
      </w:r>
      <w:r>
        <w:rPr>
          <w:sz w:val="21"/>
          <w:szCs w:val="24"/>
          <w:vertAlign w:val="superscript"/>
        </w:rPr>
        <w:t>-1</w:t>
      </w:r>
      <w:r>
        <w:rPr>
          <w:sz w:val="21"/>
          <w:szCs w:val="24"/>
        </w:rPr>
        <w:t>{F(t)}=</w:t>
      </w:r>
      <m:oMath>
        <m:f>
          <m:fPr>
            <m:ctrlPr>
              <w:rPr>
                <w:rFonts w:ascii="Cambria Math" w:hAnsi="Cambria Math"/>
              </w:rPr>
            </m:ctrlPr>
          </m:fPr>
          <m:num>
            <m:r>
              <w:rPr>
                <w:rFonts w:ascii="Cambria Math" w:hAnsi="Cambria Math"/>
              </w:rPr>
              <m:t>1</m:t>
            </m:r>
          </m:num>
          <m:den>
            <m:r>
              <w:rPr>
                <w:rFonts w:ascii="Cambria Math" w:hAnsi="Cambria Math"/>
              </w:rPr>
              <m:t>2πj</m:t>
            </m:r>
          </m:den>
        </m:f>
        <m:nary>
          <m:naryPr>
            <m:ctrlPr>
              <w:rPr>
                <w:rFonts w:ascii="Cambria Math" w:hAnsi="Cambria Math"/>
              </w:rPr>
            </m:ctrlPr>
          </m:naryPr>
          <m:sub>
            <m:r>
              <w:rPr>
                <w:rFonts w:ascii="Cambria Math" w:hAnsi="Cambria Math"/>
              </w:rPr>
              <m:t>c-j∞</m:t>
            </m:r>
          </m:sub>
          <m:sup>
            <m:r>
              <w:rPr>
                <w:rFonts w:ascii="Cambria Math" w:hAnsi="Cambria Math"/>
              </w:rPr>
              <m:t>c+j∞</m:t>
            </m:r>
          </m:sup>
          <m:e>
            <m:r>
              <w:rPr>
                <w:rFonts w:ascii="Cambria Math" w:hAnsi="Cambria Math"/>
              </w:rPr>
              <m:t>F</m:t>
            </m:r>
            <m:d>
              <m:dPr>
                <m:ctrlPr>
                  <w:rPr>
                    <w:rFonts w:ascii="Cambria Math" w:hAnsi="Cambria Math"/>
                  </w:rPr>
                </m:ctrlPr>
              </m:dPr>
              <m:e>
                <m:r>
                  <w:rPr>
                    <w:rFonts w:ascii="Cambria Math" w:hAnsi="Cambria Math"/>
                  </w:rPr>
                  <m:t>s</m:t>
                </m:r>
              </m:e>
            </m:d>
            <m:sSup>
              <m:sSupPr>
                <m:ctrlPr>
                  <w:rPr>
                    <w:rFonts w:ascii="Cambria Math" w:hAnsi="Cambria Math"/>
                  </w:rPr>
                </m:ctrlPr>
              </m:sSupPr>
              <m:e>
                <m:r>
                  <w:rPr>
                    <w:rFonts w:ascii="Cambria Math" w:hAnsi="Cambria Math"/>
                  </w:rPr>
                  <m:t>e</m:t>
                </m:r>
              </m:e>
              <m:sup>
                <m:r>
                  <w:rPr>
                    <w:rFonts w:ascii="Cambria Math" w:hAnsi="Cambria Math"/>
                  </w:rPr>
                  <m:t>st</m:t>
                </m:r>
              </m:sup>
            </m:sSup>
            <m:r>
              <w:rPr>
                <w:rFonts w:ascii="Cambria Math" w:hAnsi="Cambria Math"/>
              </w:rPr>
              <m:t>ds</m:t>
            </m:r>
          </m:e>
        </m:nary>
      </m:oMath>
      <w:r>
        <w:tab/>
        <w:t>ℒ</w:t>
      </w:r>
      <w:r>
        <w:rPr>
          <w:vertAlign w:val="superscript"/>
        </w:rPr>
        <w:t>-1</w:t>
      </w:r>
      <w:r>
        <w:t>{F(t)}</w:t>
      </w:r>
      <w:r>
        <w:t>は</w:t>
      </w:r>
      <w:r>
        <w:t xml:space="preserve"> ℒ</w:t>
      </w:r>
      <w:r>
        <w:rPr>
          <w:vertAlign w:val="superscript"/>
        </w:rPr>
        <w:t xml:space="preserve">-1 </w:t>
      </w:r>
      <w:r>
        <w:t xml:space="preserve">F(t) </w:t>
      </w:r>
      <w:r>
        <w:t>とも書く</w:t>
      </w:r>
    </w:p>
    <w:p w:rsidR="00353EE0" w:rsidRDefault="00353EE0">
      <w:pPr>
        <w:tabs>
          <w:tab w:val="left" w:pos="657"/>
        </w:tabs>
      </w:pPr>
    </w:p>
    <w:p w:rsidR="00353EE0" w:rsidRDefault="006B2C13">
      <w:pPr>
        <w:tabs>
          <w:tab w:val="left" w:pos="657"/>
        </w:tabs>
      </w:pPr>
      <w:r>
        <w:t>区間</w:t>
      </w:r>
      <w:r>
        <w:t xml:space="preserve"> </w:t>
      </w:r>
      <w:r>
        <w:t>で定義された関数</w:t>
      </w:r>
      <w:r>
        <w:t xml:space="preserve"> </w:t>
      </w:r>
      <w:r>
        <w:t>に対して</w:t>
      </w:r>
      <w:r>
        <w:t xml:space="preserve">, </w:t>
      </w:r>
      <w:r>
        <w:t>次の広義積分</w:t>
      </w:r>
    </w:p>
    <w:p w:rsidR="00353EE0" w:rsidRDefault="006B2C13">
      <w:pPr>
        <w:tabs>
          <w:tab w:val="left" w:pos="657"/>
        </w:tabs>
      </w:pPr>
      <w:r>
        <w:t>f(t)</w:t>
      </w:r>
      <w:r>
        <w:t>：原関数、時間関数</w:t>
      </w:r>
      <w:r>
        <w:tab/>
        <w:t>e</w:t>
      </w:r>
      <w:r>
        <w:rPr>
          <w:vertAlign w:val="superscript"/>
        </w:rPr>
        <w:t>-st</w:t>
      </w:r>
      <w:r>
        <w:t>：ラプラス変換の核</w:t>
      </w:r>
      <w:r>
        <w:tab/>
        <w:t xml:space="preserve">s </w:t>
      </w:r>
      <w:r>
        <w:t>：複素数</w:t>
      </w:r>
      <w:r>
        <w:tab/>
      </w:r>
      <w:r>
        <w:t xml:space="preserve">　</w:t>
      </w:r>
    </w:p>
    <w:p w:rsidR="00353EE0" w:rsidRDefault="006B2C13">
      <w:pPr>
        <w:tabs>
          <w:tab w:val="left" w:pos="657"/>
        </w:tabs>
      </w:pPr>
      <w:r>
        <w:t>※</w:t>
      </w:r>
      <w:r>
        <w:t>実際には変換表を使う為，この式を用いる事はほとんどない。</w:t>
      </w:r>
    </w:p>
    <w:p w:rsidR="00353EE0" w:rsidRDefault="00353EE0">
      <w:pPr>
        <w:tabs>
          <w:tab w:val="left" w:pos="657"/>
        </w:tabs>
      </w:pPr>
    </w:p>
    <w:p w:rsidR="00353EE0" w:rsidRDefault="006B2C13">
      <w:pPr>
        <w:tabs>
          <w:tab w:val="left" w:pos="657"/>
        </w:tabs>
      </w:pPr>
      <w:r>
        <w:t>memo</w:t>
      </w:r>
    </w:p>
    <w:p w:rsidR="00353EE0" w:rsidRDefault="006B2C13">
      <w:pPr>
        <w:tabs>
          <w:tab w:val="left" w:pos="657"/>
        </w:tabs>
        <w:ind w:left="105"/>
      </w:pPr>
      <w:r>
        <w:t>収束とは？</w:t>
      </w:r>
      <w:r>
        <w:tab/>
      </w:r>
      <w:r>
        <w:t>発散とは？</w:t>
      </w:r>
    </w:p>
    <w:p w:rsidR="00353EE0" w:rsidRDefault="006B2C13">
      <w:pPr>
        <w:tabs>
          <w:tab w:val="left" w:pos="657"/>
        </w:tabs>
        <w:ind w:left="105"/>
      </w:pPr>
      <w:r>
        <w:rPr>
          <w:b/>
          <w:bCs/>
        </w:rPr>
        <w:t>指数関数の積分</w:t>
      </w:r>
      <w:r>
        <w:t>を知る必要があるらしい</w:t>
      </w:r>
    </w:p>
    <w:p w:rsidR="00353EE0" w:rsidRDefault="006B4F27">
      <w:pPr>
        <w:tabs>
          <w:tab w:val="left" w:pos="657"/>
        </w:tabs>
        <w:ind w:left="105"/>
      </w:pPr>
      <m:oMath>
        <m:nary>
          <m:naryP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e</m:t>
                </m:r>
              </m:e>
              <m:sup>
                <m:r>
                  <w:rPr>
                    <w:rFonts w:ascii="Cambria Math" w:hAnsi="Cambria Math"/>
                  </w:rPr>
                  <m:t>-at</m:t>
                </m:r>
              </m:sup>
            </m:sSup>
          </m:e>
        </m:nary>
        <m:r>
          <w:rPr>
            <w:rFonts w:ascii="Cambria Math" w:hAnsi="Cambria Math"/>
          </w:rPr>
          <m:t>dt</m:t>
        </m:r>
      </m:oMath>
      <w:r w:rsidR="006B2C13">
        <w:t xml:space="preserve">= </w:t>
      </w:r>
      <m:oMath>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-at</m:t>
                </m:r>
              </m:sup>
            </m:sSup>
          </m:num>
          <m:den>
            <m:r>
              <w:rPr>
                <w:rFonts w:ascii="Cambria Math" w:hAnsi="Cambria Math"/>
              </w:rPr>
              <m:t>-a</m:t>
            </m:r>
          </m:den>
        </m:f>
        <m:r>
          <w:rPr>
            <w:rFonts w:ascii="Cambria Math" w:hAnsi="Cambria Math"/>
          </w:rPr>
          <m:t>+C</m:t>
        </m:r>
      </m:oMath>
      <w:r w:rsidR="006B2C13">
        <w:t xml:space="preserve">= </w:t>
      </w:r>
      <m:oMath>
        <m:f>
          <m:fPr>
            <m:ctrlPr>
              <w:rPr>
                <w:rFonts w:ascii="Cambria Math" w:hAnsi="Cambria Math"/>
              </w:rPr>
            </m:ctrlPr>
          </m:fPr>
          <m:num>
            <m:r>
              <w:rPr>
                <w:rFonts w:ascii="Cambria Math" w:hAnsi="Cambria Math"/>
              </w:rPr>
              <m:t>-1</m:t>
            </m:r>
          </m:num>
          <m:den>
            <m:r>
              <w:rPr>
                <w:rFonts w:ascii="Cambria Math" w:hAnsi="Cambria Math"/>
              </w:rPr>
              <m:t>a</m:t>
            </m:r>
          </m:den>
        </m:f>
        <m:sSup>
          <m:sSupPr>
            <m:ctrlPr>
              <w:rPr>
                <w:rFonts w:ascii="Cambria Math" w:hAnsi="Cambria Math"/>
              </w:rPr>
            </m:ctrlPr>
          </m:sSupPr>
          <m:e>
            <m:r>
              <w:rPr>
                <w:rFonts w:ascii="Cambria Math" w:hAnsi="Cambria Math"/>
              </w:rPr>
              <m:t>e</m:t>
            </m:r>
          </m:e>
          <m:sup>
            <m:r>
              <w:rPr>
                <w:rFonts w:ascii="Cambria Math" w:hAnsi="Cambria Math"/>
              </w:rPr>
              <m:t>-at</m:t>
            </m:r>
          </m:sup>
        </m:sSup>
        <m:r>
          <w:rPr>
            <w:rFonts w:ascii="Cambria Math" w:hAnsi="Cambria Math"/>
          </w:rPr>
          <m:t>+C</m:t>
        </m:r>
      </m:oMath>
    </w:p>
    <w:p w:rsidR="00353EE0" w:rsidRDefault="006B4F27">
      <w:pPr>
        <w:tabs>
          <w:tab w:val="left" w:pos="657"/>
        </w:tabs>
        <w:ind w:left="105"/>
      </w:pPr>
      <m:oMath>
        <m:nary>
          <m:naryP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a</m:t>
                </m:r>
              </m:e>
              <m:sup>
                <m:r>
                  <w:rPr>
                    <w:rFonts w:ascii="Cambria Math" w:hAnsi="Cambria Math"/>
                  </w:rPr>
                  <m:t>x</m:t>
                </m:r>
              </m:sup>
            </m:sSup>
          </m:e>
        </m:nary>
        <m:r>
          <w:rPr>
            <w:rFonts w:ascii="Cambria Math" w:hAnsi="Cambria Math"/>
          </w:rPr>
          <m:t>dx</m:t>
        </m:r>
      </m:oMath>
      <w:r w:rsidR="006B2C13">
        <w:t xml:space="preserve">= </w:t>
      </w:r>
      <m:oMath>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-at</m:t>
                </m:r>
              </m:sup>
            </m:sSup>
          </m:num>
          <m:den>
            <m:r>
              <w:rPr>
                <w:rFonts w:ascii="Cambria Math" w:hAnsi="Cambria Math"/>
              </w:rPr>
              <m:t>-a</m:t>
            </m:r>
          </m:den>
        </m:f>
        <m:r>
          <w:rPr>
            <w:rFonts w:ascii="Cambria Math" w:hAnsi="Cambria Math"/>
          </w:rPr>
          <m:t>+C</m:t>
        </m:r>
      </m:oMath>
      <w:r w:rsidR="006B2C13">
        <w:tab/>
        <w:t>(a&gt;0)</w:t>
      </w:r>
    </w:p>
    <w:p w:rsidR="00353EE0" w:rsidRDefault="006B2C13">
      <w:pPr>
        <w:tabs>
          <w:tab w:val="left" w:pos="657"/>
        </w:tabs>
        <w:ind w:left="105"/>
      </w:pPr>
      <w:r>
        <w:t xml:space="preserve">[] </w:t>
      </w:r>
      <w:r>
        <w:t>は像？</w:t>
      </w:r>
      <w:r>
        <w:tab/>
      </w:r>
    </w:p>
    <w:p w:rsidR="00353EE0" w:rsidRDefault="006B2C13">
      <w:pPr>
        <w:tabs>
          <w:tab w:val="left" w:pos="657"/>
        </w:tabs>
        <w:ind w:left="105"/>
      </w:pPr>
      <w:r>
        <w:t xml:space="preserve">|x| </w:t>
      </w:r>
      <w:r>
        <w:t>は</w:t>
      </w:r>
      <w:r>
        <w:t>X</w:t>
      </w:r>
      <w:r>
        <w:t>の濃度を指す？カーディナルサイン。集合の大きさ？</w:t>
      </w:r>
    </w:p>
    <w:p w:rsidR="00353EE0" w:rsidRDefault="006B2C13">
      <w:pPr>
        <w:widowControl/>
        <w:jc w:val="left"/>
      </w:pPr>
      <w:r>
        <w:br w:type="page"/>
      </w:r>
    </w:p>
    <w:p w:rsidR="00353EE0" w:rsidRDefault="00353EE0">
      <w:pPr>
        <w:tabs>
          <w:tab w:val="left" w:pos="657"/>
        </w:tabs>
      </w:pPr>
    </w:p>
    <w:p w:rsidR="00353EE0" w:rsidRDefault="006B2C13">
      <w:pPr>
        <w:pStyle w:val="3"/>
      </w:pPr>
      <w:r>
        <w:t>ラプラス変換表</w:t>
      </w:r>
    </w:p>
    <w:tbl>
      <w:tblPr>
        <w:tblStyle w:val="aff0"/>
        <w:tblW w:w="10456" w:type="dxa"/>
        <w:tblInd w:w="109" w:type="dxa"/>
        <w:tblLayout w:type="fixed"/>
        <w:tblLook w:val="04A0" w:firstRow="1" w:lastRow="0" w:firstColumn="1" w:lastColumn="0" w:noHBand="0" w:noVBand="1"/>
      </w:tblPr>
      <w:tblGrid>
        <w:gridCol w:w="1769"/>
        <w:gridCol w:w="1796"/>
        <w:gridCol w:w="6891"/>
      </w:tblGrid>
      <w:tr w:rsidR="00353EE0">
        <w:tc>
          <w:tcPr>
            <w:tcW w:w="1769" w:type="dxa"/>
            <w:shd w:val="clear" w:color="auto" w:fill="D5DCE4" w:themeFill="text2" w:themeFillTint="33"/>
          </w:tcPr>
          <w:p w:rsidR="00353EE0" w:rsidRDefault="006B2C13">
            <w:pPr>
              <w:jc w:val="center"/>
            </w:pPr>
            <w:r>
              <w:t>f(t)</w:t>
            </w:r>
          </w:p>
          <w:p w:rsidR="00353EE0" w:rsidRDefault="006B2C13">
            <w:pPr>
              <w:jc w:val="center"/>
            </w:pPr>
            <w:r>
              <w:t>時間領域</w:t>
            </w:r>
          </w:p>
        </w:tc>
        <w:tc>
          <w:tcPr>
            <w:tcW w:w="1796" w:type="dxa"/>
            <w:shd w:val="clear" w:color="auto" w:fill="D5DCE4" w:themeFill="text2" w:themeFillTint="33"/>
          </w:tcPr>
          <w:p w:rsidR="00353EE0" w:rsidRDefault="006B2C13">
            <w:pPr>
              <w:jc w:val="center"/>
            </w:pPr>
            <w:r>
              <w:t>F(s)</w:t>
            </w:r>
          </w:p>
          <w:p w:rsidR="00353EE0" w:rsidRDefault="006B2C13">
            <w:pPr>
              <w:jc w:val="center"/>
            </w:pPr>
            <w:r>
              <w:t>複素数領域</w:t>
            </w:r>
          </w:p>
        </w:tc>
        <w:tc>
          <w:tcPr>
            <w:tcW w:w="6891" w:type="dxa"/>
            <w:shd w:val="clear" w:color="auto" w:fill="D5DCE4" w:themeFill="text2" w:themeFillTint="33"/>
          </w:tcPr>
          <w:p w:rsidR="00353EE0" w:rsidRDefault="006B2C13">
            <w:r>
              <w:t>備考</w:t>
            </w:r>
          </w:p>
        </w:tc>
      </w:tr>
      <w:tr w:rsidR="00353EE0">
        <w:tc>
          <w:tcPr>
            <w:tcW w:w="1769" w:type="dxa"/>
            <w:vAlign w:val="center"/>
          </w:tcPr>
          <w:p w:rsidR="00353EE0" w:rsidRDefault="006B2C13">
            <w:pPr>
              <w:jc w:val="center"/>
              <w:rPr>
                <w:sz w:val="21"/>
                <w:szCs w:val="21"/>
              </w:rPr>
            </w:pPr>
            <w:r>
              <w:rPr>
                <w:sz w:val="21"/>
                <w:szCs w:val="21"/>
              </w:rPr>
              <w:t>δ(t)</w:t>
            </w:r>
          </w:p>
        </w:tc>
        <w:tc>
          <w:tcPr>
            <w:tcW w:w="1796" w:type="dxa"/>
            <w:vAlign w:val="center"/>
          </w:tcPr>
          <w:p w:rsidR="00353EE0" w:rsidRDefault="006B2C13">
            <w:pPr>
              <w:jc w:val="center"/>
              <w:rPr>
                <w:sz w:val="21"/>
                <w:szCs w:val="21"/>
              </w:rPr>
            </w:pPr>
            <w:r>
              <w:rPr>
                <w:sz w:val="21"/>
                <w:szCs w:val="21"/>
              </w:rPr>
              <w:t>1</w:t>
            </w:r>
          </w:p>
        </w:tc>
        <w:tc>
          <w:tcPr>
            <w:tcW w:w="6891" w:type="dxa"/>
          </w:tcPr>
          <w:p w:rsidR="00353EE0" w:rsidRDefault="006B2C13">
            <w:r>
              <w:t>単位インパルス関数（デルタ関数）</w:t>
            </w:r>
          </w:p>
          <w:p w:rsidR="00353EE0" w:rsidRDefault="006B2C13">
            <w:r>
              <w:t xml:space="preserve">t=0 </w:t>
            </w:r>
            <w:r>
              <w:t>の時</w:t>
            </w:r>
            <w:r>
              <w:t>∞</w:t>
            </w:r>
            <w:r>
              <w:t>で，それ以外の時</w:t>
            </w:r>
            <w:r>
              <w:t>0</w:t>
            </w:r>
            <w:r>
              <w:t>になる関数の事。</w:t>
            </w:r>
          </w:p>
        </w:tc>
      </w:tr>
      <w:tr w:rsidR="00353EE0">
        <w:tc>
          <w:tcPr>
            <w:tcW w:w="1769" w:type="dxa"/>
            <w:vAlign w:val="center"/>
          </w:tcPr>
          <w:p w:rsidR="00353EE0" w:rsidRDefault="006B2C13">
            <w:pPr>
              <w:jc w:val="center"/>
              <w:rPr>
                <w:sz w:val="21"/>
                <w:szCs w:val="21"/>
              </w:rPr>
            </w:pPr>
            <w:r>
              <w:rPr>
                <w:sz w:val="21"/>
                <w:szCs w:val="21"/>
              </w:rPr>
              <w:t>1,  u(t)</w:t>
            </w:r>
          </w:p>
        </w:tc>
        <w:tc>
          <w:tcPr>
            <w:tcW w:w="1796" w:type="dxa"/>
            <w:vAlign w:val="center"/>
          </w:tcPr>
          <w:p w:rsidR="00353EE0" w:rsidRDefault="006B2C13">
            <w:pPr>
              <w:jc w:val="center"/>
              <w:rPr>
                <w:sz w:val="21"/>
                <w:szCs w:val="21"/>
              </w:rPr>
            </w:pPr>
            <w:r>
              <w:rPr>
                <w:noProof/>
              </w:rPr>
              <w:drawing>
                <wp:inline distT="0" distB="0" distL="0" distR="0">
                  <wp:extent cx="139700" cy="298450"/>
                  <wp:effectExtent l="0" t="0" r="0" b="0"/>
                  <wp:docPr id="12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5"/>
                          <pic:cNvPicPr>
                            <a:picLocks noChangeAspect="1" noChangeArrowheads="1"/>
                          </pic:cNvPicPr>
                        </pic:nvPicPr>
                        <pic:blipFill>
                          <a:blip r:embed="rId225"/>
                          <a:stretch>
                            <a:fillRect/>
                          </a:stretch>
                        </pic:blipFill>
                        <pic:spPr bwMode="auto">
                          <a:xfrm>
                            <a:off x="0" y="0"/>
                            <a:ext cx="139700" cy="298450"/>
                          </a:xfrm>
                          <a:prstGeom prst="rect">
                            <a:avLst/>
                          </a:prstGeom>
                        </pic:spPr>
                      </pic:pic>
                    </a:graphicData>
                  </a:graphic>
                </wp:inline>
              </w:drawing>
            </w:r>
          </w:p>
        </w:tc>
        <w:tc>
          <w:tcPr>
            <w:tcW w:w="6891" w:type="dxa"/>
          </w:tcPr>
          <w:p w:rsidR="00353EE0" w:rsidRDefault="006B2C13">
            <w:r>
              <w:t>単位ステップ関数（ヘビサイド関数）</w:t>
            </w:r>
            <w:r>
              <w:t>t&lt;0</w:t>
            </w:r>
            <w:r>
              <w:t>で</w:t>
            </w:r>
            <w:r>
              <w:t xml:space="preserve"> 0 </w:t>
            </w:r>
            <w:r>
              <w:t>、</w:t>
            </w:r>
            <w:r>
              <w:t>t≧0</w:t>
            </w:r>
            <w:r>
              <w:t>で</w:t>
            </w:r>
            <w:r>
              <w:t xml:space="preserve"> 1 </w:t>
            </w:r>
            <w:r>
              <w:t>となる関数。</w:t>
            </w:r>
          </w:p>
          <w:p w:rsidR="00353EE0" w:rsidRDefault="006B2C13">
            <w:pPr>
              <w:rPr>
                <w:sz w:val="18"/>
                <w:szCs w:val="21"/>
              </w:rPr>
            </w:pPr>
            <w:r>
              <w:rPr>
                <w:sz w:val="18"/>
                <w:szCs w:val="21"/>
              </w:rPr>
              <w:t>※</w:t>
            </w:r>
            <w:r>
              <w:rPr>
                <w:sz w:val="18"/>
                <w:szCs w:val="21"/>
              </w:rPr>
              <w:t>直流電源などを考えると分かりやすい</w:t>
            </w:r>
          </w:p>
          <w:p w:rsidR="00353EE0" w:rsidRDefault="006B2C13">
            <w:pPr>
              <w:rPr>
                <w:sz w:val="18"/>
                <w:szCs w:val="21"/>
              </w:rPr>
            </w:pPr>
            <w:r>
              <w:rPr>
                <w:sz w:val="18"/>
                <w:szCs w:val="21"/>
              </w:rPr>
              <w:t xml:space="preserve">※on/off </w:t>
            </w:r>
            <w:r>
              <w:rPr>
                <w:sz w:val="18"/>
                <w:szCs w:val="21"/>
              </w:rPr>
              <w:t>になるものをステップと呼ぶらしい</w:t>
            </w:r>
          </w:p>
        </w:tc>
      </w:tr>
      <w:tr w:rsidR="00353EE0">
        <w:tc>
          <w:tcPr>
            <w:tcW w:w="1769" w:type="dxa"/>
            <w:vAlign w:val="center"/>
          </w:tcPr>
          <w:p w:rsidR="00353EE0" w:rsidRDefault="006B2C13">
            <w:pPr>
              <w:jc w:val="center"/>
            </w:pPr>
            <w:r>
              <w:rPr>
                <w:noProof/>
              </w:rPr>
              <w:drawing>
                <wp:inline distT="0" distB="0" distL="0" distR="0">
                  <wp:extent cx="391160" cy="240030"/>
                  <wp:effectExtent l="0" t="0" r="0" b="0"/>
                  <wp:docPr id="122"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9"/>
                          <pic:cNvPicPr>
                            <a:picLocks noChangeAspect="1" noChangeArrowheads="1"/>
                          </pic:cNvPicPr>
                        </pic:nvPicPr>
                        <pic:blipFill>
                          <a:blip r:embed="rId226"/>
                          <a:stretch>
                            <a:fillRect/>
                          </a:stretch>
                        </pic:blipFill>
                        <pic:spPr bwMode="auto">
                          <a:xfrm>
                            <a:off x="0" y="0"/>
                            <a:ext cx="391160" cy="240030"/>
                          </a:xfrm>
                          <a:prstGeom prst="rect">
                            <a:avLst/>
                          </a:prstGeom>
                        </pic:spPr>
                      </pic:pic>
                    </a:graphicData>
                  </a:graphic>
                </wp:inline>
              </w:drawing>
            </w:r>
          </w:p>
        </w:tc>
        <w:tc>
          <w:tcPr>
            <w:tcW w:w="1796" w:type="dxa"/>
            <w:vAlign w:val="center"/>
          </w:tcPr>
          <w:p w:rsidR="00353EE0" w:rsidRDefault="006B2C13">
            <w:pPr>
              <w:jc w:val="center"/>
            </w:pPr>
            <w:r>
              <w:rPr>
                <w:noProof/>
              </w:rPr>
              <w:drawing>
                <wp:inline distT="0" distB="0" distL="0" distR="0">
                  <wp:extent cx="838200" cy="205740"/>
                  <wp:effectExtent l="0" t="0" r="0" b="0"/>
                  <wp:docPr id="123"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20"/>
                          <pic:cNvPicPr>
                            <a:picLocks noChangeAspect="1" noChangeArrowheads="1"/>
                          </pic:cNvPicPr>
                        </pic:nvPicPr>
                        <pic:blipFill>
                          <a:blip r:embed="rId227"/>
                          <a:stretch>
                            <a:fillRect/>
                          </a:stretch>
                        </pic:blipFill>
                        <pic:spPr bwMode="auto">
                          <a:xfrm>
                            <a:off x="0" y="0"/>
                            <a:ext cx="838200" cy="205740"/>
                          </a:xfrm>
                          <a:prstGeom prst="rect">
                            <a:avLst/>
                          </a:prstGeom>
                        </pic:spPr>
                      </pic:pic>
                    </a:graphicData>
                  </a:graphic>
                </wp:inline>
              </w:drawing>
            </w:r>
          </w:p>
        </w:tc>
        <w:tc>
          <w:tcPr>
            <w:tcW w:w="6891" w:type="dxa"/>
          </w:tcPr>
          <w:p w:rsidR="00353EE0" w:rsidRDefault="006B2C13">
            <w:r>
              <w:t xml:space="preserve">f(t) </w:t>
            </w:r>
            <w:r>
              <w:t>の微分</w:t>
            </w:r>
          </w:p>
          <w:p w:rsidR="00353EE0" w:rsidRDefault="006B2C13">
            <w:r>
              <w:t xml:space="preserve">f(t) </w:t>
            </w:r>
            <w:r>
              <w:t>は</w:t>
            </w:r>
            <w:r>
              <w:t xml:space="preserve"> t </w:t>
            </w:r>
            <w:r>
              <w:t>の任意に関数、</w:t>
            </w:r>
            <w:r>
              <w:t xml:space="preserve"> F(s) </w:t>
            </w:r>
            <w:r>
              <w:t>は</w:t>
            </w:r>
            <w:r>
              <w:t xml:space="preserve"> s </w:t>
            </w:r>
            <w:r>
              <w:t>の任意の関数。</w:t>
            </w:r>
          </w:p>
        </w:tc>
      </w:tr>
      <w:tr w:rsidR="00353EE0">
        <w:tc>
          <w:tcPr>
            <w:tcW w:w="1769" w:type="dxa"/>
            <w:tcBorders>
              <w:top w:val="nil"/>
            </w:tcBorders>
            <w:vAlign w:val="center"/>
          </w:tcPr>
          <w:p w:rsidR="00353EE0" w:rsidRDefault="006B2C13">
            <w:pPr>
              <w:jc w:val="center"/>
              <w:rPr>
                <w:sz w:val="21"/>
                <w:szCs w:val="21"/>
              </w:rPr>
            </w:pPr>
            <w:r>
              <w:t>a</w:t>
            </w:r>
            <w:r>
              <w:rPr>
                <w:i/>
                <w:iCs/>
              </w:rPr>
              <w:t>f</w:t>
            </w:r>
            <w:r>
              <w:t>(t)</w:t>
            </w:r>
          </w:p>
        </w:tc>
        <w:tc>
          <w:tcPr>
            <w:tcW w:w="1796" w:type="dxa"/>
            <w:tcBorders>
              <w:top w:val="nil"/>
            </w:tcBorders>
            <w:vAlign w:val="center"/>
          </w:tcPr>
          <w:p w:rsidR="00353EE0" w:rsidRDefault="006B2C13">
            <w:pPr>
              <w:jc w:val="center"/>
              <w:rPr>
                <w:sz w:val="21"/>
                <w:szCs w:val="21"/>
              </w:rPr>
            </w:pPr>
            <w:r>
              <w:t>aF(s)</w:t>
            </w:r>
          </w:p>
        </w:tc>
        <w:tc>
          <w:tcPr>
            <w:tcW w:w="6891" w:type="dxa"/>
            <w:tcBorders>
              <w:top w:val="nil"/>
            </w:tcBorders>
          </w:tcPr>
          <w:p w:rsidR="00353EE0" w:rsidRDefault="006B2C13">
            <w:r>
              <w:t>a=1</w:t>
            </w:r>
            <w:r>
              <w:t>なら単純に</w:t>
            </w:r>
            <w:r>
              <w:t>f(t)→F(s)</w:t>
            </w:r>
          </w:p>
        </w:tc>
      </w:tr>
      <w:tr w:rsidR="00353EE0">
        <w:tc>
          <w:tcPr>
            <w:tcW w:w="1769" w:type="dxa"/>
            <w:tcBorders>
              <w:top w:val="nil"/>
            </w:tcBorders>
            <w:vAlign w:val="center"/>
          </w:tcPr>
          <w:p w:rsidR="00353EE0" w:rsidRDefault="006B2C13">
            <w:pPr>
              <w:jc w:val="center"/>
              <w:rPr>
                <w:sz w:val="21"/>
                <w:szCs w:val="21"/>
              </w:rPr>
            </w:pPr>
            <w:r>
              <w:rPr>
                <w:sz w:val="21"/>
                <w:szCs w:val="21"/>
              </w:rPr>
              <w:t>e</w:t>
            </w:r>
            <w:r>
              <w:rPr>
                <w:sz w:val="21"/>
                <w:szCs w:val="21"/>
                <w:vertAlign w:val="superscript"/>
              </w:rPr>
              <w:t>-at</w:t>
            </w:r>
          </w:p>
        </w:tc>
        <w:tc>
          <w:tcPr>
            <w:tcW w:w="1796" w:type="dxa"/>
            <w:tcBorders>
              <w:top w:val="nil"/>
            </w:tcBorders>
            <w:vAlign w:val="center"/>
          </w:tcPr>
          <w:p w:rsidR="00353EE0" w:rsidRDefault="006B2C13">
            <w:pPr>
              <w:jc w:val="center"/>
              <w:rPr>
                <w:sz w:val="21"/>
                <w:szCs w:val="21"/>
              </w:rPr>
            </w:pPr>
            <w:r>
              <w:rPr>
                <w:noProof/>
              </w:rPr>
              <w:drawing>
                <wp:inline distT="0" distB="0" distL="0" distR="0">
                  <wp:extent cx="411480" cy="358140"/>
                  <wp:effectExtent l="0" t="0" r="0" b="0"/>
                  <wp:docPr id="12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
                          <pic:cNvPicPr>
                            <a:picLocks noChangeAspect="1" noChangeArrowheads="1"/>
                          </pic:cNvPicPr>
                        </pic:nvPicPr>
                        <pic:blipFill>
                          <a:blip r:embed="rId228"/>
                          <a:stretch>
                            <a:fillRect/>
                          </a:stretch>
                        </pic:blipFill>
                        <pic:spPr bwMode="auto">
                          <a:xfrm>
                            <a:off x="0" y="0"/>
                            <a:ext cx="411480" cy="358140"/>
                          </a:xfrm>
                          <a:prstGeom prst="rect">
                            <a:avLst/>
                          </a:prstGeom>
                        </pic:spPr>
                      </pic:pic>
                    </a:graphicData>
                  </a:graphic>
                </wp:inline>
              </w:drawing>
            </w:r>
          </w:p>
        </w:tc>
        <w:tc>
          <w:tcPr>
            <w:tcW w:w="6891" w:type="dxa"/>
            <w:tcBorders>
              <w:top w:val="nil"/>
            </w:tcBorders>
          </w:tcPr>
          <w:p w:rsidR="00353EE0" w:rsidRDefault="00353EE0"/>
        </w:tc>
      </w:tr>
      <w:tr w:rsidR="00353EE0">
        <w:tc>
          <w:tcPr>
            <w:tcW w:w="1769" w:type="dxa"/>
            <w:vAlign w:val="center"/>
          </w:tcPr>
          <w:p w:rsidR="00353EE0" w:rsidRDefault="006B2C13">
            <w:pPr>
              <w:jc w:val="center"/>
              <w:rPr>
                <w:sz w:val="21"/>
                <w:szCs w:val="21"/>
              </w:rPr>
            </w:pPr>
            <w:r>
              <w:rPr>
                <w:sz w:val="21"/>
                <w:szCs w:val="21"/>
              </w:rPr>
              <w:t>e</w:t>
            </w:r>
            <w:r>
              <w:rPr>
                <w:sz w:val="21"/>
                <w:szCs w:val="21"/>
                <w:vertAlign w:val="superscript"/>
              </w:rPr>
              <w:t>at</w:t>
            </w:r>
          </w:p>
        </w:tc>
        <w:tc>
          <w:tcPr>
            <w:tcW w:w="1796" w:type="dxa"/>
            <w:vAlign w:val="center"/>
          </w:tcPr>
          <w:p w:rsidR="00353EE0" w:rsidRDefault="006B4F27">
            <w:pPr>
              <w:jc w:val="center"/>
              <w:rPr>
                <w:sz w:val="21"/>
                <w:szCs w:val="21"/>
              </w:rPr>
            </w:pPr>
            <m:oMathPara>
              <m:oMathParaPr>
                <m:jc m:val="center"/>
              </m:oMathParaPr>
              <m:oMath>
                <m:f>
                  <m:fPr>
                    <m:ctrlPr>
                      <w:rPr>
                        <w:rFonts w:ascii="Cambria Math" w:hAnsi="Cambria Math"/>
                      </w:rPr>
                    </m:ctrlPr>
                  </m:fPr>
                  <m:num>
                    <m:r>
                      <w:rPr>
                        <w:rFonts w:ascii="Cambria Math" w:hAnsi="Cambria Math"/>
                      </w:rPr>
                      <m:t>1</m:t>
                    </m:r>
                  </m:num>
                  <m:den>
                    <m:r>
                      <w:rPr>
                        <w:rFonts w:ascii="Cambria Math" w:hAnsi="Cambria Math"/>
                      </w:rPr>
                      <m:t>s-a</m:t>
                    </m:r>
                  </m:den>
                </m:f>
              </m:oMath>
            </m:oMathPara>
          </w:p>
        </w:tc>
        <w:tc>
          <w:tcPr>
            <w:tcW w:w="6891" w:type="dxa"/>
          </w:tcPr>
          <w:p w:rsidR="00353EE0" w:rsidRDefault="00353EE0"/>
        </w:tc>
      </w:tr>
      <w:tr w:rsidR="00353EE0">
        <w:tc>
          <w:tcPr>
            <w:tcW w:w="1769" w:type="dxa"/>
            <w:tcBorders>
              <w:top w:val="nil"/>
            </w:tcBorders>
            <w:vAlign w:val="center"/>
          </w:tcPr>
          <w:p w:rsidR="00353EE0" w:rsidRDefault="006B2C13">
            <w:pPr>
              <w:jc w:val="center"/>
              <w:rPr>
                <w:sz w:val="21"/>
                <w:szCs w:val="21"/>
              </w:rPr>
            </w:pPr>
            <w:r>
              <w:rPr>
                <w:sz w:val="21"/>
                <w:szCs w:val="21"/>
              </w:rPr>
              <w:t>t</w:t>
            </w:r>
            <w:r>
              <w:rPr>
                <w:sz w:val="21"/>
                <w:szCs w:val="21"/>
                <w:vertAlign w:val="superscript"/>
              </w:rPr>
              <w:t>n</w:t>
            </w:r>
          </w:p>
        </w:tc>
        <w:tc>
          <w:tcPr>
            <w:tcW w:w="1796" w:type="dxa"/>
            <w:tcBorders>
              <w:top w:val="nil"/>
            </w:tcBorders>
            <w:vAlign w:val="center"/>
          </w:tcPr>
          <w:p w:rsidR="00353EE0" w:rsidRDefault="006B2C13">
            <w:pPr>
              <w:jc w:val="center"/>
              <w:rPr>
                <w:sz w:val="21"/>
                <w:szCs w:val="21"/>
              </w:rPr>
            </w:pPr>
            <w:r>
              <w:rPr>
                <w:noProof/>
              </w:rPr>
              <w:drawing>
                <wp:inline distT="0" distB="0" distL="0" distR="0">
                  <wp:extent cx="297180" cy="366395"/>
                  <wp:effectExtent l="0" t="0" r="0" b="0"/>
                  <wp:docPr id="125"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2"/>
                          <pic:cNvPicPr>
                            <a:picLocks noChangeAspect="1" noChangeArrowheads="1"/>
                          </pic:cNvPicPr>
                        </pic:nvPicPr>
                        <pic:blipFill>
                          <a:blip r:embed="rId229"/>
                          <a:stretch>
                            <a:fillRect/>
                          </a:stretch>
                        </pic:blipFill>
                        <pic:spPr bwMode="auto">
                          <a:xfrm>
                            <a:off x="0" y="0"/>
                            <a:ext cx="297180" cy="366395"/>
                          </a:xfrm>
                          <a:prstGeom prst="rect">
                            <a:avLst/>
                          </a:prstGeom>
                        </pic:spPr>
                      </pic:pic>
                    </a:graphicData>
                  </a:graphic>
                </wp:inline>
              </w:drawing>
            </w:r>
          </w:p>
        </w:tc>
        <w:tc>
          <w:tcPr>
            <w:tcW w:w="6891" w:type="dxa"/>
            <w:tcBorders>
              <w:top w:val="nil"/>
            </w:tcBorders>
          </w:tcPr>
          <w:p w:rsidR="00353EE0" w:rsidRDefault="006B2C13">
            <w:r>
              <w:t>n=1</w:t>
            </w:r>
            <w:r>
              <w:t>なら単純に</w:t>
            </w:r>
            <w:r>
              <w:t xml:space="preserve"> t→1/s</w:t>
            </w:r>
            <w:r>
              <w:rPr>
                <w:vertAlign w:val="superscript"/>
              </w:rPr>
              <w:t>2</w:t>
            </w:r>
            <w:r>
              <w:t xml:space="preserve"> </w:t>
            </w:r>
            <w:r>
              <w:t>になる</w:t>
            </w:r>
          </w:p>
        </w:tc>
      </w:tr>
      <w:tr w:rsidR="00353EE0">
        <w:tc>
          <w:tcPr>
            <w:tcW w:w="1769" w:type="dxa"/>
            <w:tcBorders>
              <w:top w:val="nil"/>
            </w:tcBorders>
            <w:vAlign w:val="center"/>
          </w:tcPr>
          <w:p w:rsidR="00353EE0" w:rsidRDefault="006B2C13">
            <w:pPr>
              <w:jc w:val="center"/>
              <w:rPr>
                <w:sz w:val="21"/>
                <w:szCs w:val="21"/>
              </w:rPr>
            </w:pPr>
            <w:r>
              <w:rPr>
                <w:sz w:val="21"/>
                <w:szCs w:val="21"/>
              </w:rPr>
              <w:t>sin(ωt)</w:t>
            </w:r>
          </w:p>
          <w:p w:rsidR="00353EE0" w:rsidRDefault="006B2C13">
            <w:pPr>
              <w:jc w:val="center"/>
              <w:rPr>
                <w:sz w:val="21"/>
                <w:szCs w:val="21"/>
              </w:rPr>
            </w:pPr>
            <w:r>
              <w:rPr>
                <w:sz w:val="21"/>
                <w:szCs w:val="21"/>
              </w:rPr>
              <w:t>[ sin(ωt)</w:t>
            </w:r>
            <w:r>
              <w:rPr>
                <w:sz w:val="21"/>
                <w:szCs w:val="21"/>
              </w:rPr>
              <w:t>・</w:t>
            </w:r>
            <w:r>
              <w:rPr>
                <w:sz w:val="21"/>
                <w:szCs w:val="21"/>
              </w:rPr>
              <w:t>u(t) ]</w:t>
            </w:r>
          </w:p>
        </w:tc>
        <w:tc>
          <w:tcPr>
            <w:tcW w:w="1796" w:type="dxa"/>
            <w:tcBorders>
              <w:top w:val="nil"/>
            </w:tcBorders>
            <w:vAlign w:val="center"/>
          </w:tcPr>
          <w:p w:rsidR="00353EE0" w:rsidRDefault="006B2C13">
            <w:pPr>
              <w:jc w:val="center"/>
              <w:rPr>
                <w:sz w:val="21"/>
                <w:szCs w:val="21"/>
              </w:rPr>
            </w:pPr>
            <w:r>
              <w:rPr>
                <w:noProof/>
              </w:rPr>
              <w:drawing>
                <wp:inline distT="0" distB="0" distL="0" distR="0">
                  <wp:extent cx="609600" cy="320040"/>
                  <wp:effectExtent l="0" t="0" r="0" b="0"/>
                  <wp:docPr id="12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0"/>
                          <pic:cNvPicPr>
                            <a:picLocks noChangeAspect="1" noChangeArrowheads="1"/>
                          </pic:cNvPicPr>
                        </pic:nvPicPr>
                        <pic:blipFill>
                          <a:blip r:embed="rId230"/>
                          <a:stretch>
                            <a:fillRect/>
                          </a:stretch>
                        </pic:blipFill>
                        <pic:spPr bwMode="auto">
                          <a:xfrm>
                            <a:off x="0" y="0"/>
                            <a:ext cx="609600" cy="320040"/>
                          </a:xfrm>
                          <a:prstGeom prst="rect">
                            <a:avLst/>
                          </a:prstGeom>
                        </pic:spPr>
                      </pic:pic>
                    </a:graphicData>
                  </a:graphic>
                </wp:inline>
              </w:drawing>
            </w:r>
          </w:p>
        </w:tc>
        <w:tc>
          <w:tcPr>
            <w:tcW w:w="6891" w:type="dxa"/>
            <w:tcBorders>
              <w:top w:val="nil"/>
            </w:tcBorders>
          </w:tcPr>
          <w:p w:rsidR="00353EE0" w:rsidRDefault="006B2C13">
            <w:r>
              <w:t>時間領域側は</w:t>
            </w:r>
            <w:r>
              <w:t>sinω</w:t>
            </w:r>
            <w:r>
              <w:rPr>
                <w:i/>
                <w:iCs/>
              </w:rPr>
              <w:t>t</w:t>
            </w:r>
            <w:r>
              <w:t xml:space="preserve"> </w:t>
            </w:r>
            <w:r>
              <w:t>と書かれる事もある。</w:t>
            </w:r>
          </w:p>
        </w:tc>
      </w:tr>
      <w:tr w:rsidR="00353EE0">
        <w:tc>
          <w:tcPr>
            <w:tcW w:w="1769" w:type="dxa"/>
            <w:vAlign w:val="center"/>
          </w:tcPr>
          <w:p w:rsidR="00353EE0" w:rsidRDefault="006B2C13">
            <w:pPr>
              <w:jc w:val="center"/>
              <w:rPr>
                <w:sz w:val="21"/>
                <w:szCs w:val="21"/>
              </w:rPr>
            </w:pPr>
            <w:r>
              <w:rPr>
                <w:sz w:val="21"/>
                <w:szCs w:val="21"/>
              </w:rPr>
              <w:t>cin(ωt)</w:t>
            </w:r>
          </w:p>
          <w:p w:rsidR="00353EE0" w:rsidRDefault="006B2C13">
            <w:pPr>
              <w:jc w:val="center"/>
              <w:rPr>
                <w:sz w:val="21"/>
                <w:szCs w:val="21"/>
              </w:rPr>
            </w:pPr>
            <w:r>
              <w:rPr>
                <w:sz w:val="21"/>
                <w:szCs w:val="21"/>
              </w:rPr>
              <w:t>[ cos(ωt)</w:t>
            </w:r>
            <w:r>
              <w:rPr>
                <w:sz w:val="21"/>
                <w:szCs w:val="21"/>
              </w:rPr>
              <w:t>・</w:t>
            </w:r>
            <w:r>
              <w:rPr>
                <w:sz w:val="21"/>
                <w:szCs w:val="21"/>
              </w:rPr>
              <w:t>u(t) ]</w:t>
            </w:r>
          </w:p>
        </w:tc>
        <w:tc>
          <w:tcPr>
            <w:tcW w:w="1796" w:type="dxa"/>
            <w:vAlign w:val="center"/>
          </w:tcPr>
          <w:p w:rsidR="00353EE0" w:rsidRDefault="006B2C13">
            <w:pPr>
              <w:jc w:val="center"/>
              <w:rPr>
                <w:sz w:val="21"/>
                <w:szCs w:val="21"/>
              </w:rPr>
            </w:pPr>
            <w:r>
              <w:rPr>
                <w:noProof/>
              </w:rPr>
              <w:drawing>
                <wp:inline distT="0" distB="0" distL="0" distR="0">
                  <wp:extent cx="586740" cy="320040"/>
                  <wp:effectExtent l="0" t="0" r="0" b="0"/>
                  <wp:docPr id="127"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1"/>
                          <pic:cNvPicPr>
                            <a:picLocks noChangeAspect="1" noChangeArrowheads="1"/>
                          </pic:cNvPicPr>
                        </pic:nvPicPr>
                        <pic:blipFill>
                          <a:blip r:embed="rId231"/>
                          <a:stretch>
                            <a:fillRect/>
                          </a:stretch>
                        </pic:blipFill>
                        <pic:spPr bwMode="auto">
                          <a:xfrm>
                            <a:off x="0" y="0"/>
                            <a:ext cx="586740" cy="320040"/>
                          </a:xfrm>
                          <a:prstGeom prst="rect">
                            <a:avLst/>
                          </a:prstGeom>
                        </pic:spPr>
                      </pic:pic>
                    </a:graphicData>
                  </a:graphic>
                </wp:inline>
              </w:drawing>
            </w:r>
          </w:p>
        </w:tc>
        <w:tc>
          <w:tcPr>
            <w:tcW w:w="6891" w:type="dxa"/>
          </w:tcPr>
          <w:p w:rsidR="00353EE0" w:rsidRDefault="006B2C13">
            <w:r>
              <w:t>時間領域側は</w:t>
            </w:r>
            <w:r>
              <w:t>cinω</w:t>
            </w:r>
            <w:r>
              <w:rPr>
                <w:i/>
                <w:iCs/>
              </w:rPr>
              <w:t>t</w:t>
            </w:r>
            <w:r>
              <w:t xml:space="preserve"> </w:t>
            </w:r>
            <w:r>
              <w:t>と書かれる事もある。</w:t>
            </w:r>
          </w:p>
        </w:tc>
      </w:tr>
      <w:tr w:rsidR="00353EE0">
        <w:tc>
          <w:tcPr>
            <w:tcW w:w="1769" w:type="dxa"/>
            <w:vAlign w:val="center"/>
          </w:tcPr>
          <w:p w:rsidR="00353EE0" w:rsidRDefault="006B2C13">
            <w:pPr>
              <w:jc w:val="center"/>
              <w:rPr>
                <w:sz w:val="21"/>
                <w:szCs w:val="21"/>
              </w:rPr>
            </w:pPr>
            <w:r>
              <w:rPr>
                <w:sz w:val="21"/>
                <w:szCs w:val="21"/>
              </w:rPr>
              <w:t>e</w:t>
            </w:r>
            <w:r>
              <w:rPr>
                <w:sz w:val="21"/>
                <w:szCs w:val="21"/>
                <w:vertAlign w:val="superscript"/>
              </w:rPr>
              <w:t>-at</w:t>
            </w:r>
            <w:r>
              <w:rPr>
                <w:sz w:val="21"/>
                <w:szCs w:val="21"/>
              </w:rPr>
              <w:t xml:space="preserve"> sin(ωt)</w:t>
            </w:r>
          </w:p>
        </w:tc>
        <w:tc>
          <w:tcPr>
            <w:tcW w:w="1796" w:type="dxa"/>
            <w:vAlign w:val="center"/>
          </w:tcPr>
          <w:p w:rsidR="00353EE0" w:rsidRDefault="006B2C13">
            <w:pPr>
              <w:jc w:val="center"/>
              <w:rPr>
                <w:sz w:val="21"/>
                <w:szCs w:val="21"/>
              </w:rPr>
            </w:pPr>
            <w:r>
              <w:rPr>
                <w:noProof/>
              </w:rPr>
              <w:drawing>
                <wp:inline distT="0" distB="0" distL="0" distR="0">
                  <wp:extent cx="896620" cy="379730"/>
                  <wp:effectExtent l="0" t="0" r="0" b="0"/>
                  <wp:docPr id="128"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4"/>
                          <pic:cNvPicPr>
                            <a:picLocks noChangeAspect="1" noChangeArrowheads="1"/>
                          </pic:cNvPicPr>
                        </pic:nvPicPr>
                        <pic:blipFill>
                          <a:blip r:embed="rId232"/>
                          <a:stretch>
                            <a:fillRect/>
                          </a:stretch>
                        </pic:blipFill>
                        <pic:spPr bwMode="auto">
                          <a:xfrm>
                            <a:off x="0" y="0"/>
                            <a:ext cx="896620" cy="379730"/>
                          </a:xfrm>
                          <a:prstGeom prst="rect">
                            <a:avLst/>
                          </a:prstGeom>
                        </pic:spPr>
                      </pic:pic>
                    </a:graphicData>
                  </a:graphic>
                </wp:inline>
              </w:drawing>
            </w:r>
          </w:p>
        </w:tc>
        <w:tc>
          <w:tcPr>
            <w:tcW w:w="6891" w:type="dxa"/>
          </w:tcPr>
          <w:p w:rsidR="00353EE0" w:rsidRDefault="00353EE0"/>
        </w:tc>
      </w:tr>
      <w:tr w:rsidR="00353EE0">
        <w:tc>
          <w:tcPr>
            <w:tcW w:w="1769" w:type="dxa"/>
            <w:vAlign w:val="center"/>
          </w:tcPr>
          <w:p w:rsidR="00353EE0" w:rsidRDefault="006B2C13">
            <w:pPr>
              <w:jc w:val="center"/>
              <w:rPr>
                <w:sz w:val="21"/>
                <w:szCs w:val="21"/>
              </w:rPr>
            </w:pPr>
            <w:r>
              <w:rPr>
                <w:sz w:val="21"/>
                <w:szCs w:val="21"/>
              </w:rPr>
              <w:t>e</w:t>
            </w:r>
            <w:r>
              <w:rPr>
                <w:sz w:val="21"/>
                <w:szCs w:val="21"/>
                <w:vertAlign w:val="superscript"/>
              </w:rPr>
              <w:t>-at</w:t>
            </w:r>
            <w:r>
              <w:rPr>
                <w:sz w:val="21"/>
                <w:szCs w:val="21"/>
              </w:rPr>
              <w:t xml:space="preserve"> cos(ωt)</w:t>
            </w:r>
          </w:p>
        </w:tc>
        <w:tc>
          <w:tcPr>
            <w:tcW w:w="1796" w:type="dxa"/>
            <w:vAlign w:val="center"/>
          </w:tcPr>
          <w:p w:rsidR="00353EE0" w:rsidRDefault="006B2C13">
            <w:pPr>
              <w:jc w:val="center"/>
              <w:rPr>
                <w:sz w:val="21"/>
                <w:szCs w:val="21"/>
              </w:rPr>
            </w:pPr>
            <w:r>
              <w:rPr>
                <w:noProof/>
              </w:rPr>
              <w:drawing>
                <wp:inline distT="0" distB="0" distL="0" distR="0">
                  <wp:extent cx="870585" cy="374650"/>
                  <wp:effectExtent l="0" t="0" r="0" b="0"/>
                  <wp:docPr id="129"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6"/>
                          <pic:cNvPicPr>
                            <a:picLocks noChangeAspect="1" noChangeArrowheads="1"/>
                          </pic:cNvPicPr>
                        </pic:nvPicPr>
                        <pic:blipFill>
                          <a:blip r:embed="rId233"/>
                          <a:stretch>
                            <a:fillRect/>
                          </a:stretch>
                        </pic:blipFill>
                        <pic:spPr bwMode="auto">
                          <a:xfrm>
                            <a:off x="0" y="0"/>
                            <a:ext cx="870585" cy="374650"/>
                          </a:xfrm>
                          <a:prstGeom prst="rect">
                            <a:avLst/>
                          </a:prstGeom>
                        </pic:spPr>
                      </pic:pic>
                    </a:graphicData>
                  </a:graphic>
                </wp:inline>
              </w:drawing>
            </w:r>
          </w:p>
        </w:tc>
        <w:tc>
          <w:tcPr>
            <w:tcW w:w="6891" w:type="dxa"/>
          </w:tcPr>
          <w:p w:rsidR="00353EE0" w:rsidRDefault="00353EE0"/>
        </w:tc>
      </w:tr>
      <w:tr w:rsidR="00353EE0">
        <w:tc>
          <w:tcPr>
            <w:tcW w:w="1769" w:type="dxa"/>
            <w:vAlign w:val="center"/>
          </w:tcPr>
          <w:p w:rsidR="00353EE0" w:rsidRDefault="006B2C13">
            <w:pPr>
              <w:jc w:val="center"/>
              <w:rPr>
                <w:sz w:val="21"/>
                <w:szCs w:val="21"/>
              </w:rPr>
            </w:pPr>
            <w:r>
              <w:rPr>
                <w:sz w:val="21"/>
                <w:szCs w:val="21"/>
              </w:rPr>
              <w:t>e</w:t>
            </w:r>
            <w:r>
              <w:rPr>
                <w:sz w:val="21"/>
                <w:szCs w:val="21"/>
                <w:vertAlign w:val="superscript"/>
              </w:rPr>
              <w:t>-at</w:t>
            </w:r>
            <w:r>
              <w:rPr>
                <w:sz w:val="21"/>
                <w:szCs w:val="21"/>
              </w:rPr>
              <w:t xml:space="preserve"> t</w:t>
            </w:r>
            <w:r>
              <w:rPr>
                <w:sz w:val="21"/>
                <w:szCs w:val="21"/>
                <w:vertAlign w:val="superscript"/>
              </w:rPr>
              <w:t>n</w:t>
            </w:r>
          </w:p>
        </w:tc>
        <w:tc>
          <w:tcPr>
            <w:tcW w:w="1796" w:type="dxa"/>
            <w:vAlign w:val="center"/>
          </w:tcPr>
          <w:p w:rsidR="00353EE0" w:rsidRDefault="006B2C13">
            <w:pPr>
              <w:jc w:val="center"/>
              <w:rPr>
                <w:sz w:val="21"/>
                <w:szCs w:val="21"/>
              </w:rPr>
            </w:pPr>
            <w:r>
              <w:rPr>
                <w:noProof/>
              </w:rPr>
              <w:drawing>
                <wp:inline distT="0" distB="0" distL="0" distR="0">
                  <wp:extent cx="593090" cy="390525"/>
                  <wp:effectExtent l="0" t="0" r="0" b="0"/>
                  <wp:docPr id="130"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8"/>
                          <pic:cNvPicPr>
                            <a:picLocks noChangeAspect="1" noChangeArrowheads="1"/>
                          </pic:cNvPicPr>
                        </pic:nvPicPr>
                        <pic:blipFill>
                          <a:blip r:embed="rId234"/>
                          <a:stretch>
                            <a:fillRect/>
                          </a:stretch>
                        </pic:blipFill>
                        <pic:spPr bwMode="auto">
                          <a:xfrm>
                            <a:off x="0" y="0"/>
                            <a:ext cx="593090" cy="390525"/>
                          </a:xfrm>
                          <a:prstGeom prst="rect">
                            <a:avLst/>
                          </a:prstGeom>
                        </pic:spPr>
                      </pic:pic>
                    </a:graphicData>
                  </a:graphic>
                </wp:inline>
              </w:drawing>
            </w:r>
          </w:p>
        </w:tc>
        <w:tc>
          <w:tcPr>
            <w:tcW w:w="6891" w:type="dxa"/>
          </w:tcPr>
          <w:p w:rsidR="00353EE0" w:rsidRDefault="00353EE0"/>
        </w:tc>
      </w:tr>
      <w:tr w:rsidR="00353EE0">
        <w:tc>
          <w:tcPr>
            <w:tcW w:w="1769" w:type="dxa"/>
            <w:vAlign w:val="center"/>
          </w:tcPr>
          <w:p w:rsidR="00353EE0" w:rsidRDefault="006B4F27">
            <w:pPr>
              <w:jc w:val="center"/>
            </w:pPr>
            <m:oMathPara>
              <m:oMathParaPr>
                <m:jc m:val="center"/>
              </m:oMathParaPr>
              <m:oMath>
                <m:f>
                  <m:fPr>
                    <m:ctrlPr>
                      <w:rPr>
                        <w:rFonts w:ascii="Cambria Math" w:hAnsi="Cambria Math"/>
                      </w:rPr>
                    </m:ctrlPr>
                  </m:fPr>
                  <m:num>
                    <m:r>
                      <w:rPr>
                        <w:rFonts w:ascii="Cambria Math" w:hAnsi="Cambria Math"/>
                      </w:rPr>
                      <m:t>da</m:t>
                    </m:r>
                  </m:num>
                  <m:den>
                    <m:r>
                      <w:rPr>
                        <w:rFonts w:ascii="Cambria Math" w:hAnsi="Cambria Math"/>
                      </w:rPr>
                      <m:t>dt</m:t>
                    </m:r>
                  </m:den>
                </m:f>
              </m:oMath>
            </m:oMathPara>
          </w:p>
        </w:tc>
        <w:tc>
          <w:tcPr>
            <w:tcW w:w="1796" w:type="dxa"/>
            <w:vAlign w:val="center"/>
          </w:tcPr>
          <w:p w:rsidR="00353EE0" w:rsidRDefault="006B2C13">
            <w:pPr>
              <w:jc w:val="center"/>
            </w:pPr>
            <w:r>
              <w:t>sA(s)-a</w:t>
            </w:r>
            <w:r>
              <w:rPr>
                <w:vertAlign w:val="subscript"/>
              </w:rPr>
              <w:t>0</w:t>
            </w:r>
          </w:p>
        </w:tc>
        <w:tc>
          <w:tcPr>
            <w:tcW w:w="6891" w:type="dxa"/>
          </w:tcPr>
          <w:p w:rsidR="00353EE0" w:rsidRDefault="006B2C13">
            <w:r>
              <w:t>a</w:t>
            </w:r>
            <w:r>
              <w:rPr>
                <w:vertAlign w:val="subscript"/>
              </w:rPr>
              <w:t>0</w:t>
            </w:r>
            <w:r>
              <w:t xml:space="preserve"> </w:t>
            </w:r>
            <w:r>
              <w:t>は</w:t>
            </w:r>
            <w:r>
              <w:t xml:space="preserve"> </w:t>
            </w:r>
            <w:r>
              <w:t>時間軸</w:t>
            </w:r>
            <w:r>
              <w:t>(t) = 0</w:t>
            </w:r>
            <w:r>
              <w:t>の時の値。</w:t>
            </w:r>
          </w:p>
          <w:p w:rsidR="00353EE0" w:rsidRDefault="006B2C13">
            <w:r>
              <w:t>電気で使う場合は</w:t>
            </w:r>
            <w:r>
              <w:t>i</w:t>
            </w:r>
            <w:r>
              <w:rPr>
                <w:vertAlign w:val="subscript"/>
              </w:rPr>
              <w:t>0</w:t>
            </w:r>
            <w:r>
              <w:t xml:space="preserve"> </w:t>
            </w:r>
            <w:r>
              <w:t>とされ、大体の場合</w:t>
            </w:r>
            <w:r>
              <w:t>=0(</w:t>
            </w:r>
            <w:r>
              <w:t>アンペア</w:t>
            </w:r>
            <w:r>
              <w:t xml:space="preserve">) </w:t>
            </w:r>
            <w:r>
              <w:t>となる</w:t>
            </w:r>
          </w:p>
        </w:tc>
      </w:tr>
      <w:tr w:rsidR="00353EE0">
        <w:tc>
          <w:tcPr>
            <w:tcW w:w="1769" w:type="dxa"/>
            <w:vAlign w:val="center"/>
          </w:tcPr>
          <w:p w:rsidR="00353EE0" w:rsidRDefault="006B4F27">
            <w:pPr>
              <w:jc w:val="center"/>
            </w:pPr>
            <m:oMathPara>
              <m:oMathParaPr>
                <m:jc m:val="center"/>
              </m:oMathParaPr>
              <m:oMath>
                <m:nary>
                  <m:naryP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dt</m:t>
                    </m:r>
                  </m:e>
                </m:nary>
              </m:oMath>
            </m:oMathPara>
          </w:p>
        </w:tc>
        <w:tc>
          <w:tcPr>
            <w:tcW w:w="1796" w:type="dxa"/>
            <w:vAlign w:val="center"/>
          </w:tcPr>
          <w:p w:rsidR="00353EE0" w:rsidRDefault="006B2C13">
            <w:pPr>
              <w:jc w:val="center"/>
            </w:pPr>
            <w:r>
              <w:rPr>
                <w:noProof/>
              </w:rPr>
              <w:drawing>
                <wp:inline distT="0" distB="0" distL="0" distR="0">
                  <wp:extent cx="525780" cy="358140"/>
                  <wp:effectExtent l="0" t="0" r="0" b="0"/>
                  <wp:docPr id="13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3"/>
                          <pic:cNvPicPr>
                            <a:picLocks noChangeAspect="1" noChangeArrowheads="1"/>
                          </pic:cNvPicPr>
                        </pic:nvPicPr>
                        <pic:blipFill>
                          <a:blip r:embed="rId235"/>
                          <a:stretch>
                            <a:fillRect/>
                          </a:stretch>
                        </pic:blipFill>
                        <pic:spPr bwMode="auto">
                          <a:xfrm>
                            <a:off x="0" y="0"/>
                            <a:ext cx="525780" cy="358140"/>
                          </a:xfrm>
                          <a:prstGeom prst="rect">
                            <a:avLst/>
                          </a:prstGeom>
                        </pic:spPr>
                      </pic:pic>
                    </a:graphicData>
                  </a:graphic>
                </wp:inline>
              </w:drawing>
            </w:r>
          </w:p>
        </w:tc>
        <w:tc>
          <w:tcPr>
            <w:tcW w:w="6891" w:type="dxa"/>
          </w:tcPr>
          <w:p w:rsidR="00353EE0" w:rsidRDefault="006B2C13">
            <w:r>
              <w:t xml:space="preserve"> f(t) </w:t>
            </w:r>
            <w:r>
              <w:t>の積分</w:t>
            </w:r>
          </w:p>
          <w:p w:rsidR="00353EE0" w:rsidRDefault="006B2C13">
            <w:r>
              <w:t xml:space="preserve">f(t) </w:t>
            </w:r>
            <w:r>
              <w:t>は</w:t>
            </w:r>
            <w:r>
              <w:t xml:space="preserve">  t </w:t>
            </w:r>
            <w:r>
              <w:t>の任意に関数、</w:t>
            </w:r>
            <w:r>
              <w:t xml:space="preserve"> F(s) </w:t>
            </w:r>
            <w:r>
              <w:t>は</w:t>
            </w:r>
            <w:r>
              <w:t xml:space="preserve"> s </w:t>
            </w:r>
            <w:r>
              <w:t>の任意の関数。</w:t>
            </w:r>
          </w:p>
        </w:tc>
      </w:tr>
    </w:tbl>
    <w:p w:rsidR="00353EE0" w:rsidRDefault="00353EE0">
      <w:pPr>
        <w:tabs>
          <w:tab w:val="left" w:pos="657"/>
        </w:tabs>
      </w:pPr>
    </w:p>
    <w:p w:rsidR="00353EE0" w:rsidRDefault="006B2C13">
      <w:pPr>
        <w:tabs>
          <w:tab w:val="left" w:pos="657"/>
        </w:tabs>
      </w:pPr>
      <w:r>
        <w:t>記号の意味</w:t>
      </w:r>
    </w:p>
    <w:p w:rsidR="00353EE0" w:rsidRDefault="006B2C13">
      <w:pPr>
        <w:ind w:left="200"/>
      </w:pPr>
      <w:r>
        <w:t>s</w:t>
      </w:r>
      <w:r>
        <w:tab/>
      </w:r>
      <w:r>
        <w:t>複素数空間で用いられる虚数</w:t>
      </w:r>
    </w:p>
    <w:p w:rsidR="00353EE0" w:rsidRDefault="006B2C13">
      <w:pPr>
        <w:ind w:left="200"/>
      </w:pPr>
      <w:r>
        <w:t>e</w:t>
      </w:r>
      <w:r>
        <w:tab/>
      </w:r>
      <w:r>
        <w:t>自然対数の底。</w:t>
      </w:r>
      <w:r>
        <w:t>ε</w:t>
      </w:r>
      <w:r>
        <w:t>（イプシロン）の時もある。</w:t>
      </w:r>
    </w:p>
    <w:p w:rsidR="00353EE0" w:rsidRDefault="006B2C13">
      <w:pPr>
        <w:tabs>
          <w:tab w:val="left" w:pos="350"/>
        </w:tabs>
        <w:ind w:left="200"/>
        <w:textAlignment w:val="center"/>
      </w:pPr>
      <w:r>
        <w:t>ω</w:t>
      </w:r>
      <w:r>
        <w:tab/>
        <w:t>1</w:t>
      </w:r>
      <w:r>
        <w:t>周期内の角度を示す（？）</w:t>
      </w:r>
    </w:p>
    <w:p w:rsidR="00353EE0" w:rsidRDefault="006B2C13">
      <w:pPr>
        <w:tabs>
          <w:tab w:val="left" w:pos="350"/>
        </w:tabs>
        <w:ind w:left="200"/>
      </w:pPr>
      <w:r>
        <w:t>F(s)</w:t>
      </w:r>
      <w:r>
        <w:tab/>
      </w:r>
      <w:r>
        <w:t>関数</w:t>
      </w:r>
      <w:r>
        <w:t>f(t)</w:t>
      </w:r>
      <w:r>
        <w:t>の複素数領域での関数</w:t>
      </w:r>
    </w:p>
    <w:p w:rsidR="00353EE0" w:rsidRDefault="00353EE0">
      <w:pPr>
        <w:tabs>
          <w:tab w:val="left" w:pos="657"/>
        </w:tabs>
      </w:pPr>
    </w:p>
    <w:p w:rsidR="00353EE0" w:rsidRDefault="006B2C13">
      <w:pPr>
        <w:widowControl/>
        <w:jc w:val="left"/>
      </w:pPr>
      <w:r>
        <w:br w:type="page"/>
      </w:r>
    </w:p>
    <w:p w:rsidR="00353EE0" w:rsidRDefault="00353EE0">
      <w:pPr>
        <w:tabs>
          <w:tab w:val="left" w:pos="657"/>
        </w:tabs>
      </w:pPr>
    </w:p>
    <w:p w:rsidR="00353EE0" w:rsidRDefault="006B2C13">
      <w:r>
        <w:t>用語（ラプラス変換）</w:t>
      </w:r>
    </w:p>
    <w:p w:rsidR="00353EE0" w:rsidRDefault="006B2C13">
      <w:r>
        <w:rPr>
          <w:noProof/>
        </w:rPr>
        <w:drawing>
          <wp:anchor distT="0" distB="0" distL="114300" distR="114300" simplePos="0" relativeHeight="251597312" behindDoc="0" locked="0" layoutInCell="0" allowOverlap="1">
            <wp:simplePos x="0" y="0"/>
            <wp:positionH relativeFrom="column">
              <wp:posOffset>3024505</wp:posOffset>
            </wp:positionH>
            <wp:positionV relativeFrom="paragraph">
              <wp:posOffset>106680</wp:posOffset>
            </wp:positionV>
            <wp:extent cx="3554095" cy="1711960"/>
            <wp:effectExtent l="0" t="0" r="0" b="0"/>
            <wp:wrapSquare wrapText="bothSides"/>
            <wp:docPr id="13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4"/>
                    <pic:cNvPicPr>
                      <a:picLocks noChangeAspect="1" noChangeArrowheads="1"/>
                    </pic:cNvPicPr>
                  </pic:nvPicPr>
                  <pic:blipFill>
                    <a:blip r:embed="rId236"/>
                    <a:stretch>
                      <a:fillRect/>
                    </a:stretch>
                  </pic:blipFill>
                  <pic:spPr bwMode="auto">
                    <a:xfrm>
                      <a:off x="0" y="0"/>
                      <a:ext cx="3554095" cy="1711960"/>
                    </a:xfrm>
                    <a:prstGeom prst="rect">
                      <a:avLst/>
                    </a:prstGeom>
                  </pic:spPr>
                </pic:pic>
              </a:graphicData>
            </a:graphic>
          </wp:anchor>
        </w:drawing>
      </w:r>
      <w:r>
        <w:t>デルタ関数</w:t>
      </w:r>
    </w:p>
    <w:p w:rsidR="00353EE0" w:rsidRDefault="006B2C13">
      <w:pPr>
        <w:ind w:left="200"/>
      </w:pPr>
      <w:r>
        <w:t xml:space="preserve">t=0 </w:t>
      </w:r>
      <w:r>
        <w:t>で</w:t>
      </w:r>
      <w:r>
        <w:t xml:space="preserve"> ∞ </w:t>
      </w:r>
      <w:r>
        <w:t>、それ以外で</w:t>
      </w:r>
      <w:r>
        <w:t xml:space="preserve"> 0 </w:t>
      </w:r>
      <w:r>
        <w:t>となる関数の事。</w:t>
      </w:r>
    </w:p>
    <w:p w:rsidR="00353EE0" w:rsidRDefault="006B2C13">
      <w:pPr>
        <w:ind w:left="200"/>
      </w:pPr>
      <w:r>
        <w:t>積分値が</w:t>
      </w:r>
      <w:r>
        <w:t xml:space="preserve"> 1 </w:t>
      </w:r>
      <w:r>
        <w:t>となる。（</w:t>
      </w:r>
      <w:r>
        <w:t>x</w:t>
      </w:r>
      <w:r>
        <w:t>と</w:t>
      </w:r>
      <w:r>
        <w:t>y</w:t>
      </w:r>
      <w:r>
        <w:t>で掛け算した時に面積が１になる）</w:t>
      </w:r>
    </w:p>
    <w:p w:rsidR="00353EE0" w:rsidRDefault="00353EE0">
      <w:pPr>
        <w:ind w:left="200"/>
      </w:pPr>
    </w:p>
    <w:p w:rsidR="00353EE0" w:rsidRDefault="006B2C13">
      <w:pPr>
        <w:ind w:left="200"/>
      </w:pPr>
      <w:r>
        <w:t>図</w:t>
      </w:r>
      <w:r>
        <w:t xml:space="preserve">(b) </w:t>
      </w:r>
      <w:r>
        <w:t>のように幅</w:t>
      </w:r>
      <w:r>
        <w:t>dt</w:t>
      </w:r>
      <w:r>
        <w:t>と高さ</w:t>
      </w:r>
      <w:r>
        <w:t>1/dt</w:t>
      </w:r>
      <w:r>
        <w:t>の関数を考えると分かりやすい。</w:t>
      </w:r>
    </w:p>
    <w:p w:rsidR="00353EE0" w:rsidRDefault="00353EE0">
      <w:pPr>
        <w:widowControl/>
        <w:jc w:val="left"/>
      </w:pPr>
    </w:p>
    <w:p w:rsidR="00353EE0" w:rsidRDefault="00353EE0">
      <w:pPr>
        <w:widowControl/>
        <w:jc w:val="left"/>
      </w:pPr>
    </w:p>
    <w:p w:rsidR="00353EE0" w:rsidRDefault="006B2C13">
      <w:pPr>
        <w:widowControl/>
        <w:jc w:val="left"/>
      </w:pPr>
      <w:r>
        <w:rPr>
          <w:noProof/>
        </w:rPr>
        <w:drawing>
          <wp:anchor distT="0" distB="0" distL="114300" distR="0" simplePos="0" relativeHeight="251598336" behindDoc="0" locked="0" layoutInCell="0" allowOverlap="1">
            <wp:simplePos x="0" y="0"/>
            <wp:positionH relativeFrom="margin">
              <wp:align>right</wp:align>
            </wp:positionH>
            <wp:positionV relativeFrom="paragraph">
              <wp:posOffset>19685</wp:posOffset>
            </wp:positionV>
            <wp:extent cx="3347085" cy="1263650"/>
            <wp:effectExtent l="0" t="0" r="0" b="0"/>
            <wp:wrapSquare wrapText="bothSides"/>
            <wp:docPr id="13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15"/>
                    <pic:cNvPicPr>
                      <a:picLocks noChangeAspect="1" noChangeArrowheads="1"/>
                    </pic:cNvPicPr>
                  </pic:nvPicPr>
                  <pic:blipFill>
                    <a:blip r:embed="rId237"/>
                    <a:stretch>
                      <a:fillRect/>
                    </a:stretch>
                  </pic:blipFill>
                  <pic:spPr bwMode="auto">
                    <a:xfrm>
                      <a:off x="0" y="0"/>
                      <a:ext cx="3347085" cy="1263650"/>
                    </a:xfrm>
                    <a:prstGeom prst="rect">
                      <a:avLst/>
                    </a:prstGeom>
                  </pic:spPr>
                </pic:pic>
              </a:graphicData>
            </a:graphic>
          </wp:anchor>
        </w:drawing>
      </w:r>
      <w:r>
        <w:t>インパルス応答</w:t>
      </w:r>
    </w:p>
    <w:p w:rsidR="00353EE0" w:rsidRDefault="006B2C13">
      <w:pPr>
        <w:widowControl/>
        <w:ind w:left="200"/>
        <w:jc w:val="left"/>
      </w:pPr>
      <w:r>
        <w:t>何かしらの入力波形の幅を極限まで小さくして「１回の入力値」を作り出す。その「１回の入力値」</w:t>
      </w:r>
      <w:r>
        <w:rPr>
          <w:b/>
          <w:bCs/>
        </w:rPr>
        <w:t>のみ</w:t>
      </w:r>
      <w:r>
        <w:t>を入出力システムに入れた時の時間的変化を示すもの。</w:t>
      </w:r>
    </w:p>
    <w:p w:rsidR="00353EE0" w:rsidRDefault="006B2C13">
      <w:pPr>
        <w:widowControl/>
        <w:ind w:left="200"/>
        <w:jc w:val="left"/>
      </w:pPr>
      <w:r>
        <w:t>電気的に言うと，一瞬だけ信号を入れた時の挙動だと考える。</w:t>
      </w:r>
    </w:p>
    <w:p w:rsidR="00353EE0" w:rsidRDefault="006B2C13">
      <w:pPr>
        <w:widowControl/>
        <w:ind w:left="200"/>
        <w:jc w:val="left"/>
      </w:pPr>
      <w:r>
        <w:t>インパルス応答をラプラス変換すると伝達関数</w:t>
      </w:r>
      <w:r>
        <w:t xml:space="preserve">G(s) </w:t>
      </w:r>
      <w:r>
        <w:t>が得られる。</w:t>
      </w:r>
    </w:p>
    <w:p w:rsidR="00353EE0" w:rsidRDefault="00353EE0">
      <w:pPr>
        <w:widowControl/>
        <w:jc w:val="left"/>
      </w:pPr>
    </w:p>
    <w:p w:rsidR="00353EE0" w:rsidRDefault="006B2C13">
      <w:r>
        <w:t>伝達関数</w:t>
      </w:r>
    </w:p>
    <w:p w:rsidR="00353EE0" w:rsidRDefault="006B2C13">
      <w:pPr>
        <w:ind w:left="200"/>
      </w:pPr>
      <w:r>
        <w:t>制御工学で用いる入力と出力の関係を表す一般式の事。その関数を用いてシステムの挙動や安定性を評価する。</w:t>
      </w:r>
    </w:p>
    <w:p w:rsidR="00353EE0" w:rsidRDefault="00353EE0">
      <w:pPr>
        <w:widowControl/>
        <w:jc w:val="left"/>
      </w:pPr>
    </w:p>
    <w:p w:rsidR="00353EE0" w:rsidRDefault="00353EE0">
      <w:pPr>
        <w:widowControl/>
        <w:jc w:val="left"/>
      </w:pPr>
    </w:p>
    <w:p w:rsidR="00353EE0" w:rsidRDefault="006B2C13">
      <w:r>
        <w:br w:type="page"/>
      </w:r>
    </w:p>
    <w:p w:rsidR="00353EE0" w:rsidRDefault="00353EE0">
      <w:pPr>
        <w:tabs>
          <w:tab w:val="left" w:pos="657"/>
        </w:tabs>
      </w:pPr>
    </w:p>
    <w:p w:rsidR="00353EE0" w:rsidRDefault="006B2C13">
      <w:r>
        <w:t>補足</w:t>
      </w:r>
    </w:p>
    <w:p w:rsidR="00353EE0" w:rsidRDefault="006B2C13">
      <w:pPr>
        <w:tabs>
          <w:tab w:val="left" w:pos="657"/>
        </w:tabs>
        <w:ind w:left="200"/>
      </w:pPr>
      <w:r>
        <w:t>ラプラス変換はフーリエ変換を基にしているらしい。</w:t>
      </w:r>
    </w:p>
    <w:p w:rsidR="00353EE0" w:rsidRDefault="00353EE0">
      <w:pPr>
        <w:tabs>
          <w:tab w:val="left" w:pos="657"/>
        </w:tabs>
      </w:pPr>
    </w:p>
    <w:p w:rsidR="00353EE0" w:rsidRDefault="006B2C13">
      <w:pPr>
        <w:widowControl/>
        <w:jc w:val="left"/>
      </w:pPr>
      <w:r>
        <w:br w:type="page"/>
      </w:r>
    </w:p>
    <w:p w:rsidR="00353EE0" w:rsidRDefault="00353EE0">
      <w:pPr>
        <w:tabs>
          <w:tab w:val="left" w:pos="657"/>
        </w:tabs>
      </w:pPr>
    </w:p>
    <w:p w:rsidR="00353EE0" w:rsidRDefault="006B2C13">
      <w:pPr>
        <w:pStyle w:val="2"/>
      </w:pPr>
      <w:r>
        <w:t>PWM</w:t>
      </w:r>
    </w:p>
    <w:p w:rsidR="00353EE0" w:rsidRDefault="006B2C13">
      <w:pPr>
        <w:tabs>
          <w:tab w:val="left" w:pos="657"/>
        </w:tabs>
      </w:pPr>
      <w:r>
        <w:br w:type="page"/>
      </w:r>
    </w:p>
    <w:p w:rsidR="00353EE0" w:rsidRDefault="006B2C13">
      <w:pPr>
        <w:pStyle w:val="2"/>
      </w:pPr>
      <w:r>
        <w:lastRenderedPageBreak/>
        <w:t>用語</w:t>
      </w:r>
      <w:r>
        <w:t xml:space="preserve"> - </w:t>
      </w:r>
      <w:r>
        <w:t>制御系</w:t>
      </w:r>
    </w:p>
    <w:p w:rsidR="00353EE0" w:rsidRDefault="006B2C13">
      <w:r>
        <w:t>オープンループ</w:t>
      </w:r>
      <w:r>
        <w:tab/>
      </w:r>
      <w:r>
        <w:tab/>
      </w:r>
      <w:r>
        <w:t>エンコーダなどのセンサーをどこにも付けない制御。インバーターなどで多い。</w:t>
      </w:r>
    </w:p>
    <w:p w:rsidR="00353EE0" w:rsidRDefault="006B2C13">
      <w:r>
        <w:t>セミクローズド</w:t>
      </w:r>
      <w:r>
        <w:tab/>
      </w:r>
      <w:r>
        <w:tab/>
      </w:r>
      <w:r>
        <w:t>アクチュエーター（モーター）のみにエンコーダなどのセンサーをつける制御。</w:t>
      </w:r>
    </w:p>
    <w:p w:rsidR="00353EE0" w:rsidRDefault="006B2C13">
      <w:r>
        <w:t>フルクローズド</w:t>
      </w:r>
      <w:r>
        <w:tab/>
      </w:r>
      <w:r>
        <w:tab/>
      </w:r>
      <w:r>
        <w:t>ワーク側にもリニアエンコーダなどのセンサーをつける制御。非常に高価で非現実的。</w:t>
      </w:r>
    </w:p>
    <w:p w:rsidR="00353EE0" w:rsidRDefault="00353EE0"/>
    <w:p w:rsidR="00353EE0" w:rsidRDefault="006B2C13">
      <w:r>
        <w:t>極</w:t>
      </w:r>
      <w:r>
        <w:tab/>
      </w:r>
      <w:r>
        <w:tab/>
      </w:r>
      <w:r>
        <w:tab/>
      </w:r>
      <w:r>
        <w:tab/>
      </w:r>
      <w:r>
        <w:t>制御工学で、伝達関数の「分母多項式</w:t>
      </w:r>
      <w:r>
        <w:t>=0</w:t>
      </w:r>
      <w:r>
        <w:t>」を解いた結果のこと。</w:t>
      </w:r>
      <w:r>
        <w:t>※</w:t>
      </w:r>
      <w:r>
        <w:t>数学の極限値とは異なる。</w:t>
      </w:r>
    </w:p>
    <w:p w:rsidR="00353EE0" w:rsidRDefault="006B2C13">
      <w:pPr>
        <w:tabs>
          <w:tab w:val="left" w:pos="3580"/>
        </w:tabs>
        <w:ind w:left="200"/>
      </w:pPr>
      <w:r>
        <w:t>極の実部が負であればシステムは安定</w:t>
      </w:r>
    </w:p>
    <w:p w:rsidR="00353EE0" w:rsidRDefault="006B2C13">
      <w:pPr>
        <w:tabs>
          <w:tab w:val="left" w:pos="4360"/>
        </w:tabs>
        <w:ind w:left="200"/>
      </w:pPr>
      <w:r>
        <w:t>虚部が存在する場合はシステムの応答は振動的</w:t>
      </w:r>
    </w:p>
    <w:p w:rsidR="00353EE0" w:rsidRDefault="00353EE0"/>
    <w:p w:rsidR="00353EE0" w:rsidRDefault="006B2C13">
      <w:r>
        <w:br w:type="page"/>
      </w:r>
    </w:p>
    <w:p w:rsidR="00353EE0" w:rsidRDefault="006B2C13">
      <w:pPr>
        <w:pStyle w:val="1"/>
      </w:pPr>
      <w:r>
        <w:lastRenderedPageBreak/>
        <w:t>映像系</w:t>
      </w:r>
    </w:p>
    <w:p w:rsidR="00353EE0" w:rsidRDefault="006B2C13">
      <w:pPr>
        <w:pStyle w:val="2"/>
      </w:pPr>
      <w:r>
        <w:t>mipi</w:t>
      </w:r>
    </w:p>
    <w:p w:rsidR="00353EE0" w:rsidRDefault="00353EE0"/>
    <w:p w:rsidR="00353EE0" w:rsidRDefault="006B2C13">
      <w:r>
        <w:t>規格としては</w:t>
      </w:r>
    </w:p>
    <w:p w:rsidR="00353EE0" w:rsidRDefault="006B2C13">
      <w:pPr>
        <w:pStyle w:val="af8"/>
      </w:pPr>
      <w:r>
        <w:t>├ MIPI D-PHY</w:t>
      </w:r>
      <w:r>
        <w:tab/>
      </w:r>
      <w:r>
        <w:tab/>
        <w:t>1</w:t>
      </w:r>
      <w:r>
        <w:t>レーンあたり最大</w:t>
      </w:r>
      <w:r>
        <w:t>1.0Gbps</w:t>
      </w:r>
      <w:r>
        <w:t>の通信速度</w:t>
      </w:r>
    </w:p>
    <w:p w:rsidR="00353EE0" w:rsidRDefault="006B2C13">
      <w:pPr>
        <w:pStyle w:val="af8"/>
      </w:pPr>
      <w:r>
        <w:t xml:space="preserve">│ ├ </w:t>
      </w:r>
      <w:r>
        <w:t>カメラ・シリアル・インターフェイス</w:t>
      </w:r>
      <w:r>
        <w:t>(CSI)</w:t>
      </w:r>
    </w:p>
    <w:p w:rsidR="00353EE0" w:rsidRDefault="006B2C13">
      <w:pPr>
        <w:pStyle w:val="af8"/>
      </w:pPr>
      <w:r>
        <w:t xml:space="preserve">│ ├ </w:t>
      </w:r>
      <w:r>
        <w:t>ディスプレイ・シリアル・インターフェイス</w:t>
      </w:r>
      <w:r>
        <w:t>(DSI)</w:t>
      </w:r>
    </w:p>
    <w:p w:rsidR="00353EE0" w:rsidRDefault="006B2C13">
      <w:pPr>
        <w:pStyle w:val="af8"/>
      </w:pPr>
      <w:r>
        <w:t>├ MIPI M-PHY</w:t>
      </w:r>
      <w:r>
        <w:tab/>
      </w:r>
      <w:r>
        <w:tab/>
        <w:t>1</w:t>
      </w:r>
      <w:r>
        <w:t>レーンあたり最大</w:t>
      </w:r>
      <w:r>
        <w:t>6Gbps</w:t>
      </w:r>
      <w:r>
        <w:t>の通信速度</w:t>
      </w:r>
    </w:p>
    <w:p w:rsidR="00353EE0" w:rsidRDefault="00353EE0"/>
    <w:p w:rsidR="00353EE0" w:rsidRDefault="006B2C13">
      <w:r>
        <w:t>MIPI DSI display (4-lane)</w:t>
      </w:r>
    </w:p>
    <w:p w:rsidR="00353EE0" w:rsidRDefault="006B2C13">
      <w:r>
        <w:t>MIPI DSI display (2-lane)</w:t>
      </w:r>
    </w:p>
    <w:p w:rsidR="00353EE0" w:rsidRDefault="00353EE0"/>
    <w:p w:rsidR="00353EE0" w:rsidRDefault="006B2C13">
      <w:r>
        <w:t>参考：</w:t>
      </w:r>
      <w:hyperlink r:id="rId238">
        <w:r>
          <w:t>https://www.wdic.org/w/WDIC/MIPI</w:t>
        </w:r>
      </w:hyperlink>
    </w:p>
    <w:p w:rsidR="00353EE0" w:rsidRDefault="00353EE0"/>
    <w:p w:rsidR="00353EE0" w:rsidRDefault="006B2C13">
      <w:pPr>
        <w:widowControl/>
        <w:jc w:val="left"/>
      </w:pPr>
      <w:r>
        <w:br w:type="page"/>
      </w:r>
    </w:p>
    <w:p w:rsidR="00353EE0" w:rsidRDefault="00353EE0"/>
    <w:p w:rsidR="00353EE0" w:rsidRDefault="006B2C13">
      <w:pPr>
        <w:pStyle w:val="1"/>
      </w:pPr>
      <w:r>
        <w:t>数学系資料</w:t>
      </w:r>
    </w:p>
    <w:p w:rsidR="00353EE0" w:rsidRDefault="006B2C13">
      <w:pPr>
        <w:pStyle w:val="2"/>
      </w:pPr>
      <w:r>
        <w:t>記号</w:t>
      </w:r>
    </w:p>
    <w:p w:rsidR="00353EE0" w:rsidRDefault="006B2C13">
      <w:pPr>
        <w:pStyle w:val="3"/>
      </w:pPr>
      <w:r>
        <w:t>一般記号</w:t>
      </w:r>
    </w:p>
    <w:p w:rsidR="00353EE0" w:rsidRDefault="006B4F27">
      <m:oMath>
        <m:bar>
          <m:barPr>
            <m:pos m:val="top"/>
            <m:ctrlPr>
              <w:rPr>
                <w:rFonts w:ascii="Cambria Math" w:hAnsi="Cambria Math"/>
              </w:rPr>
            </m:ctrlPr>
          </m:barPr>
          <m:e>
            <m:r>
              <w:rPr>
                <w:rFonts w:ascii="Cambria Math" w:hAnsi="Cambria Math"/>
              </w:rPr>
              <m:t>X</m:t>
            </m:r>
          </m:e>
        </m:bar>
      </m:oMath>
      <w:r w:rsidR="006B2C13">
        <w:t>（上にバー）</w:t>
      </w:r>
      <w:r w:rsidR="006B2C13">
        <w:tab/>
      </w:r>
      <w:r w:rsidR="006B2C13">
        <w:t>統計</w:t>
      </w:r>
      <w:r w:rsidR="006B2C13">
        <w:tab/>
      </w:r>
      <w:r w:rsidR="006B2C13">
        <w:t>：平均値を示す。</w:t>
      </w:r>
      <w:r w:rsidR="006B2C13">
        <w:tab/>
      </w:r>
      <w:r w:rsidR="006B2C13">
        <w:t>電気・論理：</w:t>
      </w:r>
      <w:r w:rsidR="006B2C13">
        <w:t>NOT</w:t>
      </w:r>
      <w:r w:rsidR="006B2C13">
        <w:t>を表す。</w:t>
      </w:r>
    </w:p>
    <w:p w:rsidR="00353EE0" w:rsidRDefault="006B2C13">
      <w:r>
        <w:t>d</w:t>
      </w:r>
      <w:r>
        <w:tab/>
      </w:r>
      <w:r>
        <w:tab/>
      </w:r>
      <w:r>
        <w:tab/>
        <w:t>dx, dt</w:t>
      </w:r>
      <w:r>
        <w:t>などの</w:t>
      </w:r>
      <w:r>
        <w:t>d</w:t>
      </w:r>
      <w:r>
        <w:t>。微分、積分などで用いられる、限りなく</w:t>
      </w:r>
      <w:r>
        <w:t>0</w:t>
      </w:r>
      <w:r>
        <w:t>に近い範囲の意。</w:t>
      </w:r>
    </w:p>
    <w:p w:rsidR="00353EE0" w:rsidRDefault="006B2C13">
      <w:pPr>
        <w:ind w:left="960" w:firstLine="480"/>
      </w:pPr>
      <w:r>
        <w:t>※</w:t>
      </w:r>
      <w:r>
        <w:t>ライプニッツ記法と言うらしい</w:t>
      </w:r>
    </w:p>
    <w:p w:rsidR="00353EE0" w:rsidRDefault="006B2C13">
      <w:r>
        <w:t>△</w:t>
      </w:r>
      <w:r>
        <w:tab/>
      </w:r>
      <w:r>
        <w:tab/>
      </w:r>
      <w:r>
        <w:tab/>
        <w:t>d</w:t>
      </w:r>
      <w:r>
        <w:t>に同じく積分などで用いられる。</w:t>
      </w:r>
    </w:p>
    <w:p w:rsidR="00353EE0" w:rsidRDefault="006B2C13">
      <w:r>
        <w:t>|A|</w:t>
      </w:r>
      <w:r>
        <w:tab/>
      </w:r>
      <w:r>
        <w:tab/>
      </w:r>
      <w:r>
        <w:tab/>
      </w:r>
      <w:r>
        <w:t>スカラー量を表す。絶対値を示す？</w:t>
      </w:r>
    </w:p>
    <w:p w:rsidR="00353EE0" w:rsidRDefault="006B2C13">
      <w:pPr>
        <w:ind w:left="1440" w:hanging="1440"/>
      </w:pPr>
      <w:r>
        <w:t>[a,b]</w:t>
      </w:r>
      <w:r>
        <w:tab/>
      </w:r>
      <w:r>
        <w:t>閉区間；</w:t>
      </w:r>
      <w:r>
        <w:rPr>
          <w:b/>
          <w:bCs/>
        </w:rPr>
        <w:t>閾値を含む</w:t>
      </w:r>
      <w:r>
        <w:t>区間。</w:t>
      </w:r>
      <w:r>
        <w:tab/>
        <w:t xml:space="preserve">e.g. a ≦ x ≦ b </w:t>
      </w:r>
      <w:r>
        <w:t>は</w:t>
      </w:r>
      <w:r>
        <w:t xml:space="preserve"> [a,b] </w:t>
      </w:r>
      <w:r>
        <w:t>と表される。</w:t>
      </w:r>
      <m:oMath>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x</m:t>
                    </m:r>
                  </m:e>
                </m:d>
              </m:e>
            </m:d>
          </m:e>
          <m:sub>
            <m:r>
              <w:rPr>
                <w:rFonts w:ascii="Cambria Math" w:hAnsi="Cambria Math"/>
              </w:rPr>
              <m:t>a</m:t>
            </m:r>
          </m:sub>
          <m:sup>
            <m:r>
              <w:rPr>
                <w:rFonts w:ascii="Cambria Math" w:hAnsi="Cambria Math"/>
              </w:rPr>
              <m:t>b</m:t>
            </m:r>
          </m:sup>
        </m:sSubSup>
      </m:oMath>
      <w:r>
        <w:t xml:space="preserve"> </w:t>
      </w:r>
      <w:r>
        <w:t>という書き方もある？</w:t>
      </w:r>
    </w:p>
    <w:p w:rsidR="00353EE0" w:rsidRDefault="006B2C13">
      <w:pPr>
        <w:ind w:left="1440"/>
      </w:pPr>
      <w:r>
        <w:t>※</w:t>
      </w:r>
      <w:r>
        <w:t>ちなみに</w:t>
      </w:r>
      <w:r>
        <w:t xml:space="preserve">(a,b) </w:t>
      </w:r>
      <w:r>
        <w:t>の場合は開区間と言い，閾値を</w:t>
      </w:r>
      <w:r>
        <w:rPr>
          <w:b/>
          <w:bCs/>
        </w:rPr>
        <w:t>含まない</w:t>
      </w:r>
      <w:r>
        <w:t>区間。</w:t>
      </w:r>
    </w:p>
    <w:p w:rsidR="00353EE0" w:rsidRDefault="006B4F27">
      <m:oMath>
        <m:acc>
          <m:accPr>
            <m:chr m:val="˙"/>
            <m:ctrlPr>
              <w:rPr>
                <w:rFonts w:ascii="Cambria Math" w:hAnsi="Cambria Math"/>
              </w:rPr>
            </m:ctrlPr>
          </m:accPr>
          <m:e>
            <m:r>
              <w:rPr>
                <w:rFonts w:ascii="Cambria Math" w:hAnsi="Cambria Math"/>
              </w:rPr>
              <m:t>A</m:t>
            </m:r>
          </m:e>
        </m:acc>
      </m:oMath>
      <w:r w:rsidR="006B2C13">
        <w:tab/>
      </w:r>
      <w:r w:rsidR="006B2C13">
        <w:tab/>
      </w:r>
      <w:r w:rsidR="006B2C13">
        <w:tab/>
      </w:r>
      <w:r w:rsidR="006B2C13">
        <w:t>（電気における）ベクトル。　（補足）数学ではベクトルは</w:t>
      </w:r>
      <w:r w:rsidR="006B2C13">
        <w:t xml:space="preserve"> </w:t>
      </w:r>
      <m:oMath>
        <m:acc>
          <m:accPr>
            <m:chr m:val="⃗"/>
            <m:ctrlPr>
              <w:rPr>
                <w:rFonts w:ascii="Cambria Math" w:hAnsi="Cambria Math"/>
              </w:rPr>
            </m:ctrlPr>
          </m:accPr>
          <m:e>
            <m:r>
              <w:rPr>
                <w:rFonts w:ascii="Cambria Math" w:hAnsi="Cambria Math"/>
              </w:rPr>
              <m:t>A</m:t>
            </m:r>
          </m:e>
        </m:acc>
      </m:oMath>
      <w:r w:rsidR="006B2C13">
        <w:t xml:space="preserve"> </w:t>
      </w:r>
      <w:r w:rsidR="006B2C13">
        <w:t>と上に矢印をつける。</w:t>
      </w:r>
    </w:p>
    <w:p w:rsidR="00353EE0" w:rsidRDefault="006B2C13">
      <w:r>
        <w:t>∫</w:t>
      </w:r>
      <w:r>
        <w:tab/>
      </w:r>
      <w:r>
        <w:tab/>
      </w:r>
      <w:r>
        <w:tab/>
      </w:r>
      <w:r>
        <w:t>インテグラル；数学で積分。</w:t>
      </w:r>
      <w:r>
        <w:tab/>
      </w:r>
      <w:r>
        <w:t>（</w:t>
      </w:r>
      <w:r>
        <w:t>compare</w:t>
      </w:r>
      <w:r>
        <w:t>）</w:t>
      </w:r>
      <w:r>
        <w:t>∑</w:t>
      </w:r>
      <w:r>
        <w:t>：複数</w:t>
      </w:r>
      <w:r>
        <w:rPr>
          <w:b/>
          <w:bCs/>
        </w:rPr>
        <w:t>点</w:t>
      </w:r>
      <w:r>
        <w:t>の総和</w:t>
      </w:r>
    </w:p>
    <w:p w:rsidR="00353EE0" w:rsidRDefault="006B2C13">
      <w:r>
        <w:t>∑</w:t>
      </w:r>
      <w:r>
        <w:tab/>
      </w:r>
      <w:r>
        <w:tab/>
      </w:r>
      <w:r>
        <w:tab/>
      </w:r>
      <w:r>
        <w:t>シグマ：複数点の総和</w:t>
      </w:r>
      <w:r>
        <w:tab/>
      </w:r>
      <w:r>
        <w:tab/>
      </w:r>
      <w:r>
        <w:t>（</w:t>
      </w:r>
      <w:r>
        <w:t>compare</w:t>
      </w:r>
      <w:r>
        <w:t>）</w:t>
      </w:r>
      <w:r>
        <w:t>∫</w:t>
      </w:r>
      <w:r>
        <w:t>：</w:t>
      </w:r>
      <w:r>
        <w:rPr>
          <w:b/>
          <w:bCs/>
        </w:rPr>
        <w:t>連続する</w:t>
      </w:r>
      <w:r>
        <w:t>面の合計</w:t>
      </w:r>
    </w:p>
    <w:p w:rsidR="00353EE0" w:rsidRDefault="006B2C13">
      <w:r>
        <w:t>C</w:t>
      </w:r>
      <w:r>
        <w:tab/>
      </w:r>
      <w:r>
        <w:tab/>
      </w:r>
      <w:r>
        <w:tab/>
      </w:r>
      <w:r>
        <w:t>積分定数</w:t>
      </w:r>
    </w:p>
    <w:p w:rsidR="00353EE0" w:rsidRDefault="006B2C13">
      <w:r>
        <w:t>exp.</w:t>
      </w:r>
      <w:r>
        <w:tab/>
      </w:r>
      <w:r>
        <w:tab/>
      </w:r>
      <w:r>
        <w:tab/>
      </w:r>
      <w:r>
        <w:t>指数関数の事。</w:t>
      </w:r>
      <w:r>
        <w:t xml:space="preserve">exp(x) </w:t>
      </w:r>
      <w:r>
        <w:t>といった感じで使われる。</w:t>
      </w:r>
    </w:p>
    <w:p w:rsidR="00353EE0" w:rsidRDefault="00353EE0"/>
    <w:p w:rsidR="00353EE0" w:rsidRDefault="006B2C13">
      <w:r>
        <w:t>∴</w:t>
      </w:r>
      <w:r>
        <w:tab/>
      </w:r>
      <w:r>
        <w:tab/>
      </w:r>
      <w:r>
        <w:tab/>
      </w:r>
      <w:r>
        <w:t>ゆえに</w:t>
      </w:r>
    </w:p>
    <w:p w:rsidR="00353EE0" w:rsidRDefault="006B2C13">
      <w:r>
        <w:t>∵</w:t>
      </w:r>
      <w:r>
        <w:tab/>
      </w:r>
      <w:r>
        <w:tab/>
      </w:r>
      <w:r>
        <w:tab/>
      </w:r>
      <w:r>
        <w:t>なぜならば</w:t>
      </w:r>
    </w:p>
    <w:p w:rsidR="00353EE0" w:rsidRDefault="00353EE0"/>
    <w:p w:rsidR="00353EE0" w:rsidRDefault="006B2C13">
      <w:pPr>
        <w:pStyle w:val="3"/>
      </w:pPr>
      <w:r>
        <w:t>ギリシャ文字</w:t>
      </w:r>
    </w:p>
    <w:p w:rsidR="00353EE0" w:rsidRDefault="006B2C13">
      <w:r>
        <w:t>γ</w:t>
      </w:r>
      <w:r>
        <w:t>（ガンマ：小）</w:t>
      </w:r>
    </w:p>
    <w:p w:rsidR="00353EE0" w:rsidRDefault="006B2C13">
      <w:r>
        <w:t>Γ</w:t>
      </w:r>
      <w:r>
        <w:t>（ガンマ：大）</w:t>
      </w:r>
    </w:p>
    <w:p w:rsidR="00353EE0" w:rsidRDefault="006B2C13">
      <w:r>
        <w:t>δ</w:t>
      </w:r>
      <w:r>
        <w:t>（デルタ：小）</w:t>
      </w:r>
    </w:p>
    <w:p w:rsidR="00353EE0" w:rsidRDefault="006B2C13">
      <w:r>
        <w:t>ε</w:t>
      </w:r>
      <w:r>
        <w:t>（イプシロン：小）</w:t>
      </w:r>
    </w:p>
    <w:p w:rsidR="00353EE0" w:rsidRDefault="006B2C13">
      <w:r>
        <w:t>η</w:t>
      </w:r>
      <w:r>
        <w:t>（イータ：小）</w:t>
      </w:r>
    </w:p>
    <w:p w:rsidR="00353EE0" w:rsidRDefault="006B2C13">
      <w:r>
        <w:t>λ</w:t>
      </w:r>
      <w:r>
        <w:t>（ラムダ：小）</w:t>
      </w:r>
    </w:p>
    <w:p w:rsidR="00353EE0" w:rsidRDefault="006B2C13">
      <w:r>
        <w:t>Λ</w:t>
      </w:r>
      <w:r>
        <w:t>（ラムダ：大）</w:t>
      </w:r>
    </w:p>
    <w:p w:rsidR="00353EE0" w:rsidRDefault="006B2C13">
      <w:pPr>
        <w:tabs>
          <w:tab w:val="left" w:pos="840"/>
          <w:tab w:val="left" w:pos="1680"/>
          <w:tab w:val="left" w:pos="2520"/>
          <w:tab w:val="left" w:pos="3360"/>
          <w:tab w:val="center" w:pos="5233"/>
        </w:tabs>
      </w:pPr>
      <w:r>
        <w:t>μ</w:t>
      </w:r>
      <w:r>
        <w:t>（ミュー：小）</w:t>
      </w:r>
      <w:r>
        <w:tab/>
      </w:r>
      <w:r>
        <w:t>マイクロ（</w:t>
      </w:r>
      <w:r>
        <w:t>10</w:t>
      </w:r>
      <w:r>
        <w:rPr>
          <w:vertAlign w:val="superscript"/>
        </w:rPr>
        <w:t>-6</w:t>
      </w:r>
      <w:r>
        <w:t>）を示す。物理学で摩擦係数。統計学で平均（</w:t>
      </w:r>
      <w:r>
        <w:t>mean</w:t>
      </w:r>
      <w:r>
        <w:t>）。</w:t>
      </w:r>
    </w:p>
    <w:p w:rsidR="00353EE0" w:rsidRDefault="006B2C13">
      <w:r>
        <w:t>Π</w:t>
      </w:r>
      <w:r>
        <w:t>（パイ：大）</w:t>
      </w:r>
      <w:r>
        <w:tab/>
      </w:r>
      <w:r>
        <w:t>数学で総乗。</w:t>
      </w:r>
    </w:p>
    <w:p w:rsidR="00353EE0" w:rsidRDefault="006B2C13">
      <w:r>
        <w:t>∑</w:t>
      </w:r>
      <w:r>
        <w:t>（シグマ：大）</w:t>
      </w:r>
      <w:r>
        <w:tab/>
      </w:r>
      <w:r>
        <w:t>数学で総和。</w:t>
      </w:r>
    </w:p>
    <w:p w:rsidR="00353EE0" w:rsidRDefault="006B2C13">
      <w:r>
        <w:t>σ</w:t>
      </w:r>
      <w:r>
        <w:t>（シグマ：小）</w:t>
      </w:r>
      <w:r>
        <w:tab/>
      </w:r>
      <w:r>
        <w:t>統計学で標準偏差。置換を表す。</w:t>
      </w:r>
    </w:p>
    <w:p w:rsidR="00353EE0" w:rsidRDefault="006B2C13">
      <w:r>
        <w:t>τ</w:t>
      </w:r>
      <w:r>
        <w:t>（タウ：小）</w:t>
      </w:r>
      <w:r>
        <w:tab/>
      </w:r>
      <w:r>
        <w:t>電気工学で</w:t>
      </w:r>
      <w:r>
        <w:t>RC</w:t>
      </w:r>
      <w:r>
        <w:t>回路の時定数を表す。材料力学でせん断応力。置換を表す。</w:t>
      </w:r>
    </w:p>
    <w:p w:rsidR="00353EE0" w:rsidRDefault="006B2C13">
      <w:r>
        <w:t>ω</w:t>
      </w:r>
      <w:r>
        <w:t>（オメガ：小）</w:t>
      </w:r>
    </w:p>
    <w:p w:rsidR="00353EE0" w:rsidRDefault="006B2C13">
      <w:r>
        <w:t>Ω</w:t>
      </w:r>
      <w:r>
        <w:t>（オメガ）</w:t>
      </w:r>
    </w:p>
    <w:p w:rsidR="00353EE0" w:rsidRDefault="006B2C13">
      <w:r>
        <w:t>∇</w:t>
      </w:r>
      <w:r>
        <w:t>（ナブラ）</w:t>
      </w:r>
    </w:p>
    <w:p w:rsidR="00353EE0" w:rsidRDefault="006B2C13">
      <w:r>
        <w:t>ρ</w:t>
      </w:r>
      <w:r>
        <w:tab/>
      </w:r>
      <w:r>
        <w:t>電気で抵抗率を表す。</w:t>
      </w:r>
    </w:p>
    <w:p w:rsidR="00353EE0" w:rsidRDefault="006B2C13">
      <w:pPr>
        <w:widowControl/>
        <w:jc w:val="left"/>
      </w:pPr>
      <w:r>
        <w:br w:type="page"/>
      </w:r>
    </w:p>
    <w:p w:rsidR="00353EE0" w:rsidRDefault="006B2C13">
      <w:pPr>
        <w:pStyle w:val="3"/>
      </w:pPr>
      <w:r>
        <w:lastRenderedPageBreak/>
        <w:t>論理記号</w:t>
      </w:r>
    </w:p>
    <w:p w:rsidR="00353EE0" w:rsidRDefault="006B2C13">
      <w:r>
        <w:t>※</w:t>
      </w:r>
      <w:r>
        <w:t>論理記号を数学系　とするのは少しどうかと思うが。</w:t>
      </w:r>
    </w:p>
    <w:p w:rsidR="00353EE0" w:rsidRDefault="00353EE0"/>
    <w:tbl>
      <w:tblPr>
        <w:tblStyle w:val="aff0"/>
        <w:tblW w:w="10664" w:type="dxa"/>
        <w:tblLayout w:type="fixed"/>
        <w:tblLook w:val="04A0" w:firstRow="1" w:lastRow="0" w:firstColumn="1" w:lastColumn="0" w:noHBand="0" w:noVBand="1"/>
      </w:tblPr>
      <w:tblGrid>
        <w:gridCol w:w="811"/>
        <w:gridCol w:w="1138"/>
        <w:gridCol w:w="6058"/>
        <w:gridCol w:w="2657"/>
      </w:tblGrid>
      <w:tr w:rsidR="00353EE0">
        <w:tc>
          <w:tcPr>
            <w:tcW w:w="811" w:type="dxa"/>
            <w:shd w:val="clear" w:color="auto" w:fill="D5DCE4" w:themeFill="text2" w:themeFillTint="33"/>
          </w:tcPr>
          <w:p w:rsidR="00353EE0" w:rsidRDefault="006B2C13">
            <w:r>
              <w:t>記号</w:t>
            </w:r>
          </w:p>
        </w:tc>
        <w:tc>
          <w:tcPr>
            <w:tcW w:w="1138" w:type="dxa"/>
            <w:shd w:val="clear" w:color="auto" w:fill="D5DCE4" w:themeFill="text2" w:themeFillTint="33"/>
          </w:tcPr>
          <w:p w:rsidR="00353EE0" w:rsidRDefault="006B2C13">
            <w:r>
              <w:t>名称</w:t>
            </w:r>
          </w:p>
        </w:tc>
        <w:tc>
          <w:tcPr>
            <w:tcW w:w="6057" w:type="dxa"/>
            <w:shd w:val="clear" w:color="auto" w:fill="D5DCE4" w:themeFill="text2" w:themeFillTint="33"/>
          </w:tcPr>
          <w:p w:rsidR="00353EE0" w:rsidRDefault="006B2C13">
            <w:r>
              <w:t>読み方、説明</w:t>
            </w:r>
          </w:p>
        </w:tc>
        <w:tc>
          <w:tcPr>
            <w:tcW w:w="2657" w:type="dxa"/>
            <w:shd w:val="clear" w:color="auto" w:fill="D5DCE4" w:themeFill="text2" w:themeFillTint="33"/>
          </w:tcPr>
          <w:p w:rsidR="00353EE0" w:rsidRDefault="006B2C13">
            <w:r>
              <w:t>備考</w:t>
            </w:r>
          </w:p>
        </w:tc>
      </w:tr>
      <w:tr w:rsidR="00353EE0">
        <w:tc>
          <w:tcPr>
            <w:tcW w:w="811" w:type="dxa"/>
          </w:tcPr>
          <w:p w:rsidR="00353EE0" w:rsidRDefault="006B2C13">
            <w:r>
              <w:t>⇒</w:t>
            </w:r>
          </w:p>
          <w:p w:rsidR="00353EE0" w:rsidRDefault="006B2C13">
            <w:r>
              <w:t>→</w:t>
            </w:r>
          </w:p>
          <w:p w:rsidR="00353EE0" w:rsidRDefault="006B2C13">
            <w:r>
              <w:t>⊃</w:t>
            </w:r>
          </w:p>
        </w:tc>
        <w:tc>
          <w:tcPr>
            <w:tcW w:w="1138" w:type="dxa"/>
          </w:tcPr>
          <w:p w:rsidR="00353EE0" w:rsidRDefault="006B2C13">
            <w:r>
              <w:t>実質含意</w:t>
            </w:r>
          </w:p>
        </w:tc>
        <w:tc>
          <w:tcPr>
            <w:tcW w:w="6057" w:type="dxa"/>
          </w:tcPr>
          <w:p w:rsidR="00353EE0" w:rsidRDefault="006B2C13">
            <w:r>
              <w:t>含む</w:t>
            </w:r>
            <w:r>
              <w:t xml:space="preserve">; </w:t>
            </w:r>
            <w:r>
              <w:t>もし〜ならば</w:t>
            </w:r>
          </w:p>
          <w:p w:rsidR="00353EE0" w:rsidRDefault="006B2C13">
            <w:r>
              <w:t>順接的な条件。逆説は成り立たないかもしれない。</w:t>
            </w:r>
          </w:p>
        </w:tc>
        <w:tc>
          <w:tcPr>
            <w:tcW w:w="2657" w:type="dxa"/>
          </w:tcPr>
          <w:p w:rsidR="00353EE0" w:rsidRDefault="00353EE0"/>
        </w:tc>
      </w:tr>
      <w:tr w:rsidR="00353EE0">
        <w:tc>
          <w:tcPr>
            <w:tcW w:w="811" w:type="dxa"/>
          </w:tcPr>
          <w:p w:rsidR="00353EE0" w:rsidRDefault="006B2C13">
            <w:r>
              <w:t>⇔</w:t>
            </w:r>
          </w:p>
          <w:p w:rsidR="00353EE0" w:rsidRDefault="006B2C13">
            <w:r>
              <w:t>≡</w:t>
            </w:r>
          </w:p>
          <w:p w:rsidR="00353EE0" w:rsidRDefault="006B2C13">
            <w:r>
              <w:t>↔</w:t>
            </w:r>
          </w:p>
        </w:tc>
        <w:tc>
          <w:tcPr>
            <w:tcW w:w="1138" w:type="dxa"/>
          </w:tcPr>
          <w:p w:rsidR="00353EE0" w:rsidRDefault="006B2C13">
            <w:r>
              <w:t>実質等値</w:t>
            </w:r>
          </w:p>
        </w:tc>
        <w:tc>
          <w:tcPr>
            <w:tcW w:w="6057" w:type="dxa"/>
          </w:tcPr>
          <w:p w:rsidR="00353EE0" w:rsidRDefault="006B2C13">
            <w:r>
              <w:t>〜のとき、かつそのときに限り</w:t>
            </w:r>
            <w:r>
              <w:t xml:space="preserve">; iff;   </w:t>
            </w:r>
          </w:p>
          <w:p w:rsidR="00353EE0" w:rsidRDefault="006B2C13">
            <w:r>
              <w:t>順方向、逆方向ともに成り立つ。</w:t>
            </w:r>
          </w:p>
          <w:p w:rsidR="00353EE0" w:rsidRDefault="006B2C13">
            <w:r>
              <w:t>「</w:t>
            </w:r>
            <w:r>
              <w:t>A ⇔ B</w:t>
            </w:r>
            <w:r>
              <w:t>」は、</w:t>
            </w:r>
            <w:r>
              <w:t xml:space="preserve">A </w:t>
            </w:r>
            <w:r>
              <w:t>と</w:t>
            </w:r>
            <w:r>
              <w:t xml:space="preserve"> B </w:t>
            </w:r>
            <w:r>
              <w:t>が共に真、または共に偽のときのみ真。</w:t>
            </w:r>
          </w:p>
        </w:tc>
        <w:tc>
          <w:tcPr>
            <w:tcW w:w="2657" w:type="dxa"/>
          </w:tcPr>
          <w:p w:rsidR="00353EE0" w:rsidRDefault="00353EE0"/>
        </w:tc>
      </w:tr>
      <w:tr w:rsidR="00353EE0">
        <w:tc>
          <w:tcPr>
            <w:tcW w:w="811" w:type="dxa"/>
          </w:tcPr>
          <w:p w:rsidR="00353EE0" w:rsidRDefault="006B2C13">
            <w:r>
              <w:t>¬</w:t>
            </w:r>
          </w:p>
          <w:p w:rsidR="00353EE0" w:rsidRDefault="006B2C13">
            <w:r>
              <w:rPr>
                <w:rFonts w:ascii="ＭＳ 明朝" w:eastAsia="ＭＳ 明朝" w:hAnsi="ＭＳ 明朝" w:cs="ＭＳ 明朝"/>
              </w:rPr>
              <w:t>˜</w:t>
            </w:r>
          </w:p>
          <w:p w:rsidR="00353EE0" w:rsidRDefault="006B2C13">
            <w:r>
              <w:t>!</w:t>
            </w:r>
          </w:p>
        </w:tc>
        <w:tc>
          <w:tcPr>
            <w:tcW w:w="1138" w:type="dxa"/>
          </w:tcPr>
          <w:p w:rsidR="00353EE0" w:rsidRDefault="006B2C13">
            <w:r>
              <w:t>否定</w:t>
            </w:r>
          </w:p>
        </w:tc>
        <w:tc>
          <w:tcPr>
            <w:tcW w:w="6057" w:type="dxa"/>
          </w:tcPr>
          <w:p w:rsidR="00353EE0" w:rsidRDefault="006B2C13">
            <w:r>
              <w:t>〜ではない</w:t>
            </w:r>
          </w:p>
          <w:p w:rsidR="00353EE0" w:rsidRDefault="006B2C13">
            <w:r>
              <w:t>言明「</w:t>
            </w:r>
            <w:r>
              <w:t>¬A</w:t>
            </w:r>
            <w:r>
              <w:t>」は</w:t>
            </w:r>
            <w:r>
              <w:t xml:space="preserve"> A </w:t>
            </w:r>
            <w:r>
              <w:t>が偽のときのみ真となる。</w:t>
            </w:r>
            <w:r>
              <w:tab/>
            </w:r>
          </w:p>
        </w:tc>
        <w:tc>
          <w:tcPr>
            <w:tcW w:w="2657" w:type="dxa"/>
          </w:tcPr>
          <w:p w:rsidR="00353EE0" w:rsidRDefault="006B4F27">
            <w:r>
              <w:pict>
                <v:shape id="_x0000_tole_rId223" o:spid="_x0000_s1039" type="#_x0000_t75" style="position:absolute;left:0;text-align:left;margin-left:0;margin-top:0;width:50pt;height:50pt;z-index:251715072;visibility:hidden;mso-position-horizontal-relative:text;mso-position-vertical-relative:text">
                  <o:lock v:ext="edit" selection="t"/>
                </v:shape>
              </w:pict>
            </w:r>
            <w:r w:rsidR="006B2C13">
              <w:object w:dxaOrig="1317" w:dyaOrig="886">
                <v:shape id="ole_rId223" o:spid="_x0000_i1039" type="#_x0000_t75" style="width:65.5pt;height:44.1pt;visibility:visible;mso-wrap-distance-right:0" o:ole="" filled="t">
                  <v:imagedata r:id="rId239" o:title=""/>
                </v:shape>
                <o:OLEObject Type="Embed" ProgID="PBrush" ShapeID="ole_rId223" DrawAspect="Content" ObjectID="_1754285221" r:id="rId240"/>
              </w:object>
            </w:r>
          </w:p>
        </w:tc>
      </w:tr>
      <w:tr w:rsidR="00353EE0">
        <w:tc>
          <w:tcPr>
            <w:tcW w:w="811" w:type="dxa"/>
          </w:tcPr>
          <w:p w:rsidR="00353EE0" w:rsidRDefault="006B2C13">
            <w:r>
              <w:t>∧</w:t>
            </w:r>
          </w:p>
          <w:p w:rsidR="00353EE0" w:rsidRDefault="006B2C13">
            <w:r>
              <w:t>·</w:t>
            </w:r>
          </w:p>
          <w:p w:rsidR="00353EE0" w:rsidRDefault="006B2C13">
            <w:r>
              <w:t>&amp;</w:t>
            </w:r>
          </w:p>
        </w:tc>
        <w:tc>
          <w:tcPr>
            <w:tcW w:w="1138" w:type="dxa"/>
          </w:tcPr>
          <w:p w:rsidR="00353EE0" w:rsidRDefault="006B2C13">
            <w:r>
              <w:t>論理積</w:t>
            </w:r>
          </w:p>
        </w:tc>
        <w:tc>
          <w:tcPr>
            <w:tcW w:w="6057" w:type="dxa"/>
          </w:tcPr>
          <w:p w:rsidR="00353EE0" w:rsidRDefault="006B2C13">
            <w:r>
              <w:t>かつ（</w:t>
            </w:r>
            <w:r>
              <w:t>and</w:t>
            </w:r>
            <w:r>
              <w:t>）</w:t>
            </w:r>
          </w:p>
          <w:p w:rsidR="00353EE0" w:rsidRDefault="006B2C13">
            <w:r>
              <w:t>言明「</w:t>
            </w:r>
            <w:r>
              <w:t>A ∧ B</w:t>
            </w:r>
            <w:r>
              <w:t>」は、</w:t>
            </w:r>
            <w:r>
              <w:t xml:space="preserve">A </w:t>
            </w:r>
            <w:r>
              <w:t>と</w:t>
            </w:r>
            <w:r>
              <w:t xml:space="preserve"> B </w:t>
            </w:r>
            <w:r>
              <w:t xml:space="preserve">が共に真であるときのみ、真である、他の場合は偽。　</w:t>
            </w:r>
            <w:r>
              <w:rPr>
                <w:sz w:val="16"/>
                <w:szCs w:val="20"/>
              </w:rPr>
              <w:t>（補足）</w:t>
            </w:r>
            <w:r>
              <w:rPr>
                <w:sz w:val="16"/>
                <w:szCs w:val="20"/>
              </w:rPr>
              <w:t xml:space="preserve">1*0 = 0 </w:t>
            </w:r>
            <w:r>
              <w:rPr>
                <w:sz w:val="16"/>
                <w:szCs w:val="20"/>
              </w:rPr>
              <w:t>になる。</w:t>
            </w:r>
            <w:r>
              <w:rPr>
                <w:sz w:val="16"/>
                <w:szCs w:val="20"/>
              </w:rPr>
              <w:t>⇒</w:t>
            </w:r>
            <w:r>
              <w:rPr>
                <w:sz w:val="16"/>
                <w:szCs w:val="20"/>
              </w:rPr>
              <w:t>積</w:t>
            </w:r>
          </w:p>
        </w:tc>
        <w:tc>
          <w:tcPr>
            <w:tcW w:w="2657" w:type="dxa"/>
          </w:tcPr>
          <w:p w:rsidR="00353EE0" w:rsidRDefault="006B4F27">
            <w:r>
              <w:pict>
                <v:shape id="_x0000_tole_rId225" o:spid="_x0000_s1037" type="#_x0000_t75" style="position:absolute;left:0;text-align:left;margin-left:0;margin-top:0;width:50pt;height:50pt;z-index:251716096;visibility:hidden;mso-position-horizontal-relative:text;mso-position-vertical-relative:text">
                  <o:lock v:ext="edit" selection="t"/>
                </v:shape>
              </w:pict>
            </w:r>
            <w:r w:rsidR="006B2C13">
              <w:object w:dxaOrig="1440" w:dyaOrig="886">
                <v:shape id="ole_rId225" o:spid="_x0000_i1040" type="#_x0000_t75" style="width:1in;height:44.1pt;visibility:visible;mso-wrap-distance-right:0" o:ole="" filled="t">
                  <v:imagedata r:id="rId241" o:title=""/>
                </v:shape>
                <o:OLEObject Type="Embed" ProgID="PBrush" ShapeID="ole_rId225" DrawAspect="Content" ObjectID="_1754285222" r:id="rId242"/>
              </w:object>
            </w:r>
          </w:p>
        </w:tc>
      </w:tr>
      <w:tr w:rsidR="00353EE0">
        <w:tc>
          <w:tcPr>
            <w:tcW w:w="811" w:type="dxa"/>
          </w:tcPr>
          <w:p w:rsidR="00353EE0" w:rsidRDefault="006B2C13">
            <w:r>
              <w:t>∨</w:t>
            </w:r>
          </w:p>
          <w:p w:rsidR="00353EE0" w:rsidRDefault="006B2C13">
            <w:r>
              <w:t>+</w:t>
            </w:r>
          </w:p>
          <w:p w:rsidR="00353EE0" w:rsidRDefault="006B2C13">
            <w:r>
              <w:t>∥</w:t>
            </w:r>
          </w:p>
        </w:tc>
        <w:tc>
          <w:tcPr>
            <w:tcW w:w="1138" w:type="dxa"/>
          </w:tcPr>
          <w:p w:rsidR="00353EE0" w:rsidRDefault="006B2C13">
            <w:r>
              <w:t>論理和</w:t>
            </w:r>
          </w:p>
        </w:tc>
        <w:tc>
          <w:tcPr>
            <w:tcW w:w="6057" w:type="dxa"/>
          </w:tcPr>
          <w:p w:rsidR="00353EE0" w:rsidRDefault="006B2C13">
            <w:r>
              <w:t>または（</w:t>
            </w:r>
            <w:r>
              <w:t>or</w:t>
            </w:r>
            <w:r>
              <w:t>）</w:t>
            </w:r>
          </w:p>
          <w:p w:rsidR="00353EE0" w:rsidRDefault="006B2C13">
            <w:r>
              <w:t>言明「</w:t>
            </w:r>
            <w:r>
              <w:t>A ∨ B</w:t>
            </w:r>
            <w:r>
              <w:t>」は、</w:t>
            </w:r>
            <w:r>
              <w:t xml:space="preserve">A </w:t>
            </w:r>
            <w:r>
              <w:t>または</w:t>
            </w:r>
            <w:r>
              <w:t xml:space="preserve"> B </w:t>
            </w:r>
            <w:r>
              <w:t>のいずれか（または両方）が真のとき、真である</w:t>
            </w:r>
            <w:r>
              <w:t xml:space="preserve">; </w:t>
            </w:r>
            <w:r>
              <w:t>そして両方が偽のときは、偽。</w:t>
            </w:r>
          </w:p>
        </w:tc>
        <w:tc>
          <w:tcPr>
            <w:tcW w:w="2657" w:type="dxa"/>
          </w:tcPr>
          <w:p w:rsidR="00353EE0" w:rsidRDefault="006B4F27">
            <w:r>
              <w:pict>
                <v:shape id="_x0000_tole_rId227" o:spid="_x0000_s1035" type="#_x0000_t75" style="position:absolute;left:0;text-align:left;margin-left:0;margin-top:0;width:50pt;height:50pt;z-index:251717120;visibility:hidden;mso-position-horizontal-relative:text;mso-position-vertical-relative:text">
                  <o:lock v:ext="edit" selection="t"/>
                </v:shape>
              </w:pict>
            </w:r>
            <w:r w:rsidR="006B2C13">
              <w:object w:dxaOrig="1317" w:dyaOrig="886">
                <v:shape id="ole_rId227" o:spid="_x0000_i1041" type="#_x0000_t75" style="width:65.5pt;height:44.1pt;visibility:visible;mso-wrap-distance-right:0" o:ole="" filled="t">
                  <v:imagedata r:id="rId243" o:title=""/>
                </v:shape>
                <o:OLEObject Type="Embed" ProgID="PBrush" ShapeID="ole_rId227" DrawAspect="Content" ObjectID="_1754285223" r:id="rId244"/>
              </w:object>
            </w:r>
          </w:p>
        </w:tc>
      </w:tr>
      <w:tr w:rsidR="00353EE0">
        <w:tc>
          <w:tcPr>
            <w:tcW w:w="811" w:type="dxa"/>
          </w:tcPr>
          <w:p w:rsidR="00353EE0" w:rsidRDefault="006B2C13">
            <w:r>
              <w:rPr>
                <w:rFonts w:ascii="ＭＳ 明朝" w:eastAsia="ＭＳ 明朝" w:hAnsi="ＭＳ 明朝" w:cs="ＭＳ 明朝"/>
              </w:rPr>
              <w:t>⊕</w:t>
            </w:r>
          </w:p>
          <w:p w:rsidR="00353EE0" w:rsidRDefault="006B2C13">
            <w:r>
              <w:rPr>
                <w:rFonts w:ascii="ＭＳ 明朝" w:eastAsia="ＭＳ 明朝" w:hAnsi="ＭＳ 明朝" w:cs="ＭＳ 明朝"/>
              </w:rPr>
              <w:t>⊻</w:t>
            </w:r>
          </w:p>
        </w:tc>
        <w:tc>
          <w:tcPr>
            <w:tcW w:w="1138" w:type="dxa"/>
          </w:tcPr>
          <w:p w:rsidR="00353EE0" w:rsidRDefault="006B2C13">
            <w:r>
              <w:t>排他的</w:t>
            </w:r>
          </w:p>
          <w:p w:rsidR="00353EE0" w:rsidRDefault="006B2C13">
            <w:r>
              <w:t>論理和</w:t>
            </w:r>
          </w:p>
        </w:tc>
        <w:tc>
          <w:tcPr>
            <w:tcW w:w="6057" w:type="dxa"/>
          </w:tcPr>
          <w:p w:rsidR="00353EE0" w:rsidRDefault="006B2C13">
            <w:r>
              <w:t>いずれか（</w:t>
            </w:r>
            <w:r>
              <w:t>xor</w:t>
            </w:r>
            <w:r>
              <w:t>）</w:t>
            </w:r>
          </w:p>
          <w:p w:rsidR="00353EE0" w:rsidRDefault="006B2C13">
            <w:r>
              <w:t>言明「</w:t>
            </w:r>
            <w:r>
              <w:t xml:space="preserve">A </w:t>
            </w:r>
            <w:r>
              <w:rPr>
                <w:rFonts w:ascii="ＭＳ 明朝" w:eastAsia="ＭＳ 明朝" w:hAnsi="ＭＳ 明朝" w:cs="ＭＳ 明朝"/>
              </w:rPr>
              <w:t>⊕</w:t>
            </w:r>
            <w:r>
              <w:t xml:space="preserve"> B</w:t>
            </w:r>
            <w:r>
              <w:t>」は、</w:t>
            </w:r>
            <w:r>
              <w:t xml:space="preserve">A </w:t>
            </w:r>
            <w:r>
              <w:t>または</w:t>
            </w:r>
            <w:r>
              <w:t xml:space="preserve"> B </w:t>
            </w:r>
            <w:r>
              <w:t>のいずれか（両方ではない）が真のとき、真となる。</w:t>
            </w:r>
          </w:p>
        </w:tc>
        <w:tc>
          <w:tcPr>
            <w:tcW w:w="2657" w:type="dxa"/>
          </w:tcPr>
          <w:p w:rsidR="00353EE0" w:rsidRDefault="006B4F27">
            <w:r>
              <w:pict>
                <v:shape id="_x0000_tole_rId229" o:spid="_x0000_s1033" type="#_x0000_t75" style="position:absolute;left:0;text-align:left;margin-left:0;margin-top:0;width:50pt;height:50pt;z-index:251718144;visibility:hidden;mso-position-horizontal-relative:text;mso-position-vertical-relative:text">
                  <o:lock v:ext="edit" selection="t"/>
                </v:shape>
              </w:pict>
            </w:r>
            <w:r w:rsidR="006B2C13">
              <w:object w:dxaOrig="1280" w:dyaOrig="886">
                <v:shape id="ole_rId229" o:spid="_x0000_i1042" type="#_x0000_t75" style="width:63.55pt;height:44.1pt;visibility:visible;mso-wrap-distance-right:0" o:ole="" filled="t">
                  <v:imagedata r:id="rId245" o:title=""/>
                </v:shape>
                <o:OLEObject Type="Embed" ProgID="PBrush" ShapeID="ole_rId229" DrawAspect="Content" ObjectID="_1754285224" r:id="rId246"/>
              </w:object>
            </w:r>
          </w:p>
        </w:tc>
      </w:tr>
      <w:tr w:rsidR="00353EE0">
        <w:tc>
          <w:tcPr>
            <w:tcW w:w="811" w:type="dxa"/>
          </w:tcPr>
          <w:p w:rsidR="00353EE0" w:rsidRDefault="006B2C13">
            <w:r>
              <w:rPr>
                <w:rFonts w:ascii="ＭＳ 明朝" w:eastAsia="ＭＳ 明朝" w:hAnsi="ＭＳ 明朝" w:cs="ＭＳ 明朝"/>
              </w:rPr>
              <w:t>⊤</w:t>
            </w:r>
          </w:p>
          <w:p w:rsidR="00353EE0" w:rsidRDefault="006B2C13">
            <w:r>
              <w:t>T</w:t>
            </w:r>
          </w:p>
          <w:p w:rsidR="00353EE0" w:rsidRDefault="006B2C13">
            <w:r>
              <w:t>1</w:t>
            </w:r>
          </w:p>
        </w:tc>
        <w:tc>
          <w:tcPr>
            <w:tcW w:w="1138" w:type="dxa"/>
          </w:tcPr>
          <w:p w:rsidR="00353EE0" w:rsidRDefault="006B2C13">
            <w:r>
              <w:t>トートロジー</w:t>
            </w:r>
          </w:p>
        </w:tc>
        <w:tc>
          <w:tcPr>
            <w:tcW w:w="6057" w:type="dxa"/>
          </w:tcPr>
          <w:p w:rsidR="00353EE0" w:rsidRDefault="006B2C13">
            <w:r>
              <w:t>言明「</w:t>
            </w:r>
            <w:r>
              <w:rPr>
                <w:rFonts w:ascii="ＭＳ 明朝" w:eastAsia="ＭＳ 明朝" w:hAnsi="ＭＳ 明朝" w:cs="ＭＳ 明朝"/>
              </w:rPr>
              <w:t>⊤</w:t>
            </w:r>
            <w:r>
              <w:t>」は無条件に真である。</w:t>
            </w:r>
            <w:r>
              <w:t xml:space="preserve">  </w:t>
            </w:r>
          </w:p>
          <w:p w:rsidR="00353EE0" w:rsidRDefault="006B2C13">
            <w:r>
              <w:t xml:space="preserve">A ⇒ </w:t>
            </w:r>
            <w:r>
              <w:rPr>
                <w:rFonts w:ascii="ＭＳ 明朝" w:eastAsia="ＭＳ 明朝" w:hAnsi="ＭＳ 明朝" w:cs="ＭＳ 明朝"/>
              </w:rPr>
              <w:t>⊤</w:t>
            </w:r>
            <w:r>
              <w:t xml:space="preserve"> </w:t>
            </w:r>
            <w:r>
              <w:t>は常に真。</w:t>
            </w:r>
            <w:r>
              <w:t xml:space="preserve">  </w:t>
            </w:r>
          </w:p>
        </w:tc>
        <w:tc>
          <w:tcPr>
            <w:tcW w:w="2657" w:type="dxa"/>
          </w:tcPr>
          <w:p w:rsidR="00353EE0" w:rsidRDefault="00353EE0"/>
        </w:tc>
      </w:tr>
      <w:tr w:rsidR="00353EE0">
        <w:tc>
          <w:tcPr>
            <w:tcW w:w="811" w:type="dxa"/>
          </w:tcPr>
          <w:p w:rsidR="00353EE0" w:rsidRDefault="006B2C13">
            <w:pPr>
              <w:rPr>
                <w:rFonts w:ascii="ＭＳ 明朝" w:eastAsia="ＭＳ 明朝" w:hAnsi="ＭＳ 明朝" w:cs="ＭＳ 明朝"/>
              </w:rPr>
            </w:pPr>
            <w:r>
              <w:rPr>
                <w:rFonts w:ascii="ＭＳ 明朝" w:eastAsia="ＭＳ 明朝" w:hAnsi="ＭＳ 明朝" w:cs="ＭＳ 明朝"/>
              </w:rPr>
              <w:t>⊢</w:t>
            </w:r>
          </w:p>
        </w:tc>
        <w:tc>
          <w:tcPr>
            <w:tcW w:w="1138" w:type="dxa"/>
          </w:tcPr>
          <w:p w:rsidR="00353EE0" w:rsidRDefault="006B2C13">
            <w:r>
              <w:t>ターンスタイル</w:t>
            </w:r>
          </w:p>
        </w:tc>
        <w:tc>
          <w:tcPr>
            <w:tcW w:w="6057" w:type="dxa"/>
          </w:tcPr>
          <w:p w:rsidR="00353EE0" w:rsidRDefault="006B2C13">
            <w:r>
              <w:t>～を証明する</w:t>
            </w:r>
          </w:p>
          <w:p w:rsidR="00353EE0" w:rsidRDefault="006B2C13">
            <w:r>
              <w:t>「</w:t>
            </w:r>
            <w:r>
              <w:t xml:space="preserve">x </w:t>
            </w:r>
            <w:r>
              <w:rPr>
                <w:rFonts w:ascii="ＭＳ 明朝" w:eastAsia="ＭＳ 明朝" w:hAnsi="ＭＳ 明朝" w:cs="ＭＳ 明朝"/>
              </w:rPr>
              <w:t>⊢</w:t>
            </w:r>
            <w:r>
              <w:t xml:space="preserve"> y</w:t>
            </w:r>
            <w:r>
              <w:t>」は</w:t>
            </w:r>
            <w:r>
              <w:t xml:space="preserve"> x </w:t>
            </w:r>
            <w:r>
              <w:t>から</w:t>
            </w:r>
            <w:r>
              <w:t xml:space="preserve"> y </w:t>
            </w:r>
            <w:r>
              <w:t>が証明されることを意味する。</w:t>
            </w:r>
          </w:p>
        </w:tc>
        <w:tc>
          <w:tcPr>
            <w:tcW w:w="2657" w:type="dxa"/>
          </w:tcPr>
          <w:p w:rsidR="00353EE0" w:rsidRDefault="00353EE0"/>
        </w:tc>
      </w:tr>
      <w:tr w:rsidR="00353EE0">
        <w:tc>
          <w:tcPr>
            <w:tcW w:w="811" w:type="dxa"/>
          </w:tcPr>
          <w:p w:rsidR="00353EE0" w:rsidRDefault="006B2C13">
            <w:pPr>
              <w:rPr>
                <w:rFonts w:ascii="ＭＳ 明朝" w:eastAsia="ＭＳ 明朝" w:hAnsi="ＭＳ 明朝" w:cs="ＭＳ 明朝"/>
              </w:rPr>
            </w:pPr>
            <w:r>
              <w:rPr>
                <w:rFonts w:ascii="ＭＳ 明朝" w:eastAsia="ＭＳ 明朝" w:hAnsi="ＭＳ 明朝" w:cs="ＭＳ 明朝"/>
              </w:rPr>
              <w:t>⊨</w:t>
            </w:r>
          </w:p>
        </w:tc>
        <w:tc>
          <w:tcPr>
            <w:tcW w:w="1138" w:type="dxa"/>
          </w:tcPr>
          <w:p w:rsidR="00353EE0" w:rsidRDefault="006B2C13">
            <w:r>
              <w:t>ダブル・ターンスタイル</w:t>
            </w:r>
          </w:p>
        </w:tc>
        <w:tc>
          <w:tcPr>
            <w:tcW w:w="6057" w:type="dxa"/>
          </w:tcPr>
          <w:p w:rsidR="00353EE0" w:rsidRDefault="006B2C13">
            <w:r>
              <w:t>～を含意する</w:t>
            </w:r>
          </w:p>
          <w:p w:rsidR="00353EE0" w:rsidRDefault="006B2C13">
            <w:r>
              <w:t>「</w:t>
            </w:r>
            <w:r>
              <w:t xml:space="preserve">x </w:t>
            </w:r>
            <w:r>
              <w:rPr>
                <w:rFonts w:ascii="ＭＳ 明朝" w:eastAsia="ＭＳ 明朝" w:hAnsi="ＭＳ 明朝" w:cs="ＭＳ 明朝"/>
              </w:rPr>
              <w:t>⊨</w:t>
            </w:r>
            <w:r>
              <w:t xml:space="preserve"> y</w:t>
            </w:r>
            <w:r>
              <w:t>」は</w:t>
            </w:r>
            <w:r>
              <w:t xml:space="preserve"> x </w:t>
            </w:r>
            <w:r>
              <w:t>が</w:t>
            </w:r>
            <w:r>
              <w:t xml:space="preserve"> y </w:t>
            </w:r>
            <w:r>
              <w:t>を含意することを意味する。</w:t>
            </w:r>
          </w:p>
        </w:tc>
        <w:tc>
          <w:tcPr>
            <w:tcW w:w="2657" w:type="dxa"/>
          </w:tcPr>
          <w:p w:rsidR="00353EE0" w:rsidRDefault="00353EE0"/>
        </w:tc>
      </w:tr>
    </w:tbl>
    <w:p w:rsidR="00353EE0" w:rsidRDefault="00353EE0"/>
    <w:tbl>
      <w:tblPr>
        <w:tblStyle w:val="aff0"/>
        <w:tblW w:w="10664" w:type="dxa"/>
        <w:tblLayout w:type="fixed"/>
        <w:tblLook w:val="04A0" w:firstRow="1" w:lastRow="0" w:firstColumn="1" w:lastColumn="0" w:noHBand="0" w:noVBand="1"/>
      </w:tblPr>
      <w:tblGrid>
        <w:gridCol w:w="811"/>
        <w:gridCol w:w="1138"/>
        <w:gridCol w:w="6058"/>
        <w:gridCol w:w="2657"/>
      </w:tblGrid>
      <w:tr w:rsidR="00353EE0">
        <w:tc>
          <w:tcPr>
            <w:tcW w:w="811" w:type="dxa"/>
            <w:shd w:val="clear" w:color="auto" w:fill="D5DCE4" w:themeFill="text2" w:themeFillTint="33"/>
          </w:tcPr>
          <w:p w:rsidR="00353EE0" w:rsidRDefault="006B2C13">
            <w:pPr>
              <w:rPr>
                <w:b/>
                <w:bCs/>
              </w:rPr>
            </w:pPr>
            <w:r>
              <w:rPr>
                <w:b/>
                <w:bCs/>
              </w:rPr>
              <w:t>記号</w:t>
            </w:r>
          </w:p>
        </w:tc>
        <w:tc>
          <w:tcPr>
            <w:tcW w:w="1138" w:type="dxa"/>
            <w:shd w:val="clear" w:color="auto" w:fill="D5DCE4" w:themeFill="text2" w:themeFillTint="33"/>
          </w:tcPr>
          <w:p w:rsidR="00353EE0" w:rsidRDefault="006B2C13">
            <w:pPr>
              <w:rPr>
                <w:b/>
                <w:bCs/>
              </w:rPr>
            </w:pPr>
            <w:r>
              <w:rPr>
                <w:b/>
                <w:bCs/>
              </w:rPr>
              <w:t>名称</w:t>
            </w:r>
          </w:p>
        </w:tc>
        <w:tc>
          <w:tcPr>
            <w:tcW w:w="6057" w:type="dxa"/>
            <w:shd w:val="clear" w:color="auto" w:fill="D5DCE4" w:themeFill="text2" w:themeFillTint="33"/>
          </w:tcPr>
          <w:p w:rsidR="00353EE0" w:rsidRDefault="006B2C13">
            <w:pPr>
              <w:rPr>
                <w:b/>
                <w:bCs/>
              </w:rPr>
            </w:pPr>
            <w:r>
              <w:rPr>
                <w:b/>
                <w:bCs/>
              </w:rPr>
              <w:t>読み方、説明</w:t>
            </w:r>
          </w:p>
        </w:tc>
        <w:tc>
          <w:tcPr>
            <w:tcW w:w="2657" w:type="dxa"/>
            <w:shd w:val="clear" w:color="auto" w:fill="D5DCE4" w:themeFill="text2" w:themeFillTint="33"/>
          </w:tcPr>
          <w:p w:rsidR="00353EE0" w:rsidRDefault="006B2C13">
            <w:pPr>
              <w:rPr>
                <w:b/>
                <w:bCs/>
              </w:rPr>
            </w:pPr>
            <w:r>
              <w:rPr>
                <w:b/>
                <w:bCs/>
              </w:rPr>
              <w:t>備考</w:t>
            </w:r>
          </w:p>
        </w:tc>
      </w:tr>
      <w:tr w:rsidR="00353EE0">
        <w:tc>
          <w:tcPr>
            <w:tcW w:w="811" w:type="dxa"/>
          </w:tcPr>
          <w:p w:rsidR="00353EE0" w:rsidRDefault="006B2C13">
            <w:pPr>
              <w:rPr>
                <w:szCs w:val="20"/>
              </w:rPr>
            </w:pPr>
            <w:r>
              <w:rPr>
                <w:szCs w:val="20"/>
              </w:rPr>
              <w:t>∈</w:t>
            </w:r>
          </w:p>
        </w:tc>
        <w:tc>
          <w:tcPr>
            <w:tcW w:w="1138" w:type="dxa"/>
          </w:tcPr>
          <w:p w:rsidR="00353EE0" w:rsidRDefault="006B2C13">
            <w:r>
              <w:t>集合</w:t>
            </w:r>
          </w:p>
        </w:tc>
        <w:tc>
          <w:tcPr>
            <w:tcW w:w="6057" w:type="dxa"/>
          </w:tcPr>
          <w:p w:rsidR="00353EE0" w:rsidRDefault="00353EE0"/>
        </w:tc>
        <w:tc>
          <w:tcPr>
            <w:tcW w:w="2657" w:type="dxa"/>
          </w:tcPr>
          <w:p w:rsidR="00353EE0" w:rsidRDefault="00353EE0"/>
        </w:tc>
      </w:tr>
      <w:tr w:rsidR="00353EE0">
        <w:tc>
          <w:tcPr>
            <w:tcW w:w="811" w:type="dxa"/>
          </w:tcPr>
          <w:p w:rsidR="00353EE0" w:rsidRDefault="006B2C13">
            <w:pPr>
              <w:rPr>
                <w:szCs w:val="20"/>
              </w:rPr>
            </w:pPr>
            <w:r>
              <w:rPr>
                <w:szCs w:val="20"/>
              </w:rPr>
              <w:t>⊆</w:t>
            </w:r>
          </w:p>
        </w:tc>
        <w:tc>
          <w:tcPr>
            <w:tcW w:w="1138" w:type="dxa"/>
          </w:tcPr>
          <w:p w:rsidR="00353EE0" w:rsidRDefault="006B2C13">
            <w:r>
              <w:t>部分集合</w:t>
            </w:r>
          </w:p>
        </w:tc>
        <w:tc>
          <w:tcPr>
            <w:tcW w:w="6057" w:type="dxa"/>
          </w:tcPr>
          <w:p w:rsidR="00353EE0" w:rsidRDefault="006B2C13">
            <w:r>
              <w:t xml:space="preserve">例　</w:t>
            </w:r>
            <w:r>
              <w:t>A</w:t>
            </w:r>
            <w:r>
              <w:rPr>
                <w:szCs w:val="20"/>
              </w:rPr>
              <w:t>⊆</w:t>
            </w:r>
            <w:r>
              <w:t xml:space="preserve">　</w:t>
            </w:r>
            <w:r>
              <w:t>A{1,2,3}</w:t>
            </w:r>
            <w:r>
              <w:t>、</w:t>
            </w:r>
            <w:r>
              <w:t>B{1,2,3,4,5,6,7}</w:t>
            </w:r>
          </w:p>
        </w:tc>
        <w:tc>
          <w:tcPr>
            <w:tcW w:w="2657" w:type="dxa"/>
          </w:tcPr>
          <w:p w:rsidR="00353EE0" w:rsidRDefault="006B2C13">
            <w:r>
              <w:t>高校数学では</w:t>
            </w:r>
            <w:r>
              <w:t>⊂</w:t>
            </w:r>
          </w:p>
        </w:tc>
      </w:tr>
      <w:tr w:rsidR="00353EE0">
        <w:tc>
          <w:tcPr>
            <w:tcW w:w="811" w:type="dxa"/>
          </w:tcPr>
          <w:p w:rsidR="00353EE0" w:rsidRDefault="006B2C13">
            <w:pPr>
              <w:rPr>
                <w:szCs w:val="20"/>
              </w:rPr>
            </w:pPr>
            <w:r>
              <w:rPr>
                <w:rFonts w:ascii="ＭＳ 明朝" w:eastAsia="ＭＳ 明朝" w:hAnsi="ＭＳ 明朝" w:cs="ＭＳ 明朝"/>
                <w:szCs w:val="20"/>
              </w:rPr>
              <w:t>⊄</w:t>
            </w:r>
          </w:p>
        </w:tc>
        <w:tc>
          <w:tcPr>
            <w:tcW w:w="1138" w:type="dxa"/>
          </w:tcPr>
          <w:p w:rsidR="00353EE0" w:rsidRDefault="006B2C13">
            <w:r>
              <w:t>部分集合の否定</w:t>
            </w:r>
          </w:p>
        </w:tc>
        <w:tc>
          <w:tcPr>
            <w:tcW w:w="6057" w:type="dxa"/>
          </w:tcPr>
          <w:p w:rsidR="00353EE0" w:rsidRDefault="00353EE0"/>
        </w:tc>
        <w:tc>
          <w:tcPr>
            <w:tcW w:w="2657" w:type="dxa"/>
          </w:tcPr>
          <w:p w:rsidR="00353EE0" w:rsidRDefault="00353EE0"/>
        </w:tc>
      </w:tr>
      <w:tr w:rsidR="00353EE0">
        <w:tc>
          <w:tcPr>
            <w:tcW w:w="811" w:type="dxa"/>
          </w:tcPr>
          <w:p w:rsidR="00353EE0" w:rsidRDefault="00353EE0"/>
        </w:tc>
        <w:tc>
          <w:tcPr>
            <w:tcW w:w="1138" w:type="dxa"/>
          </w:tcPr>
          <w:p w:rsidR="00353EE0" w:rsidRDefault="006B2C13">
            <w:r>
              <w:t>和集合</w:t>
            </w:r>
          </w:p>
        </w:tc>
        <w:tc>
          <w:tcPr>
            <w:tcW w:w="6057" w:type="dxa"/>
          </w:tcPr>
          <w:p w:rsidR="00353EE0" w:rsidRDefault="00353EE0"/>
        </w:tc>
        <w:tc>
          <w:tcPr>
            <w:tcW w:w="2657" w:type="dxa"/>
          </w:tcPr>
          <w:p w:rsidR="00353EE0" w:rsidRDefault="00353EE0"/>
        </w:tc>
      </w:tr>
      <w:tr w:rsidR="00353EE0">
        <w:tc>
          <w:tcPr>
            <w:tcW w:w="811" w:type="dxa"/>
          </w:tcPr>
          <w:p w:rsidR="00353EE0" w:rsidRDefault="00353EE0"/>
        </w:tc>
        <w:tc>
          <w:tcPr>
            <w:tcW w:w="1138" w:type="dxa"/>
          </w:tcPr>
          <w:p w:rsidR="00353EE0" w:rsidRDefault="00353EE0"/>
        </w:tc>
        <w:tc>
          <w:tcPr>
            <w:tcW w:w="6057" w:type="dxa"/>
          </w:tcPr>
          <w:p w:rsidR="00353EE0" w:rsidRDefault="00353EE0"/>
        </w:tc>
        <w:tc>
          <w:tcPr>
            <w:tcW w:w="2657" w:type="dxa"/>
          </w:tcPr>
          <w:p w:rsidR="00353EE0" w:rsidRDefault="00353EE0"/>
        </w:tc>
      </w:tr>
    </w:tbl>
    <w:p w:rsidR="00353EE0" w:rsidRDefault="00353EE0"/>
    <w:p w:rsidR="00353EE0" w:rsidRDefault="006B2C13">
      <w:pPr>
        <w:widowControl/>
        <w:jc w:val="left"/>
      </w:pPr>
      <w:r>
        <w:br w:type="page"/>
      </w:r>
    </w:p>
    <w:p w:rsidR="00353EE0" w:rsidRDefault="00353EE0"/>
    <w:p w:rsidR="00353EE0" w:rsidRDefault="006B2C13">
      <w:pPr>
        <w:pStyle w:val="2"/>
      </w:pPr>
      <w:r>
        <w:t>ルート</w:t>
      </w:r>
    </w:p>
    <w:p w:rsidR="00353EE0" w:rsidRDefault="006B4F27">
      <w:pPr>
        <w:rPr>
          <w:rFonts w:eastAsia="游ゴシック"/>
        </w:rPr>
      </w:pPr>
      <m:oMath>
        <m:rad>
          <m:radPr>
            <m:degHide m:val="1"/>
            <m:ctrlPr>
              <w:rPr>
                <w:rFonts w:ascii="Cambria Math" w:hAnsi="Cambria Math"/>
              </w:rPr>
            </m:ctrlPr>
          </m:radPr>
          <m:deg/>
          <m:e>
            <m:f>
              <m:fPr>
                <m:type m:val="lin"/>
                <m:ctrlPr>
                  <w:rPr>
                    <w:rFonts w:ascii="Cambria Math" w:hAnsi="Cambria Math"/>
                  </w:rPr>
                </m:ctrlPr>
              </m:fPr>
              <m:num>
                <m:r>
                  <w:rPr>
                    <w:rFonts w:ascii="Cambria Math" w:hAnsi="Cambria Math"/>
                  </w:rPr>
                  <m:t>a</m:t>
                </m:r>
              </m:num>
              <m:den>
                <m:r>
                  <w:rPr>
                    <w:rFonts w:ascii="Cambria Math" w:hAnsi="Cambria Math"/>
                  </w:rPr>
                  <m:t>b</m:t>
                </m:r>
              </m:den>
            </m:f>
          </m:e>
        </m:rad>
      </m:oMath>
      <w:r w:rsidR="006B2C13">
        <w:rPr>
          <w:rFonts w:eastAsia="游ゴシック"/>
        </w:rPr>
        <w:t xml:space="preserve"> = </w:t>
      </w:r>
      <m:oMath>
        <m:rad>
          <m:radPr>
            <m:degHide m:val="1"/>
            <m:ctrlPr>
              <w:rPr>
                <w:rFonts w:ascii="Cambria Math" w:hAnsi="Cambria Math"/>
              </w:rPr>
            </m:ctrlPr>
          </m:radPr>
          <m:deg/>
          <m:e>
            <m:r>
              <w:rPr>
                <w:rFonts w:ascii="Cambria Math" w:hAnsi="Cambria Math"/>
              </w:rPr>
              <m:t>a</m:t>
            </m:r>
          </m:e>
        </m:rad>
      </m:oMath>
      <w:r w:rsidR="006B2C13">
        <w:rPr>
          <w:rFonts w:eastAsia="游ゴシック"/>
        </w:rPr>
        <w:t xml:space="preserve"> / </w:t>
      </w:r>
      <m:oMath>
        <m:rad>
          <m:radPr>
            <m:degHide m:val="1"/>
            <m:ctrlPr>
              <w:rPr>
                <w:rFonts w:ascii="Cambria Math" w:hAnsi="Cambria Math"/>
              </w:rPr>
            </m:ctrlPr>
          </m:radPr>
          <m:deg/>
          <m:e>
            <m:r>
              <w:rPr>
                <w:rFonts w:ascii="Cambria Math" w:hAnsi="Cambria Math"/>
              </w:rPr>
              <m:t>b</m:t>
            </m:r>
          </m:e>
        </m:rad>
      </m:oMath>
    </w:p>
    <w:p w:rsidR="00353EE0" w:rsidRDefault="006B4F27">
      <m:oMath>
        <m:rad>
          <m:radPr>
            <m:degHide m:val="1"/>
            <m:ctrlPr>
              <w:rPr>
                <w:rFonts w:ascii="Cambria Math" w:hAnsi="Cambria Math"/>
              </w:rPr>
            </m:ctrlPr>
          </m:radPr>
          <m:deg/>
          <m:e>
            <m:r>
              <w:rPr>
                <w:rFonts w:ascii="Cambria Math" w:hAnsi="Cambria Math"/>
              </w:rPr>
              <m:t>a</m:t>
            </m:r>
          </m:e>
        </m:rad>
      </m:oMath>
      <w:r w:rsidR="006B2C13">
        <w:rPr>
          <w:rFonts w:eastAsia="游ゴシック"/>
        </w:rPr>
        <w:t xml:space="preserve"> = </w:t>
      </w:r>
      <m:oMath>
        <m:rad>
          <m:radPr>
            <m:degHide m:val="1"/>
            <m:ctrlPr>
              <w:rPr>
                <w:rFonts w:ascii="Cambria Math" w:hAnsi="Cambria Math"/>
              </w:rPr>
            </m:ctrlPr>
          </m:radPr>
          <m:deg/>
          <m:e>
            <m:sSup>
              <m:sSupPr>
                <m:ctrlPr>
                  <w:rPr>
                    <w:rFonts w:ascii="Cambria Math" w:hAnsi="Cambria Math"/>
                  </w:rPr>
                </m:ctrlPr>
              </m:sSupPr>
              <m:e>
                <m:r>
                  <w:rPr>
                    <w:rFonts w:ascii="Cambria Math" w:hAnsi="Cambria Math"/>
                  </w:rPr>
                  <m:t>a</m:t>
                </m:r>
              </m:e>
              <m:sup>
                <m:r>
                  <w:rPr>
                    <w:rFonts w:ascii="Cambria Math" w:hAnsi="Cambria Math"/>
                  </w:rPr>
                  <m:t>-1</m:t>
                </m:r>
              </m:sup>
            </m:sSup>
          </m:e>
        </m:rad>
      </m:oMath>
      <w:r w:rsidR="006B2C13">
        <w:rPr>
          <w:rFonts w:eastAsia="游ゴシック"/>
        </w:rPr>
        <w:t xml:space="preserve"> / </w:t>
      </w:r>
      <w:r w:rsidR="006B2C13">
        <w:t>a</w:t>
      </w:r>
    </w:p>
    <w:p w:rsidR="00353EE0" w:rsidRDefault="006B2C13">
      <w:r>
        <w:t xml:space="preserve">1 / ( </w:t>
      </w:r>
      <m:oMath>
        <m:rad>
          <m:radPr>
            <m:degHide m:val="1"/>
            <m:ctrlPr>
              <w:rPr>
                <w:rFonts w:ascii="Cambria Math" w:hAnsi="Cambria Math"/>
              </w:rPr>
            </m:ctrlPr>
          </m:radPr>
          <m:deg/>
          <m:e>
            <m:r>
              <w:rPr>
                <w:rFonts w:ascii="Cambria Math" w:hAnsi="Cambria Math"/>
              </w:rPr>
              <m:t>a</m:t>
            </m:r>
          </m:e>
        </m:rad>
      </m:oMath>
      <w:r>
        <w:rPr>
          <w:rFonts w:eastAsia="游ゴシック"/>
        </w:rPr>
        <w:t xml:space="preserve"> </w:t>
      </w:r>
      <w:r>
        <w:rPr>
          <w:rFonts w:eastAsia="游ゴシック"/>
        </w:rPr>
        <w:t>＋</w:t>
      </w:r>
      <w:r>
        <w:rPr>
          <w:rFonts w:eastAsia="游ゴシック"/>
        </w:rPr>
        <w:t xml:space="preserve"> </w:t>
      </w:r>
      <m:oMath>
        <m:rad>
          <m:radPr>
            <m:degHide m:val="1"/>
            <m:ctrlPr>
              <w:rPr>
                <w:rFonts w:ascii="Cambria Math" w:hAnsi="Cambria Math"/>
              </w:rPr>
            </m:ctrlPr>
          </m:radPr>
          <m:deg/>
          <m:e>
            <m:r>
              <w:rPr>
                <w:rFonts w:ascii="Cambria Math" w:hAnsi="Cambria Math"/>
              </w:rPr>
              <m:t>b</m:t>
            </m:r>
          </m:e>
        </m:rad>
      </m:oMath>
      <w:r>
        <w:rPr>
          <w:rFonts w:eastAsia="游ゴシック"/>
        </w:rPr>
        <w:t xml:space="preserve"> ) = </w:t>
      </w:r>
      <m:oMath>
        <m:rad>
          <m:radPr>
            <m:degHide m:val="1"/>
            <m:ctrlPr>
              <w:rPr>
                <w:rFonts w:ascii="Cambria Math" w:hAnsi="Cambria Math"/>
              </w:rPr>
            </m:ctrlPr>
          </m:radPr>
          <m:deg/>
          <m:e>
            <m:r>
              <w:rPr>
                <w:rFonts w:ascii="Cambria Math" w:hAnsi="Cambria Math"/>
              </w:rPr>
              <m:t>a</m:t>
            </m:r>
          </m:e>
        </m:rad>
      </m:oMath>
      <w:r>
        <w:rPr>
          <w:rFonts w:eastAsia="游ゴシック"/>
        </w:rPr>
        <w:t xml:space="preserve"> </w:t>
      </w:r>
      <w:r>
        <w:rPr>
          <w:rFonts w:eastAsia="游ゴシック"/>
        </w:rPr>
        <w:t>－</w:t>
      </w:r>
      <w:r>
        <w:rPr>
          <w:rFonts w:eastAsia="游ゴシック"/>
        </w:rPr>
        <w:t xml:space="preserve"> </w:t>
      </w:r>
      <m:oMath>
        <m:rad>
          <m:radPr>
            <m:degHide m:val="1"/>
            <m:ctrlPr>
              <w:rPr>
                <w:rFonts w:ascii="Cambria Math" w:hAnsi="Cambria Math"/>
              </w:rPr>
            </m:ctrlPr>
          </m:radPr>
          <m:deg/>
          <m:e>
            <m:r>
              <w:rPr>
                <w:rFonts w:ascii="Cambria Math" w:hAnsi="Cambria Math"/>
              </w:rPr>
              <m:t>b</m:t>
            </m:r>
          </m:e>
        </m:rad>
      </m:oMath>
      <w:r>
        <w:rPr>
          <w:rFonts w:eastAsia="游ゴシック"/>
        </w:rPr>
        <w:t xml:space="preserve"> / a - b</w:t>
      </w:r>
    </w:p>
    <w:p w:rsidR="00353EE0" w:rsidRDefault="006B2C13">
      <w:r>
        <w:t xml:space="preserve">1 / ( </w:t>
      </w:r>
      <m:oMath>
        <m:rad>
          <m:radPr>
            <m:degHide m:val="1"/>
            <m:ctrlPr>
              <w:rPr>
                <w:rFonts w:ascii="Cambria Math" w:hAnsi="Cambria Math"/>
              </w:rPr>
            </m:ctrlPr>
          </m:radPr>
          <m:deg/>
          <m:e>
            <m:r>
              <w:rPr>
                <w:rFonts w:ascii="Cambria Math" w:hAnsi="Cambria Math"/>
              </w:rPr>
              <m:t>a</m:t>
            </m:r>
          </m:e>
        </m:rad>
      </m:oMath>
      <w:r>
        <w:rPr>
          <w:rFonts w:eastAsia="游ゴシック"/>
        </w:rPr>
        <w:t xml:space="preserve"> ― </w:t>
      </w:r>
      <m:oMath>
        <m:rad>
          <m:radPr>
            <m:degHide m:val="1"/>
            <m:ctrlPr>
              <w:rPr>
                <w:rFonts w:ascii="Cambria Math" w:hAnsi="Cambria Math"/>
              </w:rPr>
            </m:ctrlPr>
          </m:radPr>
          <m:deg/>
          <m:e>
            <m:r>
              <w:rPr>
                <w:rFonts w:ascii="Cambria Math" w:hAnsi="Cambria Math"/>
              </w:rPr>
              <m:t>b</m:t>
            </m:r>
          </m:e>
        </m:rad>
      </m:oMath>
      <w:r>
        <w:rPr>
          <w:rFonts w:eastAsia="游ゴシック"/>
        </w:rPr>
        <w:t xml:space="preserve"> ) = </w:t>
      </w:r>
      <m:oMath>
        <m:rad>
          <m:radPr>
            <m:degHide m:val="1"/>
            <m:ctrlPr>
              <w:rPr>
                <w:rFonts w:ascii="Cambria Math" w:hAnsi="Cambria Math"/>
              </w:rPr>
            </m:ctrlPr>
          </m:radPr>
          <m:deg/>
          <m:e>
            <m:r>
              <w:rPr>
                <w:rFonts w:ascii="Cambria Math" w:hAnsi="Cambria Math"/>
              </w:rPr>
              <m:t>a</m:t>
            </m:r>
          </m:e>
        </m:rad>
      </m:oMath>
      <w:r>
        <w:rPr>
          <w:rFonts w:eastAsia="游ゴシック"/>
        </w:rPr>
        <w:t xml:space="preserve"> </w:t>
      </w:r>
      <w:r>
        <w:rPr>
          <w:rFonts w:eastAsia="游ゴシック"/>
        </w:rPr>
        <w:t>＋</w:t>
      </w:r>
      <w:r>
        <w:rPr>
          <w:rFonts w:eastAsia="游ゴシック"/>
        </w:rPr>
        <w:t xml:space="preserve"> </w:t>
      </w:r>
      <m:oMath>
        <m:rad>
          <m:radPr>
            <m:degHide m:val="1"/>
            <m:ctrlPr>
              <w:rPr>
                <w:rFonts w:ascii="Cambria Math" w:hAnsi="Cambria Math"/>
              </w:rPr>
            </m:ctrlPr>
          </m:radPr>
          <m:deg/>
          <m:e>
            <m:r>
              <w:rPr>
                <w:rFonts w:ascii="Cambria Math" w:hAnsi="Cambria Math"/>
              </w:rPr>
              <m:t>b</m:t>
            </m:r>
          </m:e>
        </m:rad>
      </m:oMath>
      <w:r>
        <w:rPr>
          <w:rFonts w:eastAsia="游ゴシック"/>
        </w:rPr>
        <w:t xml:space="preserve"> / a - b</w:t>
      </w:r>
    </w:p>
    <w:p w:rsidR="00353EE0" w:rsidRDefault="00353EE0"/>
    <w:p w:rsidR="00353EE0" w:rsidRDefault="00353EE0"/>
    <w:p w:rsidR="00353EE0" w:rsidRDefault="006B2C13">
      <w:pPr>
        <w:pStyle w:val="2"/>
      </w:pPr>
      <w:r>
        <w:t>指数・対数</w:t>
      </w:r>
    </w:p>
    <w:p w:rsidR="00353EE0" w:rsidRDefault="006B2C13">
      <w:pPr>
        <w:pStyle w:val="3"/>
      </w:pPr>
      <w:r>
        <w:t>指数法則</w:t>
      </w:r>
    </w:p>
    <w:p w:rsidR="00353EE0" w:rsidRDefault="006B2C13">
      <w:r>
        <w:t>a</w:t>
      </w:r>
      <w:r>
        <w:rPr>
          <w:vertAlign w:val="superscript"/>
        </w:rPr>
        <w:t>0</w:t>
      </w:r>
      <w:r>
        <w:t>=1</w:t>
      </w:r>
    </w:p>
    <w:p w:rsidR="00353EE0" w:rsidRDefault="006B2C13">
      <w:r>
        <w:t>a</w:t>
      </w:r>
      <w:r>
        <w:rPr>
          <w:vertAlign w:val="superscript"/>
        </w:rPr>
        <w:t>m</w:t>
      </w:r>
      <w:r>
        <w:t>×a</w:t>
      </w:r>
      <w:r>
        <w:rPr>
          <w:vertAlign w:val="superscript"/>
        </w:rPr>
        <w:t>n</w:t>
      </w:r>
      <w:r>
        <w:t>=a</w:t>
      </w:r>
      <w:r>
        <w:rPr>
          <w:vertAlign w:val="superscript"/>
        </w:rPr>
        <w:t>m+n</w:t>
      </w:r>
    </w:p>
    <w:p w:rsidR="00353EE0" w:rsidRDefault="006B2C13">
      <w:r>
        <w:t xml:space="preserve"> (a</w:t>
      </w:r>
      <w:r>
        <w:rPr>
          <w:vertAlign w:val="superscript"/>
        </w:rPr>
        <w:t>n</w:t>
      </w:r>
      <w:r>
        <w:t>)</w:t>
      </w:r>
      <w:r>
        <w:rPr>
          <w:vertAlign w:val="superscript"/>
        </w:rPr>
        <w:t>m</w:t>
      </w:r>
      <w:r>
        <w:t>=a</w:t>
      </w:r>
      <w:r>
        <w:rPr>
          <w:vertAlign w:val="superscript"/>
        </w:rPr>
        <w:t>mn</w:t>
      </w:r>
    </w:p>
    <w:p w:rsidR="00353EE0" w:rsidRDefault="006B2C13">
      <w:r>
        <w:t xml:space="preserve"> (ab)</w:t>
      </w:r>
      <w:r>
        <w:rPr>
          <w:vertAlign w:val="superscript"/>
        </w:rPr>
        <w:t>n</w:t>
      </w:r>
      <w:r>
        <w:t>=a</w:t>
      </w:r>
      <w:r>
        <w:rPr>
          <w:vertAlign w:val="superscript"/>
        </w:rPr>
        <w:t>n</w:t>
      </w:r>
      <w:r>
        <w:t>b</w:t>
      </w:r>
      <w:r>
        <w:rPr>
          <w:vertAlign w:val="superscript"/>
        </w:rPr>
        <w:t>n</w:t>
      </w:r>
    </w:p>
    <w:p w:rsidR="00353EE0" w:rsidRDefault="006B2C13">
      <w:r>
        <w:t>a</w:t>
      </w:r>
      <w:r>
        <w:rPr>
          <w:vertAlign w:val="superscript"/>
        </w:rPr>
        <w:t>−n</w:t>
      </w:r>
      <w:r>
        <w:rPr>
          <w:vertAlign w:val="superscript"/>
        </w:rPr>
        <w:t xml:space="preserve">　</w:t>
      </w:r>
      <w:r>
        <w:t xml:space="preserve">= </w:t>
      </w:r>
      <m:oMath>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a</m:t>
                </m:r>
              </m:e>
              <m:sup>
                <m:r>
                  <w:rPr>
                    <w:rFonts w:ascii="Cambria Math" w:hAnsi="Cambria Math"/>
                  </w:rPr>
                  <m:t>n</m:t>
                </m:r>
              </m:sup>
            </m:sSup>
          </m:den>
        </m:f>
      </m:oMath>
    </w:p>
    <w:p w:rsidR="00353EE0" w:rsidRDefault="006B2C13">
      <w:r>
        <w:t>a</w:t>
      </w:r>
      <w:r>
        <w:rPr>
          <w:vertAlign w:val="superscript"/>
        </w:rPr>
        <w:t>n/m</w:t>
      </w:r>
      <w:r>
        <w:t xml:space="preserve"> =</w:t>
      </w:r>
      <w:r>
        <w:rPr>
          <w:vertAlign w:val="superscript"/>
        </w:rPr>
        <w:t>m</w:t>
      </w:r>
      <w:r>
        <w:t>√a</w:t>
      </w:r>
      <w:r>
        <w:rPr>
          <w:vertAlign w:val="superscript"/>
        </w:rPr>
        <w:t>n</w:t>
      </w:r>
      <w:r>
        <w:t>=m√an</w:t>
      </w:r>
    </w:p>
    <w:p w:rsidR="00353EE0" w:rsidRDefault="00353EE0"/>
    <w:p w:rsidR="00353EE0" w:rsidRDefault="006B2C13">
      <w:pPr>
        <w:pStyle w:val="3"/>
      </w:pPr>
      <w:r>
        <w:t>対数基本</w:t>
      </w:r>
    </w:p>
    <w:p w:rsidR="00353EE0" w:rsidRDefault="006B4F27">
      <m:oMath>
        <m:sSub>
          <m:sSubPr>
            <m:ctrlPr>
              <w:rPr>
                <w:rFonts w:ascii="Cambria Math" w:hAnsi="Cambria Math"/>
              </w:rPr>
            </m:ctrlPr>
          </m:sSubPr>
          <m:e>
            <m:r>
              <w:rPr>
                <w:rFonts w:ascii="Cambria Math" w:hAnsi="Cambria Math"/>
              </w:rPr>
              <m:t>log</m:t>
            </m:r>
          </m:e>
          <m:sub>
            <m:r>
              <w:rPr>
                <w:rFonts w:ascii="Cambria Math" w:hAnsi="Cambria Math"/>
              </w:rPr>
              <m:t>2</m:t>
            </m:r>
          </m:sub>
        </m:sSub>
        <m:r>
          <w:rPr>
            <w:rFonts w:ascii="Cambria Math" w:hAnsi="Cambria Math"/>
          </w:rPr>
          <m:t>8</m:t>
        </m:r>
      </m:oMath>
      <w:r w:rsidR="006B2C13">
        <w:t>= 3</w:t>
      </w:r>
      <w:r w:rsidR="006B2C13">
        <w:tab/>
        <w:t>2</w:t>
      </w:r>
      <w:r w:rsidR="006B2C13">
        <w:t>を</w:t>
      </w:r>
      <w:r w:rsidR="006B2C13">
        <w:rPr>
          <w:b/>
          <w:bCs/>
        </w:rPr>
        <w:t>底</w:t>
      </w:r>
      <w:r w:rsidR="006B2C13">
        <w:t>とする</w:t>
      </w:r>
      <w:r w:rsidR="006B2C13">
        <w:t>8</w:t>
      </w:r>
      <w:r w:rsidR="006B2C13">
        <w:t>の対数　と言う。要するに２を何乗すると</w:t>
      </w:r>
      <w:r w:rsidR="006B2C13">
        <w:t>8</w:t>
      </w:r>
      <w:r w:rsidR="006B2C13">
        <w:t>になる？と言うこと。</w:t>
      </w:r>
    </w:p>
    <w:p w:rsidR="00353EE0" w:rsidRDefault="006B4F27">
      <m:oMath>
        <m:sSup>
          <m:sSupPr>
            <m:ctrlPr>
              <w:rPr>
                <w:rFonts w:ascii="Cambria Math" w:hAnsi="Cambria Math"/>
              </w:rPr>
            </m:ctrlPr>
          </m:sSupPr>
          <m:e>
            <m:r>
              <w:rPr>
                <w:rFonts w:ascii="Cambria Math" w:hAnsi="Cambria Math"/>
              </w:rPr>
              <m:t>2</m:t>
            </m:r>
          </m:e>
          <m:sup>
            <m:r>
              <w:rPr>
                <w:rFonts w:ascii="Cambria Math" w:hAnsi="Cambria Math"/>
              </w:rPr>
              <m:t>log25</m:t>
            </m:r>
          </m:sup>
        </m:sSup>
      </m:oMath>
      <w:r w:rsidR="006B2C13">
        <w:t>= 5</w:t>
      </w:r>
      <w:r w:rsidR="006B2C13">
        <w:tab/>
      </w:r>
      <w:r w:rsidR="006B2C13">
        <w:t>ちょっと複雑だが、こうゆう事。</w:t>
      </w:r>
    </w:p>
    <w:p w:rsidR="00353EE0" w:rsidRDefault="00353EE0"/>
    <w:tbl>
      <w:tblPr>
        <w:tblW w:w="10466" w:type="dxa"/>
        <w:tblLayout w:type="fixed"/>
        <w:tblCellMar>
          <w:left w:w="2" w:type="dxa"/>
          <w:right w:w="2" w:type="dxa"/>
        </w:tblCellMar>
        <w:tblLook w:val="04A0" w:firstRow="1" w:lastRow="0" w:firstColumn="1" w:lastColumn="0" w:noHBand="0" w:noVBand="1"/>
      </w:tblPr>
      <w:tblGrid>
        <w:gridCol w:w="1080"/>
        <w:gridCol w:w="1018"/>
        <w:gridCol w:w="1527"/>
        <w:gridCol w:w="6841"/>
      </w:tblGrid>
      <w:tr w:rsidR="00353EE0">
        <w:tc>
          <w:tcPr>
            <w:tcW w:w="1080" w:type="dxa"/>
            <w:tcBorders>
              <w:top w:val="single" w:sz="2" w:space="0" w:color="000000"/>
              <w:left w:val="single" w:sz="2" w:space="0" w:color="000000"/>
              <w:bottom w:val="single" w:sz="2" w:space="0" w:color="000000"/>
              <w:right w:val="single" w:sz="2" w:space="0" w:color="000000"/>
            </w:tcBorders>
          </w:tcPr>
          <w:p w:rsidR="00353EE0" w:rsidRDefault="00353EE0">
            <w:pPr>
              <w:pStyle w:val="afd"/>
            </w:pPr>
          </w:p>
        </w:tc>
        <w:tc>
          <w:tcPr>
            <w:tcW w:w="1018" w:type="dxa"/>
            <w:tcBorders>
              <w:top w:val="single" w:sz="2" w:space="0" w:color="000000"/>
              <w:left w:val="single" w:sz="2" w:space="0" w:color="000000"/>
              <w:bottom w:val="single" w:sz="2" w:space="0" w:color="000000"/>
              <w:right w:val="single" w:sz="2" w:space="0" w:color="000000"/>
            </w:tcBorders>
          </w:tcPr>
          <w:p w:rsidR="00353EE0" w:rsidRDefault="006B2C13">
            <w:pPr>
              <w:pStyle w:val="afd"/>
            </w:pPr>
            <w:r>
              <w:t>表記</w:t>
            </w:r>
          </w:p>
        </w:tc>
        <w:tc>
          <w:tcPr>
            <w:tcW w:w="1527" w:type="dxa"/>
            <w:tcBorders>
              <w:top w:val="single" w:sz="2" w:space="0" w:color="000000"/>
              <w:left w:val="single" w:sz="2" w:space="0" w:color="000000"/>
              <w:bottom w:val="single" w:sz="2" w:space="0" w:color="000000"/>
              <w:right w:val="single" w:sz="2" w:space="0" w:color="000000"/>
            </w:tcBorders>
          </w:tcPr>
          <w:p w:rsidR="00353EE0" w:rsidRDefault="006B2C13">
            <w:pPr>
              <w:pStyle w:val="afd"/>
            </w:pPr>
            <w:r>
              <w:t>別の表記</w:t>
            </w:r>
          </w:p>
        </w:tc>
        <w:tc>
          <w:tcPr>
            <w:tcW w:w="6840" w:type="dxa"/>
            <w:tcBorders>
              <w:top w:val="single" w:sz="2" w:space="0" w:color="000000"/>
              <w:left w:val="single" w:sz="2" w:space="0" w:color="000000"/>
              <w:bottom w:val="single" w:sz="2" w:space="0" w:color="000000"/>
              <w:right w:val="single" w:sz="2" w:space="0" w:color="000000"/>
            </w:tcBorders>
          </w:tcPr>
          <w:p w:rsidR="00353EE0" w:rsidRDefault="006B2C13">
            <w:pPr>
              <w:pStyle w:val="afd"/>
            </w:pPr>
            <w:r>
              <w:t>備考</w:t>
            </w:r>
          </w:p>
        </w:tc>
      </w:tr>
      <w:tr w:rsidR="00353EE0">
        <w:tc>
          <w:tcPr>
            <w:tcW w:w="1080" w:type="dxa"/>
            <w:tcBorders>
              <w:top w:val="single" w:sz="2" w:space="0" w:color="000000"/>
              <w:left w:val="single" w:sz="2" w:space="0" w:color="000000"/>
              <w:bottom w:val="single" w:sz="2" w:space="0" w:color="000000"/>
              <w:right w:val="single" w:sz="2" w:space="0" w:color="000000"/>
            </w:tcBorders>
          </w:tcPr>
          <w:p w:rsidR="00353EE0" w:rsidRDefault="006B2C13">
            <w:pPr>
              <w:pStyle w:val="afd"/>
            </w:pPr>
            <w:r>
              <w:t>自然対数</w:t>
            </w:r>
          </w:p>
        </w:tc>
        <w:tc>
          <w:tcPr>
            <w:tcW w:w="1018" w:type="dxa"/>
            <w:tcBorders>
              <w:top w:val="single" w:sz="2" w:space="0" w:color="000000"/>
              <w:left w:val="single" w:sz="2" w:space="0" w:color="000000"/>
              <w:bottom w:val="single" w:sz="2" w:space="0" w:color="000000"/>
              <w:right w:val="single" w:sz="2" w:space="0" w:color="000000"/>
            </w:tcBorders>
          </w:tcPr>
          <w:p w:rsidR="00353EE0" w:rsidRDefault="006B4F27">
            <w:pPr>
              <w:pStyle w:val="afd"/>
              <w:jc w:val="center"/>
            </w:pPr>
            <m:oMathPara>
              <m:oMathParaPr>
                <m:jc m:val="center"/>
              </m:oMathParaPr>
              <m:oMath>
                <m:sSub>
                  <m:sSubPr>
                    <m:ctrlPr>
                      <w:rPr>
                        <w:rFonts w:ascii="Cambria Math" w:hAnsi="Cambria Math"/>
                      </w:rPr>
                    </m:ctrlPr>
                  </m:sSubPr>
                  <m:e>
                    <m:r>
                      <w:rPr>
                        <w:rFonts w:ascii="Cambria Math" w:hAnsi="Cambria Math"/>
                      </w:rPr>
                      <m:t>log</m:t>
                    </m:r>
                  </m:e>
                  <m:sub>
                    <m:r>
                      <w:rPr>
                        <w:rFonts w:ascii="Cambria Math" w:hAnsi="Cambria Math"/>
                      </w:rPr>
                      <m:t>e</m:t>
                    </m:r>
                  </m:sub>
                </m:sSub>
                <m:r>
                  <w:rPr>
                    <w:rFonts w:ascii="Cambria Math" w:hAnsi="Cambria Math"/>
                  </w:rPr>
                  <m:t>x</m:t>
                </m:r>
              </m:oMath>
            </m:oMathPara>
          </w:p>
        </w:tc>
        <w:tc>
          <w:tcPr>
            <w:tcW w:w="1527" w:type="dxa"/>
            <w:tcBorders>
              <w:top w:val="single" w:sz="2" w:space="0" w:color="000000"/>
              <w:left w:val="single" w:sz="2" w:space="0" w:color="000000"/>
              <w:bottom w:val="single" w:sz="2" w:space="0" w:color="000000"/>
              <w:right w:val="single" w:sz="2" w:space="0" w:color="000000"/>
            </w:tcBorders>
          </w:tcPr>
          <w:p w:rsidR="00353EE0" w:rsidRDefault="006B2C13">
            <w:pPr>
              <w:pStyle w:val="afd"/>
            </w:pPr>
            <w:r>
              <w:t>Log x</w:t>
            </w:r>
            <w:r>
              <w:t>；</w:t>
            </w:r>
            <w:r>
              <w:t>In x</w:t>
            </w:r>
          </w:p>
        </w:tc>
        <w:tc>
          <w:tcPr>
            <w:tcW w:w="6840" w:type="dxa"/>
            <w:tcBorders>
              <w:top w:val="single" w:sz="2" w:space="0" w:color="000000"/>
              <w:left w:val="single" w:sz="2" w:space="0" w:color="000000"/>
              <w:bottom w:val="single" w:sz="2" w:space="0" w:color="000000"/>
              <w:right w:val="single" w:sz="2" w:space="0" w:color="000000"/>
            </w:tcBorders>
          </w:tcPr>
          <w:p w:rsidR="00353EE0" w:rsidRDefault="006B2C13">
            <w:pPr>
              <w:pStyle w:val="afd"/>
            </w:pPr>
            <w:r>
              <w:t>微分すると</w:t>
            </w:r>
            <w:r>
              <w:t xml:space="preserve">1/x </w:t>
            </w:r>
            <w:r>
              <w:t>になる便利な対数。</w:t>
            </w:r>
          </w:p>
          <w:p w:rsidR="00353EE0" w:rsidRDefault="006B2C13">
            <w:pPr>
              <w:pStyle w:val="afd"/>
            </w:pPr>
            <w:r>
              <w:t xml:space="preserve">e </w:t>
            </w:r>
            <w:r>
              <w:t>はネイピア数。</w:t>
            </w:r>
          </w:p>
        </w:tc>
      </w:tr>
      <w:tr w:rsidR="00353EE0">
        <w:tc>
          <w:tcPr>
            <w:tcW w:w="1080" w:type="dxa"/>
            <w:tcBorders>
              <w:top w:val="single" w:sz="2" w:space="0" w:color="000000"/>
              <w:left w:val="single" w:sz="2" w:space="0" w:color="000000"/>
              <w:bottom w:val="single" w:sz="2" w:space="0" w:color="000000"/>
              <w:right w:val="single" w:sz="2" w:space="0" w:color="000000"/>
            </w:tcBorders>
          </w:tcPr>
          <w:p w:rsidR="00353EE0" w:rsidRDefault="006B2C13">
            <w:pPr>
              <w:pStyle w:val="afd"/>
            </w:pPr>
            <w:r>
              <w:t>常用対数</w:t>
            </w:r>
          </w:p>
        </w:tc>
        <w:tc>
          <w:tcPr>
            <w:tcW w:w="1018" w:type="dxa"/>
            <w:tcBorders>
              <w:top w:val="single" w:sz="2" w:space="0" w:color="000000"/>
              <w:left w:val="single" w:sz="2" w:space="0" w:color="000000"/>
              <w:bottom w:val="single" w:sz="2" w:space="0" w:color="000000"/>
              <w:right w:val="single" w:sz="2" w:space="0" w:color="000000"/>
            </w:tcBorders>
          </w:tcPr>
          <w:p w:rsidR="00353EE0" w:rsidRDefault="006B2C13">
            <w:pPr>
              <w:pStyle w:val="afd"/>
              <w:jc w:val="center"/>
            </w:pPr>
            <m:oMathPara>
              <m:oMathParaPr>
                <m:jc m:val="center"/>
              </m:oMathParaPr>
              <m:oMath>
                <m:r>
                  <w:rPr>
                    <w:rFonts w:ascii="Cambria Math" w:hAnsi="Cambria Math"/>
                  </w:rPr>
                  <m:t>logx</m:t>
                </m:r>
              </m:oMath>
            </m:oMathPara>
          </w:p>
        </w:tc>
        <w:tc>
          <w:tcPr>
            <w:tcW w:w="1527" w:type="dxa"/>
            <w:tcBorders>
              <w:top w:val="single" w:sz="2" w:space="0" w:color="000000"/>
              <w:left w:val="single" w:sz="2" w:space="0" w:color="000000"/>
              <w:bottom w:val="single" w:sz="2" w:space="0" w:color="000000"/>
              <w:right w:val="single" w:sz="2" w:space="0" w:color="000000"/>
            </w:tcBorders>
          </w:tcPr>
          <w:p w:rsidR="00353EE0" w:rsidRDefault="006B2C13">
            <w:pPr>
              <w:pStyle w:val="afd"/>
            </w:pPr>
            <w:r>
              <w:t>log x</w:t>
            </w:r>
          </w:p>
        </w:tc>
        <w:tc>
          <w:tcPr>
            <w:tcW w:w="6840" w:type="dxa"/>
            <w:tcBorders>
              <w:top w:val="single" w:sz="2" w:space="0" w:color="000000"/>
              <w:left w:val="single" w:sz="2" w:space="0" w:color="000000"/>
              <w:bottom w:val="single" w:sz="2" w:space="0" w:color="000000"/>
              <w:right w:val="single" w:sz="2" w:space="0" w:color="000000"/>
            </w:tcBorders>
          </w:tcPr>
          <w:p w:rsidR="00353EE0" w:rsidRDefault="006B2C13">
            <w:pPr>
              <w:pStyle w:val="afd"/>
            </w:pPr>
            <w:r>
              <w:t>10</w:t>
            </w:r>
            <w:r>
              <w:t>進数で値を求める際に便利。</w:t>
            </w:r>
          </w:p>
          <w:p w:rsidR="00353EE0" w:rsidRDefault="006B2C13">
            <w:pPr>
              <w:pStyle w:val="afd"/>
            </w:pPr>
            <w:r>
              <w:t>省略表記は自然対数なのか常用対数なのか誤解のない文脈で使う</w:t>
            </w:r>
          </w:p>
        </w:tc>
      </w:tr>
      <w:tr w:rsidR="00353EE0">
        <w:tc>
          <w:tcPr>
            <w:tcW w:w="1080" w:type="dxa"/>
            <w:tcBorders>
              <w:top w:val="single" w:sz="2" w:space="0" w:color="000000"/>
              <w:left w:val="single" w:sz="2" w:space="0" w:color="000000"/>
              <w:bottom w:val="single" w:sz="2" w:space="0" w:color="000000"/>
              <w:right w:val="single" w:sz="2" w:space="0" w:color="000000"/>
            </w:tcBorders>
          </w:tcPr>
          <w:p w:rsidR="00353EE0" w:rsidRDefault="006B2C13">
            <w:pPr>
              <w:pStyle w:val="afd"/>
            </w:pPr>
            <w:r>
              <w:t>二進対数</w:t>
            </w:r>
          </w:p>
        </w:tc>
        <w:tc>
          <w:tcPr>
            <w:tcW w:w="1018" w:type="dxa"/>
            <w:tcBorders>
              <w:top w:val="single" w:sz="2" w:space="0" w:color="000000"/>
              <w:left w:val="single" w:sz="2" w:space="0" w:color="000000"/>
              <w:bottom w:val="single" w:sz="2" w:space="0" w:color="000000"/>
              <w:right w:val="single" w:sz="2" w:space="0" w:color="000000"/>
            </w:tcBorders>
          </w:tcPr>
          <w:p w:rsidR="00353EE0" w:rsidRDefault="006B4F27">
            <w:pPr>
              <w:pStyle w:val="afd"/>
              <w:jc w:val="center"/>
            </w:pPr>
            <m:oMathPara>
              <m:oMathParaPr>
                <m:jc m:val="center"/>
              </m:oMathParaPr>
              <m:oMath>
                <m:sSub>
                  <m:sSubPr>
                    <m:ctrlPr>
                      <w:rPr>
                        <w:rFonts w:ascii="Cambria Math" w:hAnsi="Cambria Math"/>
                      </w:rPr>
                    </m:ctrlPr>
                  </m:sSubPr>
                  <m:e>
                    <m:r>
                      <w:rPr>
                        <w:rFonts w:ascii="Cambria Math" w:hAnsi="Cambria Math"/>
                      </w:rPr>
                      <m:t>log</m:t>
                    </m:r>
                  </m:e>
                  <m:sub>
                    <m:r>
                      <w:rPr>
                        <w:rFonts w:ascii="Cambria Math" w:hAnsi="Cambria Math"/>
                      </w:rPr>
                      <m:t>2</m:t>
                    </m:r>
                  </m:sub>
                </m:sSub>
                <m:r>
                  <w:rPr>
                    <w:rFonts w:ascii="Cambria Math" w:hAnsi="Cambria Math"/>
                  </w:rPr>
                  <m:t>x</m:t>
                </m:r>
              </m:oMath>
            </m:oMathPara>
          </w:p>
        </w:tc>
        <w:tc>
          <w:tcPr>
            <w:tcW w:w="1527" w:type="dxa"/>
            <w:tcBorders>
              <w:top w:val="single" w:sz="2" w:space="0" w:color="000000"/>
              <w:left w:val="single" w:sz="2" w:space="0" w:color="000000"/>
              <w:bottom w:val="single" w:sz="2" w:space="0" w:color="000000"/>
              <w:right w:val="single" w:sz="2" w:space="0" w:color="000000"/>
            </w:tcBorders>
          </w:tcPr>
          <w:p w:rsidR="00353EE0" w:rsidRDefault="006B2C13">
            <w:pPr>
              <w:pStyle w:val="afd"/>
            </w:pPr>
            <w:r>
              <w:t>lg x</w:t>
            </w:r>
          </w:p>
        </w:tc>
        <w:tc>
          <w:tcPr>
            <w:tcW w:w="6840" w:type="dxa"/>
            <w:tcBorders>
              <w:top w:val="single" w:sz="2" w:space="0" w:color="000000"/>
              <w:left w:val="single" w:sz="2" w:space="0" w:color="000000"/>
              <w:bottom w:val="single" w:sz="2" w:space="0" w:color="000000"/>
              <w:right w:val="single" w:sz="2" w:space="0" w:color="000000"/>
            </w:tcBorders>
          </w:tcPr>
          <w:p w:rsidR="00353EE0" w:rsidRDefault="006B2C13">
            <w:pPr>
              <w:pStyle w:val="afd"/>
            </w:pPr>
            <w:r>
              <w:t>情報処理の世界で使われる</w:t>
            </w:r>
          </w:p>
        </w:tc>
      </w:tr>
      <w:tr w:rsidR="00353EE0">
        <w:trPr>
          <w:trHeight w:val="390"/>
        </w:trPr>
        <w:tc>
          <w:tcPr>
            <w:tcW w:w="1080" w:type="dxa"/>
            <w:tcBorders>
              <w:top w:val="single" w:sz="2" w:space="0" w:color="000000"/>
              <w:left w:val="single" w:sz="2" w:space="0" w:color="000000"/>
              <w:bottom w:val="single" w:sz="2" w:space="0" w:color="000000"/>
              <w:right w:val="single" w:sz="2" w:space="0" w:color="000000"/>
            </w:tcBorders>
          </w:tcPr>
          <w:p w:rsidR="00353EE0" w:rsidRDefault="006B2C13">
            <w:pPr>
              <w:pStyle w:val="afd"/>
            </w:pPr>
            <w:r>
              <w:t>指数関数</w:t>
            </w:r>
          </w:p>
        </w:tc>
        <w:tc>
          <w:tcPr>
            <w:tcW w:w="1018" w:type="dxa"/>
            <w:tcBorders>
              <w:top w:val="single" w:sz="2" w:space="0" w:color="000000"/>
              <w:left w:val="single" w:sz="2" w:space="0" w:color="000000"/>
              <w:bottom w:val="single" w:sz="2" w:space="0" w:color="000000"/>
              <w:right w:val="single" w:sz="2" w:space="0" w:color="000000"/>
            </w:tcBorders>
          </w:tcPr>
          <w:p w:rsidR="00353EE0" w:rsidRDefault="006B2C13">
            <w:pPr>
              <w:pStyle w:val="afd"/>
            </w:pPr>
            <w:r>
              <w:t>e</w:t>
            </w:r>
            <w:r>
              <w:rPr>
                <w:vertAlign w:val="superscript"/>
              </w:rPr>
              <w:t>x</w:t>
            </w:r>
          </w:p>
        </w:tc>
        <w:tc>
          <w:tcPr>
            <w:tcW w:w="1527" w:type="dxa"/>
            <w:tcBorders>
              <w:top w:val="single" w:sz="2" w:space="0" w:color="000000"/>
              <w:left w:val="single" w:sz="2" w:space="0" w:color="000000"/>
              <w:bottom w:val="single" w:sz="2" w:space="0" w:color="000000"/>
              <w:right w:val="single" w:sz="2" w:space="0" w:color="000000"/>
            </w:tcBorders>
          </w:tcPr>
          <w:p w:rsidR="00353EE0" w:rsidRDefault="006B2C13">
            <w:pPr>
              <w:pStyle w:val="afd"/>
            </w:pPr>
            <w:r>
              <w:t>exp(x)</w:t>
            </w:r>
          </w:p>
        </w:tc>
        <w:tc>
          <w:tcPr>
            <w:tcW w:w="6840" w:type="dxa"/>
            <w:tcBorders>
              <w:top w:val="single" w:sz="2" w:space="0" w:color="000000"/>
              <w:left w:val="single" w:sz="2" w:space="0" w:color="000000"/>
              <w:bottom w:val="single" w:sz="2" w:space="0" w:color="000000"/>
              <w:right w:val="single" w:sz="2" w:space="0" w:color="000000"/>
            </w:tcBorders>
          </w:tcPr>
          <w:p w:rsidR="00353EE0" w:rsidRDefault="006B2C13">
            <w:pPr>
              <w:pStyle w:val="afd"/>
            </w:pPr>
            <w:r>
              <w:t>分数を伴う指数など、複雑な場合に使われる。</w:t>
            </w:r>
          </w:p>
        </w:tc>
      </w:tr>
    </w:tbl>
    <w:p w:rsidR="00353EE0" w:rsidRDefault="00353EE0"/>
    <w:p w:rsidR="00353EE0" w:rsidRDefault="00353EE0"/>
    <w:p w:rsidR="00353EE0" w:rsidRDefault="006B2C13">
      <w:pPr>
        <w:widowControl/>
        <w:jc w:val="left"/>
      </w:pPr>
      <w:r>
        <w:br w:type="page"/>
      </w:r>
    </w:p>
    <w:p w:rsidR="00353EE0" w:rsidRDefault="00353EE0">
      <w:pPr>
        <w:widowControl/>
        <w:jc w:val="left"/>
      </w:pPr>
    </w:p>
    <w:p w:rsidR="00353EE0" w:rsidRDefault="006B2C13">
      <w:pPr>
        <w:pStyle w:val="3"/>
      </w:pPr>
      <w:r>
        <w:t>自然対数の底</w:t>
      </w:r>
    </w:p>
    <w:p w:rsidR="00353EE0" w:rsidRDefault="006B2C13">
      <w:r>
        <w:t>（別名）ネイピア数</w:t>
      </w:r>
      <w:r>
        <w:tab/>
      </w:r>
      <w:r>
        <w:tab/>
      </w:r>
      <w:r>
        <w:t>数学者ジョン・ネイピアから来ている</w:t>
      </w:r>
    </w:p>
    <w:p w:rsidR="00353EE0" w:rsidRDefault="006B2C13">
      <w:pPr>
        <w:widowControl/>
        <w:ind w:left="105"/>
        <w:jc w:val="left"/>
      </w:pPr>
      <w:r>
        <w:rPr>
          <w:i/>
          <w:iCs/>
        </w:rPr>
        <w:t>e</w:t>
      </w:r>
      <w:r>
        <w:t>=2.71828182845</w:t>
      </w:r>
      <w:r>
        <w:tab/>
      </w:r>
      <w:r>
        <w:t>「船人、ヤツは一発梯子」と覚える。</w:t>
      </w:r>
    </w:p>
    <w:p w:rsidR="00353EE0" w:rsidRDefault="006B4F27">
      <w:pPr>
        <w:widowControl/>
        <w:ind w:left="105"/>
        <w:jc w:val="left"/>
      </w:pPr>
      <m:oMath>
        <m:f>
          <m:fPr>
            <m:ctrlPr>
              <w:rPr>
                <w:rFonts w:ascii="Cambria Math" w:hAnsi="Cambria Math"/>
              </w:rPr>
            </m:ctrlPr>
          </m:fPr>
          <m:num>
            <m:r>
              <w:rPr>
                <w:rFonts w:ascii="Cambria Math" w:hAnsi="Cambria Math"/>
              </w:rPr>
              <m:t>1</m:t>
            </m:r>
          </m:num>
          <m:den>
            <m:r>
              <w:rPr>
                <w:rFonts w:ascii="Cambria Math" w:hAnsi="Cambria Math"/>
              </w:rPr>
              <m:t>e</m:t>
            </m:r>
          </m:den>
        </m:f>
      </m:oMath>
      <w:r w:rsidR="006B2C13">
        <w:t>=0.36603</w:t>
      </w:r>
    </w:p>
    <w:p w:rsidR="00353EE0" w:rsidRDefault="006B4F27">
      <w:pPr>
        <w:widowControl/>
        <w:ind w:left="105"/>
        <w:jc w:val="left"/>
      </w:pPr>
      <m:oMath>
        <m:func>
          <m:funcPr>
            <m:ctrlPr>
              <w:rPr>
                <w:rFonts w:ascii="Cambria Math" w:hAnsi="Cambria Math"/>
              </w:rPr>
            </m:ctrlPr>
          </m:funcPr>
          <m:fName>
            <m:limLow>
              <m:limLowPr>
                <m:ctrlPr>
                  <w:rPr>
                    <w:rFonts w:ascii="Cambria Math" w:hAnsi="Cambria Math"/>
                  </w:rPr>
                </m:ctrlPr>
              </m:limLowPr>
              <m:e>
                <m:r>
                  <w:rPr>
                    <w:rFonts w:ascii="Cambria Math" w:hAnsi="Cambria Math"/>
                  </w:rPr>
                  <m:t>lim</m:t>
                </m:r>
              </m:e>
              <m:lim>
                <m:r>
                  <w:rPr>
                    <w:rFonts w:ascii="Cambria Math" w:hAnsi="Cambria Math"/>
                  </w:rPr>
                  <m:t>n→∞</m:t>
                </m:r>
              </m:lim>
            </m:limLow>
          </m:fName>
          <m:e>
            <m:sSup>
              <m:sSupPr>
                <m:ctrlPr>
                  <w:rPr>
                    <w:rFonts w:ascii="Cambria Math" w:hAnsi="Cambria Math"/>
                  </w:rPr>
                </m:ctrlPr>
              </m:sSupPr>
              <m:e>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1</m:t>
                        </m:r>
                      </m:num>
                      <m:den>
                        <m:r>
                          <w:rPr>
                            <w:rFonts w:ascii="Cambria Math" w:hAnsi="Cambria Math"/>
                          </w:rPr>
                          <m:t>n</m:t>
                        </m:r>
                      </m:den>
                    </m:f>
                  </m:e>
                </m:d>
              </m:e>
              <m:sup>
                <m:r>
                  <w:rPr>
                    <w:rFonts w:ascii="Cambria Math" w:hAnsi="Cambria Math"/>
                  </w:rPr>
                  <m:t>n</m:t>
                </m:r>
              </m:sup>
            </m:sSup>
          </m:e>
        </m:func>
      </m:oMath>
      <w:r w:rsidR="006B2C13">
        <w:rPr>
          <w:i/>
          <w:iCs/>
        </w:rPr>
        <w:t xml:space="preserve"> = </w:t>
      </w:r>
      <w:r w:rsidR="006B2C13">
        <w:t>e</w:t>
      </w:r>
      <w:r w:rsidR="006B2C13">
        <w:tab/>
      </w:r>
      <w:r w:rsidR="006B2C13">
        <w:tab/>
      </w:r>
      <m:oMath>
        <m:func>
          <m:funcPr>
            <m:ctrlPr>
              <w:rPr>
                <w:rFonts w:ascii="Cambria Math" w:hAnsi="Cambria Math"/>
              </w:rPr>
            </m:ctrlPr>
          </m:funcPr>
          <m:fName>
            <m:limLow>
              <m:limLowPr>
                <m:ctrlPr>
                  <w:rPr>
                    <w:rFonts w:ascii="Cambria Math" w:hAnsi="Cambria Math"/>
                  </w:rPr>
                </m:ctrlPr>
              </m:limLowPr>
              <m:e>
                <m:r>
                  <w:rPr>
                    <w:rFonts w:ascii="Cambria Math" w:hAnsi="Cambria Math"/>
                  </w:rPr>
                  <m:t>lim</m:t>
                </m:r>
              </m:e>
              <m:lim>
                <m:r>
                  <w:rPr>
                    <w:rFonts w:ascii="Cambria Math" w:hAnsi="Cambria Math"/>
                  </w:rPr>
                  <m:t>n→∞</m:t>
                </m:r>
              </m:lim>
            </m:limLow>
          </m:fName>
          <m:e>
            <m:sSup>
              <m:sSupPr>
                <m:ctrlPr>
                  <w:rPr>
                    <w:rFonts w:ascii="Cambria Math" w:hAnsi="Cambria Math"/>
                  </w:rPr>
                </m:ctrlPr>
              </m:sSupPr>
              <m:e>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1</m:t>
                        </m:r>
                      </m:num>
                      <m:den>
                        <m:r>
                          <w:rPr>
                            <w:rFonts w:ascii="Cambria Math" w:hAnsi="Cambria Math"/>
                          </w:rPr>
                          <m:t>n</m:t>
                        </m:r>
                      </m:den>
                    </m:f>
                  </m:e>
                </m:d>
              </m:e>
              <m:sup>
                <m:r>
                  <w:rPr>
                    <w:rFonts w:ascii="Cambria Math" w:hAnsi="Cambria Math"/>
                  </w:rPr>
                  <m:t>n</m:t>
                </m:r>
              </m:sup>
            </m:sSup>
          </m:e>
        </m:func>
      </m:oMath>
      <w:r w:rsidR="006B2C13">
        <w:t>の</w:t>
      </w:r>
      <w:r w:rsidR="006B2C13">
        <w:t>n</w:t>
      </w:r>
      <w:r w:rsidR="006B2C13">
        <w:t>乗を</w:t>
      </w:r>
      <w:r w:rsidR="006B2C13">
        <w:t xml:space="preserve">n→∞ </w:t>
      </w:r>
      <w:r w:rsidR="006B2C13">
        <w:t>にした時の極限</w:t>
      </w:r>
    </w:p>
    <w:p w:rsidR="00353EE0" w:rsidRDefault="006B2C13">
      <w:pPr>
        <w:widowControl/>
        <w:ind w:left="105"/>
        <w:jc w:val="left"/>
      </w:pPr>
      <w:r>
        <w:t>複利的発想で、金利が金利を呼ぶような場合を考える</w:t>
      </w:r>
    </w:p>
    <w:p w:rsidR="00353EE0" w:rsidRDefault="006B4F27">
      <w:pPr>
        <w:widowControl/>
        <w:ind w:left="105"/>
        <w:jc w:val="left"/>
      </w:pPr>
      <m:oMath>
        <m:func>
          <m:funcPr>
            <m:ctrlPr>
              <w:rPr>
                <w:rFonts w:ascii="Cambria Math" w:hAnsi="Cambria Math"/>
              </w:rPr>
            </m:ctrlPr>
          </m:funcPr>
          <m:fName>
            <m:limLow>
              <m:limLowPr>
                <m:ctrlPr>
                  <w:rPr>
                    <w:rFonts w:ascii="Cambria Math" w:hAnsi="Cambria Math"/>
                  </w:rPr>
                </m:ctrlPr>
              </m:limLowPr>
              <m:e>
                <m:r>
                  <w:rPr>
                    <w:rFonts w:ascii="Cambria Math" w:hAnsi="Cambria Math"/>
                  </w:rPr>
                  <m:t>lim</m:t>
                </m:r>
              </m:e>
              <m:lim>
                <m:r>
                  <w:rPr>
                    <w:rFonts w:ascii="Cambria Math" w:hAnsi="Cambria Math"/>
                  </w:rPr>
                  <m:t>n→∞</m:t>
                </m:r>
              </m:lim>
            </m:limLow>
          </m:fName>
          <m:e>
            <m:sSup>
              <m:sSupPr>
                <m:ctrlPr>
                  <w:rPr>
                    <w:rFonts w:ascii="Cambria Math" w:hAnsi="Cambria Math"/>
                  </w:rPr>
                </m:ctrlPr>
              </m:sSupPr>
              <m:e>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1</m:t>
                        </m:r>
                      </m:num>
                      <m:den>
                        <m:r>
                          <w:rPr>
                            <w:rFonts w:ascii="Cambria Math" w:hAnsi="Cambria Math"/>
                          </w:rPr>
                          <m:t>12</m:t>
                        </m:r>
                      </m:den>
                    </m:f>
                  </m:e>
                </m:d>
              </m:e>
              <m:sup>
                <m:r>
                  <w:rPr>
                    <w:rFonts w:ascii="Cambria Math" w:hAnsi="Cambria Math"/>
                  </w:rPr>
                  <m:t>12</m:t>
                </m:r>
              </m:sup>
            </m:sSup>
          </m:e>
        </m:func>
      </m:oMath>
      <w:r w:rsidR="006B2C13">
        <w:t>= 2.613</w:t>
      </w:r>
      <w:r w:rsidR="006B2C13">
        <w:tab/>
      </w:r>
      <m:oMath>
        <m:sSup>
          <m:sSupPr>
            <m:ctrlPr>
              <w:rPr>
                <w:rFonts w:ascii="Cambria Math" w:hAnsi="Cambria Math"/>
              </w:rPr>
            </m:ctrlPr>
          </m:sSupPr>
          <m:e>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1</m:t>
                    </m:r>
                  </m:num>
                  <m:den>
                    <m:r>
                      <w:rPr>
                        <w:rFonts w:ascii="Cambria Math" w:hAnsi="Cambria Math"/>
                      </w:rPr>
                      <m:t>365</m:t>
                    </m:r>
                  </m:den>
                </m:f>
              </m:e>
            </m:d>
          </m:e>
          <m:sup>
            <m:r>
              <w:rPr>
                <w:rFonts w:ascii="Cambria Math" w:hAnsi="Cambria Math"/>
              </w:rPr>
              <m:t>365</m:t>
            </m:r>
          </m:sup>
        </m:sSup>
      </m:oMath>
      <w:r w:rsidR="006B2C13">
        <w:t>=2.714</w:t>
      </w:r>
    </w:p>
    <w:p w:rsidR="00353EE0" w:rsidRDefault="00353EE0">
      <w:pPr>
        <w:widowControl/>
        <w:ind w:left="105"/>
        <w:jc w:val="left"/>
      </w:pPr>
    </w:p>
    <w:p w:rsidR="00353EE0" w:rsidRDefault="006B2C13">
      <w:pPr>
        <w:widowControl/>
        <w:ind w:left="105"/>
        <w:jc w:val="left"/>
      </w:pPr>
      <w:r>
        <w:t>ネイピア数</w:t>
      </w:r>
      <w:r>
        <w:t>e</w:t>
      </w:r>
      <w:r>
        <w:t>は</w:t>
      </w:r>
      <w:r>
        <w:rPr>
          <w:b/>
          <w:bCs/>
        </w:rPr>
        <w:t>連続した時間</w:t>
      </w:r>
      <w:r>
        <w:t>における計算で重要な役割を果たす。</w:t>
      </w:r>
    </w:p>
    <w:p w:rsidR="00353EE0" w:rsidRDefault="006B2C13">
      <w:pPr>
        <w:widowControl/>
        <w:ind w:left="105"/>
        <w:jc w:val="left"/>
      </w:pPr>
      <w:r>
        <w:t>例）単位時間あたりに平均</w:t>
      </w:r>
      <w:r>
        <w:t>λ</w:t>
      </w:r>
      <w:r>
        <w:t>回起こる現象が単位時間に</w:t>
      </w:r>
      <w:r>
        <w:t>k</w:t>
      </w:r>
      <w:r>
        <w:t>回起きる確率（ポアソン分布の式）</w:t>
      </w:r>
    </w:p>
    <w:p w:rsidR="00353EE0" w:rsidRDefault="006B2C13">
      <w:pPr>
        <w:widowControl/>
        <w:ind w:left="105"/>
        <w:jc w:val="left"/>
      </w:pPr>
      <w:r>
        <w:t xml:space="preserve">P(k) = </w:t>
      </w:r>
      <m:oMath>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k</m:t>
                </m:r>
              </m:sup>
            </m:sSup>
            <m:sSup>
              <m:sSupPr>
                <m:ctrlPr>
                  <w:rPr>
                    <w:rFonts w:ascii="Cambria Math" w:hAnsi="Cambria Math"/>
                  </w:rPr>
                </m:ctrlPr>
              </m:sSupPr>
              <m:e>
                <m:r>
                  <w:rPr>
                    <w:rFonts w:ascii="Cambria Math" w:hAnsi="Cambria Math"/>
                  </w:rPr>
                  <m:t>e</m:t>
                </m:r>
              </m:e>
              <m:sup>
                <m:r>
                  <w:rPr>
                    <w:rFonts w:ascii="Cambria Math" w:hAnsi="Cambria Math"/>
                  </w:rPr>
                  <m:t>-λ</m:t>
                </m:r>
              </m:sup>
            </m:sSup>
          </m:num>
          <m:den>
            <m:r>
              <w:rPr>
                <w:rFonts w:ascii="Cambria Math" w:hAnsi="Cambria Math"/>
              </w:rPr>
              <m:t>k!</m:t>
            </m:r>
          </m:den>
        </m:f>
      </m:oMath>
    </w:p>
    <w:p w:rsidR="00353EE0" w:rsidRDefault="006B2C13">
      <w:pPr>
        <w:widowControl/>
        <w:jc w:val="left"/>
      </w:pPr>
      <w:r>
        <w:rPr>
          <w:rStyle w:val="10"/>
        </w:rPr>
        <w:t>https://atarimae.biz/archives/10256</w:t>
      </w:r>
    </w:p>
    <w:p w:rsidR="00353EE0" w:rsidRDefault="00353EE0">
      <w:pPr>
        <w:widowControl/>
        <w:jc w:val="left"/>
      </w:pPr>
    </w:p>
    <w:p w:rsidR="00353EE0" w:rsidRDefault="006B2C13">
      <w:pPr>
        <w:widowControl/>
        <w:jc w:val="left"/>
      </w:pPr>
      <w:r>
        <w:br w:type="page"/>
      </w:r>
    </w:p>
    <w:p w:rsidR="00353EE0" w:rsidRDefault="00353EE0"/>
    <w:p w:rsidR="00353EE0" w:rsidRDefault="006B2C13">
      <w:pPr>
        <w:pStyle w:val="2"/>
      </w:pPr>
      <w:r>
        <w:t>三角関数</w:t>
      </w:r>
    </w:p>
    <w:p w:rsidR="00353EE0" w:rsidRDefault="006B2C13">
      <w:pPr>
        <w:pStyle w:val="3"/>
      </w:pPr>
      <w:r>
        <w:t>基本</w:t>
      </w:r>
    </w:p>
    <w:p w:rsidR="00353EE0" w:rsidRDefault="006B2C13">
      <w:r>
        <w:t>単位円</w:t>
      </w:r>
    </w:p>
    <w:p w:rsidR="00353EE0" w:rsidRDefault="006B2C13">
      <w:pPr>
        <w:ind w:left="200"/>
      </w:pPr>
      <w:r>
        <w:t>半径が</w:t>
      </w:r>
      <w:r>
        <w:t>1</w:t>
      </w:r>
      <w:r>
        <w:t>の円で，三角関数を考える時の基準となる。</w:t>
      </w:r>
    </w:p>
    <w:p w:rsidR="00353EE0" w:rsidRDefault="006B2C13">
      <w:pPr>
        <w:ind w:left="200"/>
      </w:pPr>
      <w:r>
        <w:t>x</w:t>
      </w:r>
      <w:r>
        <w:t>座標が</w:t>
      </w:r>
      <w:r>
        <w:t>cosθ</w:t>
      </w:r>
      <w:r>
        <w:t>，</w:t>
      </w:r>
      <w:r>
        <w:t>y</w:t>
      </w:r>
      <w:r>
        <w:t>座標が</w:t>
      </w:r>
      <w:r>
        <w:t>sinθ</w:t>
      </w:r>
      <w:r>
        <w:t>，傾きが</w:t>
      </w:r>
      <w:r>
        <w:t>tan</w:t>
      </w:r>
    </w:p>
    <w:p w:rsidR="00353EE0" w:rsidRDefault="006B2C13">
      <w:pPr>
        <w:ind w:left="200"/>
      </w:pPr>
      <w:r>
        <w:rPr>
          <w:noProof/>
        </w:rPr>
        <w:drawing>
          <wp:anchor distT="0" distB="0" distL="114300" distR="114300" simplePos="0" relativeHeight="251639296" behindDoc="0" locked="0" layoutInCell="0" allowOverlap="1">
            <wp:simplePos x="0" y="0"/>
            <wp:positionH relativeFrom="margin">
              <wp:posOffset>3907790</wp:posOffset>
            </wp:positionH>
            <wp:positionV relativeFrom="paragraph">
              <wp:posOffset>44450</wp:posOffset>
            </wp:positionV>
            <wp:extent cx="2273935" cy="1358900"/>
            <wp:effectExtent l="0" t="0" r="0" b="0"/>
            <wp:wrapSquare wrapText="bothSides"/>
            <wp:docPr id="134"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01"/>
                    <pic:cNvPicPr>
                      <a:picLocks noChangeAspect="1" noChangeArrowheads="1"/>
                    </pic:cNvPicPr>
                  </pic:nvPicPr>
                  <pic:blipFill>
                    <a:blip r:embed="rId247"/>
                    <a:stretch>
                      <a:fillRect/>
                    </a:stretch>
                  </pic:blipFill>
                  <pic:spPr bwMode="auto">
                    <a:xfrm>
                      <a:off x="0" y="0"/>
                      <a:ext cx="2273935" cy="1358900"/>
                    </a:xfrm>
                    <a:prstGeom prst="rect">
                      <a:avLst/>
                    </a:prstGeom>
                  </pic:spPr>
                </pic:pic>
              </a:graphicData>
            </a:graphic>
          </wp:anchor>
        </w:drawing>
      </w:r>
    </w:p>
    <w:tbl>
      <w:tblPr>
        <w:tblStyle w:val="aff0"/>
        <w:tblW w:w="5139" w:type="dxa"/>
        <w:tblLayout w:type="fixed"/>
        <w:tblLook w:val="04A0" w:firstRow="1" w:lastRow="0" w:firstColumn="1" w:lastColumn="0" w:noHBand="0" w:noVBand="1"/>
      </w:tblPr>
      <w:tblGrid>
        <w:gridCol w:w="697"/>
        <w:gridCol w:w="888"/>
        <w:gridCol w:w="888"/>
        <w:gridCol w:w="890"/>
        <w:gridCol w:w="887"/>
        <w:gridCol w:w="889"/>
      </w:tblGrid>
      <w:tr w:rsidR="00353EE0">
        <w:trPr>
          <w:trHeight w:val="249"/>
        </w:trPr>
        <w:tc>
          <w:tcPr>
            <w:tcW w:w="696" w:type="dxa"/>
          </w:tcPr>
          <w:p w:rsidR="00353EE0" w:rsidRDefault="00353EE0"/>
        </w:tc>
        <w:tc>
          <w:tcPr>
            <w:tcW w:w="888" w:type="dxa"/>
            <w:shd w:val="clear" w:color="auto" w:fill="D5DCE4" w:themeFill="text2" w:themeFillTint="33"/>
          </w:tcPr>
          <w:p w:rsidR="00353EE0" w:rsidRDefault="006B2C13">
            <w:r>
              <w:t>0°</w:t>
            </w:r>
          </w:p>
        </w:tc>
        <w:tc>
          <w:tcPr>
            <w:tcW w:w="888" w:type="dxa"/>
            <w:shd w:val="clear" w:color="auto" w:fill="D5DCE4" w:themeFill="text2" w:themeFillTint="33"/>
          </w:tcPr>
          <w:p w:rsidR="00353EE0" w:rsidRDefault="006B2C13">
            <w:r>
              <w:t>30°</w:t>
            </w:r>
          </w:p>
        </w:tc>
        <w:tc>
          <w:tcPr>
            <w:tcW w:w="890" w:type="dxa"/>
            <w:shd w:val="clear" w:color="auto" w:fill="D5DCE4" w:themeFill="text2" w:themeFillTint="33"/>
          </w:tcPr>
          <w:p w:rsidR="00353EE0" w:rsidRDefault="006B2C13">
            <w:r>
              <w:t>45°</w:t>
            </w:r>
          </w:p>
        </w:tc>
        <w:tc>
          <w:tcPr>
            <w:tcW w:w="887" w:type="dxa"/>
            <w:shd w:val="clear" w:color="auto" w:fill="D5DCE4" w:themeFill="text2" w:themeFillTint="33"/>
          </w:tcPr>
          <w:p w:rsidR="00353EE0" w:rsidRDefault="006B2C13">
            <w:r>
              <w:t>60°</w:t>
            </w:r>
          </w:p>
        </w:tc>
        <w:tc>
          <w:tcPr>
            <w:tcW w:w="889" w:type="dxa"/>
            <w:shd w:val="clear" w:color="auto" w:fill="D5DCE4" w:themeFill="text2" w:themeFillTint="33"/>
          </w:tcPr>
          <w:p w:rsidR="00353EE0" w:rsidRDefault="006B2C13">
            <w:r>
              <w:t>90°</w:t>
            </w:r>
          </w:p>
        </w:tc>
      </w:tr>
      <w:tr w:rsidR="00353EE0">
        <w:trPr>
          <w:trHeight w:val="631"/>
        </w:trPr>
        <w:tc>
          <w:tcPr>
            <w:tcW w:w="696" w:type="dxa"/>
            <w:shd w:val="clear" w:color="auto" w:fill="D5DCE4" w:themeFill="text2" w:themeFillTint="33"/>
          </w:tcPr>
          <w:p w:rsidR="00353EE0" w:rsidRDefault="006B2C13">
            <w:r>
              <w:t>SIN</w:t>
            </w:r>
          </w:p>
        </w:tc>
        <w:tc>
          <w:tcPr>
            <w:tcW w:w="888" w:type="dxa"/>
            <w:vAlign w:val="center"/>
          </w:tcPr>
          <w:p w:rsidR="00353EE0" w:rsidRDefault="006B2C13">
            <w:r>
              <w:t>0</w:t>
            </w:r>
          </w:p>
        </w:tc>
        <w:tc>
          <w:tcPr>
            <w:tcW w:w="888" w:type="dxa"/>
            <w:vAlign w:val="center"/>
          </w:tcPr>
          <w:p w:rsidR="00353EE0" w:rsidRDefault="006B4F27">
            <w:pPr>
              <w:jc w:val="center"/>
            </w:pPr>
            <m:oMathPara>
              <m:oMathParaPr>
                <m:jc m:val="center"/>
              </m:oMathParaPr>
              <m:oMath>
                <m:f>
                  <m:fPr>
                    <m:ctrlPr>
                      <w:rPr>
                        <w:rFonts w:ascii="Cambria Math" w:hAnsi="Cambria Math"/>
                      </w:rPr>
                    </m:ctrlPr>
                  </m:fPr>
                  <m:num>
                    <m:r>
                      <w:rPr>
                        <w:rFonts w:ascii="Cambria Math" w:hAnsi="Cambria Math"/>
                      </w:rPr>
                      <m:t>1</m:t>
                    </m:r>
                  </m:num>
                  <m:den>
                    <m:r>
                      <w:rPr>
                        <w:rFonts w:ascii="Cambria Math" w:hAnsi="Cambria Math"/>
                      </w:rPr>
                      <m:t>2</m:t>
                    </m:r>
                  </m:den>
                </m:f>
              </m:oMath>
            </m:oMathPara>
          </w:p>
        </w:tc>
        <w:tc>
          <w:tcPr>
            <w:tcW w:w="890" w:type="dxa"/>
            <w:vAlign w:val="center"/>
          </w:tcPr>
          <w:p w:rsidR="00353EE0" w:rsidRDefault="006B4F27">
            <w:pPr>
              <w:jc w:val="center"/>
            </w:pPr>
            <m:oMathPara>
              <m:oMathParaPr>
                <m:jc m:val="center"/>
              </m:oMathParaPr>
              <m:oMath>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m:t>
                        </m:r>
                      </m:e>
                    </m:rad>
                  </m:den>
                </m:f>
              </m:oMath>
            </m:oMathPara>
          </w:p>
        </w:tc>
        <w:tc>
          <w:tcPr>
            <w:tcW w:w="887" w:type="dxa"/>
            <w:vAlign w:val="center"/>
          </w:tcPr>
          <w:p w:rsidR="00353EE0" w:rsidRDefault="006B4F27">
            <w:pPr>
              <w:jc w:val="center"/>
            </w:pPr>
            <m:oMathPara>
              <m:oMathParaPr>
                <m:jc m:val="center"/>
              </m:oMathParaPr>
              <m:oMath>
                <m:f>
                  <m:fPr>
                    <m:ctrlPr>
                      <w:rPr>
                        <w:rFonts w:ascii="Cambria Math" w:hAnsi="Cambria Math"/>
                      </w:rPr>
                    </m:ctrlPr>
                  </m:fPr>
                  <m:num>
                    <m:rad>
                      <m:radPr>
                        <m:degHide m:val="1"/>
                        <m:ctrlPr>
                          <w:rPr>
                            <w:rFonts w:ascii="Cambria Math" w:hAnsi="Cambria Math"/>
                          </w:rPr>
                        </m:ctrlPr>
                      </m:radPr>
                      <m:deg/>
                      <m:e>
                        <m:r>
                          <w:rPr>
                            <w:rFonts w:ascii="Cambria Math" w:hAnsi="Cambria Math"/>
                          </w:rPr>
                          <m:t>3</m:t>
                        </m:r>
                      </m:e>
                    </m:rad>
                  </m:num>
                  <m:den>
                    <m:r>
                      <w:rPr>
                        <w:rFonts w:ascii="Cambria Math" w:hAnsi="Cambria Math"/>
                      </w:rPr>
                      <m:t>2</m:t>
                    </m:r>
                  </m:den>
                </m:f>
              </m:oMath>
            </m:oMathPara>
          </w:p>
        </w:tc>
        <w:tc>
          <w:tcPr>
            <w:tcW w:w="889" w:type="dxa"/>
            <w:vAlign w:val="center"/>
          </w:tcPr>
          <w:p w:rsidR="00353EE0" w:rsidRDefault="006B2C13">
            <w:r>
              <w:t>1</w:t>
            </w:r>
          </w:p>
        </w:tc>
      </w:tr>
      <w:tr w:rsidR="00353EE0">
        <w:trPr>
          <w:trHeight w:val="531"/>
        </w:trPr>
        <w:tc>
          <w:tcPr>
            <w:tcW w:w="696" w:type="dxa"/>
            <w:shd w:val="clear" w:color="auto" w:fill="D5DCE4" w:themeFill="text2" w:themeFillTint="33"/>
          </w:tcPr>
          <w:p w:rsidR="00353EE0" w:rsidRDefault="006B2C13">
            <w:r>
              <w:t>COS</w:t>
            </w:r>
          </w:p>
        </w:tc>
        <w:tc>
          <w:tcPr>
            <w:tcW w:w="888" w:type="dxa"/>
            <w:vAlign w:val="center"/>
          </w:tcPr>
          <w:p w:rsidR="00353EE0" w:rsidRDefault="006B2C13">
            <w:r>
              <w:t>1</w:t>
            </w:r>
          </w:p>
        </w:tc>
        <w:tc>
          <w:tcPr>
            <w:tcW w:w="888" w:type="dxa"/>
            <w:vAlign w:val="center"/>
          </w:tcPr>
          <w:p w:rsidR="00353EE0" w:rsidRDefault="006B4F27">
            <w:pPr>
              <w:jc w:val="center"/>
            </w:pPr>
            <m:oMathPara>
              <m:oMathParaPr>
                <m:jc m:val="center"/>
              </m:oMathParaPr>
              <m:oMath>
                <m:f>
                  <m:fPr>
                    <m:ctrlPr>
                      <w:rPr>
                        <w:rFonts w:ascii="Cambria Math" w:hAnsi="Cambria Math"/>
                      </w:rPr>
                    </m:ctrlPr>
                  </m:fPr>
                  <m:num>
                    <m:rad>
                      <m:radPr>
                        <m:degHide m:val="1"/>
                        <m:ctrlPr>
                          <w:rPr>
                            <w:rFonts w:ascii="Cambria Math" w:hAnsi="Cambria Math"/>
                          </w:rPr>
                        </m:ctrlPr>
                      </m:radPr>
                      <m:deg/>
                      <m:e>
                        <m:r>
                          <w:rPr>
                            <w:rFonts w:ascii="Cambria Math" w:hAnsi="Cambria Math"/>
                          </w:rPr>
                          <m:t>3</m:t>
                        </m:r>
                      </m:e>
                    </m:rad>
                  </m:num>
                  <m:den>
                    <m:r>
                      <w:rPr>
                        <w:rFonts w:ascii="Cambria Math" w:hAnsi="Cambria Math"/>
                      </w:rPr>
                      <m:t>2</m:t>
                    </m:r>
                  </m:den>
                </m:f>
              </m:oMath>
            </m:oMathPara>
          </w:p>
        </w:tc>
        <w:tc>
          <w:tcPr>
            <w:tcW w:w="890" w:type="dxa"/>
            <w:vAlign w:val="center"/>
          </w:tcPr>
          <w:p w:rsidR="00353EE0" w:rsidRDefault="006B4F27">
            <w:pPr>
              <w:jc w:val="center"/>
            </w:pPr>
            <m:oMathPara>
              <m:oMathParaPr>
                <m:jc m:val="center"/>
              </m:oMathParaPr>
              <m:oMath>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m:t>
                        </m:r>
                      </m:e>
                    </m:rad>
                  </m:den>
                </m:f>
              </m:oMath>
            </m:oMathPara>
          </w:p>
        </w:tc>
        <w:tc>
          <w:tcPr>
            <w:tcW w:w="887" w:type="dxa"/>
            <w:vAlign w:val="center"/>
          </w:tcPr>
          <w:p w:rsidR="00353EE0" w:rsidRDefault="006B4F27">
            <w:pPr>
              <w:jc w:val="center"/>
            </w:pPr>
            <m:oMathPara>
              <m:oMathParaPr>
                <m:jc m:val="center"/>
              </m:oMathParaPr>
              <m:oMath>
                <m:f>
                  <m:fPr>
                    <m:ctrlPr>
                      <w:rPr>
                        <w:rFonts w:ascii="Cambria Math" w:hAnsi="Cambria Math"/>
                      </w:rPr>
                    </m:ctrlPr>
                  </m:fPr>
                  <m:num>
                    <m:r>
                      <w:rPr>
                        <w:rFonts w:ascii="Cambria Math" w:hAnsi="Cambria Math"/>
                      </w:rPr>
                      <m:t>1</m:t>
                    </m:r>
                  </m:num>
                  <m:den>
                    <m:r>
                      <w:rPr>
                        <w:rFonts w:ascii="Cambria Math" w:hAnsi="Cambria Math"/>
                      </w:rPr>
                      <m:t>2</m:t>
                    </m:r>
                  </m:den>
                </m:f>
              </m:oMath>
            </m:oMathPara>
          </w:p>
        </w:tc>
        <w:tc>
          <w:tcPr>
            <w:tcW w:w="889" w:type="dxa"/>
            <w:vAlign w:val="center"/>
          </w:tcPr>
          <w:p w:rsidR="00353EE0" w:rsidRDefault="006B2C13">
            <w:r>
              <w:t>0</w:t>
            </w:r>
          </w:p>
        </w:tc>
      </w:tr>
      <w:tr w:rsidR="00353EE0">
        <w:trPr>
          <w:trHeight w:val="538"/>
        </w:trPr>
        <w:tc>
          <w:tcPr>
            <w:tcW w:w="696" w:type="dxa"/>
            <w:shd w:val="clear" w:color="auto" w:fill="D5DCE4" w:themeFill="text2" w:themeFillTint="33"/>
          </w:tcPr>
          <w:p w:rsidR="00353EE0" w:rsidRDefault="006B2C13">
            <w:r>
              <w:t>TAN</w:t>
            </w:r>
          </w:p>
        </w:tc>
        <w:tc>
          <w:tcPr>
            <w:tcW w:w="888" w:type="dxa"/>
            <w:vAlign w:val="center"/>
          </w:tcPr>
          <w:p w:rsidR="00353EE0" w:rsidRDefault="006B2C13">
            <w:r>
              <w:t>0</w:t>
            </w:r>
          </w:p>
        </w:tc>
        <w:tc>
          <w:tcPr>
            <w:tcW w:w="888" w:type="dxa"/>
            <w:vAlign w:val="center"/>
          </w:tcPr>
          <w:p w:rsidR="00353EE0" w:rsidRDefault="006B4F27">
            <w:pPr>
              <w:jc w:val="center"/>
            </w:pPr>
            <m:oMathPara>
              <m:oMathParaPr>
                <m:jc m:val="center"/>
              </m:oMathParaPr>
              <m:oMath>
                <m:f>
                  <m:fPr>
                    <m:ctrlPr>
                      <w:rPr>
                        <w:rFonts w:ascii="Cambria Math" w:hAnsi="Cambria Math"/>
                      </w:rPr>
                    </m:ctrlPr>
                  </m:fPr>
                  <m:num>
                    <m:rad>
                      <m:radPr>
                        <m:degHide m:val="1"/>
                        <m:ctrlPr>
                          <w:rPr>
                            <w:rFonts w:ascii="Cambria Math" w:hAnsi="Cambria Math"/>
                          </w:rPr>
                        </m:ctrlPr>
                      </m:radPr>
                      <m:deg/>
                      <m:e>
                        <m:r>
                          <w:rPr>
                            <w:rFonts w:ascii="Cambria Math" w:hAnsi="Cambria Math"/>
                          </w:rPr>
                          <m:t>3</m:t>
                        </m:r>
                      </m:e>
                    </m:rad>
                  </m:num>
                  <m:den>
                    <m:r>
                      <w:rPr>
                        <w:rFonts w:ascii="Cambria Math" w:hAnsi="Cambria Math"/>
                      </w:rPr>
                      <m:t>2</m:t>
                    </m:r>
                  </m:den>
                </m:f>
              </m:oMath>
            </m:oMathPara>
          </w:p>
        </w:tc>
        <w:tc>
          <w:tcPr>
            <w:tcW w:w="890" w:type="dxa"/>
            <w:vAlign w:val="center"/>
          </w:tcPr>
          <w:p w:rsidR="00353EE0" w:rsidRDefault="00353EE0"/>
        </w:tc>
        <w:tc>
          <w:tcPr>
            <w:tcW w:w="887" w:type="dxa"/>
            <w:vAlign w:val="center"/>
          </w:tcPr>
          <w:p w:rsidR="00353EE0" w:rsidRDefault="006B4F27">
            <w:pPr>
              <w:jc w:val="center"/>
            </w:pPr>
            <m:oMathPara>
              <m:oMathParaPr>
                <m:jc m:val="center"/>
              </m:oMathParaPr>
              <m:oMath>
                <m:rad>
                  <m:radPr>
                    <m:degHide m:val="1"/>
                    <m:ctrlPr>
                      <w:rPr>
                        <w:rFonts w:ascii="Cambria Math" w:hAnsi="Cambria Math"/>
                      </w:rPr>
                    </m:ctrlPr>
                  </m:radPr>
                  <m:deg/>
                  <m:e>
                    <m:r>
                      <w:rPr>
                        <w:rFonts w:ascii="Cambria Math" w:hAnsi="Cambria Math"/>
                      </w:rPr>
                      <m:t>3</m:t>
                    </m:r>
                  </m:e>
                </m:rad>
              </m:oMath>
            </m:oMathPara>
          </w:p>
        </w:tc>
        <w:tc>
          <w:tcPr>
            <w:tcW w:w="889" w:type="dxa"/>
            <w:vAlign w:val="center"/>
          </w:tcPr>
          <w:p w:rsidR="00353EE0" w:rsidRDefault="006B2C13">
            <w:r>
              <w:t>なし</w:t>
            </w:r>
          </w:p>
        </w:tc>
      </w:tr>
    </w:tbl>
    <w:p w:rsidR="00353EE0" w:rsidRDefault="006B2C13">
      <w:r>
        <w:rPr>
          <w:noProof/>
        </w:rPr>
        <w:drawing>
          <wp:anchor distT="0" distB="0" distL="114300" distR="114300" simplePos="0" relativeHeight="251640320" behindDoc="0" locked="0" layoutInCell="0" allowOverlap="1">
            <wp:simplePos x="0" y="0"/>
            <wp:positionH relativeFrom="margin">
              <wp:posOffset>4056380</wp:posOffset>
            </wp:positionH>
            <wp:positionV relativeFrom="paragraph">
              <wp:posOffset>57785</wp:posOffset>
            </wp:positionV>
            <wp:extent cx="1885950" cy="1344930"/>
            <wp:effectExtent l="0" t="0" r="0" b="0"/>
            <wp:wrapSquare wrapText="bothSides"/>
            <wp:docPr id="135"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24"/>
                    <pic:cNvPicPr>
                      <a:picLocks noChangeAspect="1" noChangeArrowheads="1"/>
                    </pic:cNvPicPr>
                  </pic:nvPicPr>
                  <pic:blipFill>
                    <a:blip r:embed="rId248"/>
                    <a:stretch>
                      <a:fillRect/>
                    </a:stretch>
                  </pic:blipFill>
                  <pic:spPr bwMode="auto">
                    <a:xfrm>
                      <a:off x="0" y="0"/>
                      <a:ext cx="1885950" cy="1344930"/>
                    </a:xfrm>
                    <a:prstGeom prst="rect">
                      <a:avLst/>
                    </a:prstGeom>
                  </pic:spPr>
                </pic:pic>
              </a:graphicData>
            </a:graphic>
          </wp:anchor>
        </w:drawing>
      </w:r>
    </w:p>
    <w:p w:rsidR="00353EE0" w:rsidRDefault="006B2C13">
      <w:r>
        <w:t>a = c</w:t>
      </w:r>
      <w:r>
        <w:t xml:space="preserve">　</w:t>
      </w:r>
      <w:r>
        <w:t>× cosθ</w:t>
      </w:r>
      <w:r>
        <w:t>，</w:t>
      </w:r>
      <w:r>
        <w:t>b ÷ tanθ</w:t>
      </w:r>
    </w:p>
    <w:p w:rsidR="00353EE0" w:rsidRDefault="006B2C13">
      <w:r>
        <w:t>b = c × sinθ</w:t>
      </w:r>
      <w:r>
        <w:t>，</w:t>
      </w:r>
      <w:r>
        <w:t>a × tanθ</w:t>
      </w:r>
    </w:p>
    <w:p w:rsidR="00353EE0" w:rsidRDefault="006B2C13">
      <w:r>
        <w:t>c = a ÷</w:t>
      </w:r>
      <w:r>
        <w:t xml:space="preserve">　</w:t>
      </w:r>
      <w:r>
        <w:t>cosθ</w:t>
      </w:r>
      <w:r>
        <w:t>，</w:t>
      </w:r>
      <w:r>
        <w:t>b ÷ sinθ</w:t>
      </w:r>
    </w:p>
    <w:p w:rsidR="00353EE0" w:rsidRDefault="00353EE0"/>
    <w:p w:rsidR="00353EE0" w:rsidRDefault="006B2C13">
      <w:pPr>
        <w:widowControl/>
        <w:jc w:val="left"/>
      </w:pPr>
      <w:r>
        <w:br w:type="page"/>
      </w:r>
    </w:p>
    <w:p w:rsidR="00353EE0" w:rsidRDefault="00353EE0"/>
    <w:p w:rsidR="00353EE0" w:rsidRDefault="006B2C13">
      <w:pPr>
        <w:pStyle w:val="3"/>
      </w:pPr>
      <w:r>
        <w:t>公式</w:t>
      </w:r>
      <w:r>
        <w:t xml:space="preserve"> </w:t>
      </w:r>
    </w:p>
    <w:p w:rsidR="00353EE0" w:rsidRDefault="006B2C13">
      <w:pPr>
        <w:ind w:left="200"/>
      </w:pPr>
      <w:r>
        <w:t>tanθ = sinθ / cosθ</w:t>
      </w:r>
    </w:p>
    <w:p w:rsidR="00353EE0" w:rsidRDefault="006B2C13">
      <w:pPr>
        <w:ind w:left="200"/>
      </w:pPr>
      <w:r>
        <w:t>sin</w:t>
      </w:r>
      <w:r>
        <w:rPr>
          <w:vertAlign w:val="superscript"/>
        </w:rPr>
        <w:t>2</w:t>
      </w:r>
      <w:r>
        <w:t>θ+cos</w:t>
      </w:r>
      <w:r>
        <w:rPr>
          <w:vertAlign w:val="superscript"/>
        </w:rPr>
        <w:t>2</w:t>
      </w:r>
      <w:r>
        <w:t>θ = 1</w:t>
      </w:r>
    </w:p>
    <w:p w:rsidR="00353EE0" w:rsidRDefault="00353EE0"/>
    <w:p w:rsidR="00353EE0" w:rsidRDefault="006B2C13">
      <w:pPr>
        <w:ind w:left="200"/>
      </w:pPr>
      <w:r>
        <w:t>逆関数なので</w:t>
      </w:r>
      <w:r>
        <w:t xml:space="preserve"> </w:t>
      </w:r>
      <w:r>
        <w:tab/>
        <w:t>20.01.23</w:t>
      </w:r>
      <w:r>
        <w:t>現在、全然意味が分からない</w:t>
      </w:r>
    </w:p>
    <w:p w:rsidR="00353EE0" w:rsidRDefault="006B2C13">
      <w:pPr>
        <w:ind w:left="200"/>
      </w:pPr>
      <w:r>
        <w:rPr>
          <w:rFonts w:ascii="ＭＳ 明朝" w:eastAsia="ＭＳ 明朝" w:hAnsi="ＭＳ 明朝" w:cs="ＭＳ 明朝"/>
        </w:rPr>
        <w:t>※</w:t>
      </w:r>
      <w:r>
        <w:t>逆関数</w:t>
      </w:r>
      <w:r>
        <w:t xml:space="preserve"> y = f(x) </w:t>
      </w:r>
      <w:r>
        <w:t>の時</w:t>
      </w:r>
      <w:r>
        <w:t xml:space="preserve"> x = f</w:t>
      </w:r>
      <w:r>
        <w:rPr>
          <w:vertAlign w:val="superscript"/>
        </w:rPr>
        <w:t>-1</w:t>
      </w:r>
      <w:r>
        <w:t xml:space="preserve">(y) </w:t>
      </w:r>
      <w:r>
        <w:t>の事</w:t>
      </w:r>
    </w:p>
    <w:p w:rsidR="00353EE0" w:rsidRDefault="006B2C13">
      <w:pPr>
        <w:ind w:left="200"/>
      </w:pPr>
      <w:r>
        <w:t>sin(arcsinθ) = θ</w:t>
      </w:r>
    </w:p>
    <w:p w:rsidR="00353EE0" w:rsidRDefault="006B2C13">
      <w:pPr>
        <w:ind w:left="200"/>
      </w:pPr>
      <w:r>
        <w:t xml:space="preserve">θ </w:t>
      </w:r>
      <w:r>
        <w:t>＝</w:t>
      </w:r>
      <w:r>
        <w:t xml:space="preserve"> tan</w:t>
      </w:r>
      <w:r>
        <w:rPr>
          <w:vertAlign w:val="superscript"/>
        </w:rPr>
        <w:t>-1</w:t>
      </w:r>
      <w:r>
        <w:t>θ</w:t>
      </w:r>
      <w:r>
        <w:t xml:space="preserve">　</w:t>
      </w:r>
      <w:r>
        <w:t>= arctanθ</w:t>
      </w:r>
    </w:p>
    <w:p w:rsidR="00353EE0" w:rsidRDefault="006B2C13">
      <w:r>
        <w:rPr>
          <w:noProof/>
        </w:rPr>
        <w:drawing>
          <wp:anchor distT="0" distB="0" distL="114300" distR="114300" simplePos="0" relativeHeight="251641344" behindDoc="0" locked="0" layoutInCell="0" allowOverlap="1">
            <wp:simplePos x="0" y="0"/>
            <wp:positionH relativeFrom="column">
              <wp:posOffset>4584065</wp:posOffset>
            </wp:positionH>
            <wp:positionV relativeFrom="paragraph">
              <wp:posOffset>46990</wp:posOffset>
            </wp:positionV>
            <wp:extent cx="1702435" cy="1548130"/>
            <wp:effectExtent l="0" t="0" r="0" b="0"/>
            <wp:wrapSquare wrapText="bothSides"/>
            <wp:docPr id="136"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図 104"/>
                    <pic:cNvPicPr>
                      <a:picLocks noChangeAspect="1" noChangeArrowheads="1"/>
                    </pic:cNvPicPr>
                  </pic:nvPicPr>
                  <pic:blipFill>
                    <a:blip r:embed="rId249"/>
                    <a:stretch>
                      <a:fillRect/>
                    </a:stretch>
                  </pic:blipFill>
                  <pic:spPr bwMode="auto">
                    <a:xfrm>
                      <a:off x="0" y="0"/>
                      <a:ext cx="1702435" cy="1548130"/>
                    </a:xfrm>
                    <a:prstGeom prst="rect">
                      <a:avLst/>
                    </a:prstGeom>
                  </pic:spPr>
                </pic:pic>
              </a:graphicData>
            </a:graphic>
          </wp:anchor>
        </w:drawing>
      </w:r>
    </w:p>
    <w:p w:rsidR="00353EE0" w:rsidRDefault="006B2C13">
      <w:r>
        <w:t>余弦定理</w:t>
      </w:r>
    </w:p>
    <w:p w:rsidR="00353EE0" w:rsidRDefault="006B2C13">
      <w:pPr>
        <w:ind w:left="200"/>
      </w:pPr>
      <w:r>
        <w:t>a</w:t>
      </w:r>
      <w:r>
        <w:rPr>
          <w:vertAlign w:val="superscript"/>
        </w:rPr>
        <w:t>2</w:t>
      </w:r>
      <w:r>
        <w:t>=b</w:t>
      </w:r>
      <w:r>
        <w:rPr>
          <w:vertAlign w:val="superscript"/>
        </w:rPr>
        <w:t>2</w:t>
      </w:r>
      <w:r>
        <w:t>+c</w:t>
      </w:r>
      <w:r>
        <w:rPr>
          <w:vertAlign w:val="superscript"/>
        </w:rPr>
        <w:t>2</w:t>
      </w:r>
      <w:r>
        <w:t>-2bc cosA</w:t>
      </w:r>
    </w:p>
    <w:p w:rsidR="00353EE0" w:rsidRDefault="006B2C13">
      <w:pPr>
        <w:ind w:left="200"/>
      </w:pPr>
      <w:r>
        <w:t>b</w:t>
      </w:r>
      <w:r>
        <w:rPr>
          <w:vertAlign w:val="superscript"/>
        </w:rPr>
        <w:t>2</w:t>
      </w:r>
      <w:r>
        <w:t>=c</w:t>
      </w:r>
      <w:r>
        <w:rPr>
          <w:vertAlign w:val="superscript"/>
        </w:rPr>
        <w:t>2</w:t>
      </w:r>
      <w:r>
        <w:t>+a</w:t>
      </w:r>
      <w:r>
        <w:rPr>
          <w:vertAlign w:val="superscript"/>
        </w:rPr>
        <w:t>2</w:t>
      </w:r>
      <w:r>
        <w:t>-2ca cosB</w:t>
      </w:r>
    </w:p>
    <w:p w:rsidR="00353EE0" w:rsidRDefault="006B2C13">
      <w:pPr>
        <w:ind w:left="200"/>
      </w:pPr>
      <w:r>
        <w:t>c</w:t>
      </w:r>
      <w:r>
        <w:rPr>
          <w:vertAlign w:val="superscript"/>
        </w:rPr>
        <w:t>2</w:t>
      </w:r>
      <w:r>
        <w:t>=a</w:t>
      </w:r>
      <w:r>
        <w:rPr>
          <w:vertAlign w:val="superscript"/>
        </w:rPr>
        <w:t>2</w:t>
      </w:r>
      <w:r>
        <w:t>+b</w:t>
      </w:r>
      <w:r>
        <w:rPr>
          <w:vertAlign w:val="superscript"/>
        </w:rPr>
        <w:t>2</w:t>
      </w:r>
      <w:r>
        <w:t>-2ab cosC</w:t>
      </w:r>
    </w:p>
    <w:p w:rsidR="00353EE0" w:rsidRDefault="00353EE0">
      <w:pPr>
        <w:ind w:left="200"/>
      </w:pPr>
    </w:p>
    <w:p w:rsidR="00353EE0" w:rsidRDefault="00353EE0">
      <w:pPr>
        <w:ind w:left="200"/>
      </w:pPr>
    </w:p>
    <w:p w:rsidR="00353EE0" w:rsidRDefault="006B2C13">
      <w:r>
        <w:t>加法定理</w:t>
      </w:r>
    </w:p>
    <w:p w:rsidR="00353EE0" w:rsidRDefault="006B2C13">
      <w:pPr>
        <w:ind w:left="200"/>
      </w:pPr>
      <w:r>
        <w:t>sin(α±β) = sinαcosβ±cosαsinβ</w:t>
      </w:r>
    </w:p>
    <w:p w:rsidR="00353EE0" w:rsidRDefault="006B2C13">
      <w:pPr>
        <w:ind w:left="200"/>
      </w:pPr>
      <w:r>
        <w:t>cos(α±β) = cosαcosβ∓sinαsinβ</w:t>
      </w:r>
      <w:r>
        <w:tab/>
        <w:t>※</w:t>
      </w:r>
      <w:r>
        <w:t xml:space="preserve">マイナスプラス　</w:t>
      </w:r>
      <w:r>
        <w:t>cos(α</w:t>
      </w:r>
      <w:r>
        <w:rPr>
          <w:highlight w:val="yellow"/>
        </w:rPr>
        <w:t>+</w:t>
      </w:r>
      <w:r>
        <w:t>β)= cosαcosβ</w:t>
      </w:r>
      <w:r>
        <w:rPr>
          <w:highlight w:val="yellow"/>
        </w:rPr>
        <w:t>－</w:t>
      </w:r>
      <w:r>
        <w:t>sinαsinβ</w:t>
      </w:r>
      <w:r>
        <w:t xml:space="preserve">　と言う事</w:t>
      </w:r>
    </w:p>
    <w:p w:rsidR="00353EE0" w:rsidRDefault="00353EE0">
      <w:pPr>
        <w:ind w:left="200"/>
      </w:pPr>
    </w:p>
    <w:p w:rsidR="00353EE0" w:rsidRDefault="006B2C13">
      <w:pPr>
        <w:ind w:left="200"/>
      </w:pPr>
      <w:r>
        <w:t>⇒</w:t>
      </w:r>
      <w:r>
        <w:t>発展して</w:t>
      </w:r>
    </w:p>
    <w:p w:rsidR="00353EE0" w:rsidRDefault="006B2C13">
      <w:pPr>
        <w:ind w:left="200"/>
      </w:pPr>
      <w:r>
        <w:t>sin2α=2sinα</w:t>
      </w:r>
      <w:r>
        <w:t>・</w:t>
      </w:r>
      <w:r>
        <w:t>cosα</w:t>
      </w:r>
    </w:p>
    <w:p w:rsidR="00353EE0" w:rsidRDefault="006B2C13">
      <w:pPr>
        <w:ind w:left="200"/>
      </w:pPr>
      <w:r>
        <w:t>cos2α=cos</w:t>
      </w:r>
      <w:r>
        <w:rPr>
          <w:vertAlign w:val="superscript"/>
        </w:rPr>
        <w:t>2</w:t>
      </w:r>
      <w:r>
        <w:t>α - sin</w:t>
      </w:r>
      <w:r>
        <w:rPr>
          <w:vertAlign w:val="superscript"/>
        </w:rPr>
        <w:t>2</w:t>
      </w:r>
      <w:r>
        <w:t>α</w:t>
      </w:r>
    </w:p>
    <w:p w:rsidR="00353EE0" w:rsidRDefault="006B2C13">
      <w:pPr>
        <w:ind w:left="200"/>
      </w:pPr>
      <w:r>
        <w:t>a</w:t>
      </w:r>
      <w:r>
        <w:t>・</w:t>
      </w:r>
      <w:r>
        <w:t>sinθ+b</w:t>
      </w:r>
      <w:r>
        <w:t>・</w:t>
      </w:r>
      <w:r>
        <w:t xml:space="preserve">cosθ= </w:t>
      </w:r>
      <m:oMath>
        <m:rad>
          <m:radPr>
            <m:degHide m:val="1"/>
            <m:ctrlPr>
              <w:rPr>
                <w:rFonts w:ascii="Cambria Math" w:hAnsi="Cambria Math"/>
              </w:rPr>
            </m:ctrlPr>
          </m:radPr>
          <m:deg/>
          <m:e>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e>
        </m:rad>
      </m:oMath>
      <w:r>
        <w:t>・</w:t>
      </w:r>
      <w:r>
        <w:t>sin(θ+α)</w:t>
      </w:r>
    </w:p>
    <w:p w:rsidR="00353EE0" w:rsidRDefault="00353EE0"/>
    <w:p w:rsidR="00353EE0" w:rsidRDefault="006B2C13">
      <w:pPr>
        <w:widowControl/>
        <w:jc w:val="left"/>
      </w:pPr>
      <w:r>
        <w:br w:type="page"/>
      </w:r>
    </w:p>
    <w:p w:rsidR="00353EE0" w:rsidRDefault="00353EE0"/>
    <w:p w:rsidR="00353EE0" w:rsidRDefault="006B2C13">
      <w:pPr>
        <w:pStyle w:val="2"/>
      </w:pPr>
      <w:r>
        <w:t>ベクトル</w:t>
      </w:r>
    </w:p>
    <w:p w:rsidR="00353EE0" w:rsidRDefault="00353EE0"/>
    <w:p w:rsidR="00353EE0" w:rsidRDefault="006B2C13">
      <w:pPr>
        <w:pStyle w:val="3"/>
      </w:pPr>
      <w:r>
        <w:t>基本</w:t>
      </w:r>
    </w:p>
    <w:p w:rsidR="00353EE0" w:rsidRDefault="006B2C13">
      <w:r>
        <w:rPr>
          <w:noProof/>
        </w:rPr>
        <w:drawing>
          <wp:anchor distT="0" distB="0" distL="114300" distR="114300" simplePos="0" relativeHeight="251644416" behindDoc="0" locked="0" layoutInCell="0" allowOverlap="1">
            <wp:simplePos x="0" y="0"/>
            <wp:positionH relativeFrom="column">
              <wp:posOffset>4620260</wp:posOffset>
            </wp:positionH>
            <wp:positionV relativeFrom="paragraph">
              <wp:posOffset>46355</wp:posOffset>
            </wp:positionV>
            <wp:extent cx="1692275" cy="1470660"/>
            <wp:effectExtent l="0" t="0" r="0" b="0"/>
            <wp:wrapSquare wrapText="bothSides"/>
            <wp:docPr id="137"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図 113"/>
                    <pic:cNvPicPr>
                      <a:picLocks noChangeAspect="1" noChangeArrowheads="1"/>
                    </pic:cNvPicPr>
                  </pic:nvPicPr>
                  <pic:blipFill>
                    <a:blip r:embed="rId250"/>
                    <a:stretch>
                      <a:fillRect/>
                    </a:stretch>
                  </pic:blipFill>
                  <pic:spPr bwMode="auto">
                    <a:xfrm>
                      <a:off x="0" y="0"/>
                      <a:ext cx="1692275" cy="1470660"/>
                    </a:xfrm>
                    <a:prstGeom prst="rect">
                      <a:avLst/>
                    </a:prstGeom>
                  </pic:spPr>
                </pic:pic>
              </a:graphicData>
            </a:graphic>
          </wp:anchor>
        </w:drawing>
      </w:r>
    </w:p>
    <w:p w:rsidR="00353EE0" w:rsidRDefault="006B2C13">
      <w:r>
        <w:t>大きさ：</w:t>
      </w:r>
      <m:oMath>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oMath>
      <w:r>
        <w:t>=</w:t>
      </w:r>
      <m:oMath>
        <m:rad>
          <m:radPr>
            <m:degHide m:val="1"/>
            <m:ctrlPr>
              <w:rPr>
                <w:rFonts w:ascii="Cambria Math" w:hAnsi="Cambria Math"/>
              </w:rPr>
            </m:ctrlPr>
          </m:radPr>
          <m:deg/>
          <m:e>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e>
        </m:rad>
      </m:oMath>
    </w:p>
    <w:p w:rsidR="00353EE0" w:rsidRDefault="006B2C13">
      <w:r>
        <w:t>偏角：</w:t>
      </w:r>
      <w:r>
        <w:t>θ=tan</w:t>
      </w:r>
      <w:r>
        <w:rPr>
          <w:vertAlign w:val="superscript"/>
        </w:rPr>
        <w:t>-1</w:t>
      </w:r>
      <w:r>
        <w:t xml:space="preserve"> </w:t>
      </w:r>
      <m:oMath>
        <m:f>
          <m:fPr>
            <m:ctrlPr>
              <w:rPr>
                <w:rFonts w:ascii="Cambria Math" w:hAnsi="Cambria Math"/>
              </w:rPr>
            </m:ctrlPr>
          </m:fPr>
          <m:num>
            <m:r>
              <w:rPr>
                <w:rFonts w:ascii="Cambria Math" w:hAnsi="Cambria Math"/>
              </w:rPr>
              <m:t>b</m:t>
            </m:r>
          </m:num>
          <m:den>
            <m:r>
              <w:rPr>
                <w:rFonts w:ascii="Cambria Math" w:hAnsi="Cambria Math"/>
              </w:rPr>
              <m:t>a</m:t>
            </m:r>
          </m:den>
        </m:f>
      </m:oMath>
    </w:p>
    <w:p w:rsidR="00353EE0" w:rsidRDefault="006B2C13">
      <w:pPr>
        <w:ind w:left="200"/>
      </w:pPr>
      <w:r>
        <w:t>※</w:t>
      </w:r>
      <w:r>
        <w:t>ベクトルと</w:t>
      </w:r>
      <w:r>
        <w:t>x</w:t>
      </w:r>
      <w:r>
        <w:t>軸のなす角度の事</w:t>
      </w:r>
    </w:p>
    <w:p w:rsidR="00353EE0" w:rsidRDefault="00353EE0"/>
    <w:p w:rsidR="00353EE0" w:rsidRDefault="00353EE0"/>
    <w:p w:rsidR="00353EE0" w:rsidRDefault="006B2C13">
      <w:pPr>
        <w:pStyle w:val="3"/>
      </w:pPr>
      <w:r>
        <w:t>極座標</w:t>
      </w:r>
    </w:p>
    <w:p w:rsidR="00353EE0" w:rsidRDefault="00353EE0"/>
    <w:p w:rsidR="00353EE0" w:rsidRDefault="00353EE0"/>
    <w:p w:rsidR="00353EE0" w:rsidRDefault="00353EE0"/>
    <w:p w:rsidR="00353EE0" w:rsidRDefault="006B2C13">
      <w:pPr>
        <w:widowControl/>
        <w:jc w:val="left"/>
      </w:pPr>
      <w:r>
        <w:br w:type="page"/>
      </w:r>
    </w:p>
    <w:p w:rsidR="00353EE0" w:rsidRDefault="00353EE0"/>
    <w:p w:rsidR="00353EE0" w:rsidRDefault="006B2C13">
      <w:pPr>
        <w:pStyle w:val="2"/>
      </w:pPr>
      <w:r>
        <w:t>微分</w:t>
      </w:r>
    </w:p>
    <w:p w:rsidR="00353EE0" w:rsidRDefault="006B2C13">
      <w:pPr>
        <w:pStyle w:val="3"/>
      </w:pPr>
      <w:r>
        <w:t>微分係数</w:t>
      </w:r>
    </w:p>
    <w:p w:rsidR="00353EE0" w:rsidRDefault="006B2C13">
      <w:pPr>
        <w:ind w:left="105"/>
      </w:pPr>
      <w:r>
        <w:t>例えば</w:t>
      </w:r>
      <w:r>
        <w:t>x=2</w:t>
      </w:r>
      <w:r>
        <w:t>の時の微分係数を求めよ　などと出てくる。関数</w:t>
      </w:r>
      <w:r>
        <w:t xml:space="preserve">y=f(x) </w:t>
      </w:r>
      <w:r>
        <w:t>の</w:t>
      </w:r>
      <w:r>
        <w:t>x=2</w:t>
      </w:r>
      <w:r>
        <w:t>の時の</w:t>
      </w:r>
      <w:r>
        <w:t>y</w:t>
      </w:r>
      <w:r>
        <w:t>の値の傾きの事。</w:t>
      </w:r>
    </w:p>
    <w:p w:rsidR="00353EE0" w:rsidRDefault="00353EE0">
      <w:pPr>
        <w:ind w:left="105"/>
      </w:pPr>
    </w:p>
    <w:p w:rsidR="00353EE0" w:rsidRDefault="006B2C13">
      <w:pPr>
        <w:pStyle w:val="3"/>
      </w:pPr>
      <w:r>
        <w:t>導関数</w:t>
      </w:r>
    </w:p>
    <w:p w:rsidR="00353EE0" w:rsidRDefault="006B2C13">
      <w:pPr>
        <w:ind w:left="105"/>
      </w:pPr>
      <w:r>
        <w:t xml:space="preserve">f(x) </w:t>
      </w:r>
      <w:r>
        <w:t>の微分係数を求める際の一般式。</w:t>
      </w:r>
    </w:p>
    <w:p w:rsidR="00353EE0" w:rsidRDefault="006B2C13">
      <w:pPr>
        <w:ind w:left="105"/>
      </w:pPr>
      <w:r>
        <w:t>f’(x)=</w:t>
      </w:r>
      <m:oMath>
        <m:func>
          <m:funcPr>
            <m:ctrlPr>
              <w:rPr>
                <w:rFonts w:ascii="Cambria Math" w:hAnsi="Cambria Math"/>
              </w:rPr>
            </m:ctrlPr>
          </m:funcPr>
          <m:fName>
            <m:limLow>
              <m:limLowPr>
                <m:ctrlPr>
                  <w:rPr>
                    <w:rFonts w:ascii="Cambria Math" w:hAnsi="Cambria Math"/>
                  </w:rPr>
                </m:ctrlPr>
              </m:limLowPr>
              <m:e>
                <m:r>
                  <w:rPr>
                    <w:rFonts w:ascii="Cambria Math" w:hAnsi="Cambria Math"/>
                  </w:rPr>
                  <m:t>lim</m:t>
                </m:r>
              </m:e>
              <m:lim>
                <m:r>
                  <w:rPr>
                    <w:rFonts w:ascii="Cambria Math" w:hAnsi="Cambria Math"/>
                  </w:rPr>
                  <m:t>h-→0</m:t>
                </m:r>
              </m:lim>
            </m:limLow>
          </m:fName>
          <m:e>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x+h</m:t>
                    </m:r>
                  </m:e>
                </m:d>
                <m:r>
                  <w:rPr>
                    <w:rFonts w:ascii="Cambria Math" w:hAnsi="Cambria Math"/>
                  </w:rPr>
                  <m:t>-f</m:t>
                </m:r>
                <m:d>
                  <m:dPr>
                    <m:ctrlPr>
                      <w:rPr>
                        <w:rFonts w:ascii="Cambria Math" w:hAnsi="Cambria Math"/>
                      </w:rPr>
                    </m:ctrlPr>
                  </m:dPr>
                  <m:e>
                    <m:r>
                      <w:rPr>
                        <w:rFonts w:ascii="Cambria Math" w:hAnsi="Cambria Math"/>
                      </w:rPr>
                      <m:t>x</m:t>
                    </m:r>
                  </m:e>
                </m:d>
              </m:num>
              <m:den>
                <m:r>
                  <w:rPr>
                    <w:rFonts w:ascii="Cambria Math" w:hAnsi="Cambria Math"/>
                  </w:rPr>
                  <m:t>h</m:t>
                </m:r>
              </m:den>
            </m:f>
          </m:e>
        </m:func>
      </m:oMath>
      <w:r>
        <w:tab/>
      </w:r>
      <w:r>
        <w:tab/>
      </w:r>
      <w:r>
        <w:tab/>
        <w:t>※</w:t>
      </w:r>
      <w:r>
        <w:t>よく見ると、あたりまえの事を数式で書いているに過ぎない。</w:t>
      </w:r>
    </w:p>
    <w:p w:rsidR="00353EE0" w:rsidRDefault="006B2C13">
      <w:pPr>
        <w:ind w:left="105"/>
      </w:pPr>
      <w:r>
        <w:t>（補足）</w:t>
      </w:r>
    </w:p>
    <w:p w:rsidR="00353EE0" w:rsidRDefault="006B2C13">
      <w:pPr>
        <w:ind w:left="105"/>
      </w:pPr>
      <w:r>
        <w:t>・</w:t>
      </w:r>
      <w:r>
        <w:t>lim</w:t>
      </w:r>
      <w:r>
        <w:t>は幅を極限まで狭くすることで瞬間の傾きを求めようとしている、という事。</w:t>
      </w:r>
      <w:r>
        <w:t>lim</w:t>
      </w:r>
      <w:r>
        <w:t>が出てきた場合は、仮に</w:t>
      </w:r>
      <w:r>
        <w:t>h=0</w:t>
      </w:r>
      <w:r>
        <w:t>とみなして計算して良い（らしい）</w:t>
      </w:r>
    </w:p>
    <w:p w:rsidR="00353EE0" w:rsidRDefault="006B2C13">
      <w:r>
        <w:t>・</w:t>
      </w:r>
      <w:r>
        <w:t xml:space="preserve">f’ </w:t>
      </w:r>
      <w:r>
        <w:t>はラグランジュ記法。</w:t>
      </w:r>
      <w:r>
        <w:t>f’</w:t>
      </w:r>
      <w:r>
        <w:t>が一階導関数、</w:t>
      </w:r>
      <w:r>
        <w:t>f’’</w:t>
      </w:r>
      <w:r>
        <w:t>が二階導関数</w:t>
      </w:r>
      <w:r>
        <w:t>…</w:t>
      </w:r>
      <w:r>
        <w:t>の意。</w:t>
      </w:r>
      <w:r>
        <w:t xml:space="preserve">  =f</w:t>
      </w:r>
      <w:r>
        <w:rPr>
          <w:vertAlign w:val="superscript"/>
        </w:rPr>
        <w:t>(n)</w:t>
      </w:r>
      <w:r>
        <w:t>(x)</w:t>
      </w:r>
      <w:r>
        <w:tab/>
        <w:t xml:space="preserve"> </w:t>
      </w:r>
      <w:r>
        <w:t>で</w:t>
      </w:r>
      <w:r>
        <w:t>x(t)</w:t>
      </w:r>
      <w:r>
        <w:t>の</w:t>
      </w:r>
      <w:r>
        <w:t>n</w:t>
      </w:r>
      <w:r>
        <w:t>回微分</w:t>
      </w:r>
    </w:p>
    <w:p w:rsidR="00353EE0" w:rsidRDefault="00353EE0">
      <w:pPr>
        <w:tabs>
          <w:tab w:val="left" w:pos="350"/>
        </w:tabs>
        <w:ind w:left="200"/>
      </w:pPr>
    </w:p>
    <w:p w:rsidR="00353EE0" w:rsidRDefault="00353EE0"/>
    <w:p w:rsidR="00353EE0" w:rsidRDefault="00353EE0"/>
    <w:p w:rsidR="00353EE0" w:rsidRDefault="006B2C13">
      <w:pPr>
        <w:pStyle w:val="3"/>
      </w:pPr>
      <w:r>
        <w:t>微分の公式</w:t>
      </w:r>
    </w:p>
    <w:p w:rsidR="00353EE0" w:rsidRDefault="006B2C13">
      <w:pPr>
        <w:ind w:left="105"/>
      </w:pPr>
      <w:r>
        <w:t>y=x</w:t>
      </w:r>
      <w:r>
        <w:rPr>
          <w:vertAlign w:val="superscript"/>
        </w:rPr>
        <w:t>n</w:t>
      </w:r>
      <w:r>
        <w:rPr>
          <w:vertAlign w:val="superscript"/>
        </w:rPr>
        <w:tab/>
      </w:r>
      <w:r>
        <w:t>→ y’=nx</w:t>
      </w:r>
      <w:r>
        <w:rPr>
          <w:vertAlign w:val="superscript"/>
        </w:rPr>
        <w:t>n-1</w:t>
      </w:r>
      <w:r>
        <w:rPr>
          <w:vertAlign w:val="superscript"/>
        </w:rPr>
        <w:tab/>
      </w:r>
      <w:r>
        <w:rPr>
          <w:vertAlign w:val="superscript"/>
        </w:rPr>
        <w:tab/>
      </w:r>
      <w:r>
        <w:rPr>
          <w:vertAlign w:val="superscript"/>
        </w:rPr>
        <w:tab/>
      </w:r>
      <w:r>
        <w:t>n</w:t>
      </w:r>
      <w:r>
        <w:t>が有理数の時</w:t>
      </w:r>
    </w:p>
    <w:p w:rsidR="00353EE0" w:rsidRDefault="006B2C13">
      <w:pPr>
        <w:ind w:left="105"/>
      </w:pPr>
      <w:r>
        <w:t>y=x</w:t>
      </w:r>
      <w:r>
        <w:rPr>
          <w:vertAlign w:val="superscript"/>
        </w:rPr>
        <w:t>-n</w:t>
      </w:r>
      <w:r>
        <w:rPr>
          <w:vertAlign w:val="superscript"/>
        </w:rPr>
        <w:tab/>
      </w:r>
      <w:r>
        <w:t>→ y’=-nx</w:t>
      </w:r>
      <w:r>
        <w:rPr>
          <w:vertAlign w:val="superscript"/>
        </w:rPr>
        <w:t>-n-1</w:t>
      </w:r>
      <w:r>
        <w:rPr>
          <w:vertAlign w:val="superscript"/>
        </w:rPr>
        <w:tab/>
      </w:r>
      <w:r>
        <w:rPr>
          <w:vertAlign w:val="superscript"/>
        </w:rPr>
        <w:tab/>
      </w:r>
      <w:r>
        <w:t>n</w:t>
      </w:r>
      <w:r>
        <w:t>が有理数の時（補足）</w:t>
      </w:r>
      <m:oMath>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x</m:t>
                </m:r>
              </m:e>
              <m:sup>
                <m:r>
                  <w:rPr>
                    <w:rFonts w:ascii="Cambria Math" w:hAnsi="Cambria Math"/>
                  </w:rPr>
                  <m:t>n</m:t>
                </m:r>
              </m:sup>
            </m:sSup>
          </m:den>
        </m:f>
      </m:oMath>
      <w:r>
        <w:t>=x</w:t>
      </w:r>
      <w:r>
        <w:rPr>
          <w:vertAlign w:val="superscript"/>
        </w:rPr>
        <w:t>-n</w:t>
      </w:r>
    </w:p>
    <w:p w:rsidR="00353EE0" w:rsidRDefault="006B2C13">
      <w:pPr>
        <w:ind w:left="105"/>
      </w:pPr>
      <w:r>
        <w:t xml:space="preserve">y=k </w:t>
      </w:r>
      <w:r>
        <w:tab/>
      </w:r>
      <w:r>
        <w:tab/>
        <w:t>→ y’=0</w:t>
      </w:r>
    </w:p>
    <w:p w:rsidR="00353EE0" w:rsidRDefault="006B2C13">
      <w:pPr>
        <w:ind w:left="105"/>
      </w:pPr>
      <w:r>
        <w:t>y=kf(x)</w:t>
      </w:r>
      <w:r>
        <w:tab/>
        <w:t>→ y’ = {kf(x)}’</w:t>
      </w:r>
      <w:r>
        <w:t xml:space="preserve">　</w:t>
      </w:r>
      <w:r>
        <w:t>= kf(x)’</w:t>
      </w:r>
      <w:r>
        <w:t xml:space="preserve">　</w:t>
      </w:r>
    </w:p>
    <w:p w:rsidR="00353EE0" w:rsidRDefault="006B2C13">
      <w:pPr>
        <w:ind w:left="105"/>
      </w:pPr>
      <w:r>
        <w:t>y= f(x)±g(x)→ y’ = f’(x) ±g’(x)</w:t>
      </w:r>
    </w:p>
    <w:p w:rsidR="00353EE0" w:rsidRDefault="006B2C13">
      <w:pPr>
        <w:ind w:left="105"/>
      </w:pPr>
      <w:r>
        <w:t>y= f(x)</w:t>
      </w:r>
      <w:r>
        <w:t>・</w:t>
      </w:r>
      <w:r>
        <w:t>g(x)→ y’=f’(x)</w:t>
      </w:r>
      <w:r>
        <w:t>・</w:t>
      </w:r>
      <w:r>
        <w:t>g(x) + f(x)</w:t>
      </w:r>
      <w:r>
        <w:t>・</w:t>
      </w:r>
      <w:r>
        <w:t xml:space="preserve">g’(x) </w:t>
      </w:r>
      <w:r>
        <w:tab/>
      </w:r>
      <w:r>
        <w:tab/>
      </w:r>
      <w:r>
        <w:t>積の微分公式</w:t>
      </w:r>
    </w:p>
    <w:p w:rsidR="00353EE0" w:rsidRDefault="006B2C13">
      <w:pPr>
        <w:ind w:left="105"/>
      </w:pPr>
      <w:r>
        <w:t>y=</w:t>
      </w:r>
      <m:oMath>
        <m:f>
          <m:fPr>
            <m:ctrlPr>
              <w:rPr>
                <w:rFonts w:ascii="Cambria Math" w:hAnsi="Cambria Math"/>
              </w:rPr>
            </m:ctrlPr>
          </m:fPr>
          <m:num>
            <m:r>
              <w:rPr>
                <w:rFonts w:ascii="Cambria Math" w:hAnsi="Cambria Math"/>
              </w:rPr>
              <m:t>1</m:t>
            </m:r>
          </m:num>
          <m:den>
            <m:r>
              <w:rPr>
                <w:rFonts w:ascii="Cambria Math" w:hAnsi="Cambria Math"/>
              </w:rPr>
              <m:t>f</m:t>
            </m:r>
            <m:d>
              <m:dPr>
                <m:ctrlPr>
                  <w:rPr>
                    <w:rFonts w:ascii="Cambria Math" w:hAnsi="Cambria Math"/>
                  </w:rPr>
                </m:ctrlPr>
              </m:dPr>
              <m:e>
                <m:r>
                  <w:rPr>
                    <w:rFonts w:ascii="Cambria Math" w:hAnsi="Cambria Math"/>
                  </w:rPr>
                  <m:t>x</m:t>
                </m:r>
              </m:e>
            </m:d>
          </m:den>
        </m:f>
      </m:oMath>
      <w:r>
        <w:t>→ y’ =</w:t>
      </w:r>
      <m:oMath>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x</m:t>
                </m:r>
              </m:e>
            </m:d>
          </m:num>
          <m:den>
            <m:r>
              <m:rPr>
                <m:lit/>
                <m:nor/>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den>
        </m:f>
      </m:oMath>
      <w:r>
        <w:tab/>
      </w:r>
      <w:r>
        <w:tab/>
      </w:r>
      <w:r>
        <w:t>逆数の微分公式</w:t>
      </w:r>
      <w:r>
        <w:tab/>
      </w:r>
      <w:r>
        <w:tab/>
      </w:r>
    </w:p>
    <w:p w:rsidR="00353EE0" w:rsidRDefault="006B2C13">
      <w:pPr>
        <w:ind w:left="105"/>
      </w:pPr>
      <w:r>
        <w:t xml:space="preserve">y=→ y’= </w:t>
      </w:r>
      <m:oMath>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e>
            </m:d>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e>
            </m:d>
          </m:num>
          <m:den>
            <m:r>
              <m:rPr>
                <m:lit/>
                <m:nor/>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e>
            </m:d>
            <m:sSup>
              <m:sSupPr>
                <m:ctrlPr>
                  <w:rPr>
                    <w:rFonts w:ascii="Cambria Math" w:hAnsi="Cambria Math"/>
                  </w:rPr>
                </m:ctrlPr>
              </m:sSupPr>
              <m:e>
                <m:r>
                  <m:rPr>
                    <m:lit/>
                    <m:nor/>
                  </m:rPr>
                  <w:rPr>
                    <w:rFonts w:ascii="Cambria Math" w:hAnsi="Cambria Math"/>
                  </w:rPr>
                  <m:t>\\\\}</m:t>
                </m:r>
              </m:e>
              <m:sup>
                <m:r>
                  <w:rPr>
                    <w:rFonts w:ascii="Cambria Math" w:hAnsi="Cambria Math"/>
                  </w:rPr>
                  <m:t>2</m:t>
                </m:r>
              </m:sup>
            </m:sSup>
          </m:den>
        </m:f>
      </m:oMath>
      <w:r>
        <w:t xml:space="preserve"> </w:t>
      </w:r>
      <w:r>
        <w:t>商の微分公式</w:t>
      </w:r>
    </w:p>
    <w:p w:rsidR="00353EE0" w:rsidRDefault="00353EE0">
      <w:pPr>
        <w:ind w:left="105"/>
      </w:pPr>
    </w:p>
    <w:p w:rsidR="00353EE0" w:rsidRDefault="006B2C13">
      <w:r>
        <w:t>二項定理</w:t>
      </w:r>
      <w:r>
        <w:tab/>
      </w:r>
      <w:r>
        <w:tab/>
        <w:t>n</w:t>
      </w:r>
      <w:r>
        <w:t>乗の式を展開するための公式</w:t>
      </w:r>
    </w:p>
    <w:p w:rsidR="00353EE0" w:rsidRDefault="006B2C13">
      <w:pPr>
        <w:ind w:left="308"/>
        <w:textAlignment w:val="center"/>
      </w:pPr>
      <w:r>
        <w:rPr>
          <w:noProof/>
        </w:rPr>
        <w:drawing>
          <wp:inline distT="0" distB="0" distL="0" distR="0">
            <wp:extent cx="1548765" cy="310515"/>
            <wp:effectExtent l="0" t="0" r="0" b="0"/>
            <wp:docPr id="13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6"/>
                    <pic:cNvPicPr>
                      <a:picLocks noChangeAspect="1" noChangeArrowheads="1"/>
                    </pic:cNvPicPr>
                  </pic:nvPicPr>
                  <pic:blipFill>
                    <a:blip r:embed="rId251"/>
                    <a:stretch>
                      <a:fillRect/>
                    </a:stretch>
                  </pic:blipFill>
                  <pic:spPr bwMode="auto">
                    <a:xfrm>
                      <a:off x="0" y="0"/>
                      <a:ext cx="1548765" cy="310515"/>
                    </a:xfrm>
                    <a:prstGeom prst="rect">
                      <a:avLst/>
                    </a:prstGeom>
                  </pic:spPr>
                </pic:pic>
              </a:graphicData>
            </a:graphic>
          </wp:inline>
        </w:drawing>
      </w:r>
      <w:r>
        <w:tab/>
      </w:r>
      <w:r>
        <w:tab/>
        <w:t>※</w:t>
      </w:r>
      <w:r>
        <w:t>ここでの</w:t>
      </w:r>
      <w:r>
        <w:t>C</w:t>
      </w:r>
      <w:r>
        <w:t>は確率とかで使う二項係数；</w:t>
      </w:r>
      <w:r>
        <w:t>n</w:t>
      </w:r>
      <w:r>
        <w:t>個から</w:t>
      </w:r>
      <w:r>
        <w:t>k</w:t>
      </w:r>
      <w:r>
        <w:t>個選ぶ組み合わせ。</w:t>
      </w:r>
    </w:p>
    <w:p w:rsidR="00353EE0" w:rsidRDefault="00353EE0"/>
    <w:p w:rsidR="00353EE0" w:rsidRDefault="006B2C13">
      <w:pPr>
        <w:widowControl/>
        <w:jc w:val="left"/>
      </w:pPr>
      <w:r>
        <w:br w:type="page"/>
      </w:r>
    </w:p>
    <w:p w:rsidR="00353EE0" w:rsidRDefault="006B2C13">
      <w:pPr>
        <w:pStyle w:val="2"/>
      </w:pPr>
      <w:r>
        <w:lastRenderedPageBreak/>
        <w:t>積分</w:t>
      </w:r>
    </w:p>
    <w:p w:rsidR="00353EE0" w:rsidRDefault="006B2C13">
      <w:pPr>
        <w:pStyle w:val="3"/>
      </w:pPr>
      <w:r>
        <w:t>概要</w:t>
      </w:r>
    </w:p>
    <w:p w:rsidR="00353EE0" w:rsidRDefault="006B2C13">
      <w:r>
        <w:t>簡単には掛け算、つまり面積を計算するような形。微分の反対。</w:t>
      </w:r>
    </w:p>
    <w:p w:rsidR="00353EE0" w:rsidRDefault="006B2C13">
      <w:r>
        <w:t>∫</w:t>
      </w:r>
      <w:r>
        <w:t>と</w:t>
      </w:r>
      <w:r>
        <w:t>d</w:t>
      </w:r>
      <w:r>
        <w:t>と言う記号を使う。</w:t>
      </w:r>
      <w:r>
        <w:t>d</w:t>
      </w:r>
      <w:r>
        <w:t>は限りなく</w:t>
      </w:r>
      <w:r>
        <w:t>0</w:t>
      </w:r>
      <w:r>
        <w:t>に近い</w:t>
      </w:r>
      <w:r>
        <w:t>x</w:t>
      </w:r>
      <w:r>
        <w:t>（横方向）の幅の事。</w:t>
      </w:r>
      <w:r>
        <w:t>∫</w:t>
      </w:r>
      <w:r>
        <w:t>は連続する値の和。</w:t>
      </w:r>
    </w:p>
    <w:p w:rsidR="00353EE0" w:rsidRDefault="00353EE0"/>
    <w:p w:rsidR="00353EE0" w:rsidRDefault="006B2C13">
      <w:pPr>
        <w:pStyle w:val="3"/>
      </w:pPr>
      <w:r>
        <w:rPr>
          <w:noProof/>
        </w:rPr>
        <w:drawing>
          <wp:anchor distT="0" distB="0" distL="114300" distR="0" simplePos="0" relativeHeight="251599360" behindDoc="0" locked="0" layoutInCell="0" allowOverlap="1">
            <wp:simplePos x="0" y="0"/>
            <wp:positionH relativeFrom="margin">
              <wp:align>right</wp:align>
            </wp:positionH>
            <wp:positionV relativeFrom="paragraph">
              <wp:posOffset>100965</wp:posOffset>
            </wp:positionV>
            <wp:extent cx="2924175" cy="1845945"/>
            <wp:effectExtent l="0" t="0" r="0" b="0"/>
            <wp:wrapSquare wrapText="bothSides"/>
            <wp:docPr id="139"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91"/>
                    <pic:cNvPicPr>
                      <a:picLocks noChangeAspect="1" noChangeArrowheads="1"/>
                    </pic:cNvPicPr>
                  </pic:nvPicPr>
                  <pic:blipFill>
                    <a:blip r:embed="rId252"/>
                    <a:stretch>
                      <a:fillRect/>
                    </a:stretch>
                  </pic:blipFill>
                  <pic:spPr bwMode="auto">
                    <a:xfrm>
                      <a:off x="0" y="0"/>
                      <a:ext cx="2924175" cy="1845945"/>
                    </a:xfrm>
                    <a:prstGeom prst="rect">
                      <a:avLst/>
                    </a:prstGeom>
                  </pic:spPr>
                </pic:pic>
              </a:graphicData>
            </a:graphic>
          </wp:anchor>
        </w:drawing>
      </w:r>
      <w:r>
        <w:t>部分積分</w:t>
      </w:r>
    </w:p>
    <w:p w:rsidR="00353EE0" w:rsidRDefault="006B4F27">
      <w:pPr>
        <w:ind w:left="200"/>
      </w:pPr>
      <m:oMath>
        <m:nary>
          <m:naryPr>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g</m:t>
            </m:r>
            <m:d>
              <m:dPr>
                <m:ctrlPr>
                  <w:rPr>
                    <w:rFonts w:ascii="Cambria Math" w:hAnsi="Cambria Math"/>
                  </w:rPr>
                </m:ctrlPr>
              </m:dPr>
              <m:e>
                <m:r>
                  <w:rPr>
                    <w:rFonts w:ascii="Cambria Math" w:hAnsi="Cambria Math"/>
                  </w:rPr>
                  <m:t>x</m:t>
                </m:r>
              </m:e>
            </m:d>
            <m:r>
              <w:rPr>
                <w:rFonts w:ascii="Cambria Math" w:hAnsi="Cambria Math"/>
              </w:rPr>
              <m:t>dt</m:t>
            </m:r>
          </m:e>
        </m:nary>
      </m:oMath>
      <w:r w:rsidR="006B2C13">
        <w:t xml:space="preserve"> =</w:t>
      </w:r>
      <m:oMath>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G</m:t>
            </m:r>
            <m:d>
              <m:dPr>
                <m:ctrlPr>
                  <w:rPr>
                    <w:rFonts w:ascii="Cambria Math" w:hAnsi="Cambria Math"/>
                  </w:rPr>
                </m:ctrlPr>
              </m:dPr>
              <m:e>
                <m:r>
                  <w:rPr>
                    <w:rFonts w:ascii="Cambria Math" w:hAnsi="Cambria Math"/>
                  </w:rPr>
                  <m:t>x</m:t>
                </m:r>
              </m:e>
            </m:d>
          </m:e>
        </m:d>
        <m:eqArr>
          <m:eqArrPr>
            <m:ctrlPr>
              <w:rPr>
                <w:rFonts w:ascii="Cambria Math" w:hAnsi="Cambria Math"/>
              </w:rPr>
            </m:ctrlPr>
          </m:eqArrPr>
          <m:e>
            <m:r>
              <w:rPr>
                <w:rFonts w:ascii="Cambria Math" w:hAnsi="Cambria Math"/>
              </w:rPr>
              <m:t>b</m:t>
            </m:r>
          </m:e>
          <m:e>
            <m:r>
              <w:rPr>
                <w:rFonts w:ascii="Cambria Math" w:hAnsi="Cambria Math"/>
              </w:rPr>
              <m:t>a</m:t>
            </m:r>
          </m:e>
        </m:eqArr>
      </m:oMath>
      <w:r w:rsidR="006B2C13">
        <w:t xml:space="preserve"> -  </w:t>
      </w:r>
      <m:oMath>
        <m:nary>
          <m:naryPr>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G</m:t>
            </m:r>
            <m:d>
              <m:dPr>
                <m:ctrlPr>
                  <w:rPr>
                    <w:rFonts w:ascii="Cambria Math" w:hAnsi="Cambria Math"/>
                  </w:rPr>
                </m:ctrlPr>
              </m:dPr>
              <m:e>
                <m:r>
                  <w:rPr>
                    <w:rFonts w:ascii="Cambria Math" w:hAnsi="Cambria Math"/>
                  </w:rPr>
                  <m:t>x</m:t>
                </m:r>
              </m:e>
            </m:d>
            <m:r>
              <w:rPr>
                <w:rFonts w:ascii="Cambria Math" w:hAnsi="Cambria Math"/>
              </w:rPr>
              <m:t>dt</m:t>
            </m:r>
          </m:e>
        </m:nary>
      </m:oMath>
    </w:p>
    <w:p w:rsidR="00353EE0" w:rsidRDefault="006B2C13">
      <w:pPr>
        <w:ind w:left="200"/>
      </w:pPr>
      <w:r>
        <w:t>ある関数の積分が難しい場合に、その関数を別の関数</w:t>
      </w:r>
      <w:r>
        <w:t>g’(x)</w:t>
      </w:r>
      <w:r>
        <w:t>との掛け算で構成されていると見做して積分しやすくする事。</w:t>
      </w:r>
    </w:p>
    <w:p w:rsidR="00353EE0" w:rsidRDefault="00353EE0">
      <w:pPr>
        <w:ind w:left="200"/>
      </w:pPr>
    </w:p>
    <w:p w:rsidR="00353EE0" w:rsidRDefault="00353EE0">
      <w:pPr>
        <w:ind w:left="200"/>
      </w:pPr>
    </w:p>
    <w:p w:rsidR="00353EE0" w:rsidRDefault="00353EE0">
      <w:pPr>
        <w:ind w:left="200"/>
      </w:pPr>
    </w:p>
    <w:p w:rsidR="00353EE0" w:rsidRDefault="00353EE0"/>
    <w:p w:rsidR="00353EE0" w:rsidRDefault="006B2C13">
      <w:pPr>
        <w:pStyle w:val="3"/>
      </w:pPr>
      <w:r>
        <w:t>用語（積分）</w:t>
      </w:r>
    </w:p>
    <w:p w:rsidR="00353EE0" w:rsidRDefault="006B2C13">
      <w:r>
        <w:t>[]</w:t>
      </w:r>
      <w:r>
        <w:tab/>
      </w:r>
      <w:r>
        <w:t>閉区間；閾の値を含む区間。</w:t>
      </w:r>
      <w:r>
        <w:t xml:space="preserve">e.g. a ≦ x ≦ b </w:t>
      </w:r>
      <w:r>
        <w:t>は</w:t>
      </w:r>
      <w:r>
        <w:t xml:space="preserve">[a,b] </w:t>
      </w:r>
      <w:r>
        <w:t>と表される</w:t>
      </w:r>
      <w:r>
        <w:t xml:space="preserve"> </w:t>
      </w:r>
      <m:oMath>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x</m:t>
                </m:r>
              </m:e>
            </m:d>
          </m:e>
        </m:d>
        <m:eqArr>
          <m:eqArrPr>
            <m:ctrlPr>
              <w:rPr>
                <w:rFonts w:ascii="Cambria Math" w:hAnsi="Cambria Math"/>
              </w:rPr>
            </m:ctrlPr>
          </m:eqArrPr>
          <m:e>
            <m:r>
              <w:rPr>
                <w:rFonts w:ascii="Cambria Math" w:hAnsi="Cambria Math"/>
              </w:rPr>
              <m:t>b</m:t>
            </m:r>
          </m:e>
          <m:e>
            <m:r>
              <w:rPr>
                <w:rFonts w:ascii="Cambria Math" w:hAnsi="Cambria Math"/>
              </w:rPr>
              <m:t>a</m:t>
            </m:r>
          </m:e>
        </m:eqArr>
      </m:oMath>
      <w:r>
        <w:t>という書き方もある？</w:t>
      </w:r>
    </w:p>
    <w:p w:rsidR="00353EE0" w:rsidRDefault="006B2C13">
      <w:pPr>
        <w:ind w:left="200"/>
      </w:pPr>
      <w:r>
        <w:t>※</w:t>
      </w:r>
      <w:r>
        <w:t>ちなみに</w:t>
      </w:r>
      <w:r>
        <w:t xml:space="preserve">() </w:t>
      </w:r>
      <w:r>
        <w:t>の場合は開区間と言う。</w:t>
      </w:r>
    </w:p>
    <w:p w:rsidR="00353EE0" w:rsidRDefault="00353EE0">
      <w:pPr>
        <w:tabs>
          <w:tab w:val="left" w:pos="1032"/>
        </w:tabs>
      </w:pPr>
    </w:p>
    <w:p w:rsidR="00353EE0" w:rsidRDefault="006B2C13">
      <w:pPr>
        <w:tabs>
          <w:tab w:val="left" w:pos="1032"/>
        </w:tabs>
      </w:pPr>
      <w:r>
        <w:t>C</w:t>
      </w:r>
      <w:r>
        <w:tab/>
      </w:r>
      <w:r>
        <w:t>積分定数。</w:t>
      </w:r>
      <w:r>
        <w:t xml:space="preserve">(constant </w:t>
      </w:r>
      <w:r>
        <w:t>定数から来ているらしい</w:t>
      </w:r>
      <w:r>
        <w:t>)</w:t>
      </w:r>
    </w:p>
    <w:p w:rsidR="00353EE0" w:rsidRDefault="006B2C13">
      <w:pPr>
        <w:tabs>
          <w:tab w:val="left" w:pos="1032"/>
        </w:tabs>
        <w:ind w:left="200"/>
      </w:pPr>
      <w:r>
        <w:t xml:space="preserve">例えば　</w:t>
      </w:r>
      <m:oMath>
        <m:nary>
          <m:naryPr>
            <m:subHide m:val="1"/>
            <m:supHide m:val="1"/>
            <m:ctrlPr>
              <w:rPr>
                <w:rFonts w:ascii="Cambria Math" w:hAnsi="Cambria Math"/>
              </w:rPr>
            </m:ctrlPr>
          </m:naryPr>
          <m:sub/>
          <m:sup/>
          <m:e>
            <m:r>
              <w:rPr>
                <w:rFonts w:ascii="Cambria Math" w:hAnsi="Cambria Math"/>
              </w:rPr>
              <m:t>2dx</m:t>
            </m:r>
          </m:e>
        </m:nary>
      </m:oMath>
      <w:r>
        <w:t xml:space="preserve"> </w:t>
      </w:r>
      <w:r>
        <w:t>という不定積分は、微分したら</w:t>
      </w:r>
      <w:r>
        <w:t>2</w:t>
      </w:r>
      <w:r>
        <w:t>になる関数（傾き</w:t>
      </w:r>
      <w:r>
        <w:t>2</w:t>
      </w:r>
      <w:r>
        <w:t>の関数）全て、という意味になる。</w:t>
      </w:r>
    </w:p>
    <w:p w:rsidR="00353EE0" w:rsidRDefault="006B2C13">
      <w:pPr>
        <w:tabs>
          <w:tab w:val="left" w:pos="1032"/>
        </w:tabs>
        <w:ind w:left="200"/>
      </w:pPr>
      <w:r>
        <w:t>これは</w:t>
      </w:r>
      <w:r>
        <w:t>2x+1</w:t>
      </w:r>
      <w:r>
        <w:t>とか</w:t>
      </w:r>
      <w:r>
        <w:t>2x+100</w:t>
      </w:r>
      <w:r>
        <w:t>とか無限に存在する。これを</w:t>
      </w:r>
      <w:r>
        <w:t xml:space="preserve">2x+C </w:t>
      </w:r>
      <w:r>
        <w:t>という形で表現する。</w:t>
      </w:r>
    </w:p>
    <w:p w:rsidR="00353EE0" w:rsidRDefault="006B2C13">
      <w:pPr>
        <w:tabs>
          <w:tab w:val="left" w:pos="1032"/>
        </w:tabs>
        <w:ind w:left="200"/>
        <w:rPr>
          <w:i/>
        </w:rPr>
      </w:pPr>
      <w:r>
        <w:t xml:space="preserve">⇒ </w:t>
      </w:r>
      <w:r>
        <w:t>不定積分でのみ使う？？</w:t>
      </w:r>
    </w:p>
    <w:p w:rsidR="00353EE0" w:rsidRDefault="00353EE0">
      <w:pPr>
        <w:tabs>
          <w:tab w:val="left" w:pos="1032"/>
        </w:tabs>
      </w:pPr>
    </w:p>
    <w:p w:rsidR="00353EE0" w:rsidRDefault="006B2C13">
      <w:pPr>
        <w:tabs>
          <w:tab w:val="left" w:pos="1032"/>
        </w:tabs>
      </w:pPr>
      <w:r>
        <w:t>g(x)</w:t>
      </w:r>
      <w:r>
        <w:tab/>
      </w:r>
      <w:r>
        <w:t>ちなみに</w:t>
      </w:r>
      <w:r>
        <w:t>G(x)</w:t>
      </w:r>
      <w:r>
        <w:t>は</w:t>
      </w:r>
      <w:r>
        <w:t>g(x)</w:t>
      </w:r>
      <w:r>
        <w:t>の原始関数を示す。</w:t>
      </w:r>
    </w:p>
    <w:p w:rsidR="00353EE0" w:rsidRDefault="006B2C13">
      <w:r>
        <w:t>不定積分</w:t>
      </w:r>
      <w:r>
        <w:tab/>
      </w:r>
      <w:r>
        <w:tab/>
      </w:r>
      <w:r>
        <w:t>範囲の明記されていない積分</w:t>
      </w:r>
    </w:p>
    <w:p w:rsidR="00353EE0" w:rsidRDefault="006B2C13">
      <w:r>
        <w:t>導関数</w:t>
      </w:r>
      <w:r>
        <w:tab/>
      </w:r>
      <w:r>
        <w:tab/>
        <w:t xml:space="preserve">f(x) </w:t>
      </w:r>
      <w:r>
        <w:t>の微分係数（</w:t>
      </w:r>
      <w:r>
        <w:t>=</w:t>
      </w:r>
      <w:r>
        <w:t>傾き）を求める一般式の事。</w:t>
      </w:r>
      <w:r>
        <w:t>f’(x)</w:t>
      </w:r>
      <w:r>
        <w:t>で表される。（</w:t>
      </w:r>
      <w:r>
        <w:t>´</w:t>
      </w:r>
      <w:r>
        <w:t>ダッシュをつける）</w:t>
      </w:r>
    </w:p>
    <w:p w:rsidR="00353EE0" w:rsidRDefault="006B2C13">
      <w:r>
        <w:t>原始関数</w:t>
      </w:r>
      <w:r>
        <w:tab/>
      </w:r>
      <w:r>
        <w:tab/>
      </w:r>
      <w:r>
        <w:t>導関数の基の関数</w:t>
      </w:r>
      <w:r>
        <w:t>f(x)</w:t>
      </w:r>
      <w:r>
        <w:t>の事。関数</w:t>
      </w:r>
      <w:r>
        <w:t xml:space="preserve">F(x) </w:t>
      </w:r>
      <w:r>
        <w:t>を微分した</w:t>
      </w:r>
      <w:r>
        <w:t>f(x)</w:t>
      </w:r>
      <w:r>
        <w:t>がある時、</w:t>
      </w:r>
      <w:r>
        <w:t>F(x)</w:t>
      </w:r>
      <w:r>
        <w:t>は</w:t>
      </w:r>
      <w:r>
        <w:t>f(x)</w:t>
      </w:r>
      <w:r>
        <w:t>の導関数。</w:t>
      </w:r>
    </w:p>
    <w:p w:rsidR="00353EE0" w:rsidRDefault="006B2C13">
      <w:pPr>
        <w:ind w:left="200"/>
      </w:pPr>
      <w:r>
        <w:t>※</w:t>
      </w:r>
      <w:r>
        <w:t>何故か大文字で示される事が多い。導関数からすると積分する事になる為？</w:t>
      </w:r>
    </w:p>
    <w:p w:rsidR="00353EE0" w:rsidRDefault="00353EE0"/>
    <w:p w:rsidR="00353EE0" w:rsidRDefault="006B2C13">
      <w:r>
        <w:br w:type="page"/>
      </w:r>
    </w:p>
    <w:p w:rsidR="00353EE0" w:rsidRDefault="00353EE0"/>
    <w:p w:rsidR="00353EE0" w:rsidRDefault="006B2C13">
      <w:pPr>
        <w:pStyle w:val="2"/>
      </w:pPr>
      <w:r>
        <w:t>その他公式</w:t>
      </w:r>
    </w:p>
    <w:p w:rsidR="00353EE0" w:rsidRDefault="006B2C13">
      <w:pPr>
        <w:pStyle w:val="3"/>
      </w:pPr>
      <w:r>
        <w:t>基本</w:t>
      </w:r>
    </w:p>
    <w:p w:rsidR="00353EE0" w:rsidRDefault="006B2C13">
      <w:r>
        <w:t>ax</w:t>
      </w:r>
      <w:r>
        <w:rPr>
          <w:vertAlign w:val="superscript"/>
        </w:rPr>
        <w:t>2</w:t>
      </w:r>
      <w:r>
        <w:t xml:space="preserve"> +bx+c=0 </w:t>
      </w:r>
      <w:r>
        <w:tab/>
      </w:r>
      <w:r>
        <w:t>の時，</w:t>
      </w:r>
      <w:r>
        <w:t>x= (-b ±√ b</w:t>
      </w:r>
      <w:r>
        <w:rPr>
          <w:vertAlign w:val="superscript"/>
        </w:rPr>
        <w:t>2</w:t>
      </w:r>
      <w:r>
        <w:t>-4ac) / 2a</w:t>
      </w:r>
      <w:r>
        <w:tab/>
      </w:r>
      <w:r>
        <w:tab/>
      </w:r>
      <w:r>
        <w:t>因数分解できない時に使う。</w:t>
      </w:r>
    </w:p>
    <w:p w:rsidR="00353EE0" w:rsidRDefault="006B2C13">
      <w:r>
        <w:t>→ b</w:t>
      </w:r>
      <w:r>
        <w:rPr>
          <w:vertAlign w:val="superscript"/>
        </w:rPr>
        <w:t>2</w:t>
      </w:r>
      <w:r>
        <w:t xml:space="preserve">-4ac&lt;0 </w:t>
      </w:r>
      <w:r>
        <w:t>の時，解は虚数になる。言い換えると，実数解の有無が判別できる</w:t>
      </w:r>
      <w:r>
        <w:t>→</w:t>
      </w:r>
      <w:r>
        <w:t>判別式と呼ぶ。</w:t>
      </w:r>
    </w:p>
    <w:p w:rsidR="00353EE0" w:rsidRDefault="00353EE0"/>
    <w:p w:rsidR="00353EE0" w:rsidRDefault="00353EE0"/>
    <w:p w:rsidR="00353EE0" w:rsidRDefault="006B2C13">
      <w:pPr>
        <w:pStyle w:val="3"/>
      </w:pPr>
      <w:r>
        <w:t>部分分数展開</w:t>
      </w:r>
    </w:p>
    <w:p w:rsidR="00353EE0" w:rsidRDefault="006B2C13">
      <w:r>
        <w:t>１つの分数を、複数の分数の加減算で表す事。</w:t>
      </w:r>
      <w:r>
        <w:tab/>
      </w:r>
      <w:r>
        <w:tab/>
      </w:r>
      <w:r>
        <w:t>例）</w:t>
      </w:r>
      <m:oMath>
        <m:f>
          <m:fPr>
            <m:ctrlPr>
              <w:rPr>
                <w:rFonts w:ascii="Cambria Math" w:hAnsi="Cambria Math"/>
              </w:rPr>
            </m:ctrlPr>
          </m:fPr>
          <m:num>
            <m:r>
              <w:rPr>
                <w:rFonts w:ascii="Cambria Math" w:hAnsi="Cambria Math"/>
              </w:rPr>
              <m:t>1</m:t>
            </m:r>
          </m:num>
          <m:den>
            <m:r>
              <w:rPr>
                <w:rFonts w:ascii="Cambria Math" w:hAnsi="Cambria Math"/>
              </w:rPr>
              <m:t>12</m:t>
            </m:r>
          </m:den>
        </m:f>
      </m:oMath>
      <w:r>
        <w:t xml:space="preserve"> = </w:t>
      </w:r>
      <m:oMath>
        <m:f>
          <m:fPr>
            <m:ctrlPr>
              <w:rPr>
                <w:rFonts w:ascii="Cambria Math" w:hAnsi="Cambria Math"/>
              </w:rPr>
            </m:ctrlPr>
          </m:fPr>
          <m:num>
            <m:r>
              <w:rPr>
                <w:rFonts w:ascii="Cambria Math" w:hAnsi="Cambria Math"/>
              </w:rPr>
              <m:t>4</m:t>
            </m:r>
          </m:num>
          <m:den>
            <m:r>
              <w:rPr>
                <w:rFonts w:ascii="Cambria Math" w:hAnsi="Cambria Math"/>
              </w:rPr>
              <m:t>12</m:t>
            </m:r>
          </m:den>
        </m:f>
      </m:oMath>
      <w:r>
        <w:t>ー</w:t>
      </w:r>
      <m:oMath>
        <m:f>
          <m:fPr>
            <m:ctrlPr>
              <w:rPr>
                <w:rFonts w:ascii="Cambria Math" w:hAnsi="Cambria Math"/>
              </w:rPr>
            </m:ctrlPr>
          </m:fPr>
          <m:num>
            <m:r>
              <w:rPr>
                <w:rFonts w:ascii="Cambria Math" w:hAnsi="Cambria Math"/>
              </w:rPr>
              <m:t>3</m:t>
            </m:r>
          </m:num>
          <m:den>
            <m:r>
              <w:rPr>
                <w:rFonts w:ascii="Cambria Math" w:hAnsi="Cambria Math"/>
              </w:rPr>
              <m:t>12</m:t>
            </m:r>
          </m:den>
        </m:f>
      </m:oMath>
      <w:r>
        <w:t xml:space="preserve"> = </w:t>
      </w:r>
      <m:oMath>
        <m:f>
          <m:fPr>
            <m:ctrlPr>
              <w:rPr>
                <w:rFonts w:ascii="Cambria Math" w:hAnsi="Cambria Math"/>
              </w:rPr>
            </m:ctrlPr>
          </m:fPr>
          <m:num>
            <m:r>
              <w:rPr>
                <w:rFonts w:ascii="Cambria Math" w:hAnsi="Cambria Math"/>
              </w:rPr>
              <m:t>1</m:t>
            </m:r>
          </m:num>
          <m:den>
            <m:r>
              <w:rPr>
                <w:rFonts w:ascii="Cambria Math" w:hAnsi="Cambria Math"/>
              </w:rPr>
              <m:t>3</m:t>
            </m:r>
          </m:den>
        </m:f>
      </m:oMath>
      <w:r>
        <w:t>ー</w:t>
      </w:r>
      <m:oMath>
        <m:f>
          <m:fPr>
            <m:ctrlPr>
              <w:rPr>
                <w:rFonts w:ascii="Cambria Math" w:hAnsi="Cambria Math"/>
              </w:rPr>
            </m:ctrlPr>
          </m:fPr>
          <m:num>
            <m:r>
              <w:rPr>
                <w:rFonts w:ascii="Cambria Math" w:hAnsi="Cambria Math"/>
              </w:rPr>
              <m:t>1</m:t>
            </m:r>
          </m:num>
          <m:den>
            <m:r>
              <w:rPr>
                <w:rFonts w:ascii="Cambria Math" w:hAnsi="Cambria Math"/>
              </w:rPr>
              <m:t>4</m:t>
            </m:r>
          </m:den>
        </m:f>
      </m:oMath>
    </w:p>
    <w:p w:rsidR="00353EE0" w:rsidRDefault="006B2C13">
      <w:pPr>
        <w:widowControl/>
        <w:jc w:val="left"/>
      </w:pPr>
      <w:r>
        <w:t>公式：</w:t>
      </w:r>
    </w:p>
    <w:p w:rsidR="00353EE0" w:rsidRDefault="006B4F27">
      <w:pPr>
        <w:widowControl/>
        <w:ind w:left="105"/>
        <w:jc w:val="left"/>
        <w:rPr>
          <w:sz w:val="22"/>
          <w:szCs w:val="28"/>
        </w:rPr>
      </w:pPr>
      <m:oMath>
        <m:f>
          <m:fPr>
            <m:ctrlPr>
              <w:rPr>
                <w:rFonts w:ascii="Cambria Math" w:hAnsi="Cambria Math"/>
              </w:rPr>
            </m:ctrlPr>
          </m:fPr>
          <m:num>
            <m:r>
              <w:rPr>
                <w:rFonts w:ascii="Cambria Math" w:hAnsi="Cambria Math"/>
              </w:rPr>
              <m:t>1</m:t>
            </m:r>
          </m:num>
          <m:den>
            <m:d>
              <m:dPr>
                <m:ctrlPr>
                  <w:rPr>
                    <w:rFonts w:ascii="Cambria Math" w:hAnsi="Cambria Math"/>
                  </w:rPr>
                </m:ctrlPr>
              </m:dPr>
              <m:e>
                <m:r>
                  <w:rPr>
                    <w:rFonts w:ascii="Cambria Math" w:hAnsi="Cambria Math"/>
                  </w:rPr>
                  <m:t>x+a</m:t>
                </m:r>
              </m:e>
            </m:d>
            <m:d>
              <m:dPr>
                <m:ctrlPr>
                  <w:rPr>
                    <w:rFonts w:ascii="Cambria Math" w:hAnsi="Cambria Math"/>
                  </w:rPr>
                </m:ctrlPr>
              </m:dPr>
              <m:e>
                <m:r>
                  <w:rPr>
                    <w:rFonts w:ascii="Cambria Math" w:hAnsi="Cambria Math"/>
                  </w:rPr>
                  <m:t>x+b</m:t>
                </m:r>
              </m:e>
            </m:d>
          </m:den>
        </m:f>
      </m:oMath>
      <w:r w:rsidR="006B2C13">
        <w:rPr>
          <w:sz w:val="22"/>
          <w:szCs w:val="28"/>
        </w:rPr>
        <w:t xml:space="preserve"> = </w:t>
      </w:r>
      <m:oMath>
        <m:f>
          <m:fPr>
            <m:ctrlPr>
              <w:rPr>
                <w:rFonts w:ascii="Cambria Math" w:hAnsi="Cambria Math"/>
              </w:rPr>
            </m:ctrlPr>
          </m:fPr>
          <m:num>
            <m:r>
              <w:rPr>
                <w:rFonts w:ascii="Cambria Math" w:hAnsi="Cambria Math"/>
              </w:rPr>
              <m:t>A</m:t>
            </m:r>
          </m:num>
          <m:den>
            <m:r>
              <w:rPr>
                <w:rFonts w:ascii="Cambria Math" w:hAnsi="Cambria Math"/>
              </w:rPr>
              <m:t>x+a</m:t>
            </m:r>
          </m:den>
        </m:f>
      </m:oMath>
      <w:r w:rsidR="006B2C13">
        <w:rPr>
          <w:sz w:val="22"/>
          <w:szCs w:val="28"/>
        </w:rPr>
        <w:t xml:space="preserve"> + </w:t>
      </w:r>
      <m:oMath>
        <m:f>
          <m:fPr>
            <m:ctrlPr>
              <w:rPr>
                <w:rFonts w:ascii="Cambria Math" w:hAnsi="Cambria Math"/>
              </w:rPr>
            </m:ctrlPr>
          </m:fPr>
          <m:num>
            <m:r>
              <w:rPr>
                <w:rFonts w:ascii="Cambria Math" w:hAnsi="Cambria Math"/>
              </w:rPr>
              <m:t>B</m:t>
            </m:r>
          </m:num>
          <m:den>
            <m:r>
              <w:rPr>
                <w:rFonts w:ascii="Cambria Math" w:hAnsi="Cambria Math"/>
              </w:rPr>
              <m:t>x+b</m:t>
            </m:r>
          </m:den>
        </m:f>
      </m:oMath>
    </w:p>
    <w:p w:rsidR="00353EE0" w:rsidRDefault="006B4F27">
      <w:pPr>
        <w:widowControl/>
        <w:ind w:left="105"/>
        <w:jc w:val="left"/>
        <w:rPr>
          <w:sz w:val="22"/>
          <w:szCs w:val="28"/>
        </w:rPr>
      </w:pPr>
      <m:oMath>
        <m:f>
          <m:fPr>
            <m:ctrlPr>
              <w:rPr>
                <w:rFonts w:ascii="Cambria Math" w:hAnsi="Cambria Math"/>
              </w:rPr>
            </m:ctrlPr>
          </m:fPr>
          <m:num>
            <m:r>
              <w:rPr>
                <w:rFonts w:ascii="Cambria Math" w:hAnsi="Cambria Math"/>
              </w:rPr>
              <m:t>px+q</m:t>
            </m:r>
          </m:num>
          <m:den>
            <m:d>
              <m:dPr>
                <m:ctrlPr>
                  <w:rPr>
                    <w:rFonts w:ascii="Cambria Math" w:hAnsi="Cambria Math"/>
                  </w:rPr>
                </m:ctrlPr>
              </m:dPr>
              <m:e>
                <m:r>
                  <w:rPr>
                    <w:rFonts w:ascii="Cambria Math" w:hAnsi="Cambria Math"/>
                  </w:rPr>
                  <m:t>ax+b</m:t>
                </m:r>
              </m:e>
            </m:d>
            <m:d>
              <m:dPr>
                <m:ctrlPr>
                  <w:rPr>
                    <w:rFonts w:ascii="Cambria Math" w:hAnsi="Cambria Math"/>
                  </w:rPr>
                </m:ctrlPr>
              </m:dPr>
              <m:e>
                <m:r>
                  <w:rPr>
                    <w:rFonts w:ascii="Cambria Math" w:hAnsi="Cambria Math"/>
                  </w:rPr>
                  <m:t>cx+d</m:t>
                </m:r>
              </m:e>
            </m:d>
          </m:den>
        </m:f>
      </m:oMath>
      <w:r w:rsidR="006B2C13">
        <w:rPr>
          <w:sz w:val="22"/>
          <w:szCs w:val="28"/>
        </w:rPr>
        <w:t xml:space="preserve"> = </w:t>
      </w:r>
      <m:oMath>
        <m:f>
          <m:fPr>
            <m:ctrlPr>
              <w:rPr>
                <w:rFonts w:ascii="Cambria Math" w:hAnsi="Cambria Math"/>
              </w:rPr>
            </m:ctrlPr>
          </m:fPr>
          <m:num>
            <m:r>
              <w:rPr>
                <w:rFonts w:ascii="Cambria Math" w:hAnsi="Cambria Math"/>
              </w:rPr>
              <m:t>A</m:t>
            </m:r>
          </m:num>
          <m:den>
            <m:r>
              <w:rPr>
                <w:rFonts w:ascii="Cambria Math" w:hAnsi="Cambria Math"/>
              </w:rPr>
              <m:t>ax+b</m:t>
            </m:r>
          </m:den>
        </m:f>
      </m:oMath>
      <w:r w:rsidR="006B2C13">
        <w:rPr>
          <w:sz w:val="22"/>
          <w:szCs w:val="28"/>
        </w:rPr>
        <w:t xml:space="preserve"> + </w:t>
      </w:r>
      <m:oMath>
        <m:f>
          <m:fPr>
            <m:ctrlPr>
              <w:rPr>
                <w:rFonts w:ascii="Cambria Math" w:hAnsi="Cambria Math"/>
              </w:rPr>
            </m:ctrlPr>
          </m:fPr>
          <m:num>
            <m:r>
              <w:rPr>
                <w:rFonts w:ascii="Cambria Math" w:hAnsi="Cambria Math"/>
              </w:rPr>
              <m:t>B</m:t>
            </m:r>
          </m:num>
          <m:den>
            <m:r>
              <w:rPr>
                <w:rFonts w:ascii="Cambria Math" w:hAnsi="Cambria Math"/>
              </w:rPr>
              <m:t>cx+d</m:t>
            </m:r>
          </m:den>
        </m:f>
      </m:oMath>
    </w:p>
    <w:p w:rsidR="00353EE0" w:rsidRDefault="006B4F27">
      <w:pPr>
        <w:widowControl/>
        <w:ind w:left="105"/>
        <w:jc w:val="left"/>
        <w:rPr>
          <w:sz w:val="22"/>
          <w:szCs w:val="28"/>
        </w:rPr>
      </w:pPr>
      <m:oMath>
        <m:f>
          <m:fPr>
            <m:ctrlPr>
              <w:rPr>
                <w:rFonts w:ascii="Cambria Math" w:hAnsi="Cambria Math"/>
              </w:rPr>
            </m:ctrlPr>
          </m:fPr>
          <m:num>
            <m:r>
              <w:rPr>
                <w:rFonts w:ascii="Cambria Math" w:hAnsi="Cambria Math"/>
              </w:rPr>
              <m:t>px+q</m:t>
            </m:r>
          </m:num>
          <m:den>
            <m:sSup>
              <m:sSupPr>
                <m:ctrlPr>
                  <w:rPr>
                    <w:rFonts w:ascii="Cambria Math" w:hAnsi="Cambria Math"/>
                  </w:rPr>
                </m:ctrlPr>
              </m:sSupPr>
              <m:e>
                <m:d>
                  <m:dPr>
                    <m:ctrlPr>
                      <w:rPr>
                        <w:rFonts w:ascii="Cambria Math" w:hAnsi="Cambria Math"/>
                      </w:rPr>
                    </m:ctrlPr>
                  </m:dPr>
                  <m:e>
                    <m:r>
                      <w:rPr>
                        <w:rFonts w:ascii="Cambria Math" w:hAnsi="Cambria Math"/>
                      </w:rPr>
                      <m:t>ax+b</m:t>
                    </m:r>
                  </m:e>
                </m:d>
              </m:e>
              <m:sup>
                <m:r>
                  <w:rPr>
                    <w:rFonts w:ascii="Cambria Math" w:hAnsi="Cambria Math"/>
                  </w:rPr>
                  <m:t>2</m:t>
                </m:r>
              </m:sup>
            </m:sSup>
          </m:den>
        </m:f>
      </m:oMath>
      <w:r w:rsidR="006B2C13">
        <w:rPr>
          <w:sz w:val="22"/>
          <w:szCs w:val="28"/>
        </w:rPr>
        <w:t xml:space="preserve"> = </w:t>
      </w:r>
      <m:oMath>
        <m:f>
          <m:fPr>
            <m:ctrlPr>
              <w:rPr>
                <w:rFonts w:ascii="Cambria Math" w:hAnsi="Cambria Math"/>
              </w:rPr>
            </m:ctrlPr>
          </m:fPr>
          <m:num>
            <m:r>
              <w:rPr>
                <w:rFonts w:ascii="Cambria Math" w:hAnsi="Cambria Math"/>
              </w:rPr>
              <m:t>A</m:t>
            </m:r>
          </m:num>
          <m:den>
            <m:r>
              <w:rPr>
                <w:rFonts w:ascii="Cambria Math" w:hAnsi="Cambria Math"/>
              </w:rPr>
              <m:t>ax+b</m:t>
            </m:r>
          </m:den>
        </m:f>
      </m:oMath>
      <w:r w:rsidR="006B2C13">
        <w:rPr>
          <w:sz w:val="22"/>
          <w:szCs w:val="28"/>
        </w:rPr>
        <w:t xml:space="preserve"> + </w:t>
      </w:r>
      <m:oMath>
        <m:f>
          <m:fPr>
            <m:ctrlPr>
              <w:rPr>
                <w:rFonts w:ascii="Cambria Math" w:hAnsi="Cambria Math"/>
              </w:rPr>
            </m:ctrlPr>
          </m:fPr>
          <m:num>
            <m:r>
              <w:rPr>
                <w:rFonts w:ascii="Cambria Math" w:hAnsi="Cambria Math"/>
              </w:rPr>
              <m:t>B</m:t>
            </m:r>
          </m:num>
          <m:den>
            <m:sSup>
              <m:sSupPr>
                <m:ctrlPr>
                  <w:rPr>
                    <w:rFonts w:ascii="Cambria Math" w:hAnsi="Cambria Math"/>
                  </w:rPr>
                </m:ctrlPr>
              </m:sSupPr>
              <m:e>
                <m:d>
                  <m:dPr>
                    <m:ctrlPr>
                      <w:rPr>
                        <w:rFonts w:ascii="Cambria Math" w:hAnsi="Cambria Math"/>
                      </w:rPr>
                    </m:ctrlPr>
                  </m:dPr>
                  <m:e>
                    <m:r>
                      <w:rPr>
                        <w:rFonts w:ascii="Cambria Math" w:hAnsi="Cambria Math"/>
                      </w:rPr>
                      <m:t>ax+b</m:t>
                    </m:r>
                  </m:e>
                </m:d>
              </m:e>
              <m:sup>
                <m:r>
                  <w:rPr>
                    <w:rFonts w:ascii="Cambria Math" w:hAnsi="Cambria Math"/>
                  </w:rPr>
                  <m:t>2</m:t>
                </m:r>
              </m:sup>
            </m:sSup>
          </m:den>
        </m:f>
      </m:oMath>
    </w:p>
    <w:p w:rsidR="00353EE0" w:rsidRDefault="006B2C13">
      <w:pPr>
        <w:widowControl/>
        <w:ind w:left="105"/>
        <w:jc w:val="left"/>
      </w:pPr>
      <w:r>
        <w:t>（情報元）</w:t>
      </w:r>
      <w:hyperlink r:id="rId253">
        <w:r>
          <w:t>https://atarimae.biz/archives/23147</w:t>
        </w:r>
      </w:hyperlink>
    </w:p>
    <w:p w:rsidR="00353EE0" w:rsidRDefault="00353EE0">
      <w:pPr>
        <w:widowControl/>
        <w:ind w:left="105"/>
        <w:jc w:val="left"/>
      </w:pPr>
    </w:p>
    <w:p w:rsidR="00353EE0" w:rsidRDefault="006B2C13">
      <w:pPr>
        <w:widowControl/>
        <w:ind w:left="105"/>
        <w:jc w:val="left"/>
      </w:pPr>
      <w:r>
        <w:t>※A</w:t>
      </w:r>
      <w:r>
        <w:t>と</w:t>
      </w:r>
      <w:r>
        <w:t>B</w:t>
      </w:r>
      <w:r>
        <w:t>は不明の定数で、２つの等式を使って連立方程式で値をもとめる。</w:t>
      </w:r>
    </w:p>
    <w:p w:rsidR="00353EE0" w:rsidRDefault="00353EE0">
      <w:pPr>
        <w:widowControl/>
        <w:ind w:left="105"/>
        <w:jc w:val="left"/>
      </w:pPr>
    </w:p>
    <w:p w:rsidR="00353EE0" w:rsidRDefault="006B2C13">
      <w:pPr>
        <w:widowControl/>
        <w:jc w:val="left"/>
      </w:pPr>
      <w:r>
        <w:br w:type="page"/>
      </w:r>
    </w:p>
    <w:p w:rsidR="00353EE0" w:rsidRDefault="00353EE0">
      <w:pPr>
        <w:widowControl/>
        <w:ind w:left="105"/>
        <w:jc w:val="left"/>
      </w:pPr>
    </w:p>
    <w:p w:rsidR="00353EE0" w:rsidRDefault="006B2C13">
      <w:pPr>
        <w:pStyle w:val="2"/>
      </w:pPr>
      <w:r>
        <w:t>その他</w:t>
      </w:r>
    </w:p>
    <w:p w:rsidR="00353EE0" w:rsidRDefault="00353EE0"/>
    <w:p w:rsidR="00353EE0" w:rsidRDefault="00353EE0"/>
    <w:p w:rsidR="00353EE0" w:rsidRDefault="006B2C13">
      <w:r>
        <w:t>極限</w:t>
      </w:r>
    </w:p>
    <w:tbl>
      <w:tblPr>
        <w:tblStyle w:val="aff0"/>
        <w:tblW w:w="10456" w:type="dxa"/>
        <w:jc w:val="center"/>
        <w:tblLayout w:type="fixed"/>
        <w:tblLook w:val="04A0" w:firstRow="1" w:lastRow="0" w:firstColumn="1" w:lastColumn="0" w:noHBand="0" w:noVBand="1"/>
      </w:tblPr>
      <w:tblGrid>
        <w:gridCol w:w="1041"/>
        <w:gridCol w:w="2504"/>
        <w:gridCol w:w="2686"/>
        <w:gridCol w:w="4225"/>
      </w:tblGrid>
      <w:tr w:rsidR="00353EE0">
        <w:trPr>
          <w:jc w:val="center"/>
        </w:trPr>
        <w:tc>
          <w:tcPr>
            <w:tcW w:w="1040" w:type="dxa"/>
          </w:tcPr>
          <w:p w:rsidR="00353EE0" w:rsidRDefault="00353EE0"/>
        </w:tc>
        <w:tc>
          <w:tcPr>
            <w:tcW w:w="2504" w:type="dxa"/>
          </w:tcPr>
          <w:p w:rsidR="00353EE0" w:rsidRDefault="00353EE0"/>
        </w:tc>
        <w:tc>
          <w:tcPr>
            <w:tcW w:w="2686" w:type="dxa"/>
          </w:tcPr>
          <w:p w:rsidR="00353EE0" w:rsidRDefault="00353EE0"/>
        </w:tc>
        <w:tc>
          <w:tcPr>
            <w:tcW w:w="4225" w:type="dxa"/>
          </w:tcPr>
          <w:p w:rsidR="00353EE0" w:rsidRDefault="00353EE0"/>
        </w:tc>
      </w:tr>
      <w:tr w:rsidR="00353EE0">
        <w:trPr>
          <w:jc w:val="center"/>
        </w:trPr>
        <w:tc>
          <w:tcPr>
            <w:tcW w:w="1040" w:type="dxa"/>
          </w:tcPr>
          <w:p w:rsidR="00353EE0" w:rsidRDefault="006B2C13">
            <w:r>
              <w:t>収束</w:t>
            </w:r>
          </w:p>
        </w:tc>
        <w:tc>
          <w:tcPr>
            <w:tcW w:w="2504" w:type="dxa"/>
            <w:vAlign w:val="center"/>
          </w:tcPr>
          <w:p w:rsidR="00353EE0" w:rsidRDefault="006B4F27">
            <w:pPr>
              <w:jc w:val="center"/>
            </w:pPr>
            <m:oMath>
              <m:func>
                <m:funcPr>
                  <m:ctrlPr>
                    <w:rPr>
                      <w:rFonts w:ascii="Cambria Math" w:hAnsi="Cambria Math"/>
                    </w:rPr>
                  </m:ctrlPr>
                </m:funcPr>
                <m:fName>
                  <m:limLow>
                    <m:limLowPr>
                      <m:ctrlPr>
                        <w:rPr>
                          <w:rFonts w:ascii="Cambria Math" w:hAnsi="Cambria Math"/>
                        </w:rPr>
                      </m:ctrlPr>
                    </m:limLowPr>
                    <m:e>
                      <m:r>
                        <w:rPr>
                          <w:rFonts w:ascii="Cambria Math" w:hAnsi="Cambria Math"/>
                        </w:rPr>
                        <m:t>lim</m:t>
                      </m:r>
                    </m:e>
                    <m:lim>
                      <m:r>
                        <w:rPr>
                          <w:rFonts w:ascii="Cambria Math" w:hAnsi="Cambria Math"/>
                        </w:rPr>
                        <m:t>n→∞</m:t>
                      </m:r>
                    </m:lim>
                  </m:limLow>
                </m:fName>
                <m:e>
                  <m:sSub>
                    <m:sSubPr>
                      <m:ctrlPr>
                        <w:rPr>
                          <w:rFonts w:ascii="Cambria Math" w:hAnsi="Cambria Math"/>
                        </w:rPr>
                      </m:ctrlPr>
                    </m:sSubPr>
                    <m:e>
                      <m:r>
                        <w:rPr>
                          <w:rFonts w:ascii="Cambria Math" w:hAnsi="Cambria Math"/>
                        </w:rPr>
                        <m:t>a</m:t>
                      </m:r>
                    </m:e>
                    <m:sub>
                      <m:r>
                        <w:rPr>
                          <w:rFonts w:ascii="Cambria Math" w:hAnsi="Cambria Math"/>
                        </w:rPr>
                        <m:t>n</m:t>
                      </m:r>
                    </m:sub>
                  </m:sSub>
                </m:e>
              </m:func>
            </m:oMath>
            <w:r w:rsidR="006B2C13">
              <w:t xml:space="preserve"> = a</w:t>
            </w:r>
          </w:p>
        </w:tc>
        <w:tc>
          <w:tcPr>
            <w:tcW w:w="2686" w:type="dxa"/>
          </w:tcPr>
          <w:p w:rsidR="00353EE0" w:rsidRDefault="006B2C13">
            <w:r>
              <w:t>極限値がある</w:t>
            </w:r>
          </w:p>
        </w:tc>
        <w:tc>
          <w:tcPr>
            <w:tcW w:w="4225" w:type="dxa"/>
          </w:tcPr>
          <w:p w:rsidR="00353EE0" w:rsidRDefault="006B2C13">
            <w:r>
              <w:t>収束：バラツキが収まっていくこと</w:t>
            </w:r>
          </w:p>
        </w:tc>
      </w:tr>
      <w:tr w:rsidR="00353EE0">
        <w:trPr>
          <w:jc w:val="center"/>
        </w:trPr>
        <w:tc>
          <w:tcPr>
            <w:tcW w:w="1040" w:type="dxa"/>
            <w:vMerge w:val="restart"/>
          </w:tcPr>
          <w:p w:rsidR="00353EE0" w:rsidRDefault="006B2C13">
            <w:r>
              <w:t>発散</w:t>
            </w:r>
          </w:p>
        </w:tc>
        <w:tc>
          <w:tcPr>
            <w:tcW w:w="2504" w:type="dxa"/>
            <w:vAlign w:val="center"/>
          </w:tcPr>
          <w:p w:rsidR="00353EE0" w:rsidRDefault="006B4F27">
            <w:pPr>
              <w:jc w:val="center"/>
            </w:pPr>
            <m:oMath>
              <m:func>
                <m:funcPr>
                  <m:ctrlPr>
                    <w:rPr>
                      <w:rFonts w:ascii="Cambria Math" w:hAnsi="Cambria Math"/>
                    </w:rPr>
                  </m:ctrlPr>
                </m:funcPr>
                <m:fName>
                  <m:limLow>
                    <m:limLowPr>
                      <m:ctrlPr>
                        <w:rPr>
                          <w:rFonts w:ascii="Cambria Math" w:hAnsi="Cambria Math"/>
                        </w:rPr>
                      </m:ctrlPr>
                    </m:limLowPr>
                    <m:e>
                      <m:r>
                        <w:rPr>
                          <w:rFonts w:ascii="Cambria Math" w:hAnsi="Cambria Math"/>
                        </w:rPr>
                        <m:t>lim</m:t>
                      </m:r>
                    </m:e>
                    <m:lim>
                      <m:r>
                        <w:rPr>
                          <w:rFonts w:ascii="Cambria Math" w:hAnsi="Cambria Math"/>
                        </w:rPr>
                        <m:t>n→∞</m:t>
                      </m:r>
                    </m:lim>
                  </m:limLow>
                </m:fName>
                <m:e>
                  <m:sSub>
                    <m:sSubPr>
                      <m:ctrlPr>
                        <w:rPr>
                          <w:rFonts w:ascii="Cambria Math" w:hAnsi="Cambria Math"/>
                        </w:rPr>
                      </m:ctrlPr>
                    </m:sSubPr>
                    <m:e>
                      <m:r>
                        <w:rPr>
                          <w:rFonts w:ascii="Cambria Math" w:hAnsi="Cambria Math"/>
                        </w:rPr>
                        <m:t>a</m:t>
                      </m:r>
                    </m:e>
                    <m:sub>
                      <m:r>
                        <w:rPr>
                          <w:rFonts w:ascii="Cambria Math" w:hAnsi="Cambria Math"/>
                        </w:rPr>
                        <m:t>n</m:t>
                      </m:r>
                    </m:sub>
                  </m:sSub>
                </m:e>
              </m:func>
            </m:oMath>
            <w:r w:rsidR="006B2C13">
              <w:t xml:space="preserve"> = ∞</w:t>
            </w:r>
          </w:p>
        </w:tc>
        <w:tc>
          <w:tcPr>
            <w:tcW w:w="2686" w:type="dxa"/>
          </w:tcPr>
          <w:p w:rsidR="00353EE0" w:rsidRDefault="006B2C13">
            <w:r>
              <w:t>極限は正の無限大</w:t>
            </w:r>
          </w:p>
        </w:tc>
        <w:tc>
          <w:tcPr>
            <w:tcW w:w="4225" w:type="dxa"/>
          </w:tcPr>
          <w:p w:rsidR="00353EE0" w:rsidRDefault="00353EE0"/>
        </w:tc>
      </w:tr>
      <w:tr w:rsidR="00353EE0">
        <w:trPr>
          <w:jc w:val="center"/>
        </w:trPr>
        <w:tc>
          <w:tcPr>
            <w:tcW w:w="1040" w:type="dxa"/>
            <w:vMerge/>
          </w:tcPr>
          <w:p w:rsidR="00353EE0" w:rsidRDefault="00353EE0"/>
        </w:tc>
        <w:tc>
          <w:tcPr>
            <w:tcW w:w="2504" w:type="dxa"/>
            <w:vAlign w:val="center"/>
          </w:tcPr>
          <w:p w:rsidR="00353EE0" w:rsidRDefault="006B4F27">
            <w:pPr>
              <w:jc w:val="center"/>
            </w:pPr>
            <m:oMath>
              <m:func>
                <m:funcPr>
                  <m:ctrlPr>
                    <w:rPr>
                      <w:rFonts w:ascii="Cambria Math" w:hAnsi="Cambria Math"/>
                    </w:rPr>
                  </m:ctrlPr>
                </m:funcPr>
                <m:fName>
                  <m:limLow>
                    <m:limLowPr>
                      <m:ctrlPr>
                        <w:rPr>
                          <w:rFonts w:ascii="Cambria Math" w:hAnsi="Cambria Math"/>
                        </w:rPr>
                      </m:ctrlPr>
                    </m:limLowPr>
                    <m:e>
                      <m:r>
                        <w:rPr>
                          <w:rFonts w:ascii="Cambria Math" w:hAnsi="Cambria Math"/>
                        </w:rPr>
                        <m:t>lim</m:t>
                      </m:r>
                    </m:e>
                    <m:lim>
                      <m:r>
                        <w:rPr>
                          <w:rFonts w:ascii="Cambria Math" w:hAnsi="Cambria Math"/>
                        </w:rPr>
                        <m:t>n→∞</m:t>
                      </m:r>
                    </m:lim>
                  </m:limLow>
                </m:fName>
                <m:e>
                  <m:sSub>
                    <m:sSubPr>
                      <m:ctrlPr>
                        <w:rPr>
                          <w:rFonts w:ascii="Cambria Math" w:hAnsi="Cambria Math"/>
                        </w:rPr>
                      </m:ctrlPr>
                    </m:sSubPr>
                    <m:e>
                      <m:r>
                        <w:rPr>
                          <w:rFonts w:ascii="Cambria Math" w:hAnsi="Cambria Math"/>
                        </w:rPr>
                        <m:t>a</m:t>
                      </m:r>
                    </m:e>
                    <m:sub>
                      <m:r>
                        <w:rPr>
                          <w:rFonts w:ascii="Cambria Math" w:hAnsi="Cambria Math"/>
                        </w:rPr>
                        <m:t>n</m:t>
                      </m:r>
                    </m:sub>
                  </m:sSub>
                </m:e>
              </m:func>
            </m:oMath>
            <w:r w:rsidR="006B2C13">
              <w:t xml:space="preserve"> = ―∞</w:t>
            </w:r>
          </w:p>
        </w:tc>
        <w:tc>
          <w:tcPr>
            <w:tcW w:w="2686" w:type="dxa"/>
          </w:tcPr>
          <w:p w:rsidR="00353EE0" w:rsidRDefault="006B2C13">
            <w:r>
              <w:t>極限は負の無限大</w:t>
            </w:r>
          </w:p>
        </w:tc>
        <w:tc>
          <w:tcPr>
            <w:tcW w:w="4225" w:type="dxa"/>
          </w:tcPr>
          <w:p w:rsidR="00353EE0" w:rsidRDefault="00353EE0"/>
        </w:tc>
      </w:tr>
      <w:tr w:rsidR="00353EE0">
        <w:trPr>
          <w:jc w:val="center"/>
        </w:trPr>
        <w:tc>
          <w:tcPr>
            <w:tcW w:w="1040" w:type="dxa"/>
            <w:vMerge/>
          </w:tcPr>
          <w:p w:rsidR="00353EE0" w:rsidRDefault="00353EE0"/>
        </w:tc>
        <w:tc>
          <w:tcPr>
            <w:tcW w:w="2504" w:type="dxa"/>
            <w:vAlign w:val="center"/>
          </w:tcPr>
          <w:p w:rsidR="00353EE0" w:rsidRDefault="006B2C13">
            <w:pPr>
              <w:jc w:val="center"/>
            </w:pPr>
            <w:r>
              <w:t>振動する</w:t>
            </w:r>
          </w:p>
        </w:tc>
        <w:tc>
          <w:tcPr>
            <w:tcW w:w="2686" w:type="dxa"/>
          </w:tcPr>
          <w:p w:rsidR="00353EE0" w:rsidRDefault="006B2C13">
            <w:r>
              <w:t>極限は無い</w:t>
            </w:r>
          </w:p>
        </w:tc>
        <w:tc>
          <w:tcPr>
            <w:tcW w:w="4225" w:type="dxa"/>
          </w:tcPr>
          <w:p w:rsidR="00353EE0" w:rsidRDefault="00353EE0"/>
        </w:tc>
      </w:tr>
    </w:tbl>
    <w:p w:rsidR="00353EE0" w:rsidRDefault="00353EE0">
      <w:pPr>
        <w:ind w:left="200"/>
      </w:pPr>
    </w:p>
    <w:p w:rsidR="00353EE0" w:rsidRDefault="006B2C13">
      <w:pPr>
        <w:ind w:left="200"/>
      </w:pPr>
      <w:r>
        <w:t>例えば</w:t>
      </w:r>
      <w:r>
        <w:t>n</w:t>
      </w:r>
      <w:r>
        <w:rPr>
          <w:vertAlign w:val="superscript"/>
        </w:rPr>
        <w:t>2</w:t>
      </w:r>
      <w:r>
        <w:t>は</w:t>
      </w:r>
      <w:r>
        <w:t xml:space="preserve">1,4,9,16... </w:t>
      </w:r>
      <w:r>
        <w:t>なので</w:t>
      </w:r>
      <w:r>
        <w:rPr>
          <w:b/>
          <w:bCs/>
        </w:rPr>
        <w:t>無限大に発散する</w:t>
      </w:r>
      <w:r>
        <w:t xml:space="preserve">　と言う。</w:t>
      </w:r>
      <w:r>
        <w:tab/>
        <w:t>※n</w:t>
      </w:r>
      <w:r>
        <w:rPr>
          <w:vertAlign w:val="superscript"/>
        </w:rPr>
        <w:t>k</w:t>
      </w:r>
      <w:r>
        <w:t xml:space="preserve"> </w:t>
      </w:r>
      <w:r>
        <w:t>は全て無限大に発散する</w:t>
      </w:r>
    </w:p>
    <w:p w:rsidR="00353EE0" w:rsidRDefault="00353EE0"/>
    <w:p w:rsidR="00353EE0" w:rsidRDefault="00353EE0"/>
    <w:p w:rsidR="00353EE0" w:rsidRDefault="006B2C13">
      <w:r>
        <w:br w:type="page"/>
      </w:r>
    </w:p>
    <w:p w:rsidR="00353EE0" w:rsidRDefault="006B2C13">
      <w:pPr>
        <w:pStyle w:val="1"/>
      </w:pPr>
      <w:r>
        <w:lastRenderedPageBreak/>
        <w:t>電気系理論など</w:t>
      </w:r>
    </w:p>
    <w:p w:rsidR="00353EE0" w:rsidRDefault="00353EE0"/>
    <w:p w:rsidR="00353EE0" w:rsidRDefault="00353EE0"/>
    <w:p w:rsidR="00353EE0" w:rsidRDefault="006B2C13">
      <w:pPr>
        <w:pStyle w:val="2"/>
      </w:pPr>
      <w:r>
        <w:t>キルヒホッフの法則</w:t>
      </w:r>
    </w:p>
    <w:p w:rsidR="00353EE0" w:rsidRDefault="006B2C13">
      <w:pPr>
        <w:widowControl/>
        <w:jc w:val="left"/>
      </w:pPr>
      <w:r>
        <w:t>キルヒホッフの第二法則</w:t>
      </w:r>
    </w:p>
    <w:p w:rsidR="00353EE0" w:rsidRDefault="006B2C13">
      <w:pPr>
        <w:widowControl/>
        <w:ind w:firstLine="100"/>
        <w:jc w:val="left"/>
      </w:pPr>
      <w:r>
        <w:t>「電源電圧は電圧降下の総和と等しい」</w:t>
      </w:r>
      <w:r>
        <w:t xml:space="preserve"> </w:t>
      </w:r>
    </w:p>
    <w:p w:rsidR="00353EE0" w:rsidRDefault="00353EE0">
      <w:pPr>
        <w:widowControl/>
        <w:ind w:firstLine="100"/>
        <w:jc w:val="left"/>
      </w:pPr>
    </w:p>
    <w:p w:rsidR="00353EE0" w:rsidRDefault="00353EE0">
      <w:pPr>
        <w:widowControl/>
        <w:jc w:val="left"/>
      </w:pPr>
    </w:p>
    <w:p w:rsidR="00353EE0" w:rsidRDefault="006B2C13">
      <w:pPr>
        <w:widowControl/>
        <w:jc w:val="left"/>
      </w:pPr>
      <w:r>
        <w:br w:type="page"/>
      </w:r>
    </w:p>
    <w:p w:rsidR="00353EE0" w:rsidRDefault="00353EE0"/>
    <w:p w:rsidR="00353EE0" w:rsidRDefault="006B2C13">
      <w:pPr>
        <w:pStyle w:val="2"/>
      </w:pPr>
      <w:r>
        <w:t>交流</w:t>
      </w:r>
    </w:p>
    <w:p w:rsidR="00353EE0" w:rsidRDefault="00353EE0"/>
    <w:p w:rsidR="00353EE0" w:rsidRDefault="006B2C13">
      <w:pPr>
        <w:pStyle w:val="3"/>
      </w:pPr>
      <w:r>
        <w:t>瞬時値</w:t>
      </w:r>
    </w:p>
    <w:tbl>
      <w:tblPr>
        <w:tblStyle w:val="aff0"/>
        <w:tblW w:w="10256" w:type="dxa"/>
        <w:tblInd w:w="200" w:type="dxa"/>
        <w:tblLayout w:type="fixed"/>
        <w:tblLook w:val="04A0" w:firstRow="1" w:lastRow="0" w:firstColumn="1" w:lastColumn="0" w:noHBand="0" w:noVBand="1"/>
      </w:tblPr>
      <w:tblGrid>
        <w:gridCol w:w="1219"/>
        <w:gridCol w:w="3404"/>
        <w:gridCol w:w="2828"/>
        <w:gridCol w:w="2805"/>
      </w:tblGrid>
      <w:tr w:rsidR="00353EE0">
        <w:tc>
          <w:tcPr>
            <w:tcW w:w="1218" w:type="dxa"/>
          </w:tcPr>
          <w:p w:rsidR="00353EE0" w:rsidRDefault="00353EE0"/>
        </w:tc>
        <w:tc>
          <w:tcPr>
            <w:tcW w:w="3404" w:type="dxa"/>
            <w:shd w:val="clear" w:color="auto" w:fill="D5DCE4" w:themeFill="text2" w:themeFillTint="33"/>
            <w:vAlign w:val="center"/>
          </w:tcPr>
          <w:p w:rsidR="00353EE0" w:rsidRDefault="006B2C13">
            <w:r>
              <w:t>意味</w:t>
            </w:r>
          </w:p>
        </w:tc>
        <w:tc>
          <w:tcPr>
            <w:tcW w:w="2828" w:type="dxa"/>
            <w:shd w:val="clear" w:color="auto" w:fill="D5DCE4" w:themeFill="text2" w:themeFillTint="33"/>
          </w:tcPr>
          <w:p w:rsidR="00353EE0" w:rsidRDefault="006B2C13">
            <w:r>
              <w:t>電圧</w:t>
            </w:r>
          </w:p>
        </w:tc>
        <w:tc>
          <w:tcPr>
            <w:tcW w:w="2805" w:type="dxa"/>
            <w:shd w:val="clear" w:color="auto" w:fill="D5DCE4" w:themeFill="text2" w:themeFillTint="33"/>
          </w:tcPr>
          <w:p w:rsidR="00353EE0" w:rsidRDefault="006B2C13">
            <w:r>
              <w:t>電流</w:t>
            </w:r>
          </w:p>
        </w:tc>
      </w:tr>
      <w:tr w:rsidR="00353EE0">
        <w:tc>
          <w:tcPr>
            <w:tcW w:w="1218" w:type="dxa"/>
            <w:shd w:val="clear" w:color="auto" w:fill="D5DCE4" w:themeFill="text2" w:themeFillTint="33"/>
            <w:vAlign w:val="center"/>
          </w:tcPr>
          <w:p w:rsidR="00353EE0" w:rsidRDefault="006B2C13">
            <w:r>
              <w:t>瞬時値</w:t>
            </w:r>
          </w:p>
        </w:tc>
        <w:tc>
          <w:tcPr>
            <w:tcW w:w="3404" w:type="dxa"/>
            <w:vAlign w:val="center"/>
          </w:tcPr>
          <w:p w:rsidR="00353EE0" w:rsidRDefault="006B2C13">
            <w:r>
              <w:t>瞬間ごとの現在値</w:t>
            </w:r>
          </w:p>
        </w:tc>
        <w:tc>
          <w:tcPr>
            <w:tcW w:w="2828" w:type="dxa"/>
            <w:vAlign w:val="center"/>
          </w:tcPr>
          <w:p w:rsidR="00353EE0" w:rsidRDefault="006B2C13">
            <w:r>
              <w:t>e = E</w:t>
            </w:r>
            <w:r>
              <w:rPr>
                <w:vertAlign w:val="subscript"/>
              </w:rPr>
              <w:t>max</w:t>
            </w:r>
            <m:oMath>
              <m:r>
                <w:rPr>
                  <w:rFonts w:ascii="Cambria Math" w:hAnsi="Cambria Math"/>
                </w:rPr>
                <m:t>sinωt</m:t>
              </m:r>
            </m:oMath>
            <w:r>
              <w:t>[V]</w:t>
            </w:r>
          </w:p>
          <w:p w:rsidR="00353EE0" w:rsidRDefault="006B2C13">
            <w:r>
              <w:t xml:space="preserve">e = </w:t>
            </w:r>
            <m:oMath>
              <m:rad>
                <m:radPr>
                  <m:degHide m:val="1"/>
                  <m:ctrlPr>
                    <w:rPr>
                      <w:rFonts w:ascii="Cambria Math" w:hAnsi="Cambria Math"/>
                    </w:rPr>
                  </m:ctrlPr>
                </m:radPr>
                <m:deg/>
                <m:e>
                  <m:r>
                    <w:rPr>
                      <w:rFonts w:ascii="Cambria Math" w:hAnsi="Cambria Math"/>
                    </w:rPr>
                    <m:t>2</m:t>
                  </m:r>
                </m:e>
              </m:rad>
            </m:oMath>
            <w:r>
              <w:t xml:space="preserve">E </w:t>
            </w:r>
            <m:oMath>
              <m:r>
                <w:rPr>
                  <w:rFonts w:ascii="Cambria Math" w:hAnsi="Cambria Math"/>
                </w:rPr>
                <m:t>sin</m:t>
              </m:r>
              <m:d>
                <m:dPr>
                  <m:ctrlPr>
                    <w:rPr>
                      <w:rFonts w:ascii="Cambria Math" w:hAnsi="Cambria Math"/>
                    </w:rPr>
                  </m:ctrlPr>
                </m:dPr>
                <m:e>
                  <m:r>
                    <w:rPr>
                      <w:rFonts w:ascii="Cambria Math" w:hAnsi="Cambria Math"/>
                    </w:rPr>
                    <m:t>ωt±θ</m:t>
                  </m:r>
                </m:e>
              </m:d>
            </m:oMath>
            <w:r>
              <w:t>[V]</w:t>
            </w:r>
          </w:p>
        </w:tc>
        <w:tc>
          <w:tcPr>
            <w:tcW w:w="2805" w:type="dxa"/>
            <w:vAlign w:val="center"/>
          </w:tcPr>
          <w:p w:rsidR="00353EE0" w:rsidRDefault="006B2C13">
            <w:r>
              <w:t>i = I</w:t>
            </w:r>
            <w:r>
              <w:rPr>
                <w:vertAlign w:val="subscript"/>
              </w:rPr>
              <w:t>max</w:t>
            </w:r>
            <m:oMath>
              <m:r>
                <w:rPr>
                  <w:rFonts w:ascii="Cambria Math" w:hAnsi="Cambria Math"/>
                </w:rPr>
                <m:t>sinωt</m:t>
              </m:r>
            </m:oMath>
            <w:r>
              <w:t>[A]</w:t>
            </w:r>
          </w:p>
          <w:p w:rsidR="00353EE0" w:rsidRDefault="006B2C13">
            <w:r>
              <w:t xml:space="preserve">i = </w:t>
            </w:r>
            <m:oMath>
              <m:rad>
                <m:radPr>
                  <m:degHide m:val="1"/>
                  <m:ctrlPr>
                    <w:rPr>
                      <w:rFonts w:ascii="Cambria Math" w:hAnsi="Cambria Math"/>
                    </w:rPr>
                  </m:ctrlPr>
                </m:radPr>
                <m:deg/>
                <m:e>
                  <m:r>
                    <w:rPr>
                      <w:rFonts w:ascii="Cambria Math" w:hAnsi="Cambria Math"/>
                    </w:rPr>
                    <m:t>2</m:t>
                  </m:r>
                </m:e>
              </m:rad>
            </m:oMath>
            <w:r>
              <w:t xml:space="preserve"> I</w:t>
            </w:r>
            <m:oMath>
              <m:r>
                <w:rPr>
                  <w:rFonts w:ascii="Cambria Math" w:hAnsi="Cambria Math"/>
                </w:rPr>
                <m:t>sin</m:t>
              </m:r>
              <m:d>
                <m:dPr>
                  <m:ctrlPr>
                    <w:rPr>
                      <w:rFonts w:ascii="Cambria Math" w:hAnsi="Cambria Math"/>
                    </w:rPr>
                  </m:ctrlPr>
                </m:dPr>
                <m:e>
                  <m:r>
                    <w:rPr>
                      <w:rFonts w:ascii="Cambria Math" w:hAnsi="Cambria Math"/>
                    </w:rPr>
                    <m:t>ωt±θ</m:t>
                  </m:r>
                </m:e>
              </m:d>
            </m:oMath>
            <w:r>
              <w:t>[A]</w:t>
            </w:r>
          </w:p>
        </w:tc>
      </w:tr>
      <w:tr w:rsidR="00353EE0">
        <w:trPr>
          <w:trHeight w:val="516"/>
        </w:trPr>
        <w:tc>
          <w:tcPr>
            <w:tcW w:w="1218" w:type="dxa"/>
            <w:shd w:val="clear" w:color="auto" w:fill="D5DCE4" w:themeFill="text2" w:themeFillTint="33"/>
            <w:vAlign w:val="center"/>
          </w:tcPr>
          <w:p w:rsidR="00353EE0" w:rsidRDefault="006B2C13">
            <w:r>
              <w:t>実効値</w:t>
            </w:r>
          </w:p>
        </w:tc>
        <w:tc>
          <w:tcPr>
            <w:tcW w:w="3404" w:type="dxa"/>
            <w:vAlign w:val="center"/>
          </w:tcPr>
          <w:p w:rsidR="00353EE0" w:rsidRDefault="006B2C13">
            <w:r>
              <w:t>直流に直した時の相当値</w:t>
            </w:r>
          </w:p>
        </w:tc>
        <w:tc>
          <w:tcPr>
            <w:tcW w:w="2828" w:type="dxa"/>
            <w:vAlign w:val="center"/>
          </w:tcPr>
          <w:p w:rsidR="00353EE0" w:rsidRDefault="006B2C13">
            <w:r>
              <w:t>E=</w:t>
            </w:r>
            <m:oMath>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m:t>
                      </m:r>
                    </m:e>
                  </m:rad>
                </m:den>
              </m:f>
            </m:oMath>
            <w:r>
              <w:t>E</w:t>
            </w:r>
            <w:r>
              <w:rPr>
                <w:vertAlign w:val="subscript"/>
              </w:rPr>
              <w:t>max</w:t>
            </w:r>
          </w:p>
        </w:tc>
        <w:tc>
          <w:tcPr>
            <w:tcW w:w="2805" w:type="dxa"/>
            <w:vAlign w:val="center"/>
          </w:tcPr>
          <w:p w:rsidR="00353EE0" w:rsidRDefault="006B2C13">
            <w:r>
              <w:t>I=</w:t>
            </w:r>
            <m:oMath>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m:t>
                      </m:r>
                    </m:e>
                  </m:rad>
                </m:den>
              </m:f>
            </m:oMath>
            <w:r>
              <w:t>I</w:t>
            </w:r>
            <w:r>
              <w:rPr>
                <w:vertAlign w:val="subscript"/>
              </w:rPr>
              <w:t>max</w:t>
            </w:r>
          </w:p>
        </w:tc>
      </w:tr>
      <w:tr w:rsidR="00353EE0">
        <w:tc>
          <w:tcPr>
            <w:tcW w:w="1218" w:type="dxa"/>
            <w:shd w:val="clear" w:color="auto" w:fill="D5DCE4" w:themeFill="text2" w:themeFillTint="33"/>
            <w:vAlign w:val="center"/>
          </w:tcPr>
          <w:p w:rsidR="00353EE0" w:rsidRDefault="006B2C13">
            <w:r>
              <w:t>最大値</w:t>
            </w:r>
          </w:p>
        </w:tc>
        <w:tc>
          <w:tcPr>
            <w:tcW w:w="3404" w:type="dxa"/>
            <w:vAlign w:val="center"/>
          </w:tcPr>
          <w:p w:rsidR="00353EE0" w:rsidRDefault="006B2C13">
            <w:r>
              <w:t>波形のピーク</w:t>
            </w:r>
          </w:p>
        </w:tc>
        <w:tc>
          <w:tcPr>
            <w:tcW w:w="2828" w:type="dxa"/>
            <w:vAlign w:val="center"/>
          </w:tcPr>
          <w:p w:rsidR="00353EE0" w:rsidRDefault="006B2C13">
            <w:r>
              <w:t>E</w:t>
            </w:r>
            <w:r>
              <w:rPr>
                <w:vertAlign w:val="subscript"/>
              </w:rPr>
              <w:t>max</w:t>
            </w:r>
            <w:r>
              <w:t xml:space="preserve"> = </w:t>
            </w:r>
            <m:oMath>
              <m:rad>
                <m:radPr>
                  <m:degHide m:val="1"/>
                  <m:ctrlPr>
                    <w:rPr>
                      <w:rFonts w:ascii="Cambria Math" w:hAnsi="Cambria Math"/>
                    </w:rPr>
                  </m:ctrlPr>
                </m:radPr>
                <m:deg/>
                <m:e>
                  <m:r>
                    <w:rPr>
                      <w:rFonts w:ascii="Cambria Math" w:hAnsi="Cambria Math"/>
                    </w:rPr>
                    <m:t>2</m:t>
                  </m:r>
                </m:e>
              </m:rad>
            </m:oMath>
            <w:r>
              <w:t>E</w:t>
            </w:r>
          </w:p>
        </w:tc>
        <w:tc>
          <w:tcPr>
            <w:tcW w:w="2805" w:type="dxa"/>
            <w:vAlign w:val="center"/>
          </w:tcPr>
          <w:p w:rsidR="00353EE0" w:rsidRDefault="006B2C13">
            <w:r>
              <w:t>I</w:t>
            </w:r>
            <w:r>
              <w:rPr>
                <w:vertAlign w:val="subscript"/>
              </w:rPr>
              <w:t>max</w:t>
            </w:r>
            <w:r>
              <w:t xml:space="preserve"> = </w:t>
            </w:r>
            <m:oMath>
              <m:rad>
                <m:radPr>
                  <m:degHide m:val="1"/>
                  <m:ctrlPr>
                    <w:rPr>
                      <w:rFonts w:ascii="Cambria Math" w:hAnsi="Cambria Math"/>
                    </w:rPr>
                  </m:ctrlPr>
                </m:radPr>
                <m:deg/>
                <m:e>
                  <m:r>
                    <w:rPr>
                      <w:rFonts w:ascii="Cambria Math" w:hAnsi="Cambria Math"/>
                    </w:rPr>
                    <m:t>2</m:t>
                  </m:r>
                </m:e>
              </m:rad>
            </m:oMath>
            <w:r>
              <w:t>I</w:t>
            </w:r>
          </w:p>
        </w:tc>
      </w:tr>
    </w:tbl>
    <w:p w:rsidR="00353EE0" w:rsidRDefault="00353EE0">
      <w:pPr>
        <w:ind w:left="200"/>
      </w:pPr>
    </w:p>
    <w:p w:rsidR="00353EE0" w:rsidRDefault="006B2C13">
      <w:pPr>
        <w:pStyle w:val="af8"/>
        <w:ind w:left="200"/>
      </w:pPr>
      <w:r>
        <w:t>ω</w:t>
      </w:r>
      <w:r>
        <w:t xml:space="preserve">：角周波数　</w:t>
      </w:r>
      <w:r>
        <w:t>=2πf [rad/sec]</w:t>
      </w:r>
      <w:r>
        <w:tab/>
      </w:r>
      <w:r>
        <w:tab/>
      </w:r>
      <w:r>
        <w:tab/>
      </w:r>
      <w:r>
        <w:tab/>
        <w:t>f</w:t>
      </w:r>
      <w:r>
        <w:t>：一次周波数</w:t>
      </w:r>
    </w:p>
    <w:p w:rsidR="00353EE0" w:rsidRDefault="006B2C13">
      <w:pPr>
        <w:ind w:left="200"/>
      </w:pPr>
      <w:r>
        <w:t>補足</w:t>
      </w:r>
    </w:p>
    <w:p w:rsidR="00353EE0" w:rsidRDefault="006B2C13">
      <w:pPr>
        <w:ind w:left="400"/>
      </w:pPr>
      <w:r>
        <w:t>ωt</w:t>
      </w:r>
      <w:r>
        <w:t>の意味：</w:t>
      </w:r>
    </w:p>
    <w:p w:rsidR="00353EE0" w:rsidRDefault="006B2C13">
      <w:pPr>
        <w:ind w:left="600"/>
      </w:pPr>
      <w:r>
        <w:t>1Hz</w:t>
      </w:r>
      <w:r>
        <w:t>交流で</w:t>
      </w:r>
      <w:r>
        <w:t xml:space="preserve">t = 0.5 [sec] </w:t>
      </w:r>
      <w:r>
        <w:t xml:space="preserve">の時：　</w:t>
      </w:r>
      <w:r>
        <w:t>ωt = 2πf</w:t>
      </w:r>
      <w:r>
        <w:t>・</w:t>
      </w:r>
      <w:r>
        <w:t>t  ⇒ 2π</w:t>
      </w:r>
      <w:r>
        <w:t>・</w:t>
      </w:r>
      <w:r>
        <w:t>1</w:t>
      </w:r>
      <w:r>
        <w:t>・</w:t>
      </w:r>
      <w:r>
        <w:t xml:space="preserve">0.5 = π[rad] </w:t>
      </w:r>
      <w:r>
        <w:t>つまり</w:t>
      </w:r>
      <w:r>
        <w:t>180°</w:t>
      </w:r>
      <w:r>
        <w:t>の時に相当する。</w:t>
      </w:r>
    </w:p>
    <w:p w:rsidR="00353EE0" w:rsidRDefault="006B2C13">
      <w:pPr>
        <w:ind w:left="800"/>
      </w:pPr>
      <w:r>
        <w:t>※</w:t>
      </w:r>
      <w:r>
        <w:t>ちなみに</w:t>
      </w:r>
      <w:r>
        <w:t xml:space="preserve">sin180°= 0 </w:t>
      </w:r>
      <w:r>
        <w:t xml:space="preserve">　なので</w:t>
      </w:r>
      <w:r>
        <w:t xml:space="preserve">0[V] </w:t>
      </w:r>
      <w:r>
        <w:t>になる。</w:t>
      </w:r>
    </w:p>
    <w:p w:rsidR="00353EE0" w:rsidRDefault="006B2C13">
      <w:pPr>
        <w:ind w:left="400"/>
        <w:rPr>
          <w:i/>
        </w:rPr>
      </w:pPr>
      <w:r>
        <w:t>位相のずれ：</w:t>
      </w:r>
      <w:r>
        <w:t>e</w:t>
      </w:r>
      <w:r>
        <w:rPr>
          <w:vertAlign w:val="subscript"/>
        </w:rPr>
        <w:t>2</w:t>
      </w:r>
      <w:r>
        <w:t>=E</w:t>
      </w:r>
      <w:r>
        <w:rPr>
          <w:vertAlign w:val="subscript"/>
        </w:rPr>
        <w:t>max</w:t>
      </w:r>
      <m:oMath>
        <m:r>
          <w:rPr>
            <w:rFonts w:ascii="Cambria Math" w:hAnsi="Cambria Math"/>
          </w:rPr>
          <m:t>sin</m:t>
        </m:r>
        <m:d>
          <m:dPr>
            <m:ctrlPr>
              <w:rPr>
                <w:rFonts w:ascii="Cambria Math" w:hAnsi="Cambria Math"/>
              </w:rPr>
            </m:ctrlPr>
          </m:dPr>
          <m:e>
            <m:r>
              <w:rPr>
                <w:rFonts w:ascii="Cambria Math" w:hAnsi="Cambria Math"/>
              </w:rPr>
              <m:t>ωt-</m:t>
            </m:r>
            <m:f>
              <m:fPr>
                <m:type m:val="lin"/>
                <m:ctrlPr>
                  <w:rPr>
                    <w:rFonts w:ascii="Cambria Math" w:hAnsi="Cambria Math"/>
                  </w:rPr>
                </m:ctrlPr>
              </m:fPr>
              <m:num>
                <m:r>
                  <w:rPr>
                    <w:rFonts w:ascii="Cambria Math" w:hAnsi="Cambria Math"/>
                  </w:rPr>
                  <m:t>π</m:t>
                </m:r>
              </m:num>
              <m:den>
                <m:r>
                  <w:rPr>
                    <w:rFonts w:ascii="Cambria Math" w:hAnsi="Cambria Math"/>
                  </w:rPr>
                  <m:t>4</m:t>
                </m:r>
              </m:den>
            </m:f>
          </m:e>
        </m:d>
      </m:oMath>
      <w:r>
        <w:tab/>
      </w:r>
      <w:r>
        <w:tab/>
      </w:r>
      <w:r>
        <w:t>この場合、</w:t>
      </w:r>
      <m:oMath>
        <m:f>
          <m:fPr>
            <m:ctrlPr>
              <w:rPr>
                <w:rFonts w:ascii="Cambria Math" w:hAnsi="Cambria Math"/>
              </w:rPr>
            </m:ctrlPr>
          </m:fPr>
          <m:num>
            <m:r>
              <w:rPr>
                <w:rFonts w:ascii="Cambria Math" w:hAnsi="Cambria Math"/>
              </w:rPr>
              <m:t>π</m:t>
            </m:r>
          </m:num>
          <m:den>
            <m:r>
              <w:rPr>
                <w:rFonts w:ascii="Cambria Math" w:hAnsi="Cambria Math"/>
              </w:rPr>
              <m:t>4</m:t>
            </m:r>
          </m:den>
        </m:f>
      </m:oMath>
      <w:r>
        <w:t xml:space="preserve">[rad](=45°) </w:t>
      </w:r>
      <w:r>
        <w:t>の位相のずれ。マイナスは遅れ、プラスは進み。</w:t>
      </w:r>
    </w:p>
    <w:p w:rsidR="00353EE0" w:rsidRDefault="00353EE0">
      <w:pPr>
        <w:ind w:left="200"/>
      </w:pPr>
    </w:p>
    <w:p w:rsidR="00353EE0" w:rsidRDefault="006B2C13">
      <w:pPr>
        <w:ind w:left="200"/>
      </w:pPr>
      <w:r>
        <w:t>具体例：</w:t>
      </w:r>
    </w:p>
    <w:tbl>
      <w:tblPr>
        <w:tblStyle w:val="aff0"/>
        <w:tblW w:w="10256" w:type="dxa"/>
        <w:tblInd w:w="200" w:type="dxa"/>
        <w:tblLayout w:type="fixed"/>
        <w:tblLook w:val="04A0" w:firstRow="1" w:lastRow="0" w:firstColumn="1" w:lastColumn="0" w:noHBand="0" w:noVBand="1"/>
      </w:tblPr>
      <w:tblGrid>
        <w:gridCol w:w="1016"/>
        <w:gridCol w:w="1010"/>
        <w:gridCol w:w="1010"/>
        <w:gridCol w:w="1022"/>
        <w:gridCol w:w="4533"/>
        <w:gridCol w:w="1665"/>
      </w:tblGrid>
      <w:tr w:rsidR="00353EE0">
        <w:tc>
          <w:tcPr>
            <w:tcW w:w="1015" w:type="dxa"/>
            <w:shd w:val="clear" w:color="auto" w:fill="D5DCE4" w:themeFill="text2" w:themeFillTint="33"/>
            <w:vAlign w:val="center"/>
          </w:tcPr>
          <w:p w:rsidR="00353EE0" w:rsidRDefault="006B2C13">
            <w:pPr>
              <w:rPr>
                <w:sz w:val="16"/>
                <w:szCs w:val="20"/>
              </w:rPr>
            </w:pPr>
            <w:r>
              <w:rPr>
                <w:sz w:val="16"/>
                <w:szCs w:val="20"/>
              </w:rPr>
              <w:t>周波数</w:t>
            </w:r>
            <w:r>
              <w:rPr>
                <w:sz w:val="16"/>
                <w:szCs w:val="20"/>
              </w:rPr>
              <w:t>[Hz]</w:t>
            </w:r>
          </w:p>
        </w:tc>
        <w:tc>
          <w:tcPr>
            <w:tcW w:w="1010" w:type="dxa"/>
            <w:shd w:val="clear" w:color="auto" w:fill="D5DCE4" w:themeFill="text2" w:themeFillTint="33"/>
            <w:vAlign w:val="center"/>
          </w:tcPr>
          <w:p w:rsidR="00353EE0" w:rsidRDefault="006B2C13">
            <w:pPr>
              <w:rPr>
                <w:sz w:val="16"/>
                <w:szCs w:val="20"/>
              </w:rPr>
            </w:pPr>
            <w:r>
              <w:rPr>
                <w:sz w:val="16"/>
                <w:szCs w:val="20"/>
              </w:rPr>
              <w:t>実効値</w:t>
            </w:r>
            <w:r>
              <w:rPr>
                <w:sz w:val="16"/>
                <w:szCs w:val="20"/>
              </w:rPr>
              <w:t>[V]</w:t>
            </w:r>
          </w:p>
        </w:tc>
        <w:tc>
          <w:tcPr>
            <w:tcW w:w="1010" w:type="dxa"/>
            <w:shd w:val="clear" w:color="auto" w:fill="D5DCE4" w:themeFill="text2" w:themeFillTint="33"/>
            <w:vAlign w:val="center"/>
          </w:tcPr>
          <w:p w:rsidR="00353EE0" w:rsidRDefault="006B2C13">
            <w:pPr>
              <w:rPr>
                <w:sz w:val="16"/>
                <w:szCs w:val="20"/>
              </w:rPr>
            </w:pPr>
            <w:r>
              <w:rPr>
                <w:sz w:val="16"/>
                <w:szCs w:val="20"/>
              </w:rPr>
              <w:t>時間</w:t>
            </w:r>
            <w:r>
              <w:rPr>
                <w:sz w:val="16"/>
                <w:szCs w:val="20"/>
              </w:rPr>
              <w:t>[sec]</w:t>
            </w:r>
          </w:p>
        </w:tc>
        <w:tc>
          <w:tcPr>
            <w:tcW w:w="1022" w:type="dxa"/>
            <w:shd w:val="clear" w:color="auto" w:fill="D5DCE4" w:themeFill="text2" w:themeFillTint="33"/>
            <w:vAlign w:val="center"/>
          </w:tcPr>
          <w:p w:rsidR="00353EE0" w:rsidRDefault="006B2C13">
            <w:pPr>
              <w:rPr>
                <w:sz w:val="16"/>
                <w:szCs w:val="20"/>
              </w:rPr>
            </w:pPr>
            <w:r>
              <w:rPr>
                <w:sz w:val="16"/>
                <w:szCs w:val="20"/>
              </w:rPr>
              <w:t>位相</w:t>
            </w:r>
            <w:r>
              <w:rPr>
                <w:sz w:val="16"/>
                <w:szCs w:val="20"/>
              </w:rPr>
              <w:t>[rad]</w:t>
            </w:r>
          </w:p>
        </w:tc>
        <w:tc>
          <w:tcPr>
            <w:tcW w:w="4533" w:type="dxa"/>
            <w:shd w:val="clear" w:color="auto" w:fill="D5DCE4" w:themeFill="text2" w:themeFillTint="33"/>
          </w:tcPr>
          <w:p w:rsidR="00353EE0" w:rsidRDefault="006B2C13">
            <w:r>
              <w:t>計算式</w:t>
            </w:r>
          </w:p>
        </w:tc>
        <w:tc>
          <w:tcPr>
            <w:tcW w:w="1665" w:type="dxa"/>
            <w:shd w:val="clear" w:color="auto" w:fill="D5DCE4" w:themeFill="text2" w:themeFillTint="33"/>
          </w:tcPr>
          <w:p w:rsidR="00353EE0" w:rsidRDefault="006B2C13">
            <w:r>
              <w:t>答え</w:t>
            </w:r>
          </w:p>
        </w:tc>
      </w:tr>
      <w:tr w:rsidR="00353EE0">
        <w:tc>
          <w:tcPr>
            <w:tcW w:w="1015" w:type="dxa"/>
          </w:tcPr>
          <w:p w:rsidR="00353EE0" w:rsidRDefault="006B2C13">
            <w:r>
              <w:t>60</w:t>
            </w:r>
          </w:p>
        </w:tc>
        <w:tc>
          <w:tcPr>
            <w:tcW w:w="1010" w:type="dxa"/>
          </w:tcPr>
          <w:p w:rsidR="00353EE0" w:rsidRDefault="006B2C13">
            <w:r>
              <w:t>100</w:t>
            </w:r>
          </w:p>
        </w:tc>
        <w:tc>
          <w:tcPr>
            <w:tcW w:w="1010" w:type="dxa"/>
          </w:tcPr>
          <w:p w:rsidR="00353EE0" w:rsidRDefault="006B2C13">
            <w:r>
              <w:t>0.01</w:t>
            </w:r>
          </w:p>
        </w:tc>
        <w:tc>
          <w:tcPr>
            <w:tcW w:w="1022" w:type="dxa"/>
          </w:tcPr>
          <w:p w:rsidR="00353EE0" w:rsidRDefault="006B2C13">
            <w:r>
              <w:t>0</w:t>
            </w:r>
          </w:p>
        </w:tc>
        <w:tc>
          <w:tcPr>
            <w:tcW w:w="4533" w:type="dxa"/>
          </w:tcPr>
          <w:p w:rsidR="00353EE0" w:rsidRDefault="006B4F27">
            <m:oMath>
              <m:rad>
                <m:radPr>
                  <m:degHide m:val="1"/>
                  <m:ctrlPr>
                    <w:rPr>
                      <w:rFonts w:ascii="Cambria Math" w:hAnsi="Cambria Math"/>
                    </w:rPr>
                  </m:ctrlPr>
                </m:radPr>
                <m:deg/>
                <m:e>
                  <m:r>
                    <w:rPr>
                      <w:rFonts w:ascii="Cambria Math" w:hAnsi="Cambria Math"/>
                    </w:rPr>
                    <m:t>2</m:t>
                  </m:r>
                </m:e>
              </m:rad>
            </m:oMath>
            <w:r w:rsidR="006B2C13">
              <w:t>・</w:t>
            </w:r>
            <w:r w:rsidR="006B2C13">
              <w:t>100</w:t>
            </w:r>
            <w:r w:rsidR="006B2C13">
              <w:t>・</w:t>
            </w:r>
            <w:r w:rsidR="006B2C13">
              <w:t>sin( 2π</w:t>
            </w:r>
            <w:r w:rsidR="006B2C13">
              <w:t>・</w:t>
            </w:r>
            <w:r w:rsidR="006B2C13">
              <w:t>60</w:t>
            </w:r>
            <w:r w:rsidR="006B2C13">
              <w:t>・</w:t>
            </w:r>
            <w:r w:rsidR="006B2C13">
              <w:t>0.01 )</w:t>
            </w:r>
          </w:p>
        </w:tc>
        <w:tc>
          <w:tcPr>
            <w:tcW w:w="1665" w:type="dxa"/>
          </w:tcPr>
          <w:p w:rsidR="00353EE0" w:rsidRDefault="006B2C13">
            <w:r>
              <w:t>-83.13[V]</w:t>
            </w:r>
          </w:p>
        </w:tc>
      </w:tr>
      <w:tr w:rsidR="00353EE0">
        <w:tc>
          <w:tcPr>
            <w:tcW w:w="1015" w:type="dxa"/>
          </w:tcPr>
          <w:p w:rsidR="00353EE0" w:rsidRDefault="006B2C13">
            <w:r>
              <w:t>50</w:t>
            </w:r>
          </w:p>
        </w:tc>
        <w:tc>
          <w:tcPr>
            <w:tcW w:w="1010" w:type="dxa"/>
          </w:tcPr>
          <w:p w:rsidR="00353EE0" w:rsidRDefault="006B2C13">
            <w:r>
              <w:t>200</w:t>
            </w:r>
          </w:p>
        </w:tc>
        <w:tc>
          <w:tcPr>
            <w:tcW w:w="1010" w:type="dxa"/>
          </w:tcPr>
          <w:p w:rsidR="00353EE0" w:rsidRDefault="006B2C13">
            <w:r>
              <w:t>0.02</w:t>
            </w:r>
          </w:p>
        </w:tc>
        <w:tc>
          <w:tcPr>
            <w:tcW w:w="1022" w:type="dxa"/>
          </w:tcPr>
          <w:p w:rsidR="00353EE0" w:rsidRDefault="006B2C13">
            <w:r>
              <w:t>π/2</w:t>
            </w:r>
          </w:p>
        </w:tc>
        <w:tc>
          <w:tcPr>
            <w:tcW w:w="4533" w:type="dxa"/>
          </w:tcPr>
          <w:p w:rsidR="00353EE0" w:rsidRDefault="006B4F27">
            <m:oMath>
              <m:rad>
                <m:radPr>
                  <m:degHide m:val="1"/>
                  <m:ctrlPr>
                    <w:rPr>
                      <w:rFonts w:ascii="Cambria Math" w:hAnsi="Cambria Math"/>
                    </w:rPr>
                  </m:ctrlPr>
                </m:radPr>
                <m:deg/>
                <m:e>
                  <m:r>
                    <w:rPr>
                      <w:rFonts w:ascii="Cambria Math" w:hAnsi="Cambria Math"/>
                    </w:rPr>
                    <m:t>2</m:t>
                  </m:r>
                </m:e>
              </m:rad>
            </m:oMath>
            <w:r w:rsidR="006B2C13">
              <w:t>・</w:t>
            </w:r>
            <w:r w:rsidR="006B2C13">
              <w:t>200</w:t>
            </w:r>
            <w:r w:rsidR="006B2C13">
              <w:t>・</w:t>
            </w:r>
            <w:r w:rsidR="006B2C13">
              <w:t>sin{ (2π</w:t>
            </w:r>
            <w:r w:rsidR="006B2C13">
              <w:t>・</w:t>
            </w:r>
            <w:r w:rsidR="006B2C13">
              <w:t>50</w:t>
            </w:r>
            <w:r w:rsidR="006B2C13">
              <w:t>・</w:t>
            </w:r>
            <w:r w:rsidR="006B2C13">
              <w:t>0.02) + π/2 }</w:t>
            </w:r>
          </w:p>
        </w:tc>
        <w:tc>
          <w:tcPr>
            <w:tcW w:w="1665" w:type="dxa"/>
          </w:tcPr>
          <w:p w:rsidR="00353EE0" w:rsidRDefault="006B2C13">
            <w:r>
              <w:t>282.84[V]</w:t>
            </w:r>
          </w:p>
        </w:tc>
      </w:tr>
    </w:tbl>
    <w:p w:rsidR="00353EE0" w:rsidRDefault="00353EE0">
      <w:pPr>
        <w:ind w:left="200"/>
      </w:pPr>
    </w:p>
    <w:p w:rsidR="00353EE0" w:rsidRDefault="006B2C13">
      <w:pPr>
        <w:ind w:left="200"/>
      </w:pPr>
      <w:r>
        <w:t>memo</w:t>
      </w:r>
    </w:p>
    <w:p w:rsidR="00353EE0" w:rsidRDefault="006B2C13">
      <w:pPr>
        <w:ind w:left="400"/>
      </w:pPr>
      <w:r>
        <w:t>python</w:t>
      </w:r>
      <w:r>
        <w:t>だと</w:t>
      </w:r>
    </w:p>
    <w:p w:rsidR="00353EE0" w:rsidRDefault="006B2C13">
      <w:pPr>
        <w:ind w:left="400"/>
      </w:pPr>
      <w:r>
        <w:t>上</w:t>
      </w:r>
      <w:r>
        <w:t>: math.sqrt(2) * 100 * math.sin(2 * math.pi * 60 * 0.01)</w:t>
      </w:r>
    </w:p>
    <w:p w:rsidR="00353EE0" w:rsidRDefault="006B2C13">
      <w:pPr>
        <w:ind w:left="400"/>
      </w:pPr>
      <w:r>
        <w:t>下</w:t>
      </w:r>
      <w:r>
        <w:t>: math.sqrt(2) * 200 * math.sin((2 * math.pi * 50 * 0.02)+(math.pi/2))</w:t>
      </w:r>
    </w:p>
    <w:p w:rsidR="00353EE0" w:rsidRDefault="00353EE0"/>
    <w:p w:rsidR="00353EE0" w:rsidRDefault="006B2C13">
      <w:pPr>
        <w:widowControl/>
        <w:jc w:val="left"/>
      </w:pPr>
      <w:r>
        <w:br w:type="page"/>
      </w:r>
    </w:p>
    <w:p w:rsidR="00353EE0" w:rsidRDefault="00353EE0">
      <w:pPr>
        <w:widowControl/>
        <w:jc w:val="left"/>
      </w:pPr>
    </w:p>
    <w:p w:rsidR="00353EE0" w:rsidRDefault="006B2C13">
      <w:pPr>
        <w:pStyle w:val="3"/>
      </w:pPr>
      <w:bookmarkStart w:id="30" w:name="_用語（交流回路）"/>
      <w:bookmarkEnd w:id="30"/>
      <w:r>
        <w:t>交流電力</w:t>
      </w:r>
    </w:p>
    <w:p w:rsidR="00353EE0" w:rsidRDefault="006B2C13">
      <w:r>
        <w:t>力率</w:t>
      </w:r>
    </w:p>
    <w:p w:rsidR="00353EE0" w:rsidRDefault="006B2C13">
      <w:pPr>
        <w:ind w:left="200"/>
      </w:pPr>
      <w:r>
        <w:t>負荷が消費する電力の割合を表す。</w:t>
      </w:r>
      <w:r>
        <w:t>cosφ</w:t>
      </w:r>
      <w:r>
        <w:t>で表される。</w:t>
      </w:r>
    </w:p>
    <w:p w:rsidR="00353EE0" w:rsidRDefault="006B2C13">
      <w:pPr>
        <w:ind w:left="200"/>
      </w:pPr>
      <w:r>
        <w:t>電圧を基準とした電流の位相差をあらわしつつ，</w:t>
      </w:r>
      <w:r>
        <w:t>cos</w:t>
      </w:r>
      <w:r>
        <w:t>が</w:t>
      </w:r>
      <w:r>
        <w:t>0</w:t>
      </w:r>
      <w:r>
        <w:t>～</w:t>
      </w:r>
      <w:r>
        <w:t>1</w:t>
      </w:r>
      <w:r>
        <w:t>までなので</w:t>
      </w:r>
      <w:r>
        <w:t>%</w:t>
      </w:r>
      <w:r>
        <w:t>を表すのに都合が良い。</w:t>
      </w:r>
    </w:p>
    <w:p w:rsidR="00353EE0" w:rsidRDefault="006B2C13">
      <w:pPr>
        <w:ind w:left="400"/>
      </w:pPr>
      <w:r>
        <w:t xml:space="preserve">cosφ= P/S = P/VI = R/Z </w:t>
      </w:r>
    </w:p>
    <w:p w:rsidR="00353EE0" w:rsidRDefault="006B2C13">
      <w:pPr>
        <w:ind w:left="200"/>
      </w:pPr>
      <w:r>
        <w:t>位相のずれが</w:t>
      </w:r>
      <w:r>
        <w:t>90°</w:t>
      </w:r>
      <w:r>
        <w:t>に近い（</w:t>
      </w:r>
      <w:r>
        <w:t>0</w:t>
      </w:r>
      <w:r>
        <w:t>に近い）ほど影響が大きくなる。</w:t>
      </w:r>
    </w:p>
    <w:p w:rsidR="00353EE0" w:rsidRDefault="006B2C13">
      <w:pPr>
        <w:ind w:left="400"/>
      </w:pPr>
      <w:r>
        <w:t>参考値</w:t>
      </w:r>
    </w:p>
    <w:tbl>
      <w:tblPr>
        <w:tblStyle w:val="aff0"/>
        <w:tblW w:w="10056" w:type="dxa"/>
        <w:tblInd w:w="400" w:type="dxa"/>
        <w:tblLayout w:type="fixed"/>
        <w:tblLook w:val="04A0" w:firstRow="1" w:lastRow="0" w:firstColumn="1" w:lastColumn="0" w:noHBand="0" w:noVBand="1"/>
      </w:tblPr>
      <w:tblGrid>
        <w:gridCol w:w="2991"/>
        <w:gridCol w:w="1707"/>
        <w:gridCol w:w="5358"/>
      </w:tblGrid>
      <w:tr w:rsidR="00353EE0">
        <w:tc>
          <w:tcPr>
            <w:tcW w:w="2991" w:type="dxa"/>
            <w:shd w:val="clear" w:color="auto" w:fill="D9E2F3" w:themeFill="accent1" w:themeFillTint="33"/>
          </w:tcPr>
          <w:p w:rsidR="00353EE0" w:rsidRDefault="006B2C13">
            <w:r>
              <w:t>機器</w:t>
            </w:r>
          </w:p>
        </w:tc>
        <w:tc>
          <w:tcPr>
            <w:tcW w:w="1707" w:type="dxa"/>
            <w:shd w:val="clear" w:color="auto" w:fill="D9E2F3" w:themeFill="accent1" w:themeFillTint="33"/>
          </w:tcPr>
          <w:p w:rsidR="00353EE0" w:rsidRDefault="006B2C13">
            <w:r>
              <w:t>力率</w:t>
            </w:r>
          </w:p>
        </w:tc>
        <w:tc>
          <w:tcPr>
            <w:tcW w:w="5358" w:type="dxa"/>
            <w:shd w:val="clear" w:color="auto" w:fill="D9E2F3" w:themeFill="accent1" w:themeFillTint="33"/>
          </w:tcPr>
          <w:p w:rsidR="00353EE0" w:rsidRDefault="006B2C13">
            <w:r>
              <w:t>備考</w:t>
            </w:r>
          </w:p>
        </w:tc>
      </w:tr>
      <w:tr w:rsidR="00353EE0">
        <w:tc>
          <w:tcPr>
            <w:tcW w:w="2991" w:type="dxa"/>
          </w:tcPr>
          <w:p w:rsidR="00353EE0" w:rsidRDefault="006B2C13">
            <w:r>
              <w:t>パソコンなど</w:t>
            </w:r>
          </w:p>
        </w:tc>
        <w:tc>
          <w:tcPr>
            <w:tcW w:w="1707" w:type="dxa"/>
          </w:tcPr>
          <w:p w:rsidR="00353EE0" w:rsidRDefault="006B2C13">
            <w:r>
              <w:t>0.7</w:t>
            </w:r>
            <w:r>
              <w:t>～</w:t>
            </w:r>
            <w:r>
              <w:t>0.8</w:t>
            </w:r>
          </w:p>
        </w:tc>
        <w:tc>
          <w:tcPr>
            <w:tcW w:w="5358" w:type="dxa"/>
          </w:tcPr>
          <w:p w:rsidR="00353EE0" w:rsidRDefault="00353EE0"/>
        </w:tc>
      </w:tr>
      <w:tr w:rsidR="00353EE0">
        <w:tc>
          <w:tcPr>
            <w:tcW w:w="2991" w:type="dxa"/>
          </w:tcPr>
          <w:p w:rsidR="00353EE0" w:rsidRDefault="006B2C13">
            <w:r>
              <w:t>モーター</w:t>
            </w:r>
          </w:p>
        </w:tc>
        <w:tc>
          <w:tcPr>
            <w:tcW w:w="1707" w:type="dxa"/>
          </w:tcPr>
          <w:p w:rsidR="00353EE0" w:rsidRDefault="006B2C13">
            <w:r>
              <w:t>0.6</w:t>
            </w:r>
            <w:r>
              <w:t>～</w:t>
            </w:r>
            <w:r>
              <w:t>0.8</w:t>
            </w:r>
          </w:p>
        </w:tc>
        <w:tc>
          <w:tcPr>
            <w:tcW w:w="5358" w:type="dxa"/>
          </w:tcPr>
          <w:p w:rsidR="00353EE0" w:rsidRDefault="00353EE0"/>
        </w:tc>
      </w:tr>
      <w:tr w:rsidR="00353EE0">
        <w:tc>
          <w:tcPr>
            <w:tcW w:w="2991" w:type="dxa"/>
          </w:tcPr>
          <w:p w:rsidR="00353EE0" w:rsidRDefault="006B2C13">
            <w:r>
              <w:t>ランプやヒーター</w:t>
            </w:r>
          </w:p>
        </w:tc>
        <w:tc>
          <w:tcPr>
            <w:tcW w:w="1707" w:type="dxa"/>
          </w:tcPr>
          <w:p w:rsidR="00353EE0" w:rsidRDefault="006B2C13">
            <w:r>
              <w:t>1.0</w:t>
            </w:r>
          </w:p>
        </w:tc>
        <w:tc>
          <w:tcPr>
            <w:tcW w:w="5358" w:type="dxa"/>
          </w:tcPr>
          <w:p w:rsidR="00353EE0" w:rsidRDefault="00353EE0"/>
        </w:tc>
      </w:tr>
    </w:tbl>
    <w:p w:rsidR="00353EE0" w:rsidRDefault="00353EE0"/>
    <w:p w:rsidR="00353EE0" w:rsidRDefault="006B2C13">
      <w:r>
        <w:t>有効電力</w:t>
      </w:r>
    </w:p>
    <w:p w:rsidR="00353EE0" w:rsidRDefault="006B2C13">
      <w:pPr>
        <w:ind w:left="200"/>
      </w:pPr>
      <w:r>
        <w:t>負荷で消費される電力の事。単位は</w:t>
      </w:r>
      <w:r>
        <w:t>[W</w:t>
      </w:r>
      <w:r>
        <w:t>：ワット</w:t>
      </w:r>
      <w:r>
        <w:t>]</w:t>
      </w:r>
    </w:p>
    <w:p w:rsidR="00353EE0" w:rsidRDefault="006B2C13">
      <w:pPr>
        <w:ind w:left="200"/>
      </w:pPr>
      <w:r>
        <w:t>記号には</w:t>
      </w:r>
      <w:r>
        <w:t>P</w:t>
      </w:r>
      <w:r>
        <w:t>が用いられる。</w:t>
      </w:r>
    </w:p>
    <w:p w:rsidR="00353EE0" w:rsidRDefault="006B2C13">
      <w:pPr>
        <w:ind w:left="400"/>
      </w:pPr>
      <w:r>
        <w:t>P = V</w:t>
      </w:r>
      <w:r>
        <w:t>・</w:t>
      </w:r>
      <w:r>
        <w:t>I</w:t>
      </w:r>
      <w:r>
        <w:t>・</w:t>
      </w:r>
      <w:r>
        <w:t>cosφ=S</w:t>
      </w:r>
      <w:r>
        <w:t>・</w:t>
      </w:r>
      <w:r>
        <w:t>cosφ[W]</w:t>
      </w:r>
      <w:r>
        <w:tab/>
      </w:r>
      <w:r>
        <w:tab/>
        <w:t>V</w:t>
      </w:r>
      <w:r>
        <w:t>電圧実効値，</w:t>
      </w:r>
      <w:r>
        <w:t>I</w:t>
      </w:r>
      <w:r>
        <w:t>電流実効値</w:t>
      </w:r>
    </w:p>
    <w:p w:rsidR="00353EE0" w:rsidRDefault="006B2C13">
      <w:pPr>
        <w:ind w:left="400"/>
      </w:pPr>
      <w:r>
        <w:t>瞬時電力</w:t>
      </w:r>
      <w:r>
        <w:t>Vsin(ωt)Isin</w:t>
      </w:r>
      <w:r>
        <w:t>（</w:t>
      </w:r>
      <w:r>
        <w:t>ωt+θ)</w:t>
      </w:r>
    </w:p>
    <w:p w:rsidR="00353EE0" w:rsidRDefault="00353EE0"/>
    <w:p w:rsidR="00353EE0" w:rsidRDefault="006B2C13">
      <w:r>
        <w:t>無効電力</w:t>
      </w:r>
    </w:p>
    <w:p w:rsidR="00353EE0" w:rsidRDefault="006B2C13">
      <w:pPr>
        <w:ind w:left="200"/>
      </w:pPr>
      <w:r>
        <w:t>交流電源と負荷の間を往復しているだけで、消費されない電力。交流電源に対するコイルが典型的。</w:t>
      </w:r>
    </w:p>
    <w:p w:rsidR="00353EE0" w:rsidRDefault="006B2C13">
      <w:pPr>
        <w:ind w:left="200"/>
      </w:pPr>
      <w:r>
        <w:t>量記号：</w:t>
      </w:r>
      <w:r>
        <w:t>Q</w:t>
      </w:r>
      <w:r>
        <w:tab/>
      </w:r>
      <w:r>
        <w:t>単位：</w:t>
      </w:r>
      <w:r>
        <w:t>var</w:t>
      </w:r>
      <w:r>
        <w:t>（バール）</w:t>
      </w:r>
    </w:p>
    <w:p w:rsidR="00353EE0" w:rsidRDefault="006B2C13">
      <w:pPr>
        <w:ind w:left="400"/>
      </w:pPr>
      <w:r>
        <w:t xml:space="preserve">Q = </w:t>
      </w:r>
      <m:oMath>
        <m:rad>
          <m:radPr>
            <m:degHide m:val="1"/>
            <m:ctrlPr>
              <w:rPr>
                <w:rFonts w:ascii="Cambria Math" w:hAnsi="Cambria Math"/>
              </w:rPr>
            </m:ctrlPr>
          </m:radPr>
          <m:deg/>
          <m:e>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2</m:t>
                </m:r>
              </m:sup>
            </m:sSup>
          </m:e>
        </m:rad>
      </m:oMath>
      <w:r>
        <w:t xml:space="preserve">  = V</w:t>
      </w:r>
      <w:r>
        <w:t>・</w:t>
      </w:r>
      <w:r>
        <w:t xml:space="preserve"> I</w:t>
      </w:r>
      <w:r>
        <w:t>・</w:t>
      </w:r>
      <w:r>
        <w:t>sinφ [var]</w:t>
      </w:r>
    </w:p>
    <w:p w:rsidR="00353EE0" w:rsidRDefault="006B2C13">
      <w:pPr>
        <w:ind w:left="200"/>
      </w:pPr>
      <w:r>
        <w:t>sinφ</w:t>
      </w:r>
      <w:r>
        <w:t>を無効率と呼ぶ</w:t>
      </w:r>
    </w:p>
    <w:p w:rsidR="00353EE0" w:rsidRDefault="00353EE0"/>
    <w:p w:rsidR="00353EE0" w:rsidRDefault="006B2C13">
      <w:r>
        <w:t>皮相電力</w:t>
      </w:r>
    </w:p>
    <w:p w:rsidR="00353EE0" w:rsidRDefault="006B2C13">
      <w:pPr>
        <w:ind w:left="200"/>
      </w:pPr>
      <w:r>
        <w:t>有効電力と無効電力を合わせたもの。「見かけ電力」とも言われる。</w:t>
      </w:r>
    </w:p>
    <w:p w:rsidR="00353EE0" w:rsidRDefault="006B2C13">
      <w:pPr>
        <w:ind w:left="200"/>
      </w:pPr>
      <w:r>
        <w:t>量記号：</w:t>
      </w:r>
      <w:r>
        <w:t>S</w:t>
      </w:r>
      <w:r>
        <w:tab/>
      </w:r>
      <w:r>
        <w:t>単位：</w:t>
      </w:r>
      <w:r>
        <w:t>VA</w:t>
      </w:r>
      <w:r>
        <w:t>（ボルトアンペア）</w:t>
      </w:r>
    </w:p>
    <w:p w:rsidR="00353EE0" w:rsidRDefault="006B2C13">
      <w:pPr>
        <w:ind w:left="400"/>
      </w:pPr>
      <w:r>
        <w:t>S=VI=</w:t>
      </w:r>
      <m:oMath>
        <m:rad>
          <m:radPr>
            <m:degHide m:val="1"/>
            <m:ctrlPr>
              <w:rPr>
                <w:rFonts w:ascii="Cambria Math" w:hAnsi="Cambria Math"/>
              </w:rPr>
            </m:ctrlPr>
          </m:radPr>
          <m:deg/>
          <m:e>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Q</m:t>
                </m:r>
              </m:e>
              <m:sup>
                <m:r>
                  <w:rPr>
                    <w:rFonts w:ascii="Cambria Math" w:hAnsi="Cambria Math"/>
                  </w:rPr>
                  <m:t>2</m:t>
                </m:r>
              </m:sup>
            </m:sSup>
          </m:e>
        </m:rad>
      </m:oMath>
      <w:r>
        <w:t xml:space="preserve">　</w:t>
      </w:r>
      <w:r>
        <w:t>[VA]</w:t>
      </w:r>
    </w:p>
    <w:p w:rsidR="00353EE0" w:rsidRDefault="00353EE0"/>
    <w:p w:rsidR="00353EE0" w:rsidRDefault="006B2C13">
      <w:r>
        <w:t>参考：</w:t>
      </w:r>
      <w:hyperlink r:id="rId254">
        <w:r>
          <w:t>https://detail-infomation.com/difference-of-power/</w:t>
        </w:r>
      </w:hyperlink>
    </w:p>
    <w:p w:rsidR="00353EE0" w:rsidRDefault="006B2C13">
      <w:pPr>
        <w:widowControl/>
        <w:jc w:val="left"/>
      </w:pPr>
      <w:r>
        <w:t>参考：</w:t>
      </w:r>
      <w:hyperlink r:id="rId255">
        <w:r>
          <w:t>https://tmi.yokogawa.com/jp/library/resources/measurement-tips/fundamentals_of_power_meter_and_power_measurement/</w:t>
        </w:r>
      </w:hyperlink>
    </w:p>
    <w:p w:rsidR="00353EE0" w:rsidRDefault="00353EE0"/>
    <w:p w:rsidR="00353EE0" w:rsidRDefault="006B2C13">
      <w:r>
        <w:t>例：</w:t>
      </w:r>
    </w:p>
    <w:p w:rsidR="00353EE0" w:rsidRDefault="006B2C13">
      <w:pPr>
        <w:widowControl/>
        <w:jc w:val="left"/>
      </w:pPr>
      <w:r>
        <w:t>三相</w:t>
      </w:r>
      <w:r>
        <w:t xml:space="preserve"> 200V cosφ= 0.5 </w:t>
      </w:r>
      <w:r>
        <w:t>の場合</w:t>
      </w:r>
      <w:r>
        <w:t xml:space="preserve"> </w:t>
      </w:r>
      <w:r>
        <w:t xml:space="preserve">　？？負荷抵抗</w:t>
      </w:r>
      <w:r>
        <w:t>1k</w:t>
      </w:r>
      <w:r>
        <w:t>とした時？</w:t>
      </w:r>
    </w:p>
    <w:tbl>
      <w:tblPr>
        <w:tblStyle w:val="aff0"/>
        <w:tblW w:w="10256" w:type="dxa"/>
        <w:tblInd w:w="200" w:type="dxa"/>
        <w:tblLayout w:type="fixed"/>
        <w:tblLook w:val="04A0" w:firstRow="1" w:lastRow="0" w:firstColumn="1" w:lastColumn="0" w:noHBand="0" w:noVBand="1"/>
      </w:tblPr>
      <w:tblGrid>
        <w:gridCol w:w="1348"/>
        <w:gridCol w:w="2886"/>
        <w:gridCol w:w="1540"/>
        <w:gridCol w:w="1534"/>
        <w:gridCol w:w="2948"/>
      </w:tblGrid>
      <w:tr w:rsidR="00353EE0">
        <w:tc>
          <w:tcPr>
            <w:tcW w:w="1348" w:type="dxa"/>
          </w:tcPr>
          <w:p w:rsidR="00353EE0" w:rsidRDefault="00353EE0">
            <w:pPr>
              <w:jc w:val="left"/>
            </w:pPr>
          </w:p>
        </w:tc>
        <w:tc>
          <w:tcPr>
            <w:tcW w:w="2886" w:type="dxa"/>
            <w:shd w:val="clear" w:color="auto" w:fill="D9E2F3" w:themeFill="accent1" w:themeFillTint="33"/>
          </w:tcPr>
          <w:p w:rsidR="00353EE0" w:rsidRDefault="006B2C13">
            <w:pPr>
              <w:jc w:val="left"/>
            </w:pPr>
            <w:r>
              <w:t>式</w:t>
            </w:r>
          </w:p>
        </w:tc>
        <w:tc>
          <w:tcPr>
            <w:tcW w:w="1540" w:type="dxa"/>
            <w:shd w:val="clear" w:color="auto" w:fill="D9E2F3" w:themeFill="accent1" w:themeFillTint="33"/>
          </w:tcPr>
          <w:p w:rsidR="00353EE0" w:rsidRDefault="006B2C13">
            <w:pPr>
              <w:jc w:val="left"/>
            </w:pPr>
            <w:r>
              <w:t>値</w:t>
            </w:r>
          </w:p>
        </w:tc>
        <w:tc>
          <w:tcPr>
            <w:tcW w:w="1534" w:type="dxa"/>
            <w:shd w:val="clear" w:color="auto" w:fill="D9E2F3" w:themeFill="accent1" w:themeFillTint="33"/>
          </w:tcPr>
          <w:p w:rsidR="00353EE0" w:rsidRDefault="006B2C13">
            <w:pPr>
              <w:jc w:val="left"/>
            </w:pPr>
            <w:r>
              <w:t>電流値</w:t>
            </w:r>
          </w:p>
        </w:tc>
        <w:tc>
          <w:tcPr>
            <w:tcW w:w="2948" w:type="dxa"/>
            <w:shd w:val="clear" w:color="auto" w:fill="D9E2F3" w:themeFill="accent1" w:themeFillTint="33"/>
          </w:tcPr>
          <w:p w:rsidR="00353EE0" w:rsidRDefault="006B2C13">
            <w:pPr>
              <w:jc w:val="left"/>
            </w:pPr>
            <w:r>
              <w:t>備考</w:t>
            </w:r>
          </w:p>
        </w:tc>
      </w:tr>
      <w:tr w:rsidR="00353EE0">
        <w:tc>
          <w:tcPr>
            <w:tcW w:w="1348" w:type="dxa"/>
            <w:shd w:val="clear" w:color="auto" w:fill="D9E2F3" w:themeFill="accent1" w:themeFillTint="33"/>
          </w:tcPr>
          <w:p w:rsidR="00353EE0" w:rsidRDefault="006B2C13">
            <w:pPr>
              <w:jc w:val="left"/>
            </w:pPr>
            <w:r>
              <w:t>有効電力</w:t>
            </w:r>
            <w:r>
              <w:t xml:space="preserve"> </w:t>
            </w:r>
          </w:p>
        </w:tc>
        <w:tc>
          <w:tcPr>
            <w:tcW w:w="2886" w:type="dxa"/>
          </w:tcPr>
          <w:p w:rsidR="00353EE0" w:rsidRDefault="00353EE0">
            <w:pPr>
              <w:jc w:val="left"/>
            </w:pPr>
          </w:p>
        </w:tc>
        <w:tc>
          <w:tcPr>
            <w:tcW w:w="1540" w:type="dxa"/>
          </w:tcPr>
          <w:p w:rsidR="00353EE0" w:rsidRDefault="006B2C13">
            <w:pPr>
              <w:jc w:val="left"/>
            </w:pPr>
            <w:r>
              <w:t>100 kw</w:t>
            </w:r>
          </w:p>
        </w:tc>
        <w:tc>
          <w:tcPr>
            <w:tcW w:w="1534" w:type="dxa"/>
          </w:tcPr>
          <w:p w:rsidR="00353EE0" w:rsidRDefault="006B2C13">
            <w:pPr>
              <w:jc w:val="left"/>
            </w:pPr>
            <w:r>
              <w:t>346A</w:t>
            </w:r>
          </w:p>
        </w:tc>
        <w:tc>
          <w:tcPr>
            <w:tcW w:w="2948" w:type="dxa"/>
          </w:tcPr>
          <w:p w:rsidR="00353EE0" w:rsidRDefault="00353EE0">
            <w:pPr>
              <w:jc w:val="left"/>
            </w:pPr>
          </w:p>
        </w:tc>
      </w:tr>
      <w:tr w:rsidR="00353EE0">
        <w:tc>
          <w:tcPr>
            <w:tcW w:w="1348" w:type="dxa"/>
            <w:shd w:val="clear" w:color="auto" w:fill="D9E2F3" w:themeFill="accent1" w:themeFillTint="33"/>
          </w:tcPr>
          <w:p w:rsidR="00353EE0" w:rsidRDefault="006B2C13">
            <w:pPr>
              <w:jc w:val="left"/>
            </w:pPr>
            <w:r>
              <w:t>皮相電力</w:t>
            </w:r>
          </w:p>
        </w:tc>
        <w:tc>
          <w:tcPr>
            <w:tcW w:w="2886" w:type="dxa"/>
          </w:tcPr>
          <w:p w:rsidR="00353EE0" w:rsidRDefault="00353EE0">
            <w:pPr>
              <w:jc w:val="left"/>
            </w:pPr>
          </w:p>
        </w:tc>
        <w:tc>
          <w:tcPr>
            <w:tcW w:w="1540" w:type="dxa"/>
          </w:tcPr>
          <w:p w:rsidR="00353EE0" w:rsidRDefault="006B2C13">
            <w:pPr>
              <w:jc w:val="left"/>
            </w:pPr>
            <w:r>
              <w:t>200 kVA</w:t>
            </w:r>
          </w:p>
        </w:tc>
        <w:tc>
          <w:tcPr>
            <w:tcW w:w="1534" w:type="dxa"/>
          </w:tcPr>
          <w:p w:rsidR="00353EE0" w:rsidRDefault="006B2C13">
            <w:pPr>
              <w:jc w:val="left"/>
            </w:pPr>
            <w:r>
              <w:t>577A</w:t>
            </w:r>
          </w:p>
        </w:tc>
        <w:tc>
          <w:tcPr>
            <w:tcW w:w="2948" w:type="dxa"/>
          </w:tcPr>
          <w:p w:rsidR="00353EE0" w:rsidRDefault="00353EE0">
            <w:pPr>
              <w:jc w:val="left"/>
            </w:pPr>
          </w:p>
        </w:tc>
      </w:tr>
      <w:tr w:rsidR="00353EE0">
        <w:tc>
          <w:tcPr>
            <w:tcW w:w="1348" w:type="dxa"/>
            <w:shd w:val="clear" w:color="auto" w:fill="D9E2F3" w:themeFill="accent1" w:themeFillTint="33"/>
          </w:tcPr>
          <w:p w:rsidR="00353EE0" w:rsidRDefault="006B2C13">
            <w:pPr>
              <w:jc w:val="left"/>
            </w:pPr>
            <w:r>
              <w:t>無効電力</w:t>
            </w:r>
            <w:r>
              <w:t xml:space="preserve"> </w:t>
            </w:r>
          </w:p>
        </w:tc>
        <w:tc>
          <w:tcPr>
            <w:tcW w:w="2886" w:type="dxa"/>
          </w:tcPr>
          <w:p w:rsidR="00353EE0" w:rsidRDefault="00353EE0">
            <w:pPr>
              <w:jc w:val="left"/>
            </w:pPr>
          </w:p>
        </w:tc>
        <w:tc>
          <w:tcPr>
            <w:tcW w:w="1540" w:type="dxa"/>
          </w:tcPr>
          <w:p w:rsidR="00353EE0" w:rsidRDefault="006B2C13">
            <w:pPr>
              <w:jc w:val="left"/>
            </w:pPr>
            <w:r>
              <w:t>173.2 kvar</w:t>
            </w:r>
          </w:p>
        </w:tc>
        <w:tc>
          <w:tcPr>
            <w:tcW w:w="1534" w:type="dxa"/>
          </w:tcPr>
          <w:p w:rsidR="00353EE0" w:rsidRDefault="006B2C13">
            <w:pPr>
              <w:jc w:val="left"/>
            </w:pPr>
            <w:r>
              <w:t>500A</w:t>
            </w:r>
          </w:p>
        </w:tc>
        <w:tc>
          <w:tcPr>
            <w:tcW w:w="2948" w:type="dxa"/>
          </w:tcPr>
          <w:p w:rsidR="00353EE0" w:rsidRDefault="00353EE0">
            <w:pPr>
              <w:jc w:val="left"/>
            </w:pPr>
          </w:p>
        </w:tc>
      </w:tr>
    </w:tbl>
    <w:p w:rsidR="00353EE0" w:rsidRDefault="006B2C13">
      <w:pPr>
        <w:widowControl/>
        <w:ind w:left="200"/>
        <w:jc w:val="left"/>
      </w:pPr>
      <w:r>
        <w:t>情報元：</w:t>
      </w:r>
      <w:hyperlink r:id="rId256">
        <w:r>
          <w:t>https://detail.chiebukuro.yahoo.co.jp/qa/question_detail/q14178400634</w:t>
        </w:r>
      </w:hyperlink>
    </w:p>
    <w:p w:rsidR="00353EE0" w:rsidRDefault="00353EE0">
      <w:pPr>
        <w:widowControl/>
        <w:jc w:val="left"/>
      </w:pPr>
    </w:p>
    <w:p w:rsidR="00353EE0" w:rsidRDefault="00353EE0">
      <w:pPr>
        <w:widowControl/>
        <w:jc w:val="left"/>
      </w:pPr>
    </w:p>
    <w:p w:rsidR="00353EE0" w:rsidRDefault="006B2C13">
      <w:pPr>
        <w:widowControl/>
        <w:jc w:val="left"/>
      </w:pPr>
      <w:r>
        <w:br w:type="page"/>
      </w:r>
    </w:p>
    <w:p w:rsidR="00353EE0" w:rsidRDefault="006B2C13">
      <w:pPr>
        <w:widowControl/>
        <w:jc w:val="left"/>
      </w:pPr>
      <w:r>
        <w:lastRenderedPageBreak/>
        <w:br w:type="page"/>
      </w:r>
    </w:p>
    <w:p w:rsidR="00353EE0" w:rsidRDefault="006B2C13">
      <w:pPr>
        <w:pStyle w:val="1"/>
      </w:pPr>
      <w:r>
        <w:lastRenderedPageBreak/>
        <w:t>その他</w:t>
      </w:r>
    </w:p>
    <w:p w:rsidR="00353EE0" w:rsidRDefault="006B2C13">
      <w:pPr>
        <w:pStyle w:val="2"/>
      </w:pPr>
      <w:r>
        <w:t>工場の</w:t>
      </w:r>
      <w:r>
        <w:t>IoT</w:t>
      </w:r>
    </w:p>
    <w:p w:rsidR="00353EE0" w:rsidRDefault="006B2C13">
      <w:r>
        <w:t>製造現場の</w:t>
      </w:r>
      <w:r>
        <w:t>Iot</w:t>
      </w:r>
      <w:r>
        <w:t>導入には</w:t>
      </w:r>
      <w:r>
        <w:t>3</w:t>
      </w:r>
      <w:r>
        <w:t>つのフェーズがある</w:t>
      </w:r>
    </w:p>
    <w:p w:rsidR="00353EE0" w:rsidRDefault="006B2C13">
      <w:pPr>
        <w:ind w:left="200"/>
      </w:pPr>
      <w:r>
        <w:t xml:space="preserve">1. </w:t>
      </w:r>
      <w:r>
        <w:t>見える化</w:t>
      </w:r>
      <w:r>
        <w:t xml:space="preserve"> (Monitoring) </w:t>
      </w:r>
    </w:p>
    <w:p w:rsidR="00353EE0" w:rsidRDefault="006B2C13">
      <w:pPr>
        <w:ind w:left="200"/>
      </w:pPr>
      <w:r>
        <w:t>製造機器から収集したデータを統計的手法により分析し、数値やグラフによって傾向や状態を視覚化。</w:t>
      </w:r>
    </w:p>
    <w:p w:rsidR="00353EE0" w:rsidRDefault="00353EE0">
      <w:pPr>
        <w:ind w:left="200"/>
      </w:pPr>
    </w:p>
    <w:p w:rsidR="00353EE0" w:rsidRDefault="006B2C13">
      <w:pPr>
        <w:ind w:left="200"/>
      </w:pPr>
      <w:r>
        <w:t>2.</w:t>
      </w:r>
      <w:r>
        <w:t>制御</w:t>
      </w:r>
      <w:r>
        <w:t xml:space="preserve"> (Control) </w:t>
      </w:r>
    </w:p>
    <w:p w:rsidR="00353EE0" w:rsidRDefault="006B2C13">
      <w:pPr>
        <w:ind w:left="200"/>
      </w:pPr>
      <w:r>
        <w:t>「見える化」によって得られた分析結果をもとに、より効率的な動作をするように製造機器の制御を行う。</w:t>
      </w:r>
    </w:p>
    <w:p w:rsidR="00353EE0" w:rsidRDefault="00353EE0">
      <w:pPr>
        <w:ind w:left="200"/>
      </w:pPr>
    </w:p>
    <w:p w:rsidR="00353EE0" w:rsidRDefault="006B2C13">
      <w:pPr>
        <w:ind w:left="200"/>
      </w:pPr>
      <w:r>
        <w:t>3.</w:t>
      </w:r>
      <w:r>
        <w:t>自動化</w:t>
      </w:r>
      <w:r>
        <w:t xml:space="preserve"> (Automation) </w:t>
      </w:r>
    </w:p>
    <w:p w:rsidR="00353EE0" w:rsidRDefault="006B2C13">
      <w:pPr>
        <w:ind w:left="200"/>
      </w:pPr>
      <w:r>
        <w:t>「制御」を自動化し、効率化をシステム自身が自律的に行う。</w:t>
      </w:r>
    </w:p>
    <w:p w:rsidR="00353EE0" w:rsidRDefault="00353EE0"/>
    <w:p w:rsidR="00353EE0" w:rsidRDefault="006B2C13">
      <w:r>
        <w:t>※</w:t>
      </w:r>
      <w:r>
        <w:t>バーチャル化（仮想化）はここには含まれないんだろうか。</w:t>
      </w:r>
    </w:p>
    <w:p w:rsidR="00353EE0" w:rsidRDefault="00353EE0"/>
    <w:p w:rsidR="00353EE0" w:rsidRDefault="00353EE0"/>
    <w:p w:rsidR="00353EE0" w:rsidRDefault="006B2C13">
      <w:pPr>
        <w:pStyle w:val="2"/>
      </w:pPr>
      <w:r>
        <w:t>Industry4.0</w:t>
      </w:r>
    </w:p>
    <w:p w:rsidR="00353EE0" w:rsidRDefault="006B2C13">
      <w:r>
        <w:t>別名：</w:t>
      </w:r>
      <w:r>
        <w:t>I4.0</w:t>
      </w:r>
      <w:r>
        <w:t>，</w:t>
      </w:r>
      <w:r>
        <w:t>I4</w:t>
      </w:r>
    </w:p>
    <w:p w:rsidR="00353EE0" w:rsidRDefault="006B2C13">
      <w:r>
        <w:t>製造業におけるオートメーション化およびデータ化・コンピュータ化を目指す昨今の技術的コンセプトに付けられた名称。一般に第四次産業革命として言及されるが，広義では</w:t>
      </w:r>
      <w:r>
        <w:t>IoT</w:t>
      </w:r>
      <w:r>
        <w:t>とほぼ同意語。</w:t>
      </w:r>
    </w:p>
    <w:p w:rsidR="00353EE0" w:rsidRDefault="00353EE0">
      <w:pPr>
        <w:widowControl/>
        <w:jc w:val="left"/>
      </w:pPr>
    </w:p>
    <w:p w:rsidR="00353EE0" w:rsidRDefault="006B2C13">
      <w:pPr>
        <w:widowControl/>
        <w:jc w:val="left"/>
      </w:pPr>
      <w:r>
        <w:t>課題も多い：</w:t>
      </w:r>
    </w:p>
    <w:p w:rsidR="00353EE0" w:rsidRDefault="006B2C13">
      <w:pPr>
        <w:widowControl/>
        <w:jc w:val="left"/>
      </w:pPr>
      <w:r>
        <w:t>・</w:t>
      </w:r>
      <w:r>
        <w:t>IT</w:t>
      </w:r>
      <w:r>
        <w:t>セキュリティの問題。</w:t>
      </w:r>
    </w:p>
    <w:p w:rsidR="00353EE0" w:rsidRDefault="006B2C13">
      <w:pPr>
        <w:widowControl/>
        <w:jc w:val="left"/>
      </w:pPr>
      <w:r>
        <w:t>・非常に短く安定したレイテンシーを含む、重要なマシン同士の通信</w:t>
      </w:r>
      <w:r>
        <w:t xml:space="preserve"> (M2M) </w:t>
      </w:r>
      <w:r>
        <w:t>に必要な信頼性と安定性。</w:t>
      </w:r>
    </w:p>
    <w:p w:rsidR="00353EE0" w:rsidRDefault="006B2C13">
      <w:pPr>
        <w:widowControl/>
        <w:jc w:val="left"/>
      </w:pPr>
      <w:r>
        <w:t>・製造工程の完全性を維持する必要があること。</w:t>
      </w:r>
    </w:p>
    <w:p w:rsidR="00353EE0" w:rsidRDefault="006B2C13">
      <w:pPr>
        <w:widowControl/>
        <w:jc w:val="left"/>
      </w:pPr>
      <w:r>
        <w:t>・高額製品の供給停止を引き起こしかねない</w:t>
      </w:r>
      <w:r>
        <w:t>IT</w:t>
      </w:r>
      <w:r>
        <w:t>障害を回避する必要がある。</w:t>
      </w:r>
    </w:p>
    <w:p w:rsidR="00353EE0" w:rsidRDefault="006B2C13">
      <w:pPr>
        <w:widowControl/>
        <w:jc w:val="left"/>
      </w:pPr>
      <w:r>
        <w:t>・産業のノウハウ（産業用オートメーション機器の制御ファイルも含む）を保護する必要がある。</w:t>
      </w:r>
    </w:p>
    <w:p w:rsidR="00353EE0" w:rsidRDefault="006B2C13">
      <w:pPr>
        <w:widowControl/>
        <w:jc w:val="left"/>
      </w:pPr>
      <w:r>
        <w:t>・第四次産業革命への前進を加速させるための適切なスキル一式の欠如。</w:t>
      </w:r>
    </w:p>
    <w:p w:rsidR="00353EE0" w:rsidRDefault="006B2C13">
      <w:pPr>
        <w:widowControl/>
        <w:jc w:val="left"/>
      </w:pPr>
      <w:r>
        <w:t>・企業</w:t>
      </w:r>
      <w:r>
        <w:t>IT</w:t>
      </w:r>
      <w:r>
        <w:t>部門が冗長化する恐れ。</w:t>
      </w:r>
    </w:p>
    <w:p w:rsidR="00353EE0" w:rsidRDefault="006B2C13">
      <w:pPr>
        <w:widowControl/>
        <w:jc w:val="left"/>
      </w:pPr>
      <w:r>
        <w:t>・ステークホルダーによる変化への一般的な消極姿勢。</w:t>
      </w:r>
    </w:p>
    <w:p w:rsidR="00353EE0" w:rsidRDefault="006B2C13">
      <w:pPr>
        <w:widowControl/>
        <w:jc w:val="left"/>
      </w:pPr>
      <w:r>
        <w:t>・自動化や</w:t>
      </w:r>
      <w:r>
        <w:t>IT</w:t>
      </w:r>
      <w:r>
        <w:t>管理された工程により、特にブルーカラー作業者向けの様々な仕事が喪失する。</w:t>
      </w:r>
    </w:p>
    <w:p w:rsidR="00353EE0" w:rsidRDefault="006B2C13">
      <w:pPr>
        <w:widowControl/>
        <w:jc w:val="left"/>
      </w:pPr>
      <w:r>
        <w:t>・不明確な法的問題およびデータセキュリティ。</w:t>
      </w:r>
    </w:p>
    <w:p w:rsidR="00353EE0" w:rsidRDefault="006B2C13">
      <w:pPr>
        <w:widowControl/>
        <w:jc w:val="left"/>
      </w:pPr>
      <w:r>
        <w:t>・不明確な経済的利益や過剰な投資。</w:t>
      </w:r>
    </w:p>
    <w:p w:rsidR="00353EE0" w:rsidRDefault="006B2C13">
      <w:pPr>
        <w:widowControl/>
        <w:jc w:val="left"/>
      </w:pPr>
      <w:r>
        <w:t>・規制や基準そして認定形態の欠如。</w:t>
      </w:r>
    </w:p>
    <w:p w:rsidR="00353EE0" w:rsidRDefault="006B2C13">
      <w:pPr>
        <w:widowControl/>
        <w:jc w:val="left"/>
      </w:pPr>
      <w:r>
        <w:br w:type="page"/>
      </w:r>
    </w:p>
    <w:p w:rsidR="00353EE0" w:rsidRDefault="00353EE0"/>
    <w:p w:rsidR="00353EE0" w:rsidRDefault="006B2C13">
      <w:pPr>
        <w:pStyle w:val="2"/>
      </w:pPr>
      <w:r>
        <w:t>工作機器</w:t>
      </w:r>
    </w:p>
    <w:p w:rsidR="00353EE0" w:rsidRDefault="00353EE0"/>
    <w:p w:rsidR="00353EE0" w:rsidRDefault="006B2C13">
      <w:r>
        <w:t>ボタンを押したり，状態がかわっても無反応は一番ダメな事。必ずユーザーに分かる形にする。</w:t>
      </w:r>
    </w:p>
    <w:p w:rsidR="00353EE0" w:rsidRDefault="00353EE0"/>
    <w:p w:rsidR="00353EE0" w:rsidRDefault="006B2C13">
      <w:pPr>
        <w:widowControl/>
        <w:jc w:val="left"/>
      </w:pPr>
      <w:r>
        <w:br w:type="page"/>
      </w:r>
    </w:p>
    <w:p w:rsidR="00353EE0" w:rsidRDefault="006B2C13">
      <w:pPr>
        <w:pStyle w:val="2"/>
      </w:pPr>
      <w:r>
        <w:lastRenderedPageBreak/>
        <w:t>CPU</w:t>
      </w:r>
    </w:p>
    <w:p w:rsidR="00353EE0" w:rsidRDefault="00353EE0"/>
    <w:p w:rsidR="00353EE0" w:rsidRDefault="006B2C13">
      <w:pPr>
        <w:pStyle w:val="3"/>
      </w:pPr>
      <w:r>
        <w:t>仕組み</w:t>
      </w:r>
    </w:p>
    <w:p w:rsidR="00353EE0" w:rsidRDefault="006B2C13">
      <w:r>
        <w:t>加算</w:t>
      </w:r>
    </w:p>
    <w:p w:rsidR="00353EE0" w:rsidRDefault="006B2C13">
      <w:pPr>
        <w:ind w:left="200"/>
      </w:pPr>
      <w:r>
        <w:t>CPU</w:t>
      </w:r>
      <w:r>
        <w:t>が足し算をする時の方法は基本的には以下の４通り</w:t>
      </w:r>
    </w:p>
    <w:tbl>
      <w:tblPr>
        <w:tblW w:w="9577" w:type="dxa"/>
        <w:tblInd w:w="308" w:type="dxa"/>
        <w:tblLayout w:type="fixed"/>
        <w:tblLook w:val="04A0" w:firstRow="1" w:lastRow="0" w:firstColumn="1" w:lastColumn="0" w:noHBand="0" w:noVBand="1"/>
      </w:tblPr>
      <w:tblGrid>
        <w:gridCol w:w="1154"/>
        <w:gridCol w:w="1110"/>
        <w:gridCol w:w="1395"/>
        <w:gridCol w:w="1389"/>
        <w:gridCol w:w="4529"/>
      </w:tblGrid>
      <w:tr w:rsidR="00353EE0">
        <w:tc>
          <w:tcPr>
            <w:tcW w:w="1154"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A</w:t>
            </w:r>
          </w:p>
        </w:tc>
        <w:tc>
          <w:tcPr>
            <w:tcW w:w="1110" w:type="dxa"/>
            <w:tcBorders>
              <w:top w:val="single" w:sz="4" w:space="0" w:color="000000"/>
              <w:left w:val="single" w:sz="4" w:space="0" w:color="000000"/>
              <w:bottom w:val="single" w:sz="4" w:space="0" w:color="000000"/>
              <w:right w:val="double" w:sz="4" w:space="0" w:color="000000"/>
            </w:tcBorders>
            <w:shd w:val="clear" w:color="auto" w:fill="D9E2F3"/>
          </w:tcPr>
          <w:p w:rsidR="00353EE0" w:rsidRDefault="006B2C13">
            <w:r>
              <w:t>B</w:t>
            </w:r>
          </w:p>
        </w:tc>
        <w:tc>
          <w:tcPr>
            <w:tcW w:w="1395" w:type="dxa"/>
            <w:tcBorders>
              <w:top w:val="single" w:sz="4" w:space="0" w:color="000000"/>
              <w:left w:val="double" w:sz="4" w:space="0" w:color="000000"/>
              <w:bottom w:val="single" w:sz="4" w:space="0" w:color="000000"/>
              <w:right w:val="single" w:sz="4" w:space="0" w:color="000000"/>
            </w:tcBorders>
            <w:shd w:val="clear" w:color="auto" w:fill="D9E2F3"/>
          </w:tcPr>
          <w:p w:rsidR="00353EE0" w:rsidRDefault="006B2C13">
            <w:r>
              <w:t>C(</w:t>
            </w:r>
            <w:r>
              <w:t>桁上がり</w:t>
            </w:r>
            <w:r>
              <w:t>)</w:t>
            </w:r>
          </w:p>
        </w:tc>
        <w:tc>
          <w:tcPr>
            <w:tcW w:w="1389"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S(</w:t>
            </w:r>
            <w:r>
              <w:t>和</w:t>
            </w:r>
            <w:r>
              <w:t>)</w:t>
            </w:r>
          </w:p>
        </w:tc>
        <w:tc>
          <w:tcPr>
            <w:tcW w:w="4529"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r>
              <w:t>備考</w:t>
            </w:r>
          </w:p>
        </w:tc>
      </w:tr>
      <w:tr w:rsidR="00353EE0">
        <w:tc>
          <w:tcPr>
            <w:tcW w:w="115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0</w:t>
            </w:r>
          </w:p>
        </w:tc>
        <w:tc>
          <w:tcPr>
            <w:tcW w:w="1110" w:type="dxa"/>
            <w:tcBorders>
              <w:top w:val="single" w:sz="4" w:space="0" w:color="000000"/>
              <w:left w:val="single" w:sz="4" w:space="0" w:color="000000"/>
              <w:bottom w:val="single" w:sz="4" w:space="0" w:color="000000"/>
              <w:right w:val="double" w:sz="4" w:space="0" w:color="000000"/>
            </w:tcBorders>
            <w:shd w:val="clear" w:color="auto" w:fill="auto"/>
          </w:tcPr>
          <w:p w:rsidR="00353EE0" w:rsidRDefault="006B2C13">
            <w:r>
              <w:t>0</w:t>
            </w:r>
          </w:p>
        </w:tc>
        <w:tc>
          <w:tcPr>
            <w:tcW w:w="1395" w:type="dxa"/>
            <w:tcBorders>
              <w:top w:val="single" w:sz="4" w:space="0" w:color="000000"/>
              <w:left w:val="double" w:sz="4" w:space="0" w:color="000000"/>
              <w:bottom w:val="single" w:sz="4" w:space="0" w:color="000000"/>
              <w:right w:val="single" w:sz="4" w:space="0" w:color="000000"/>
            </w:tcBorders>
            <w:shd w:val="clear" w:color="auto" w:fill="auto"/>
          </w:tcPr>
          <w:p w:rsidR="00353EE0" w:rsidRDefault="006B2C13">
            <w:r>
              <w:t>0</w:t>
            </w:r>
          </w:p>
        </w:tc>
        <w:tc>
          <w:tcPr>
            <w:tcW w:w="1389"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0</w:t>
            </w:r>
          </w:p>
        </w:tc>
        <w:tc>
          <w:tcPr>
            <w:tcW w:w="4529"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r>
      <w:tr w:rsidR="00353EE0">
        <w:tc>
          <w:tcPr>
            <w:tcW w:w="115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1</w:t>
            </w:r>
          </w:p>
        </w:tc>
        <w:tc>
          <w:tcPr>
            <w:tcW w:w="1110" w:type="dxa"/>
            <w:tcBorders>
              <w:top w:val="single" w:sz="4" w:space="0" w:color="000000"/>
              <w:left w:val="single" w:sz="4" w:space="0" w:color="000000"/>
              <w:bottom w:val="single" w:sz="4" w:space="0" w:color="000000"/>
              <w:right w:val="double" w:sz="4" w:space="0" w:color="000000"/>
            </w:tcBorders>
            <w:shd w:val="clear" w:color="auto" w:fill="auto"/>
          </w:tcPr>
          <w:p w:rsidR="00353EE0" w:rsidRDefault="006B2C13">
            <w:r>
              <w:t>0</w:t>
            </w:r>
          </w:p>
        </w:tc>
        <w:tc>
          <w:tcPr>
            <w:tcW w:w="1395" w:type="dxa"/>
            <w:tcBorders>
              <w:top w:val="single" w:sz="4" w:space="0" w:color="000000"/>
              <w:left w:val="double" w:sz="4" w:space="0" w:color="000000"/>
              <w:bottom w:val="single" w:sz="4" w:space="0" w:color="000000"/>
              <w:right w:val="single" w:sz="4" w:space="0" w:color="000000"/>
            </w:tcBorders>
            <w:shd w:val="clear" w:color="auto" w:fill="auto"/>
          </w:tcPr>
          <w:p w:rsidR="00353EE0" w:rsidRDefault="006B2C13">
            <w:r>
              <w:t>0</w:t>
            </w:r>
          </w:p>
        </w:tc>
        <w:tc>
          <w:tcPr>
            <w:tcW w:w="1389"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1</w:t>
            </w:r>
          </w:p>
        </w:tc>
        <w:tc>
          <w:tcPr>
            <w:tcW w:w="4529"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r>
      <w:tr w:rsidR="00353EE0">
        <w:tc>
          <w:tcPr>
            <w:tcW w:w="115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0</w:t>
            </w:r>
          </w:p>
        </w:tc>
        <w:tc>
          <w:tcPr>
            <w:tcW w:w="1110" w:type="dxa"/>
            <w:tcBorders>
              <w:top w:val="single" w:sz="4" w:space="0" w:color="000000"/>
              <w:left w:val="single" w:sz="4" w:space="0" w:color="000000"/>
              <w:bottom w:val="single" w:sz="4" w:space="0" w:color="000000"/>
              <w:right w:val="double" w:sz="4" w:space="0" w:color="000000"/>
            </w:tcBorders>
            <w:shd w:val="clear" w:color="auto" w:fill="auto"/>
          </w:tcPr>
          <w:p w:rsidR="00353EE0" w:rsidRDefault="006B2C13">
            <w:r>
              <w:t>1</w:t>
            </w:r>
          </w:p>
        </w:tc>
        <w:tc>
          <w:tcPr>
            <w:tcW w:w="1395" w:type="dxa"/>
            <w:tcBorders>
              <w:top w:val="single" w:sz="4" w:space="0" w:color="000000"/>
              <w:left w:val="double" w:sz="4" w:space="0" w:color="000000"/>
              <w:bottom w:val="single" w:sz="4" w:space="0" w:color="000000"/>
              <w:right w:val="single" w:sz="4" w:space="0" w:color="000000"/>
            </w:tcBorders>
            <w:shd w:val="clear" w:color="auto" w:fill="auto"/>
          </w:tcPr>
          <w:p w:rsidR="00353EE0" w:rsidRDefault="006B2C13">
            <w:r>
              <w:t>0</w:t>
            </w:r>
          </w:p>
        </w:tc>
        <w:tc>
          <w:tcPr>
            <w:tcW w:w="1389"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1</w:t>
            </w:r>
          </w:p>
        </w:tc>
        <w:tc>
          <w:tcPr>
            <w:tcW w:w="4529"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r>
      <w:tr w:rsidR="00353EE0">
        <w:trPr>
          <w:trHeight w:val="70"/>
        </w:trPr>
        <w:tc>
          <w:tcPr>
            <w:tcW w:w="115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1</w:t>
            </w:r>
          </w:p>
        </w:tc>
        <w:tc>
          <w:tcPr>
            <w:tcW w:w="1110" w:type="dxa"/>
            <w:tcBorders>
              <w:top w:val="single" w:sz="4" w:space="0" w:color="000000"/>
              <w:left w:val="single" w:sz="4" w:space="0" w:color="000000"/>
              <w:bottom w:val="single" w:sz="4" w:space="0" w:color="000000"/>
              <w:right w:val="double" w:sz="4" w:space="0" w:color="000000"/>
            </w:tcBorders>
            <w:shd w:val="clear" w:color="auto" w:fill="auto"/>
          </w:tcPr>
          <w:p w:rsidR="00353EE0" w:rsidRDefault="006B2C13">
            <w:r>
              <w:t>1</w:t>
            </w:r>
          </w:p>
        </w:tc>
        <w:tc>
          <w:tcPr>
            <w:tcW w:w="1395" w:type="dxa"/>
            <w:tcBorders>
              <w:top w:val="single" w:sz="4" w:space="0" w:color="000000"/>
              <w:left w:val="double" w:sz="4" w:space="0" w:color="000000"/>
              <w:bottom w:val="single" w:sz="4" w:space="0" w:color="000000"/>
              <w:right w:val="single" w:sz="4" w:space="0" w:color="000000"/>
            </w:tcBorders>
            <w:shd w:val="clear" w:color="auto" w:fill="auto"/>
          </w:tcPr>
          <w:p w:rsidR="00353EE0" w:rsidRDefault="006B2C13">
            <w:r>
              <w:t>1</w:t>
            </w:r>
          </w:p>
        </w:tc>
        <w:tc>
          <w:tcPr>
            <w:tcW w:w="1389"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r>
              <w:t>0</w:t>
            </w:r>
          </w:p>
        </w:tc>
        <w:tc>
          <w:tcPr>
            <w:tcW w:w="4529"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353EE0"/>
        </w:tc>
      </w:tr>
    </w:tbl>
    <w:p w:rsidR="00353EE0" w:rsidRDefault="006B2C13">
      <w:pPr>
        <w:ind w:left="200"/>
      </w:pPr>
      <w:r>
        <w:t>これは</w:t>
      </w:r>
      <w:r>
        <w:t xml:space="preserve">AND, OR, NOT </w:t>
      </w:r>
      <w:r>
        <w:t>の電子回路で組む事が可能。この回路の事を半加算器</w:t>
      </w:r>
      <w:r>
        <w:t>(Half Adder;</w:t>
      </w:r>
      <w:r>
        <w:t xml:space="preserve">　</w:t>
      </w:r>
      <w:r>
        <w:t xml:space="preserve">HA) </w:t>
      </w:r>
      <w:r>
        <w:t>と呼ぶ。</w:t>
      </w:r>
    </w:p>
    <w:p w:rsidR="00353EE0" w:rsidRDefault="006B2C13">
      <w:pPr>
        <w:ind w:left="200"/>
      </w:pPr>
      <w:r>
        <w:t>半加算器に</w:t>
      </w:r>
      <w:r>
        <w:t>OR</w:t>
      </w:r>
      <w:r>
        <w:t>回路（下の桁からの桁上がり</w:t>
      </w:r>
      <w:r>
        <w:t>or</w:t>
      </w:r>
      <w:r>
        <w:t>今の計算で生じた桁上がり）を組み合わせると全加算器</w:t>
      </w:r>
      <w:r>
        <w:t xml:space="preserve">(Full Adder; FA) </w:t>
      </w:r>
      <w:r>
        <w:t>となる。</w:t>
      </w:r>
    </w:p>
    <w:tbl>
      <w:tblPr>
        <w:tblW w:w="9681" w:type="dxa"/>
        <w:tblInd w:w="109" w:type="dxa"/>
        <w:tblLayout w:type="fixed"/>
        <w:tblLook w:val="04A0" w:firstRow="1" w:lastRow="0" w:firstColumn="1" w:lastColumn="0" w:noHBand="0" w:noVBand="1"/>
      </w:tblPr>
      <w:tblGrid>
        <w:gridCol w:w="765"/>
        <w:gridCol w:w="774"/>
        <w:gridCol w:w="768"/>
        <w:gridCol w:w="1366"/>
        <w:gridCol w:w="969"/>
        <w:gridCol w:w="821"/>
        <w:gridCol w:w="820"/>
        <w:gridCol w:w="819"/>
        <w:gridCol w:w="1379"/>
        <w:gridCol w:w="1200"/>
      </w:tblGrid>
      <w:tr w:rsidR="00353EE0">
        <w:trPr>
          <w:trHeight w:val="357"/>
        </w:trPr>
        <w:tc>
          <w:tcPr>
            <w:tcW w:w="764"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pPr>
              <w:jc w:val="center"/>
            </w:pPr>
            <w:r>
              <w:t>A</w:t>
            </w:r>
          </w:p>
        </w:tc>
        <w:tc>
          <w:tcPr>
            <w:tcW w:w="774" w:type="dxa"/>
            <w:tcBorders>
              <w:top w:val="single" w:sz="4" w:space="0" w:color="000000"/>
              <w:left w:val="single" w:sz="4" w:space="0" w:color="000000"/>
              <w:bottom w:val="single" w:sz="4" w:space="0" w:color="000000"/>
              <w:right w:val="single" w:sz="4" w:space="0" w:color="000000"/>
            </w:tcBorders>
            <w:shd w:val="clear" w:color="auto" w:fill="D9E2F3"/>
          </w:tcPr>
          <w:p w:rsidR="00353EE0" w:rsidRDefault="006B2C13">
            <w:pPr>
              <w:jc w:val="center"/>
            </w:pPr>
            <w:r>
              <w:t>B</w:t>
            </w:r>
          </w:p>
        </w:tc>
        <w:tc>
          <w:tcPr>
            <w:tcW w:w="768" w:type="dxa"/>
            <w:tcBorders>
              <w:top w:val="single" w:sz="4" w:space="0" w:color="000000"/>
              <w:left w:val="single" w:sz="4" w:space="0" w:color="000000"/>
              <w:bottom w:val="single" w:sz="4" w:space="0" w:color="000000"/>
              <w:right w:val="double" w:sz="4" w:space="0" w:color="000000"/>
            </w:tcBorders>
            <w:shd w:val="clear" w:color="auto" w:fill="D9E2F3"/>
          </w:tcPr>
          <w:p w:rsidR="00353EE0" w:rsidRDefault="006B2C13">
            <w:pPr>
              <w:jc w:val="center"/>
            </w:pPr>
            <w:r>
              <w:t>C1</w:t>
            </w:r>
          </w:p>
        </w:tc>
        <w:tc>
          <w:tcPr>
            <w:tcW w:w="1366" w:type="dxa"/>
            <w:tcBorders>
              <w:top w:val="single" w:sz="4" w:space="0" w:color="000000"/>
              <w:left w:val="double" w:sz="4" w:space="0" w:color="000000"/>
              <w:bottom w:val="single" w:sz="4" w:space="0" w:color="000000"/>
              <w:right w:val="single" w:sz="4" w:space="0" w:color="000000"/>
            </w:tcBorders>
            <w:shd w:val="clear" w:color="auto" w:fill="D9E2F3"/>
          </w:tcPr>
          <w:p w:rsidR="00353EE0" w:rsidRDefault="006B2C13">
            <w:pPr>
              <w:jc w:val="center"/>
            </w:pPr>
            <w:r>
              <w:rPr>
                <w:sz w:val="18"/>
                <w:szCs w:val="21"/>
              </w:rPr>
              <w:t>C</w:t>
            </w:r>
            <w:r>
              <w:rPr>
                <w:sz w:val="18"/>
                <w:szCs w:val="21"/>
              </w:rPr>
              <w:t>（桁上がり）</w:t>
            </w:r>
          </w:p>
        </w:tc>
        <w:tc>
          <w:tcPr>
            <w:tcW w:w="969" w:type="dxa"/>
            <w:tcBorders>
              <w:top w:val="single" w:sz="4" w:space="0" w:color="000000"/>
              <w:left w:val="single" w:sz="4" w:space="0" w:color="000000"/>
              <w:bottom w:val="single" w:sz="4" w:space="0" w:color="000000"/>
              <w:right w:val="single" w:sz="12" w:space="0" w:color="000000"/>
            </w:tcBorders>
            <w:shd w:val="clear" w:color="auto" w:fill="D9E2F3"/>
          </w:tcPr>
          <w:p w:rsidR="00353EE0" w:rsidRDefault="006B2C13">
            <w:pPr>
              <w:jc w:val="center"/>
            </w:pPr>
            <w:r>
              <w:t>S(</w:t>
            </w:r>
            <w:r>
              <w:t>和</w:t>
            </w:r>
            <w:r>
              <w:t>)</w:t>
            </w:r>
          </w:p>
        </w:tc>
        <w:tc>
          <w:tcPr>
            <w:tcW w:w="821" w:type="dxa"/>
            <w:tcBorders>
              <w:top w:val="single" w:sz="4" w:space="0" w:color="000000"/>
              <w:left w:val="single" w:sz="12" w:space="0" w:color="000000"/>
              <w:bottom w:val="single" w:sz="4" w:space="0" w:color="000000"/>
              <w:right w:val="single" w:sz="4" w:space="0" w:color="000000"/>
            </w:tcBorders>
            <w:shd w:val="clear" w:color="auto" w:fill="D9E2F3"/>
            <w:vAlign w:val="center"/>
          </w:tcPr>
          <w:p w:rsidR="00353EE0" w:rsidRDefault="006B2C13">
            <w:pPr>
              <w:jc w:val="center"/>
            </w:pPr>
            <w:r>
              <w:t>A</w:t>
            </w:r>
          </w:p>
        </w:tc>
        <w:tc>
          <w:tcPr>
            <w:tcW w:w="820"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353EE0" w:rsidRDefault="006B2C13">
            <w:pPr>
              <w:jc w:val="center"/>
            </w:pPr>
            <w:r>
              <w:t>B</w:t>
            </w:r>
          </w:p>
        </w:tc>
        <w:tc>
          <w:tcPr>
            <w:tcW w:w="819" w:type="dxa"/>
            <w:tcBorders>
              <w:top w:val="single" w:sz="4" w:space="0" w:color="000000"/>
              <w:left w:val="single" w:sz="4" w:space="0" w:color="000000"/>
              <w:bottom w:val="single" w:sz="4" w:space="0" w:color="000000"/>
              <w:right w:val="double" w:sz="4" w:space="0" w:color="000000"/>
            </w:tcBorders>
            <w:shd w:val="clear" w:color="auto" w:fill="D9E2F3"/>
            <w:vAlign w:val="center"/>
          </w:tcPr>
          <w:p w:rsidR="00353EE0" w:rsidRDefault="006B2C13">
            <w:pPr>
              <w:jc w:val="center"/>
            </w:pPr>
            <w:r>
              <w:t>C1</w:t>
            </w:r>
          </w:p>
        </w:tc>
        <w:tc>
          <w:tcPr>
            <w:tcW w:w="1379" w:type="dxa"/>
            <w:tcBorders>
              <w:top w:val="single" w:sz="4" w:space="0" w:color="000000"/>
              <w:left w:val="double" w:sz="4" w:space="0" w:color="000000"/>
              <w:bottom w:val="single" w:sz="4" w:space="0" w:color="000000"/>
              <w:right w:val="single" w:sz="4" w:space="0" w:color="000000"/>
            </w:tcBorders>
            <w:shd w:val="clear" w:color="auto" w:fill="D9E2F3"/>
            <w:vAlign w:val="center"/>
          </w:tcPr>
          <w:p w:rsidR="00353EE0" w:rsidRDefault="006B2C13">
            <w:pPr>
              <w:jc w:val="center"/>
            </w:pPr>
            <w:r>
              <w:rPr>
                <w:sz w:val="18"/>
                <w:szCs w:val="21"/>
              </w:rPr>
              <w:t>C</w:t>
            </w:r>
            <w:r>
              <w:rPr>
                <w:sz w:val="18"/>
                <w:szCs w:val="21"/>
              </w:rPr>
              <w:t>（桁上がり）</w:t>
            </w:r>
          </w:p>
        </w:tc>
        <w:tc>
          <w:tcPr>
            <w:tcW w:w="1200"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353EE0" w:rsidRDefault="006B2C13">
            <w:pPr>
              <w:jc w:val="center"/>
            </w:pPr>
            <w:r>
              <w:t>S(</w:t>
            </w:r>
            <w:r>
              <w:t>和</w:t>
            </w:r>
            <w:r>
              <w:t>)</w:t>
            </w:r>
          </w:p>
        </w:tc>
      </w:tr>
      <w:tr w:rsidR="00353EE0">
        <w:trPr>
          <w:trHeight w:val="342"/>
        </w:trPr>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pPr>
            <w:r>
              <w:t>0</w:t>
            </w:r>
          </w:p>
        </w:tc>
        <w:tc>
          <w:tcPr>
            <w:tcW w:w="77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pPr>
            <w:r>
              <w:t>0</w:t>
            </w:r>
          </w:p>
        </w:tc>
        <w:tc>
          <w:tcPr>
            <w:tcW w:w="768" w:type="dxa"/>
            <w:tcBorders>
              <w:top w:val="single" w:sz="4" w:space="0" w:color="000000"/>
              <w:left w:val="single" w:sz="4" w:space="0" w:color="000000"/>
              <w:bottom w:val="single" w:sz="4" w:space="0" w:color="000000"/>
              <w:right w:val="double" w:sz="4" w:space="0" w:color="000000"/>
            </w:tcBorders>
            <w:shd w:val="clear" w:color="auto" w:fill="auto"/>
          </w:tcPr>
          <w:p w:rsidR="00353EE0" w:rsidRDefault="006B2C13">
            <w:pPr>
              <w:jc w:val="center"/>
            </w:pPr>
            <w:r>
              <w:t>0</w:t>
            </w:r>
          </w:p>
        </w:tc>
        <w:tc>
          <w:tcPr>
            <w:tcW w:w="1366" w:type="dxa"/>
            <w:tcBorders>
              <w:top w:val="single" w:sz="4" w:space="0" w:color="000000"/>
              <w:left w:val="double" w:sz="4" w:space="0" w:color="000000"/>
              <w:bottom w:val="single" w:sz="4" w:space="0" w:color="000000"/>
              <w:right w:val="single" w:sz="4" w:space="0" w:color="000000"/>
            </w:tcBorders>
            <w:shd w:val="clear" w:color="auto" w:fill="auto"/>
          </w:tcPr>
          <w:p w:rsidR="00353EE0" w:rsidRDefault="006B2C13">
            <w:pPr>
              <w:jc w:val="center"/>
            </w:pPr>
            <w:r>
              <w:t>0</w:t>
            </w:r>
          </w:p>
        </w:tc>
        <w:tc>
          <w:tcPr>
            <w:tcW w:w="969" w:type="dxa"/>
            <w:tcBorders>
              <w:top w:val="single" w:sz="4" w:space="0" w:color="000000"/>
              <w:left w:val="single" w:sz="4" w:space="0" w:color="000000"/>
              <w:bottom w:val="single" w:sz="4" w:space="0" w:color="000000"/>
              <w:right w:val="single" w:sz="12" w:space="0" w:color="000000"/>
            </w:tcBorders>
            <w:shd w:val="clear" w:color="auto" w:fill="auto"/>
          </w:tcPr>
          <w:p w:rsidR="00353EE0" w:rsidRDefault="006B2C13">
            <w:pPr>
              <w:jc w:val="center"/>
            </w:pPr>
            <w:r>
              <w:t>0</w:t>
            </w:r>
          </w:p>
        </w:tc>
        <w:tc>
          <w:tcPr>
            <w:tcW w:w="821" w:type="dxa"/>
            <w:tcBorders>
              <w:top w:val="single" w:sz="4" w:space="0" w:color="000000"/>
              <w:left w:val="single" w:sz="12" w:space="0" w:color="000000"/>
              <w:bottom w:val="single" w:sz="4" w:space="0" w:color="000000"/>
              <w:right w:val="single" w:sz="4" w:space="0" w:color="000000"/>
            </w:tcBorders>
            <w:shd w:val="clear" w:color="auto" w:fill="auto"/>
            <w:vAlign w:val="center"/>
          </w:tcPr>
          <w:p w:rsidR="00353EE0" w:rsidRDefault="006B2C13">
            <w:pPr>
              <w:jc w:val="center"/>
            </w:pPr>
            <w:r>
              <w:t>0</w:t>
            </w:r>
          </w:p>
        </w:tc>
        <w:tc>
          <w:tcPr>
            <w:tcW w:w="8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53EE0" w:rsidRDefault="006B2C13">
            <w:pPr>
              <w:jc w:val="center"/>
            </w:pPr>
            <w:r>
              <w:t>0</w:t>
            </w:r>
          </w:p>
        </w:tc>
        <w:tc>
          <w:tcPr>
            <w:tcW w:w="819" w:type="dxa"/>
            <w:tcBorders>
              <w:top w:val="single" w:sz="4" w:space="0" w:color="000000"/>
              <w:left w:val="single" w:sz="4" w:space="0" w:color="000000"/>
              <w:bottom w:val="single" w:sz="4" w:space="0" w:color="000000"/>
              <w:right w:val="double" w:sz="4" w:space="0" w:color="000000"/>
            </w:tcBorders>
            <w:shd w:val="clear" w:color="auto" w:fill="auto"/>
            <w:vAlign w:val="center"/>
          </w:tcPr>
          <w:p w:rsidR="00353EE0" w:rsidRDefault="006B2C13">
            <w:pPr>
              <w:jc w:val="center"/>
            </w:pPr>
            <w:r>
              <w:t>1</w:t>
            </w:r>
          </w:p>
        </w:tc>
        <w:tc>
          <w:tcPr>
            <w:tcW w:w="1379" w:type="dxa"/>
            <w:tcBorders>
              <w:top w:val="single" w:sz="4" w:space="0" w:color="000000"/>
              <w:left w:val="double" w:sz="4" w:space="0" w:color="000000"/>
              <w:bottom w:val="single" w:sz="4" w:space="0" w:color="000000"/>
              <w:right w:val="single" w:sz="4" w:space="0" w:color="000000"/>
            </w:tcBorders>
            <w:shd w:val="clear" w:color="auto" w:fill="auto"/>
            <w:vAlign w:val="center"/>
          </w:tcPr>
          <w:p w:rsidR="00353EE0" w:rsidRDefault="006B2C13">
            <w:pPr>
              <w:jc w:val="center"/>
            </w:pPr>
            <w:r>
              <w:t>0</w:t>
            </w:r>
          </w:p>
        </w:tc>
        <w:tc>
          <w:tcPr>
            <w:tcW w:w="12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53EE0" w:rsidRDefault="006B2C13">
            <w:pPr>
              <w:jc w:val="center"/>
            </w:pPr>
            <w:r>
              <w:t>1</w:t>
            </w:r>
          </w:p>
        </w:tc>
      </w:tr>
      <w:tr w:rsidR="00353EE0">
        <w:trPr>
          <w:trHeight w:val="357"/>
        </w:trPr>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pPr>
            <w:r>
              <w:t>1</w:t>
            </w:r>
          </w:p>
        </w:tc>
        <w:tc>
          <w:tcPr>
            <w:tcW w:w="77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pPr>
            <w:r>
              <w:t>0</w:t>
            </w:r>
          </w:p>
        </w:tc>
        <w:tc>
          <w:tcPr>
            <w:tcW w:w="768" w:type="dxa"/>
            <w:tcBorders>
              <w:top w:val="single" w:sz="4" w:space="0" w:color="000000"/>
              <w:left w:val="single" w:sz="4" w:space="0" w:color="000000"/>
              <w:bottom w:val="single" w:sz="4" w:space="0" w:color="000000"/>
              <w:right w:val="double" w:sz="4" w:space="0" w:color="000000"/>
            </w:tcBorders>
            <w:shd w:val="clear" w:color="auto" w:fill="auto"/>
          </w:tcPr>
          <w:p w:rsidR="00353EE0" w:rsidRDefault="006B2C13">
            <w:pPr>
              <w:jc w:val="center"/>
            </w:pPr>
            <w:r>
              <w:t>0</w:t>
            </w:r>
          </w:p>
        </w:tc>
        <w:tc>
          <w:tcPr>
            <w:tcW w:w="1366" w:type="dxa"/>
            <w:tcBorders>
              <w:top w:val="single" w:sz="4" w:space="0" w:color="000000"/>
              <w:left w:val="double" w:sz="4" w:space="0" w:color="000000"/>
              <w:bottom w:val="single" w:sz="4" w:space="0" w:color="000000"/>
              <w:right w:val="single" w:sz="4" w:space="0" w:color="000000"/>
            </w:tcBorders>
            <w:shd w:val="clear" w:color="auto" w:fill="auto"/>
          </w:tcPr>
          <w:p w:rsidR="00353EE0" w:rsidRDefault="006B2C13">
            <w:pPr>
              <w:jc w:val="center"/>
            </w:pPr>
            <w:r>
              <w:t>0</w:t>
            </w:r>
          </w:p>
        </w:tc>
        <w:tc>
          <w:tcPr>
            <w:tcW w:w="969" w:type="dxa"/>
            <w:tcBorders>
              <w:top w:val="single" w:sz="4" w:space="0" w:color="000000"/>
              <w:left w:val="single" w:sz="4" w:space="0" w:color="000000"/>
              <w:bottom w:val="single" w:sz="4" w:space="0" w:color="000000"/>
              <w:right w:val="single" w:sz="12" w:space="0" w:color="000000"/>
            </w:tcBorders>
            <w:shd w:val="clear" w:color="auto" w:fill="auto"/>
          </w:tcPr>
          <w:p w:rsidR="00353EE0" w:rsidRDefault="006B2C13">
            <w:pPr>
              <w:jc w:val="center"/>
            </w:pPr>
            <w:r>
              <w:t>1</w:t>
            </w:r>
          </w:p>
        </w:tc>
        <w:tc>
          <w:tcPr>
            <w:tcW w:w="821" w:type="dxa"/>
            <w:tcBorders>
              <w:top w:val="single" w:sz="4" w:space="0" w:color="000000"/>
              <w:left w:val="single" w:sz="12" w:space="0" w:color="000000"/>
              <w:bottom w:val="single" w:sz="4" w:space="0" w:color="000000"/>
              <w:right w:val="single" w:sz="4" w:space="0" w:color="000000"/>
            </w:tcBorders>
            <w:shd w:val="clear" w:color="auto" w:fill="auto"/>
            <w:vAlign w:val="center"/>
          </w:tcPr>
          <w:p w:rsidR="00353EE0" w:rsidRDefault="006B2C13">
            <w:pPr>
              <w:jc w:val="center"/>
            </w:pPr>
            <w:r>
              <w:t>1</w:t>
            </w:r>
          </w:p>
        </w:tc>
        <w:tc>
          <w:tcPr>
            <w:tcW w:w="8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53EE0" w:rsidRDefault="006B2C13">
            <w:pPr>
              <w:jc w:val="center"/>
            </w:pPr>
            <w:r>
              <w:t>0</w:t>
            </w:r>
          </w:p>
        </w:tc>
        <w:tc>
          <w:tcPr>
            <w:tcW w:w="819" w:type="dxa"/>
            <w:tcBorders>
              <w:top w:val="single" w:sz="4" w:space="0" w:color="000000"/>
              <w:left w:val="single" w:sz="4" w:space="0" w:color="000000"/>
              <w:bottom w:val="single" w:sz="4" w:space="0" w:color="000000"/>
              <w:right w:val="double" w:sz="4" w:space="0" w:color="000000"/>
            </w:tcBorders>
            <w:shd w:val="clear" w:color="auto" w:fill="auto"/>
            <w:vAlign w:val="center"/>
          </w:tcPr>
          <w:p w:rsidR="00353EE0" w:rsidRDefault="006B2C13">
            <w:pPr>
              <w:jc w:val="center"/>
            </w:pPr>
            <w:r>
              <w:t>1</w:t>
            </w:r>
          </w:p>
        </w:tc>
        <w:tc>
          <w:tcPr>
            <w:tcW w:w="1379" w:type="dxa"/>
            <w:tcBorders>
              <w:top w:val="single" w:sz="4" w:space="0" w:color="000000"/>
              <w:left w:val="double" w:sz="4" w:space="0" w:color="000000"/>
              <w:bottom w:val="single" w:sz="4" w:space="0" w:color="000000"/>
              <w:right w:val="single" w:sz="4" w:space="0" w:color="000000"/>
            </w:tcBorders>
            <w:shd w:val="clear" w:color="auto" w:fill="auto"/>
            <w:vAlign w:val="center"/>
          </w:tcPr>
          <w:p w:rsidR="00353EE0" w:rsidRDefault="006B2C13">
            <w:pPr>
              <w:jc w:val="center"/>
            </w:pPr>
            <w:r>
              <w:t>1</w:t>
            </w:r>
          </w:p>
        </w:tc>
        <w:tc>
          <w:tcPr>
            <w:tcW w:w="12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53EE0" w:rsidRDefault="006B2C13">
            <w:pPr>
              <w:jc w:val="center"/>
            </w:pPr>
            <w:r>
              <w:t>0</w:t>
            </w:r>
          </w:p>
        </w:tc>
      </w:tr>
      <w:tr w:rsidR="00353EE0">
        <w:trPr>
          <w:trHeight w:val="357"/>
        </w:trPr>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pPr>
            <w:r>
              <w:t>0</w:t>
            </w:r>
          </w:p>
        </w:tc>
        <w:tc>
          <w:tcPr>
            <w:tcW w:w="77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pPr>
            <w:r>
              <w:t>1</w:t>
            </w:r>
          </w:p>
        </w:tc>
        <w:tc>
          <w:tcPr>
            <w:tcW w:w="768" w:type="dxa"/>
            <w:tcBorders>
              <w:top w:val="single" w:sz="4" w:space="0" w:color="000000"/>
              <w:left w:val="single" w:sz="4" w:space="0" w:color="000000"/>
              <w:bottom w:val="single" w:sz="4" w:space="0" w:color="000000"/>
              <w:right w:val="double" w:sz="4" w:space="0" w:color="000000"/>
            </w:tcBorders>
            <w:shd w:val="clear" w:color="auto" w:fill="auto"/>
          </w:tcPr>
          <w:p w:rsidR="00353EE0" w:rsidRDefault="006B2C13">
            <w:pPr>
              <w:jc w:val="center"/>
            </w:pPr>
            <w:r>
              <w:t>0</w:t>
            </w:r>
          </w:p>
        </w:tc>
        <w:tc>
          <w:tcPr>
            <w:tcW w:w="1366" w:type="dxa"/>
            <w:tcBorders>
              <w:top w:val="single" w:sz="4" w:space="0" w:color="000000"/>
              <w:left w:val="double" w:sz="4" w:space="0" w:color="000000"/>
              <w:bottom w:val="single" w:sz="4" w:space="0" w:color="000000"/>
              <w:right w:val="single" w:sz="4" w:space="0" w:color="000000"/>
            </w:tcBorders>
            <w:shd w:val="clear" w:color="auto" w:fill="auto"/>
          </w:tcPr>
          <w:p w:rsidR="00353EE0" w:rsidRDefault="006B2C13">
            <w:pPr>
              <w:jc w:val="center"/>
            </w:pPr>
            <w:r>
              <w:t>0</w:t>
            </w:r>
          </w:p>
        </w:tc>
        <w:tc>
          <w:tcPr>
            <w:tcW w:w="969" w:type="dxa"/>
            <w:tcBorders>
              <w:top w:val="single" w:sz="4" w:space="0" w:color="000000"/>
              <w:left w:val="single" w:sz="4" w:space="0" w:color="000000"/>
              <w:bottom w:val="single" w:sz="4" w:space="0" w:color="000000"/>
              <w:right w:val="single" w:sz="12" w:space="0" w:color="000000"/>
            </w:tcBorders>
            <w:shd w:val="clear" w:color="auto" w:fill="auto"/>
          </w:tcPr>
          <w:p w:rsidR="00353EE0" w:rsidRDefault="006B2C13">
            <w:pPr>
              <w:jc w:val="center"/>
            </w:pPr>
            <w:r>
              <w:t>1</w:t>
            </w:r>
          </w:p>
        </w:tc>
        <w:tc>
          <w:tcPr>
            <w:tcW w:w="821" w:type="dxa"/>
            <w:tcBorders>
              <w:top w:val="single" w:sz="4" w:space="0" w:color="000000"/>
              <w:left w:val="single" w:sz="12" w:space="0" w:color="000000"/>
              <w:bottom w:val="single" w:sz="4" w:space="0" w:color="000000"/>
              <w:right w:val="single" w:sz="4" w:space="0" w:color="000000"/>
            </w:tcBorders>
            <w:shd w:val="clear" w:color="auto" w:fill="auto"/>
            <w:vAlign w:val="center"/>
          </w:tcPr>
          <w:p w:rsidR="00353EE0" w:rsidRDefault="006B2C13">
            <w:pPr>
              <w:jc w:val="center"/>
            </w:pPr>
            <w:r>
              <w:t>0</w:t>
            </w:r>
          </w:p>
        </w:tc>
        <w:tc>
          <w:tcPr>
            <w:tcW w:w="8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53EE0" w:rsidRDefault="006B2C13">
            <w:pPr>
              <w:jc w:val="center"/>
            </w:pPr>
            <w:r>
              <w:t>1</w:t>
            </w:r>
          </w:p>
        </w:tc>
        <w:tc>
          <w:tcPr>
            <w:tcW w:w="819" w:type="dxa"/>
            <w:tcBorders>
              <w:top w:val="single" w:sz="4" w:space="0" w:color="000000"/>
              <w:left w:val="single" w:sz="4" w:space="0" w:color="000000"/>
              <w:bottom w:val="single" w:sz="4" w:space="0" w:color="000000"/>
              <w:right w:val="double" w:sz="4" w:space="0" w:color="000000"/>
            </w:tcBorders>
            <w:shd w:val="clear" w:color="auto" w:fill="auto"/>
            <w:vAlign w:val="center"/>
          </w:tcPr>
          <w:p w:rsidR="00353EE0" w:rsidRDefault="006B2C13">
            <w:pPr>
              <w:jc w:val="center"/>
            </w:pPr>
            <w:r>
              <w:t>1</w:t>
            </w:r>
          </w:p>
        </w:tc>
        <w:tc>
          <w:tcPr>
            <w:tcW w:w="1379" w:type="dxa"/>
            <w:tcBorders>
              <w:top w:val="single" w:sz="4" w:space="0" w:color="000000"/>
              <w:left w:val="double" w:sz="4" w:space="0" w:color="000000"/>
              <w:bottom w:val="single" w:sz="4" w:space="0" w:color="000000"/>
              <w:right w:val="single" w:sz="4" w:space="0" w:color="000000"/>
            </w:tcBorders>
            <w:shd w:val="clear" w:color="auto" w:fill="auto"/>
            <w:vAlign w:val="center"/>
          </w:tcPr>
          <w:p w:rsidR="00353EE0" w:rsidRDefault="006B2C13">
            <w:pPr>
              <w:jc w:val="center"/>
            </w:pPr>
            <w:r>
              <w:t>1</w:t>
            </w:r>
          </w:p>
        </w:tc>
        <w:tc>
          <w:tcPr>
            <w:tcW w:w="12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53EE0" w:rsidRDefault="006B2C13">
            <w:pPr>
              <w:jc w:val="center"/>
            </w:pPr>
            <w:r>
              <w:t>0</w:t>
            </w:r>
          </w:p>
        </w:tc>
      </w:tr>
      <w:tr w:rsidR="00353EE0">
        <w:trPr>
          <w:trHeight w:val="342"/>
        </w:trPr>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pPr>
            <w:r>
              <w:t>1</w:t>
            </w:r>
          </w:p>
        </w:tc>
        <w:tc>
          <w:tcPr>
            <w:tcW w:w="774" w:type="dxa"/>
            <w:tcBorders>
              <w:top w:val="single" w:sz="4" w:space="0" w:color="000000"/>
              <w:left w:val="single" w:sz="4" w:space="0" w:color="000000"/>
              <w:bottom w:val="single" w:sz="4" w:space="0" w:color="000000"/>
              <w:right w:val="single" w:sz="4" w:space="0" w:color="000000"/>
            </w:tcBorders>
            <w:shd w:val="clear" w:color="auto" w:fill="auto"/>
          </w:tcPr>
          <w:p w:rsidR="00353EE0" w:rsidRDefault="006B2C13">
            <w:pPr>
              <w:jc w:val="center"/>
            </w:pPr>
            <w:r>
              <w:t>1</w:t>
            </w:r>
          </w:p>
        </w:tc>
        <w:tc>
          <w:tcPr>
            <w:tcW w:w="768" w:type="dxa"/>
            <w:tcBorders>
              <w:top w:val="single" w:sz="4" w:space="0" w:color="000000"/>
              <w:left w:val="single" w:sz="4" w:space="0" w:color="000000"/>
              <w:bottom w:val="single" w:sz="4" w:space="0" w:color="000000"/>
              <w:right w:val="double" w:sz="4" w:space="0" w:color="000000"/>
            </w:tcBorders>
            <w:shd w:val="clear" w:color="auto" w:fill="auto"/>
          </w:tcPr>
          <w:p w:rsidR="00353EE0" w:rsidRDefault="006B2C13">
            <w:pPr>
              <w:jc w:val="center"/>
            </w:pPr>
            <w:r>
              <w:t>0</w:t>
            </w:r>
          </w:p>
        </w:tc>
        <w:tc>
          <w:tcPr>
            <w:tcW w:w="1366" w:type="dxa"/>
            <w:tcBorders>
              <w:top w:val="single" w:sz="4" w:space="0" w:color="000000"/>
              <w:left w:val="double" w:sz="4" w:space="0" w:color="000000"/>
              <w:bottom w:val="single" w:sz="4" w:space="0" w:color="000000"/>
              <w:right w:val="single" w:sz="4" w:space="0" w:color="000000"/>
            </w:tcBorders>
            <w:shd w:val="clear" w:color="auto" w:fill="auto"/>
          </w:tcPr>
          <w:p w:rsidR="00353EE0" w:rsidRDefault="006B2C13">
            <w:pPr>
              <w:jc w:val="center"/>
            </w:pPr>
            <w:r>
              <w:t>1</w:t>
            </w:r>
          </w:p>
        </w:tc>
        <w:tc>
          <w:tcPr>
            <w:tcW w:w="969" w:type="dxa"/>
            <w:tcBorders>
              <w:top w:val="single" w:sz="4" w:space="0" w:color="000000"/>
              <w:left w:val="single" w:sz="4" w:space="0" w:color="000000"/>
              <w:bottom w:val="single" w:sz="4" w:space="0" w:color="000000"/>
              <w:right w:val="single" w:sz="12" w:space="0" w:color="000000"/>
            </w:tcBorders>
            <w:shd w:val="clear" w:color="auto" w:fill="auto"/>
          </w:tcPr>
          <w:p w:rsidR="00353EE0" w:rsidRDefault="006B2C13">
            <w:pPr>
              <w:jc w:val="center"/>
            </w:pPr>
            <w:r>
              <w:t>0</w:t>
            </w:r>
          </w:p>
        </w:tc>
        <w:tc>
          <w:tcPr>
            <w:tcW w:w="821" w:type="dxa"/>
            <w:tcBorders>
              <w:top w:val="single" w:sz="4" w:space="0" w:color="000000"/>
              <w:left w:val="single" w:sz="12" w:space="0" w:color="000000"/>
              <w:bottom w:val="single" w:sz="4" w:space="0" w:color="000000"/>
              <w:right w:val="single" w:sz="4" w:space="0" w:color="000000"/>
            </w:tcBorders>
            <w:shd w:val="clear" w:color="auto" w:fill="auto"/>
            <w:vAlign w:val="center"/>
          </w:tcPr>
          <w:p w:rsidR="00353EE0" w:rsidRDefault="006B2C13">
            <w:pPr>
              <w:jc w:val="center"/>
            </w:pPr>
            <w:r>
              <w:t>1</w:t>
            </w:r>
          </w:p>
        </w:tc>
        <w:tc>
          <w:tcPr>
            <w:tcW w:w="8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53EE0" w:rsidRDefault="006B2C13">
            <w:pPr>
              <w:jc w:val="center"/>
            </w:pPr>
            <w:r>
              <w:t>1</w:t>
            </w:r>
          </w:p>
        </w:tc>
        <w:tc>
          <w:tcPr>
            <w:tcW w:w="819" w:type="dxa"/>
            <w:tcBorders>
              <w:top w:val="single" w:sz="4" w:space="0" w:color="000000"/>
              <w:left w:val="single" w:sz="4" w:space="0" w:color="000000"/>
              <w:bottom w:val="single" w:sz="4" w:space="0" w:color="000000"/>
              <w:right w:val="double" w:sz="4" w:space="0" w:color="000000"/>
            </w:tcBorders>
            <w:shd w:val="clear" w:color="auto" w:fill="auto"/>
            <w:vAlign w:val="center"/>
          </w:tcPr>
          <w:p w:rsidR="00353EE0" w:rsidRDefault="006B2C13">
            <w:pPr>
              <w:jc w:val="center"/>
            </w:pPr>
            <w:r>
              <w:t>1</w:t>
            </w:r>
          </w:p>
        </w:tc>
        <w:tc>
          <w:tcPr>
            <w:tcW w:w="1379" w:type="dxa"/>
            <w:tcBorders>
              <w:top w:val="single" w:sz="4" w:space="0" w:color="000000"/>
              <w:left w:val="double" w:sz="4" w:space="0" w:color="000000"/>
              <w:bottom w:val="single" w:sz="4" w:space="0" w:color="000000"/>
              <w:right w:val="single" w:sz="4" w:space="0" w:color="000000"/>
            </w:tcBorders>
            <w:shd w:val="clear" w:color="auto" w:fill="auto"/>
            <w:vAlign w:val="center"/>
          </w:tcPr>
          <w:p w:rsidR="00353EE0" w:rsidRDefault="006B2C13">
            <w:pPr>
              <w:jc w:val="center"/>
            </w:pPr>
            <w:r>
              <w:t>1</w:t>
            </w:r>
          </w:p>
        </w:tc>
        <w:tc>
          <w:tcPr>
            <w:tcW w:w="12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53EE0" w:rsidRDefault="006B2C13">
            <w:pPr>
              <w:jc w:val="center"/>
            </w:pPr>
            <w:r>
              <w:t>1</w:t>
            </w:r>
          </w:p>
        </w:tc>
      </w:tr>
    </w:tbl>
    <w:p w:rsidR="00353EE0" w:rsidRDefault="006B2C13">
      <w:pPr>
        <w:ind w:left="200"/>
      </w:pPr>
      <w:r>
        <w:t>全加算器を</w:t>
      </w:r>
      <w:r>
        <w:t>8</w:t>
      </w:r>
      <w:r>
        <w:t>つつなげて</w:t>
      </w:r>
      <w:r>
        <w:t>8</w:t>
      </w:r>
      <w:r>
        <w:t>桁</w:t>
      </w:r>
      <w:r>
        <w:t>(8bit)</w:t>
      </w:r>
      <w:r>
        <w:t>計算できるようにしたものを</w:t>
      </w:r>
      <w:r>
        <w:t>8bitCPU</w:t>
      </w:r>
      <w:r>
        <w:t>と呼ぶ。</w:t>
      </w:r>
    </w:p>
    <w:p w:rsidR="00353EE0" w:rsidRDefault="00353EE0"/>
    <w:p w:rsidR="00353EE0" w:rsidRDefault="006B2C13">
      <w:r>
        <w:t>減算</w:t>
      </w:r>
    </w:p>
    <w:p w:rsidR="00353EE0" w:rsidRDefault="006B2C13">
      <w:pPr>
        <w:ind w:left="200"/>
      </w:pPr>
      <w:r>
        <w:t>補数を用いる事で減算も可能。補数とは、ある自然数に足す事で</w:t>
      </w:r>
      <w:r>
        <w:t>n</w:t>
      </w:r>
      <w:r>
        <w:t>進数の桁上がりする数最小の数。たとえば</w:t>
      </w:r>
      <w:r>
        <w:t>3</w:t>
      </w:r>
      <w:r>
        <w:t>に対する</w:t>
      </w:r>
      <w:r>
        <w:t>(10</w:t>
      </w:r>
      <w:r>
        <w:t>の</w:t>
      </w:r>
      <w:r>
        <w:t>)</w:t>
      </w:r>
      <w:r>
        <w:t>補数は</w:t>
      </w:r>
      <w:r>
        <w:t>7</w:t>
      </w:r>
      <w:r>
        <w:t>となる。ビット演算について考える時「</w:t>
      </w:r>
      <w:r>
        <w:t>9</w:t>
      </w:r>
      <w:r>
        <w:t>の補数」があり、例えば</w:t>
      </w:r>
      <w:r>
        <w:t>7</w:t>
      </w:r>
      <w:r>
        <w:t>に対する</w:t>
      </w:r>
      <w:r>
        <w:t>9</w:t>
      </w:r>
      <w:r>
        <w:t>の補数は</w:t>
      </w:r>
      <w:r>
        <w:t>2</w:t>
      </w:r>
      <w:r>
        <w:t>となる。</w:t>
      </w:r>
    </w:p>
    <w:p w:rsidR="00353EE0" w:rsidRDefault="006B2C13">
      <w:pPr>
        <w:ind w:left="200"/>
      </w:pPr>
      <w:r>
        <w:t xml:space="preserve">補数を使うと加算だけで減算ができる。　</w:t>
      </w:r>
      <w:r>
        <w:t>a</w:t>
      </w:r>
      <w:r>
        <w:t xml:space="preserve">　</w:t>
      </w:r>
      <w:r>
        <w:t>-</w:t>
      </w:r>
      <w:r>
        <w:t xml:space="preserve">　</w:t>
      </w:r>
      <w:r>
        <w:t>b = a + (b</w:t>
      </w:r>
      <w:r>
        <w:t>の補数</w:t>
      </w:r>
      <w:r>
        <w:t xml:space="preserve">) + 1 </w:t>
      </w:r>
      <w:r>
        <w:t>ではみ出した上の桁を無視する。</w:t>
      </w:r>
    </w:p>
    <w:p w:rsidR="00353EE0" w:rsidRDefault="006B2C13">
      <w:pPr>
        <w:ind w:left="200"/>
      </w:pPr>
      <w:r>
        <w:t>例えば、</w:t>
      </w:r>
      <w:r>
        <w:t xml:space="preserve">5714-2840 = 5714-2840=5717+(1+9999)-2840-10000 </w:t>
      </w:r>
      <w:r>
        <w:t xml:space="preserve">と言う考え方。　</w:t>
      </w:r>
      <w:r>
        <w:t>9999-2840</w:t>
      </w:r>
      <w:r>
        <w:t>の部分が</w:t>
      </w:r>
      <w:r>
        <w:t>(9</w:t>
      </w:r>
      <w:r>
        <w:t>の</w:t>
      </w:r>
      <w:r>
        <w:t>)</w:t>
      </w:r>
      <w:r>
        <w:t>補数。</w:t>
      </w:r>
    </w:p>
    <w:p w:rsidR="00353EE0" w:rsidRDefault="00353EE0">
      <w:pPr>
        <w:ind w:left="200"/>
      </w:pPr>
    </w:p>
    <w:p w:rsidR="00353EE0" w:rsidRDefault="006B2C13">
      <w:pPr>
        <w:ind w:left="200"/>
      </w:pPr>
      <w:r>
        <w:t>電気信号での減算の具体例として</w:t>
      </w:r>
      <w:r>
        <w:t>14-11 = 3</w:t>
      </w:r>
      <w:r>
        <w:t>の計算を考える。</w:t>
      </w:r>
      <w:r>
        <w:t xml:space="preserve"> 14</w:t>
      </w:r>
      <w:r>
        <w:t>は</w:t>
      </w:r>
      <w:r>
        <w:t>2</w:t>
      </w:r>
      <w:r>
        <w:t>進数</w:t>
      </w:r>
      <w:r>
        <w:t>4</w:t>
      </w:r>
      <w:r>
        <w:t>桁</w:t>
      </w:r>
      <w:r>
        <w:t>(0x1110)</w:t>
      </w:r>
      <w:r>
        <w:t>なので、補数は</w:t>
      </w:r>
      <w:r>
        <w:t>2</w:t>
      </w:r>
      <w:r>
        <w:t>進で全ての桁が１になる</w:t>
      </w:r>
      <w:r>
        <w:t xml:space="preserve">15(0x1111) </w:t>
      </w:r>
      <w:r>
        <w:t>や</w:t>
      </w:r>
      <w:r>
        <w:t>2</w:t>
      </w:r>
      <w:r>
        <w:t>進</w:t>
      </w:r>
      <w:r>
        <w:t>5</w:t>
      </w:r>
      <w:r>
        <w:t>桁である</w:t>
      </w:r>
      <w:r>
        <w:t xml:space="preserve">16 (0x10000) </w:t>
      </w:r>
      <w:r>
        <w:t>の補数を考える。</w:t>
      </w:r>
    </w:p>
    <w:p w:rsidR="00353EE0" w:rsidRDefault="006B2C13">
      <w:pPr>
        <w:ind w:left="200"/>
      </w:pPr>
      <w:r>
        <w:t>11(0x1011)</w:t>
      </w:r>
      <w:r>
        <w:t>に対する</w:t>
      </w:r>
      <w:r>
        <w:t>15(0x1111)</w:t>
      </w:r>
      <w:r>
        <w:t>の補数は、桁ごとにビット反転させた</w:t>
      </w:r>
      <w:r>
        <w:t>0x0100</w:t>
      </w:r>
      <w:r>
        <w:t>。（ビット反転がポイント）</w:t>
      </w:r>
    </w:p>
    <w:p w:rsidR="00353EE0" w:rsidRDefault="006B2C13">
      <w:pPr>
        <w:ind w:left="200"/>
      </w:pPr>
      <w:r>
        <w:t>元の数＋引く数の補数</w:t>
      </w:r>
      <w:r>
        <w:t xml:space="preserve">+1 </w:t>
      </w:r>
      <w:r>
        <w:t>ではみ出した上の桁を無視、なので</w:t>
      </w:r>
      <w:r>
        <w:t xml:space="preserve"> 0x1110(14) + 0x0100(</w:t>
      </w:r>
      <w:r>
        <w:t>補数</w:t>
      </w:r>
      <w:r>
        <w:t>) + 0x001 = 0x10011</w:t>
      </w:r>
      <w:r>
        <w:t>ではみ出した</w:t>
      </w:r>
      <w:r>
        <w:t>5</w:t>
      </w:r>
      <w:r>
        <w:t>桁目を無視で</w:t>
      </w:r>
      <w:r>
        <w:t>0x0011(3)</w:t>
      </w:r>
      <w:r>
        <w:t>となる。しかし、よく考えると</w:t>
      </w:r>
      <w:r>
        <w:t>16</w:t>
      </w:r>
      <w:r>
        <w:t>の補数を使った結果と変わらない事が分かる。</w:t>
      </w:r>
      <w:r>
        <w:t>16</w:t>
      </w:r>
      <w:r>
        <w:t>の補数は</w:t>
      </w:r>
      <w:r>
        <w:t>15</w:t>
      </w:r>
      <w:r>
        <w:t>の補数に</w:t>
      </w:r>
      <w:r>
        <w:t>1</w:t>
      </w:r>
      <w:r>
        <w:t>を加算したもの（考えてみれば分かる）</w:t>
      </w:r>
    </w:p>
    <w:p w:rsidR="00353EE0" w:rsidRDefault="00353EE0">
      <w:pPr>
        <w:ind w:left="200"/>
      </w:pPr>
    </w:p>
    <w:p w:rsidR="00353EE0" w:rsidRDefault="006B2C13">
      <w:pPr>
        <w:ind w:left="200"/>
      </w:pPr>
      <w:r>
        <w:t>乗算は小学校の筆算に似た方法を，</w:t>
      </w:r>
      <w:r>
        <w:t>AND</w:t>
      </w:r>
      <w:r>
        <w:t>とビットシフトで実現する。例</w:t>
      </w:r>
      <w:r>
        <w:t xml:space="preserve"> 2×3</w:t>
      </w:r>
      <w:r>
        <w:t>＝</w:t>
      </w:r>
      <w:r>
        <w:t>0b10×0b 11 = 0b110</w:t>
      </w:r>
    </w:p>
    <w:p w:rsidR="00353EE0" w:rsidRDefault="00353EE0"/>
    <w:p w:rsidR="00353EE0" w:rsidRDefault="006B2C13">
      <w:r>
        <w:br w:type="page"/>
      </w:r>
    </w:p>
    <w:p w:rsidR="00353EE0" w:rsidRDefault="006B2C13">
      <w:pPr>
        <w:pStyle w:val="3"/>
      </w:pPr>
      <w:r>
        <w:lastRenderedPageBreak/>
        <w:t>クロック</w:t>
      </w:r>
    </w:p>
    <w:p w:rsidR="00353EE0" w:rsidRDefault="006B2C13">
      <w:pPr>
        <w:ind w:left="200"/>
      </w:pPr>
      <w:r>
        <w:t>水晶振動子</w:t>
      </w:r>
      <w:r>
        <w:tab/>
        <w:t>CPU</w:t>
      </w:r>
      <w:r>
        <w:t>に取り付ける事でクロックを作る。</w:t>
      </w:r>
    </w:p>
    <w:p w:rsidR="00353EE0" w:rsidRDefault="006B2C13">
      <w:pPr>
        <w:ind w:left="200"/>
      </w:pPr>
      <w:r>
        <w:t>セラミック発振子</w:t>
      </w:r>
      <w:r>
        <w:tab/>
      </w:r>
      <w:r>
        <w:t>水晶振動子よりも安く、精度が悪い。</w:t>
      </w:r>
    </w:p>
    <w:p w:rsidR="00353EE0" w:rsidRDefault="006B2C13">
      <w:pPr>
        <w:ind w:left="200"/>
      </w:pPr>
      <w:r>
        <w:t>内蔵発振器</w:t>
      </w:r>
      <w:r>
        <w:tab/>
        <w:t>CPU</w:t>
      </w:r>
      <w:r>
        <w:t>内臓のクロック生成機能。だいたい精度最悪。</w:t>
      </w:r>
    </w:p>
    <w:p w:rsidR="00353EE0" w:rsidRDefault="00353EE0">
      <w:pPr>
        <w:ind w:left="200"/>
      </w:pPr>
    </w:p>
    <w:p w:rsidR="00353EE0" w:rsidRDefault="006B2C13">
      <w:pPr>
        <w:ind w:left="200"/>
      </w:pPr>
      <w:r>
        <w:t>クロックは</w:t>
      </w:r>
      <w:r>
        <w:t xml:space="preserve">CPU(MPU) </w:t>
      </w:r>
      <w:r>
        <w:t>を動作させるための同期信号で、周辺コントローラーとの同期をとる為に必要。</w:t>
      </w:r>
    </w:p>
    <w:p w:rsidR="00353EE0" w:rsidRDefault="006B2C13">
      <w:pPr>
        <w:ind w:left="200"/>
      </w:pPr>
      <w:r>
        <w:t>PLL</w:t>
      </w:r>
      <w:r>
        <w:t>というものを使うと</w:t>
      </w:r>
      <w:r>
        <w:t>n</w:t>
      </w:r>
      <w:r>
        <w:t>倍（逓倍）に増やす事ができる。その為、</w:t>
      </w:r>
      <w:r>
        <w:t>CPU</w:t>
      </w:r>
      <w:r>
        <w:t>の動作クロックと水晶振動子のクロックは異なる。</w:t>
      </w:r>
    </w:p>
    <w:p w:rsidR="00353EE0" w:rsidRDefault="00353EE0">
      <w:pPr>
        <w:ind w:left="200"/>
      </w:pPr>
    </w:p>
    <w:p w:rsidR="00353EE0" w:rsidRDefault="006B2C13">
      <w:pPr>
        <w:pStyle w:val="4"/>
        <w:ind w:left="200" w:right="200"/>
      </w:pPr>
      <w:r>
        <w:t>タイマーによるクロックの調整</w:t>
      </w:r>
    </w:p>
    <w:p w:rsidR="00353EE0" w:rsidRDefault="006B2C13">
      <w:pPr>
        <w:ind w:left="400"/>
      </w:pPr>
      <w:r>
        <w:t>例えば</w:t>
      </w:r>
      <w:r>
        <w:t>80Mhz</w:t>
      </w:r>
      <w:r>
        <w:t>クロック＋</w:t>
      </w:r>
      <w:r>
        <w:t>16bit</w:t>
      </w:r>
      <w:r>
        <w:t>のクロック用タイマーがある場合：</w:t>
      </w:r>
    </w:p>
    <w:p w:rsidR="00353EE0" w:rsidRDefault="006B2C13">
      <w:pPr>
        <w:ind w:left="400"/>
      </w:pPr>
      <w:r>
        <w:t>タイマーは最大値が</w:t>
      </w:r>
      <w:r>
        <w:t>65536</w:t>
      </w:r>
      <w:r>
        <w:t>で次は</w:t>
      </w:r>
      <w:r>
        <w:t>0</w:t>
      </w:r>
      <w:r>
        <w:t>にリセットされる。なので半分の</w:t>
      </w:r>
      <w:r>
        <w:t>32768</w:t>
      </w:r>
      <w:r>
        <w:t>で</w:t>
      </w:r>
      <w:r>
        <w:t>GPIO</w:t>
      </w:r>
      <w:r>
        <w:t>を</w:t>
      </w:r>
      <w:r>
        <w:t>LOW</w:t>
      </w:r>
      <w:r>
        <w:t>、それ以外を</w:t>
      </w:r>
      <w:r>
        <w:t>HIGH</w:t>
      </w:r>
      <w:r>
        <w:t>などとすると</w:t>
      </w:r>
      <w:r>
        <w:t xml:space="preserve">160Mhz </w:t>
      </w:r>
      <w:r>
        <w:t>の</w:t>
      </w:r>
      <w:r>
        <w:t>PWM</w:t>
      </w:r>
      <w:r>
        <w:t>が得られる。</w:t>
      </w:r>
      <w:r>
        <w:t xml:space="preserve">80Mhz </w:t>
      </w:r>
      <w:r>
        <w:t>で</w:t>
      </w:r>
      <w:r>
        <w:t>12.5nSec</w:t>
      </w:r>
      <w:r>
        <w:t>なので</w:t>
      </w:r>
      <w:r>
        <w:t>HIGH</w:t>
      </w:r>
      <w:r>
        <w:t>している時間は</w:t>
      </w:r>
    </w:p>
    <w:p w:rsidR="00353EE0" w:rsidRDefault="006B2C13">
      <w:pPr>
        <w:ind w:left="400"/>
      </w:pPr>
      <w:r>
        <w:t>25×10</w:t>
      </w:r>
      <w:r>
        <w:rPr>
          <w:vertAlign w:val="superscript"/>
        </w:rPr>
        <w:t>-9</w:t>
      </w:r>
      <w:r>
        <w:t xml:space="preserve"> × 32768 = 819.2 ×10</w:t>
      </w:r>
      <w:r>
        <w:rPr>
          <w:vertAlign w:val="superscript"/>
        </w:rPr>
        <w:t>-6</w:t>
      </w:r>
      <w:r>
        <w:t xml:space="preserve"> = 819.2μSec</w:t>
      </w:r>
      <w:r>
        <w:tab/>
      </w:r>
      <w:r>
        <w:t>となる。</w:t>
      </w:r>
    </w:p>
    <w:p w:rsidR="00353EE0" w:rsidRDefault="006B2C13">
      <w:pPr>
        <w:ind w:left="400"/>
      </w:pPr>
      <w:r>
        <w:t>さらにカウンタのビット数も変更できる為、例えば</w:t>
      </w:r>
      <w:r>
        <w:t>8bit</w:t>
      </w:r>
      <w:r>
        <w:t>タイマーにすると</w:t>
      </w:r>
      <w:r>
        <w:t>12.5nSec ×256 = 3.2μSec</w:t>
      </w:r>
    </w:p>
    <w:p w:rsidR="00353EE0" w:rsidRDefault="00353EE0">
      <w:pPr>
        <w:ind w:left="200"/>
      </w:pPr>
    </w:p>
    <w:p w:rsidR="00353EE0" w:rsidRDefault="00353EE0"/>
    <w:p w:rsidR="00353EE0" w:rsidRDefault="00353EE0"/>
    <w:p w:rsidR="00353EE0" w:rsidRDefault="006B2C13">
      <w:r>
        <w:t>尖頭出力電流</w:t>
      </w:r>
    </w:p>
    <w:p w:rsidR="00353EE0" w:rsidRDefault="00353EE0">
      <w:pPr>
        <w:ind w:left="200"/>
      </w:pPr>
    </w:p>
    <w:p w:rsidR="00353EE0" w:rsidRDefault="006B2C13">
      <w:pPr>
        <w:ind w:left="200"/>
      </w:pPr>
      <w:r>
        <w:t>尖頭（せんとう）＝ピークの事</w:t>
      </w:r>
    </w:p>
    <w:p w:rsidR="00353EE0" w:rsidRDefault="00353EE0"/>
    <w:p w:rsidR="00353EE0" w:rsidRDefault="006B2C13">
      <w:pPr>
        <w:ind w:left="200" w:right="200"/>
      </w:pPr>
      <w:r>
        <w:t>参考資料：</w:t>
      </w:r>
    </w:p>
    <w:p w:rsidR="00353EE0" w:rsidRDefault="006B2C13">
      <w:r>
        <w:t>ルネサス　エンジニアスクール</w:t>
      </w:r>
    </w:p>
    <w:p w:rsidR="00353EE0" w:rsidRDefault="006B4F27">
      <w:pPr>
        <w:ind w:left="200"/>
      </w:pPr>
      <w:hyperlink r:id="rId257">
        <w:r w:rsidR="006B2C13">
          <w:t>https://www.renesas.com/jp/ja/support/technical-resources/engineer-school.html</w:t>
        </w:r>
      </w:hyperlink>
    </w:p>
    <w:p w:rsidR="00353EE0" w:rsidRDefault="00353EE0"/>
    <w:p w:rsidR="00353EE0" w:rsidRDefault="00353EE0"/>
    <w:p w:rsidR="00353EE0" w:rsidRDefault="006B2C13">
      <w:pPr>
        <w:pStyle w:val="3"/>
      </w:pPr>
      <w:r>
        <w:t>FPGA</w:t>
      </w:r>
    </w:p>
    <w:p w:rsidR="00353EE0" w:rsidRDefault="00353EE0"/>
    <w:p w:rsidR="00353EE0" w:rsidRDefault="006B2C13">
      <w:r>
        <w:br w:type="page"/>
      </w:r>
    </w:p>
    <w:p w:rsidR="00353EE0" w:rsidRDefault="006B2C13">
      <w:pPr>
        <w:pStyle w:val="2"/>
      </w:pPr>
      <w:r>
        <w:lastRenderedPageBreak/>
        <w:t>通信系</w:t>
      </w:r>
    </w:p>
    <w:p w:rsidR="00353EE0" w:rsidRDefault="006B2C13">
      <w:r>
        <w:t>RS232C</w:t>
      </w:r>
    </w:p>
    <w:p w:rsidR="00A2254E" w:rsidRDefault="00A2254E">
      <w:pPr>
        <w:ind w:left="200"/>
      </w:pPr>
    </w:p>
    <w:p w:rsidR="00353EE0" w:rsidRDefault="00A2254E">
      <w:pPr>
        <w:ind w:left="200"/>
      </w:pPr>
      <w:r>
        <w:rPr>
          <w:rFonts w:hint="eastAsia"/>
        </w:rPr>
        <w:t>別ドキュメント</w:t>
      </w:r>
      <w:r w:rsidR="006B2C13">
        <w:t>「通信系情報のまとめ」という</w:t>
      </w:r>
      <w:r w:rsidR="006B2C13">
        <w:t>.doc</w:t>
      </w:r>
      <w:r w:rsidR="006B2C13">
        <w:t>ファイルにまとめた。</w:t>
      </w:r>
    </w:p>
    <w:p w:rsidR="00353EE0" w:rsidRDefault="00353EE0"/>
    <w:p w:rsidR="00353EE0" w:rsidRDefault="006B2C13">
      <w:pPr>
        <w:widowControl/>
        <w:jc w:val="left"/>
      </w:pPr>
      <w:r>
        <w:br w:type="page"/>
      </w:r>
    </w:p>
    <w:p w:rsidR="00353EE0" w:rsidRDefault="00353EE0"/>
    <w:p w:rsidR="00353EE0" w:rsidRDefault="006B2C13">
      <w:pPr>
        <w:pStyle w:val="2"/>
      </w:pPr>
      <w:r>
        <w:t>電気／電子系の道具</w:t>
      </w:r>
    </w:p>
    <w:p w:rsidR="00353EE0" w:rsidRDefault="006B2C13">
      <w:pPr>
        <w:pStyle w:val="3"/>
      </w:pPr>
      <w:r>
        <w:t>検電器</w:t>
      </w:r>
    </w:p>
    <w:p w:rsidR="00353EE0" w:rsidRDefault="00353EE0">
      <w:pPr>
        <w:widowControl/>
        <w:jc w:val="left"/>
      </w:pPr>
    </w:p>
    <w:p w:rsidR="00353EE0" w:rsidRDefault="006B2C13">
      <w:pPr>
        <w:widowControl/>
        <w:jc w:val="left"/>
      </w:pPr>
      <w:r>
        <w:t>・ネオン式検電器は、電路の充電の有無を確認</w:t>
      </w:r>
    </w:p>
    <w:p w:rsidR="00353EE0" w:rsidRDefault="006B2C13">
      <w:pPr>
        <w:widowControl/>
        <w:jc w:val="left"/>
      </w:pPr>
      <w:r>
        <w:t>・検電器で</w:t>
      </w:r>
      <w:r>
        <w:t>100VAC</w:t>
      </w:r>
      <w:r>
        <w:t>の極性確認ができる。接地側は反応しない。</w:t>
      </w:r>
    </w:p>
    <w:p w:rsidR="00353EE0" w:rsidRDefault="00353EE0">
      <w:pPr>
        <w:widowControl/>
        <w:jc w:val="left"/>
      </w:pPr>
    </w:p>
    <w:p w:rsidR="00353EE0" w:rsidRDefault="006B2C13">
      <w:pPr>
        <w:pStyle w:val="3"/>
      </w:pPr>
      <w:r>
        <w:t>テスター（回路系）</w:t>
      </w:r>
    </w:p>
    <w:p w:rsidR="00353EE0" w:rsidRDefault="006B2C13">
      <w:pPr>
        <w:widowControl/>
        <w:jc w:val="left"/>
      </w:pPr>
      <w:r>
        <w:t>・内部電池の消耗状況に応じて、抵抗値計測前に</w:t>
      </w:r>
      <w:r>
        <w:t>0Ω</w:t>
      </w:r>
      <w:r>
        <w:t>を調整するツマミが付いているものもあるとか。</w:t>
      </w:r>
    </w:p>
    <w:p w:rsidR="00353EE0" w:rsidRDefault="006B2C13">
      <w:pPr>
        <w:widowControl/>
        <w:jc w:val="left"/>
      </w:pPr>
      <w:r>
        <w:br w:type="page"/>
      </w:r>
    </w:p>
    <w:p w:rsidR="00353EE0" w:rsidRDefault="00353EE0">
      <w:pPr>
        <w:widowControl/>
        <w:jc w:val="left"/>
      </w:pPr>
    </w:p>
    <w:p w:rsidR="00353EE0" w:rsidRDefault="006B2C13">
      <w:pPr>
        <w:pStyle w:val="3"/>
        <w:ind w:left="840"/>
      </w:pPr>
      <w:r>
        <w:t>はんだごて</w:t>
      </w:r>
    </w:p>
    <w:p w:rsidR="00353EE0" w:rsidRDefault="00353EE0"/>
    <w:p w:rsidR="00353EE0" w:rsidRDefault="00353EE0"/>
    <w:tbl>
      <w:tblPr>
        <w:tblStyle w:val="aff0"/>
        <w:tblW w:w="10456" w:type="dxa"/>
        <w:tblInd w:w="109" w:type="dxa"/>
        <w:tblLayout w:type="fixed"/>
        <w:tblLook w:val="04A0" w:firstRow="1" w:lastRow="0" w:firstColumn="1" w:lastColumn="0" w:noHBand="0" w:noVBand="1"/>
      </w:tblPr>
      <w:tblGrid>
        <w:gridCol w:w="806"/>
        <w:gridCol w:w="1842"/>
        <w:gridCol w:w="1424"/>
        <w:gridCol w:w="6384"/>
      </w:tblGrid>
      <w:tr w:rsidR="00353EE0">
        <w:tc>
          <w:tcPr>
            <w:tcW w:w="806" w:type="dxa"/>
          </w:tcPr>
          <w:p w:rsidR="00353EE0" w:rsidRDefault="00353EE0"/>
        </w:tc>
        <w:tc>
          <w:tcPr>
            <w:tcW w:w="1842" w:type="dxa"/>
            <w:shd w:val="clear" w:color="auto" w:fill="D5DCE4" w:themeFill="text2" w:themeFillTint="33"/>
          </w:tcPr>
          <w:p w:rsidR="00353EE0" w:rsidRDefault="006B2C13">
            <w:r>
              <w:t>特徴</w:t>
            </w:r>
          </w:p>
        </w:tc>
        <w:tc>
          <w:tcPr>
            <w:tcW w:w="1424" w:type="dxa"/>
            <w:shd w:val="clear" w:color="auto" w:fill="D5DCE4" w:themeFill="text2" w:themeFillTint="33"/>
          </w:tcPr>
          <w:p w:rsidR="00353EE0" w:rsidRDefault="006B2C13">
            <w:r>
              <w:t>写真</w:t>
            </w:r>
          </w:p>
        </w:tc>
        <w:tc>
          <w:tcPr>
            <w:tcW w:w="6383" w:type="dxa"/>
            <w:shd w:val="clear" w:color="auto" w:fill="D5DCE4" w:themeFill="text2" w:themeFillTint="33"/>
          </w:tcPr>
          <w:p w:rsidR="00353EE0" w:rsidRDefault="006B2C13">
            <w:r>
              <w:t>用途など</w:t>
            </w:r>
          </w:p>
        </w:tc>
      </w:tr>
      <w:tr w:rsidR="00353EE0">
        <w:tc>
          <w:tcPr>
            <w:tcW w:w="806" w:type="dxa"/>
          </w:tcPr>
          <w:p w:rsidR="00353EE0" w:rsidRDefault="006B2C13">
            <w:r>
              <w:t>Ｂ型</w:t>
            </w:r>
          </w:p>
        </w:tc>
        <w:tc>
          <w:tcPr>
            <w:tcW w:w="1842" w:type="dxa"/>
          </w:tcPr>
          <w:p w:rsidR="00353EE0" w:rsidRDefault="006B2C13">
            <w:r>
              <w:t>鉛筆型</w:t>
            </w:r>
          </w:p>
        </w:tc>
        <w:tc>
          <w:tcPr>
            <w:tcW w:w="1424" w:type="dxa"/>
          </w:tcPr>
          <w:p w:rsidR="00353EE0" w:rsidRDefault="00353EE0"/>
        </w:tc>
        <w:tc>
          <w:tcPr>
            <w:tcW w:w="6383" w:type="dxa"/>
          </w:tcPr>
          <w:p w:rsidR="00353EE0" w:rsidRDefault="006B2C13">
            <w:r>
              <w:t>市販のこての標準品だが，あまり活躍の場面はない。</w:t>
            </w:r>
          </w:p>
          <w:p w:rsidR="00353EE0" w:rsidRDefault="00353EE0"/>
        </w:tc>
      </w:tr>
      <w:tr w:rsidR="00353EE0">
        <w:tc>
          <w:tcPr>
            <w:tcW w:w="806" w:type="dxa"/>
          </w:tcPr>
          <w:p w:rsidR="00353EE0" w:rsidRDefault="006B2C13">
            <w:r>
              <w:t>C</w:t>
            </w:r>
            <w:r>
              <w:t>型</w:t>
            </w:r>
          </w:p>
        </w:tc>
        <w:tc>
          <w:tcPr>
            <w:tcW w:w="1842" w:type="dxa"/>
          </w:tcPr>
          <w:p w:rsidR="00353EE0" w:rsidRDefault="006B2C13">
            <w:r>
              <w:t>斜めカット</w:t>
            </w:r>
          </w:p>
        </w:tc>
        <w:tc>
          <w:tcPr>
            <w:tcW w:w="1424" w:type="dxa"/>
          </w:tcPr>
          <w:p w:rsidR="00353EE0" w:rsidRDefault="006B4F27">
            <w:r>
              <w:pict>
                <v:shape id="_x0000_tole_rId242" o:spid="_x0000_s1031" type="#_x0000_t75" style="position:absolute;left:0;text-align:left;margin-left:0;margin-top:0;width:50pt;height:50pt;z-index:251719168;visibility:hidden;mso-position-horizontal-relative:text;mso-position-vertical-relative:text">
                  <o:lock v:ext="edit" selection="t"/>
                </v:shape>
              </w:pict>
            </w:r>
            <w:r w:rsidR="006B2C13">
              <w:object w:dxaOrig="1058" w:dyaOrig="1058">
                <v:shape id="ole_rId242" o:spid="_x0000_i1043" type="#_x0000_t75" style="width:53.2pt;height:53.2pt;visibility:visible;mso-wrap-distance-right:0" o:ole="" filled="t">
                  <v:imagedata r:id="rId258" o:title=""/>
                </v:shape>
                <o:OLEObject Type="Embed" ProgID="PBrush" ShapeID="ole_rId242" DrawAspect="Content" ObjectID="_1754285225" r:id="rId259"/>
              </w:object>
            </w:r>
          </w:p>
        </w:tc>
        <w:tc>
          <w:tcPr>
            <w:tcW w:w="6383" w:type="dxa"/>
          </w:tcPr>
          <w:p w:rsidR="00353EE0" w:rsidRDefault="006B2C13">
            <w:r>
              <w:t>太さによって１Ｃ、</w:t>
            </w:r>
            <w:r>
              <w:rPr>
                <w:b/>
                <w:bCs/>
              </w:rPr>
              <w:t>２Ｃ、３Ｃ，４Ｃ</w:t>
            </w:r>
            <w:r>
              <w:t>，５Ｃなどと表される。</w:t>
            </w:r>
          </w:p>
          <w:p w:rsidR="00353EE0" w:rsidRDefault="006B2C13">
            <w:r>
              <w:t>幅広い用途が期待される。鉛筆型でなく，</w:t>
            </w:r>
            <w:r>
              <w:rPr>
                <w:b/>
                <w:bCs/>
              </w:rPr>
              <w:t>3C</w:t>
            </w:r>
            <w:r>
              <w:rPr>
                <w:b/>
                <w:bCs/>
              </w:rPr>
              <w:t>型を標準とすべきという声も</w:t>
            </w:r>
            <w:r>
              <w:t>ある。狭い箇所は苦手。</w:t>
            </w:r>
          </w:p>
        </w:tc>
      </w:tr>
      <w:tr w:rsidR="00353EE0">
        <w:tc>
          <w:tcPr>
            <w:tcW w:w="806" w:type="dxa"/>
          </w:tcPr>
          <w:p w:rsidR="00353EE0" w:rsidRDefault="006B2C13">
            <w:r>
              <w:t>D</w:t>
            </w:r>
            <w:r>
              <w:t>型</w:t>
            </w:r>
          </w:p>
        </w:tc>
        <w:tc>
          <w:tcPr>
            <w:tcW w:w="1842" w:type="dxa"/>
          </w:tcPr>
          <w:p w:rsidR="00353EE0" w:rsidRDefault="006B2C13">
            <w:r>
              <w:t>マイナスドライバ</w:t>
            </w:r>
          </w:p>
        </w:tc>
        <w:tc>
          <w:tcPr>
            <w:tcW w:w="1424" w:type="dxa"/>
          </w:tcPr>
          <w:p w:rsidR="00353EE0" w:rsidRDefault="006B4F27">
            <w:r>
              <w:pict>
                <v:shape id="_x0000_tole_rId244" o:spid="_x0000_s1029" type="#_x0000_t75" style="position:absolute;left:0;text-align:left;margin-left:0;margin-top:0;width:50pt;height:50pt;z-index:251720192;visibility:hidden;mso-position-horizontal-relative:text;mso-position-vertical-relative:text">
                  <o:lock v:ext="edit" selection="t"/>
                </v:shape>
              </w:pict>
            </w:r>
            <w:r w:rsidR="006B2C13">
              <w:object w:dxaOrig="1058" w:dyaOrig="1058">
                <v:shape id="ole_rId244" o:spid="_x0000_i1044" type="#_x0000_t75" style="width:53.2pt;height:53.2pt;visibility:visible;mso-wrap-distance-right:0" o:ole="" filled="t">
                  <v:imagedata r:id="rId260" o:title=""/>
                </v:shape>
                <o:OLEObject Type="Embed" ProgID="PBrush" ShapeID="ole_rId244" DrawAspect="Content" ObjectID="_1754285226" r:id="rId261"/>
              </w:object>
            </w:r>
          </w:p>
        </w:tc>
        <w:tc>
          <w:tcPr>
            <w:tcW w:w="6383" w:type="dxa"/>
          </w:tcPr>
          <w:p w:rsidR="00353EE0" w:rsidRDefault="006B2C13">
            <w:r>
              <w:t>狭い箇所でも使える。</w:t>
            </w:r>
          </w:p>
          <w:p w:rsidR="00353EE0" w:rsidRDefault="006B2C13">
            <w:r>
              <w:t>幅の大きさが様々。</w:t>
            </w:r>
          </w:p>
        </w:tc>
      </w:tr>
      <w:tr w:rsidR="00353EE0">
        <w:tc>
          <w:tcPr>
            <w:tcW w:w="806" w:type="dxa"/>
          </w:tcPr>
          <w:p w:rsidR="00353EE0" w:rsidRDefault="006B2C13">
            <w:r>
              <w:t>K</w:t>
            </w:r>
            <w:r>
              <w:t>型</w:t>
            </w:r>
          </w:p>
        </w:tc>
        <w:tc>
          <w:tcPr>
            <w:tcW w:w="1842" w:type="dxa"/>
          </w:tcPr>
          <w:p w:rsidR="00353EE0" w:rsidRDefault="006B2C13">
            <w:r>
              <w:t>ナイフ型</w:t>
            </w:r>
          </w:p>
        </w:tc>
        <w:tc>
          <w:tcPr>
            <w:tcW w:w="1424" w:type="dxa"/>
          </w:tcPr>
          <w:p w:rsidR="00353EE0" w:rsidRDefault="006B4F27">
            <w:r>
              <w:pict>
                <v:shape id="_x0000_tole_rId246" o:spid="_x0000_s1027" type="#_x0000_t75" style="position:absolute;left:0;text-align:left;margin-left:0;margin-top:0;width:50pt;height:50pt;z-index:251721216;visibility:hidden;mso-position-horizontal-relative:text;mso-position-vertical-relative:text">
                  <o:lock v:ext="edit" selection="t"/>
                </v:shape>
              </w:pict>
            </w:r>
            <w:r w:rsidR="006B2C13">
              <w:object w:dxaOrig="1145" w:dyaOrig="1058">
                <v:shape id="ole_rId246" o:spid="_x0000_i1045" type="#_x0000_t75" style="width:57.1pt;height:53.2pt;visibility:visible;mso-wrap-distance-right:0" o:ole="" filled="t">
                  <v:imagedata r:id="rId262" o:title=""/>
                </v:shape>
                <o:OLEObject Type="Embed" ProgID="PBrush" ShapeID="ole_rId246" DrawAspect="Content" ObjectID="_1754285227" r:id="rId263"/>
              </w:object>
            </w:r>
          </w:p>
        </w:tc>
        <w:tc>
          <w:tcPr>
            <w:tcW w:w="6383" w:type="dxa"/>
          </w:tcPr>
          <w:p w:rsidR="00353EE0" w:rsidRDefault="006B2C13">
            <w:r>
              <w:t>横にすると細く，縦にすると線で使用できる。</w:t>
            </w:r>
          </w:p>
          <w:p w:rsidR="00353EE0" w:rsidRDefault="006B2C13">
            <w:r>
              <w:t>玄人好み？</w:t>
            </w:r>
          </w:p>
        </w:tc>
      </w:tr>
      <w:tr w:rsidR="00353EE0">
        <w:tc>
          <w:tcPr>
            <w:tcW w:w="806" w:type="dxa"/>
          </w:tcPr>
          <w:p w:rsidR="00353EE0" w:rsidRDefault="00353EE0"/>
        </w:tc>
        <w:tc>
          <w:tcPr>
            <w:tcW w:w="1842" w:type="dxa"/>
          </w:tcPr>
          <w:p w:rsidR="00353EE0" w:rsidRDefault="00353EE0"/>
        </w:tc>
        <w:tc>
          <w:tcPr>
            <w:tcW w:w="1424" w:type="dxa"/>
          </w:tcPr>
          <w:p w:rsidR="00353EE0" w:rsidRDefault="00353EE0"/>
        </w:tc>
        <w:tc>
          <w:tcPr>
            <w:tcW w:w="6383" w:type="dxa"/>
          </w:tcPr>
          <w:p w:rsidR="00353EE0" w:rsidRDefault="00353EE0"/>
        </w:tc>
      </w:tr>
    </w:tbl>
    <w:p w:rsidR="00353EE0" w:rsidRDefault="00353EE0"/>
    <w:p w:rsidR="00353EE0" w:rsidRDefault="006B2C13">
      <w:r>
        <w:t>その他</w:t>
      </w:r>
    </w:p>
    <w:p w:rsidR="00353EE0" w:rsidRDefault="006B2C13">
      <w:pPr>
        <w:ind w:left="200"/>
      </w:pPr>
      <w:r>
        <w:t>BC</w:t>
      </w:r>
      <w:r>
        <w:t>型</w:t>
      </w:r>
      <w:r>
        <w:tab/>
        <w:t>B</w:t>
      </w:r>
      <w:r>
        <w:t>と</w:t>
      </w:r>
      <w:r>
        <w:t>C</w:t>
      </w:r>
      <w:r>
        <w:t>のいいとこ取り？テーパー形の</w:t>
      </w:r>
      <w:r>
        <w:t>C</w:t>
      </w:r>
      <w:r>
        <w:t>型になっている。</w:t>
      </w:r>
    </w:p>
    <w:p w:rsidR="00353EE0" w:rsidRDefault="00353EE0"/>
    <w:p w:rsidR="00353EE0" w:rsidRDefault="006B2C13">
      <w:r>
        <w:t>こて先の径が太ければ太いほど熱が効率よく伝わるが，ワークより大きすぎると基板を傷つけやすい。</w:t>
      </w:r>
    </w:p>
    <w:p w:rsidR="00353EE0" w:rsidRDefault="00353EE0"/>
    <w:p w:rsidR="00353EE0" w:rsidRDefault="00353EE0"/>
    <w:p w:rsidR="00353EE0" w:rsidRDefault="006B2C13">
      <w:r>
        <w:br w:type="page"/>
      </w:r>
    </w:p>
    <w:p w:rsidR="00353EE0" w:rsidRDefault="006B2C13">
      <w:pPr>
        <w:pStyle w:val="1"/>
      </w:pPr>
      <w:r>
        <w:lastRenderedPageBreak/>
        <w:t>用語</w:t>
      </w:r>
    </w:p>
    <w:p w:rsidR="00353EE0" w:rsidRDefault="006B2C13">
      <w:pPr>
        <w:pStyle w:val="2"/>
      </w:pPr>
      <w:r>
        <w:t>電子系記号まとめ</w:t>
      </w:r>
    </w:p>
    <w:p w:rsidR="00353EE0" w:rsidRDefault="00353EE0">
      <w:pPr>
        <w:ind w:left="200" w:right="200"/>
      </w:pPr>
    </w:p>
    <w:tbl>
      <w:tblPr>
        <w:tblStyle w:val="aff0"/>
        <w:tblW w:w="9776" w:type="dxa"/>
        <w:tblInd w:w="109" w:type="dxa"/>
        <w:tblLayout w:type="fixed"/>
        <w:tblLook w:val="04A0" w:firstRow="1" w:lastRow="0" w:firstColumn="1" w:lastColumn="0" w:noHBand="0" w:noVBand="1"/>
      </w:tblPr>
      <w:tblGrid>
        <w:gridCol w:w="1483"/>
        <w:gridCol w:w="1001"/>
        <w:gridCol w:w="2054"/>
        <w:gridCol w:w="5238"/>
      </w:tblGrid>
      <w:tr w:rsidR="00353EE0">
        <w:tc>
          <w:tcPr>
            <w:tcW w:w="1483" w:type="dxa"/>
            <w:shd w:val="clear" w:color="auto" w:fill="D9E2F3" w:themeFill="accent1" w:themeFillTint="33"/>
          </w:tcPr>
          <w:p w:rsidR="00353EE0" w:rsidRDefault="00353EE0"/>
        </w:tc>
        <w:tc>
          <w:tcPr>
            <w:tcW w:w="1001" w:type="dxa"/>
            <w:shd w:val="clear" w:color="auto" w:fill="D9E2F3" w:themeFill="accent1" w:themeFillTint="33"/>
          </w:tcPr>
          <w:p w:rsidR="00353EE0" w:rsidRDefault="006B2C13">
            <w:r>
              <w:t>単位</w:t>
            </w:r>
          </w:p>
        </w:tc>
        <w:tc>
          <w:tcPr>
            <w:tcW w:w="2054" w:type="dxa"/>
            <w:shd w:val="clear" w:color="auto" w:fill="D9E2F3" w:themeFill="accent1" w:themeFillTint="33"/>
          </w:tcPr>
          <w:p w:rsidR="00353EE0" w:rsidRDefault="00353EE0"/>
        </w:tc>
        <w:tc>
          <w:tcPr>
            <w:tcW w:w="5237" w:type="dxa"/>
            <w:shd w:val="clear" w:color="auto" w:fill="D9E2F3" w:themeFill="accent1" w:themeFillTint="33"/>
          </w:tcPr>
          <w:p w:rsidR="00353EE0" w:rsidRDefault="006B2C13">
            <w:r>
              <w:t>備考</w:t>
            </w:r>
          </w:p>
        </w:tc>
      </w:tr>
      <w:tr w:rsidR="00353EE0">
        <w:tc>
          <w:tcPr>
            <w:tcW w:w="1483" w:type="dxa"/>
            <w:shd w:val="clear" w:color="auto" w:fill="auto"/>
          </w:tcPr>
          <w:p w:rsidR="00353EE0" w:rsidRDefault="006B2C13">
            <w:r>
              <w:t>V</w:t>
            </w:r>
            <w:r>
              <w:rPr>
                <w:vertAlign w:val="subscript"/>
              </w:rPr>
              <w:t>F</w:t>
            </w:r>
          </w:p>
        </w:tc>
        <w:tc>
          <w:tcPr>
            <w:tcW w:w="1001" w:type="dxa"/>
            <w:shd w:val="clear" w:color="auto" w:fill="auto"/>
          </w:tcPr>
          <w:p w:rsidR="00353EE0" w:rsidRDefault="006B2C13">
            <w:r>
              <w:t>V</w:t>
            </w:r>
          </w:p>
        </w:tc>
        <w:tc>
          <w:tcPr>
            <w:tcW w:w="2054" w:type="dxa"/>
            <w:shd w:val="clear" w:color="auto" w:fill="auto"/>
          </w:tcPr>
          <w:p w:rsidR="00353EE0" w:rsidRDefault="006B2C13">
            <w:r>
              <w:t>順方向電圧</w:t>
            </w:r>
          </w:p>
        </w:tc>
        <w:tc>
          <w:tcPr>
            <w:tcW w:w="5237" w:type="dxa"/>
            <w:shd w:val="clear" w:color="auto" w:fill="auto"/>
          </w:tcPr>
          <w:p w:rsidR="00353EE0" w:rsidRDefault="006B2C13">
            <w:r>
              <w:t>LED</w:t>
            </w:r>
            <w:r>
              <w:t>の電圧降下にも使われる記号。</w:t>
            </w:r>
          </w:p>
        </w:tc>
      </w:tr>
      <w:tr w:rsidR="00353EE0">
        <w:tc>
          <w:tcPr>
            <w:tcW w:w="1483" w:type="dxa"/>
            <w:shd w:val="clear" w:color="auto" w:fill="auto"/>
          </w:tcPr>
          <w:p w:rsidR="00353EE0" w:rsidRDefault="006B2C13">
            <w:r>
              <w:t>I</w:t>
            </w:r>
            <w:r>
              <w:rPr>
                <w:vertAlign w:val="subscript"/>
              </w:rPr>
              <w:t>F</w:t>
            </w:r>
            <w:r>
              <w:tab/>
            </w:r>
          </w:p>
        </w:tc>
        <w:tc>
          <w:tcPr>
            <w:tcW w:w="1001" w:type="dxa"/>
            <w:shd w:val="clear" w:color="auto" w:fill="auto"/>
          </w:tcPr>
          <w:p w:rsidR="00353EE0" w:rsidRDefault="006B2C13">
            <w:r>
              <w:t>A</w:t>
            </w:r>
          </w:p>
        </w:tc>
        <w:tc>
          <w:tcPr>
            <w:tcW w:w="2054" w:type="dxa"/>
            <w:shd w:val="clear" w:color="auto" w:fill="auto"/>
          </w:tcPr>
          <w:p w:rsidR="00353EE0" w:rsidRDefault="006B2C13">
            <w:r>
              <w:t>順方向電圧</w:t>
            </w:r>
          </w:p>
        </w:tc>
        <w:tc>
          <w:tcPr>
            <w:tcW w:w="5237" w:type="dxa"/>
            <w:shd w:val="clear" w:color="auto" w:fill="auto"/>
          </w:tcPr>
          <w:p w:rsidR="00353EE0" w:rsidRDefault="00353EE0"/>
        </w:tc>
      </w:tr>
      <w:tr w:rsidR="00353EE0">
        <w:tc>
          <w:tcPr>
            <w:tcW w:w="1483" w:type="dxa"/>
            <w:tcBorders>
              <w:top w:val="nil"/>
            </w:tcBorders>
            <w:shd w:val="clear" w:color="auto" w:fill="auto"/>
          </w:tcPr>
          <w:p w:rsidR="00353EE0" w:rsidRDefault="00353EE0"/>
        </w:tc>
        <w:tc>
          <w:tcPr>
            <w:tcW w:w="1001" w:type="dxa"/>
            <w:tcBorders>
              <w:top w:val="nil"/>
            </w:tcBorders>
            <w:shd w:val="clear" w:color="auto" w:fill="auto"/>
          </w:tcPr>
          <w:p w:rsidR="00353EE0" w:rsidRDefault="00353EE0"/>
        </w:tc>
        <w:tc>
          <w:tcPr>
            <w:tcW w:w="2054" w:type="dxa"/>
            <w:tcBorders>
              <w:top w:val="nil"/>
            </w:tcBorders>
            <w:shd w:val="clear" w:color="auto" w:fill="auto"/>
          </w:tcPr>
          <w:p w:rsidR="00353EE0" w:rsidRDefault="00353EE0"/>
        </w:tc>
        <w:tc>
          <w:tcPr>
            <w:tcW w:w="5237" w:type="dxa"/>
            <w:tcBorders>
              <w:top w:val="nil"/>
            </w:tcBorders>
            <w:shd w:val="clear" w:color="auto" w:fill="auto"/>
          </w:tcPr>
          <w:p w:rsidR="00353EE0" w:rsidRDefault="00353EE0"/>
        </w:tc>
      </w:tr>
      <w:tr w:rsidR="00353EE0">
        <w:tc>
          <w:tcPr>
            <w:tcW w:w="1483" w:type="dxa"/>
            <w:tcBorders>
              <w:top w:val="nil"/>
            </w:tcBorders>
            <w:shd w:val="clear" w:color="auto" w:fill="auto"/>
          </w:tcPr>
          <w:p w:rsidR="00353EE0" w:rsidRDefault="00353EE0"/>
        </w:tc>
        <w:tc>
          <w:tcPr>
            <w:tcW w:w="1001" w:type="dxa"/>
            <w:tcBorders>
              <w:top w:val="nil"/>
            </w:tcBorders>
            <w:shd w:val="clear" w:color="auto" w:fill="auto"/>
          </w:tcPr>
          <w:p w:rsidR="00353EE0" w:rsidRDefault="00353EE0"/>
        </w:tc>
        <w:tc>
          <w:tcPr>
            <w:tcW w:w="2054" w:type="dxa"/>
            <w:tcBorders>
              <w:top w:val="nil"/>
            </w:tcBorders>
            <w:shd w:val="clear" w:color="auto" w:fill="auto"/>
          </w:tcPr>
          <w:p w:rsidR="00353EE0" w:rsidRDefault="00353EE0"/>
        </w:tc>
        <w:tc>
          <w:tcPr>
            <w:tcW w:w="5237" w:type="dxa"/>
            <w:tcBorders>
              <w:top w:val="nil"/>
            </w:tcBorders>
            <w:shd w:val="clear" w:color="auto" w:fill="auto"/>
          </w:tcPr>
          <w:p w:rsidR="00353EE0" w:rsidRDefault="00353EE0"/>
        </w:tc>
      </w:tr>
    </w:tbl>
    <w:p w:rsidR="00353EE0" w:rsidRDefault="00353EE0"/>
    <w:p w:rsidR="00353EE0" w:rsidRDefault="00353EE0"/>
    <w:p w:rsidR="00353EE0" w:rsidRDefault="00353EE0"/>
    <w:p w:rsidR="00353EE0" w:rsidRDefault="006B2C13">
      <w:r>
        <w:t>POR</w:t>
      </w:r>
      <w:r>
        <w:tab/>
        <w:t>Power On Reset</w:t>
      </w:r>
    </w:p>
    <w:p w:rsidR="00353EE0" w:rsidRDefault="006B2C13">
      <w:r>
        <w:t>ADC</w:t>
      </w:r>
      <w:r>
        <w:tab/>
        <w:t>A/D Converter</w:t>
      </w:r>
    </w:p>
    <w:p w:rsidR="00353EE0" w:rsidRDefault="006B2C13">
      <w:r>
        <w:t>ODR</w:t>
      </w:r>
    </w:p>
    <w:p w:rsidR="00353EE0" w:rsidRDefault="00353EE0"/>
    <w:p w:rsidR="00353EE0" w:rsidRDefault="006B2C13">
      <w:pPr>
        <w:widowControl/>
        <w:jc w:val="left"/>
      </w:pPr>
      <w:r>
        <w:br w:type="page"/>
      </w:r>
    </w:p>
    <w:p w:rsidR="00353EE0" w:rsidRDefault="00353EE0"/>
    <w:p w:rsidR="00353EE0" w:rsidRDefault="006B2C13">
      <w:pPr>
        <w:pStyle w:val="2"/>
      </w:pPr>
      <w:r>
        <w:t>用語（電子系）</w:t>
      </w:r>
    </w:p>
    <w:p w:rsidR="00353EE0" w:rsidRDefault="00353EE0"/>
    <w:p w:rsidR="00353EE0" w:rsidRDefault="006B2C13">
      <w:r>
        <w:t>V</w:t>
      </w:r>
      <w:r>
        <w:rPr>
          <w:vertAlign w:val="subscript"/>
        </w:rPr>
        <w:t>CC</w:t>
      </w:r>
      <w:r>
        <w:tab/>
        <w:t>Voltage Collector</w:t>
      </w:r>
    </w:p>
    <w:p w:rsidR="00353EE0" w:rsidRDefault="006B2C13">
      <w:pPr>
        <w:ind w:firstLine="400"/>
      </w:pPr>
      <w:r>
        <w:t>バイポーラトランジスタ回路のプラス電源。</w:t>
      </w:r>
      <w:r>
        <w:t>NPN</w:t>
      </w:r>
      <w:r>
        <w:t>トランジスタのコレクタ側の電源。</w:t>
      </w:r>
    </w:p>
    <w:p w:rsidR="00353EE0" w:rsidRDefault="006B2C13">
      <w:pPr>
        <w:ind w:left="400"/>
      </w:pPr>
      <w:r>
        <w:t>≒</w:t>
      </w:r>
      <w:r>
        <w:t>入力電源のプラス　と考えても良い。コレクタ電圧</w:t>
      </w:r>
      <w:r>
        <w:t xml:space="preserve">Vc </w:t>
      </w:r>
      <w:r>
        <w:t>と紛らわしい為、</w:t>
      </w:r>
      <w:r>
        <w:t>Vcc</w:t>
      </w:r>
      <w:r>
        <w:t>となった。</w:t>
      </w:r>
    </w:p>
    <w:p w:rsidR="00353EE0" w:rsidRDefault="006B2C13">
      <w:pPr>
        <w:ind w:left="400"/>
      </w:pPr>
      <w:r>
        <w:t>アナログ系の電源に用いられる事が多いが必ずしもそうではない。</w:t>
      </w:r>
    </w:p>
    <w:p w:rsidR="00353EE0" w:rsidRDefault="006B2C13">
      <w:pPr>
        <w:ind w:left="400"/>
      </w:pPr>
      <w:r>
        <w:t>V</w:t>
      </w:r>
      <w:r>
        <w:rPr>
          <w:vertAlign w:val="subscript"/>
        </w:rPr>
        <w:t>CC</w:t>
      </w:r>
      <w:r>
        <w:t xml:space="preserve"> IO</w:t>
      </w:r>
      <w:r>
        <w:t>：</w:t>
      </w:r>
      <w:r>
        <w:t>IC</w:t>
      </w:r>
      <w:r>
        <w:t>内部で扱う電源。もしくは</w:t>
      </w:r>
      <w:r>
        <w:t>IC</w:t>
      </w:r>
      <w:r>
        <w:t>の特定の信号用の電源。</w:t>
      </w:r>
    </w:p>
    <w:p w:rsidR="00353EE0" w:rsidRDefault="00353EE0"/>
    <w:p w:rsidR="00353EE0" w:rsidRDefault="006B2C13">
      <w:r>
        <w:t>V</w:t>
      </w:r>
      <w:r>
        <w:rPr>
          <w:vertAlign w:val="subscript"/>
        </w:rPr>
        <w:t>EE</w:t>
      </w:r>
      <w:r>
        <w:tab/>
      </w:r>
      <w:r>
        <w:t>バイポーラトランジスタ回路のマイナス電源。片</w:t>
      </w:r>
      <w:r>
        <w:t>(</w:t>
      </w:r>
      <w:r>
        <w:t>単</w:t>
      </w:r>
      <w:r>
        <w:t>)</w:t>
      </w:r>
      <w:r>
        <w:t>電源方式ならアース。</w:t>
      </w:r>
    </w:p>
    <w:p w:rsidR="00353EE0" w:rsidRDefault="006B2C13">
      <w:pPr>
        <w:ind w:left="400"/>
      </w:pPr>
      <w:r>
        <w:t>ＮＰＮトランジスタのエミッタ側の電源。</w:t>
      </w:r>
      <w:r>
        <w:t xml:space="preserve"> </w:t>
      </w:r>
    </w:p>
    <w:p w:rsidR="00353EE0" w:rsidRDefault="00353EE0"/>
    <w:p w:rsidR="00353EE0" w:rsidRDefault="006B2C13">
      <w:r>
        <w:t>V</w:t>
      </w:r>
      <w:r>
        <w:rPr>
          <w:vertAlign w:val="subscript"/>
        </w:rPr>
        <w:t>DD</w:t>
      </w:r>
      <w:r>
        <w:tab/>
        <w:t>Voltage Drain</w:t>
      </w:r>
    </w:p>
    <w:p w:rsidR="00353EE0" w:rsidRDefault="006B2C13">
      <w:pPr>
        <w:ind w:left="400"/>
      </w:pPr>
      <w:r>
        <w:t>IC</w:t>
      </w:r>
      <w:r>
        <w:t>の二次側出力電圧などに使われる</w:t>
      </w:r>
    </w:p>
    <w:p w:rsidR="00353EE0" w:rsidRDefault="006B2C13">
      <w:pPr>
        <w:ind w:left="400"/>
      </w:pPr>
      <w:r>
        <w:t>デジタル系の電源に用いられる事が多いが，必ずしもそうではない</w:t>
      </w:r>
    </w:p>
    <w:p w:rsidR="00353EE0" w:rsidRDefault="006B2C13">
      <w:pPr>
        <w:ind w:left="400"/>
      </w:pPr>
      <w:r>
        <w:t>FET</w:t>
      </w:r>
      <w:r>
        <w:t>回路のプラス電源。ＮチャネルＦＥＴのドレイン側の電源ということ。</w:t>
      </w:r>
      <w:r>
        <w:t xml:space="preserve"> </w:t>
      </w:r>
    </w:p>
    <w:p w:rsidR="00353EE0" w:rsidRDefault="00353EE0"/>
    <w:p w:rsidR="00353EE0" w:rsidRDefault="006B2C13">
      <w:r>
        <w:t xml:space="preserve">Vss </w:t>
      </w:r>
      <w:r>
        <w:tab/>
        <w:t xml:space="preserve">Voltage Source </w:t>
      </w:r>
    </w:p>
    <w:p w:rsidR="00353EE0" w:rsidRDefault="006B2C13">
      <w:pPr>
        <w:ind w:firstLine="480"/>
      </w:pPr>
      <w:r>
        <w:t>VDD</w:t>
      </w:r>
      <w:r>
        <w:t>と対で用いる。接地</w:t>
      </w:r>
      <w:r>
        <w:t>(GND)</w:t>
      </w:r>
      <w:r>
        <w:t>の意で使われる事もあるが必ずしもそうではない。</w:t>
      </w:r>
    </w:p>
    <w:p w:rsidR="00353EE0" w:rsidRDefault="006B2C13">
      <w:pPr>
        <w:ind w:firstLine="480"/>
      </w:pPr>
      <w:r>
        <w:t>ＦＥＴ回路のマイナス電源。片</w:t>
      </w:r>
      <w:r>
        <w:t>(</w:t>
      </w:r>
      <w:r>
        <w:t>単</w:t>
      </w:r>
      <w:r>
        <w:t>)</w:t>
      </w:r>
      <w:r>
        <w:t>電源方式ならアース。ＮチャネルＦＥＴのソース側の電源ということ</w:t>
      </w:r>
    </w:p>
    <w:p w:rsidR="00353EE0" w:rsidRDefault="00353EE0"/>
    <w:p w:rsidR="00353EE0" w:rsidRDefault="006B2C13">
      <w:r>
        <w:t>V</w:t>
      </w:r>
      <w:r>
        <w:rPr>
          <w:vertAlign w:val="subscript"/>
        </w:rPr>
        <w:t>BB</w:t>
      </w:r>
      <w:r>
        <w:tab/>
      </w:r>
      <w:r>
        <w:t>ベースのバイアス電圧というようなつもりで使われる。これは珍しい。</w:t>
      </w:r>
      <w:r>
        <w:t xml:space="preserve"> </w:t>
      </w:r>
    </w:p>
    <w:p w:rsidR="00353EE0" w:rsidRDefault="00353EE0"/>
    <w:p w:rsidR="00353EE0" w:rsidRDefault="00353EE0"/>
    <w:p w:rsidR="00353EE0" w:rsidRDefault="00353EE0"/>
    <w:p w:rsidR="00353EE0" w:rsidRDefault="006B2C13">
      <w:r>
        <w:t>V</w:t>
      </w:r>
      <w:r>
        <w:rPr>
          <w:vertAlign w:val="subscript"/>
        </w:rPr>
        <w:t>CES</w:t>
      </w:r>
      <w:r>
        <w:tab/>
      </w:r>
      <w:r>
        <w:t>ベース・エミッタ間が短絡された状態で、規定された測定条件下でのコレクタ・</w:t>
      </w:r>
      <w:r>
        <w:t xml:space="preserve"> </w:t>
      </w:r>
      <w:r>
        <w:t>エミッタ間の降伏電圧。</w:t>
      </w:r>
    </w:p>
    <w:p w:rsidR="00353EE0" w:rsidRDefault="006B2C13">
      <w:r>
        <w:t>I</w:t>
      </w:r>
      <w:r>
        <w:rPr>
          <w:vertAlign w:val="subscript"/>
        </w:rPr>
        <w:t>CEO</w:t>
      </w:r>
      <w:r>
        <w:tab/>
      </w:r>
      <w:r>
        <w:t>ベースオープンで、しゃ断状態における</w:t>
      </w:r>
      <w:r>
        <w:t xml:space="preserve"> </w:t>
      </w:r>
      <w:r>
        <w:t>コレクタ・エミッタ間に電圧を印加したときにコレクタに流れる電流。（漏れ）</w:t>
      </w:r>
    </w:p>
    <w:p w:rsidR="00353EE0" w:rsidRDefault="00353EE0"/>
    <w:p w:rsidR="00353EE0" w:rsidRDefault="00353EE0"/>
    <w:p w:rsidR="00353EE0" w:rsidRDefault="006B2C13">
      <w:r>
        <w:t>LSI</w:t>
      </w:r>
      <w:r>
        <w:t>；</w:t>
      </w:r>
      <w:r>
        <w:t>Large-Scale Integration</w:t>
      </w:r>
    </w:p>
    <w:p w:rsidR="00353EE0" w:rsidRDefault="006B2C13">
      <w:pPr>
        <w:ind w:left="200"/>
      </w:pPr>
      <w:r>
        <w:t>集積回路（</w:t>
      </w:r>
      <w:r>
        <w:t>IC</w:t>
      </w:r>
      <w:r>
        <w:t>）の内、比較的大きなもの。</w:t>
      </w:r>
    </w:p>
    <w:p w:rsidR="00353EE0" w:rsidRDefault="00353EE0">
      <w:pPr>
        <w:widowControl/>
        <w:jc w:val="left"/>
      </w:pPr>
    </w:p>
    <w:p w:rsidR="00353EE0" w:rsidRDefault="006B2C13">
      <w:r>
        <w:t>カットオフ周波数</w:t>
      </w:r>
      <w:r>
        <w:tab/>
      </w:r>
      <w:r>
        <w:t>システムの入力限界となる周波数</w:t>
      </w:r>
    </w:p>
    <w:p w:rsidR="00353EE0" w:rsidRDefault="00353EE0">
      <w:pPr>
        <w:widowControl/>
        <w:jc w:val="left"/>
      </w:pPr>
    </w:p>
    <w:p w:rsidR="00353EE0" w:rsidRDefault="006B2C13">
      <w:pPr>
        <w:widowControl/>
        <w:jc w:val="left"/>
      </w:pPr>
      <w:r>
        <w:br w:type="page"/>
      </w:r>
    </w:p>
    <w:p w:rsidR="00353EE0" w:rsidRDefault="00353EE0">
      <w:pPr>
        <w:widowControl/>
        <w:jc w:val="left"/>
      </w:pPr>
    </w:p>
    <w:p w:rsidR="00353EE0" w:rsidRDefault="006B2C13">
      <w:pPr>
        <w:pStyle w:val="2"/>
      </w:pPr>
      <w:r>
        <w:t>IC</w:t>
      </w:r>
      <w:r>
        <w:t>系</w:t>
      </w:r>
    </w:p>
    <w:p w:rsidR="00353EE0" w:rsidRDefault="006B2C13">
      <w:pPr>
        <w:pStyle w:val="3"/>
      </w:pPr>
      <w:r>
        <w:t>SoC</w:t>
      </w:r>
      <w:r>
        <w:t>；</w:t>
      </w:r>
      <w:r>
        <w:t>System-on-a-chip</w:t>
      </w:r>
    </w:p>
    <w:p w:rsidR="00353EE0" w:rsidRDefault="006B2C13">
      <w:pPr>
        <w:widowControl/>
        <w:ind w:left="200"/>
        <w:jc w:val="left"/>
      </w:pPr>
      <w:r>
        <w:t>OS</w:t>
      </w:r>
      <w:r>
        <w:t>やアプリを実行する</w:t>
      </w:r>
      <w:r>
        <w:t>CPU</w:t>
      </w:r>
      <w:r>
        <w:t>などを含む重要な部品</w:t>
      </w:r>
    </w:p>
    <w:p w:rsidR="00353EE0" w:rsidRDefault="00353EE0">
      <w:pPr>
        <w:widowControl/>
        <w:jc w:val="left"/>
      </w:pPr>
    </w:p>
    <w:p w:rsidR="00353EE0" w:rsidRDefault="006B2C13">
      <w:pPr>
        <w:widowControl/>
        <w:jc w:val="left"/>
      </w:pPr>
      <w:r>
        <w:t>eSIM</w:t>
      </w:r>
      <w:r>
        <w:t>；</w:t>
      </w:r>
      <w:r>
        <w:tab/>
      </w:r>
      <w:r>
        <w:t>端末内に内蔵された</w:t>
      </w:r>
      <w:r>
        <w:t>SIM</w:t>
      </w:r>
    </w:p>
    <w:p w:rsidR="00353EE0" w:rsidRDefault="00353EE0">
      <w:pPr>
        <w:widowControl/>
        <w:jc w:val="left"/>
      </w:pPr>
    </w:p>
    <w:p w:rsidR="00353EE0" w:rsidRDefault="00353EE0">
      <w:pPr>
        <w:widowControl/>
        <w:jc w:val="left"/>
      </w:pPr>
    </w:p>
    <w:p w:rsidR="00353EE0" w:rsidRDefault="006B2C13">
      <w:pPr>
        <w:widowControl/>
        <w:jc w:val="left"/>
      </w:pPr>
      <w:r>
        <w:t>iSIM</w:t>
      </w:r>
      <w:r>
        <w:t>；</w:t>
      </w:r>
      <w:r>
        <w:t>Integrated SIM</w:t>
      </w:r>
    </w:p>
    <w:p w:rsidR="00353EE0" w:rsidRDefault="00353EE0">
      <w:pPr>
        <w:widowControl/>
        <w:jc w:val="left"/>
      </w:pPr>
    </w:p>
    <w:p w:rsidR="00353EE0" w:rsidRDefault="006B2C13">
      <w:pPr>
        <w:widowControl/>
        <w:jc w:val="left"/>
      </w:pPr>
      <w:r>
        <w:br w:type="page"/>
      </w:r>
    </w:p>
    <w:p w:rsidR="00353EE0" w:rsidRDefault="00353EE0"/>
    <w:p w:rsidR="00353EE0" w:rsidRDefault="006B2C13">
      <w:pPr>
        <w:pStyle w:val="2"/>
      </w:pPr>
      <w:r>
        <w:t>用語（電気系）</w:t>
      </w:r>
    </w:p>
    <w:p w:rsidR="00353EE0" w:rsidRDefault="006B2C13">
      <w:r>
        <w:rPr>
          <w:noProof/>
        </w:rPr>
        <w:drawing>
          <wp:anchor distT="0" distB="0" distL="114300" distR="114300" simplePos="0" relativeHeight="251596288" behindDoc="0" locked="0" layoutInCell="0" allowOverlap="1">
            <wp:simplePos x="0" y="0"/>
            <wp:positionH relativeFrom="column">
              <wp:posOffset>5543550</wp:posOffset>
            </wp:positionH>
            <wp:positionV relativeFrom="paragraph">
              <wp:posOffset>95250</wp:posOffset>
            </wp:positionV>
            <wp:extent cx="752475" cy="752475"/>
            <wp:effectExtent l="0" t="0" r="0" b="0"/>
            <wp:wrapSquare wrapText="bothSides"/>
            <wp:docPr id="140"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図 58"/>
                    <pic:cNvPicPr>
                      <a:picLocks noChangeAspect="1" noChangeArrowheads="1"/>
                    </pic:cNvPicPr>
                  </pic:nvPicPr>
                  <pic:blipFill>
                    <a:blip r:embed="rId264"/>
                    <a:stretch>
                      <a:fillRect/>
                    </a:stretch>
                  </pic:blipFill>
                  <pic:spPr bwMode="auto">
                    <a:xfrm>
                      <a:off x="0" y="0"/>
                      <a:ext cx="752475" cy="752475"/>
                    </a:xfrm>
                    <a:prstGeom prst="rect">
                      <a:avLst/>
                    </a:prstGeom>
                  </pic:spPr>
                </pic:pic>
              </a:graphicData>
            </a:graphic>
          </wp:anchor>
        </w:drawing>
      </w:r>
    </w:p>
    <w:p w:rsidR="00353EE0" w:rsidRDefault="006B2C13">
      <w:r>
        <w:t>フルガード</w:t>
      </w:r>
      <w:r>
        <w:tab/>
      </w:r>
      <w:r>
        <w:t>押しボタンの周りを覆う誤作動防止用の円柱板の事</w:t>
      </w:r>
    </w:p>
    <w:p w:rsidR="00353EE0" w:rsidRDefault="006B2C13">
      <w:pPr>
        <w:ind w:left="1040" w:firstLine="640"/>
      </w:pPr>
      <w:r>
        <w:t xml:space="preserve">(see also) </w:t>
      </w:r>
      <w:r>
        <w:t>ハーフガード</w:t>
      </w:r>
    </w:p>
    <w:p w:rsidR="00353EE0" w:rsidRDefault="00353EE0"/>
    <w:p w:rsidR="00353EE0" w:rsidRDefault="006B2C13">
      <w:r>
        <w:t>キルヒホッフの法則</w:t>
      </w:r>
    </w:p>
    <w:p w:rsidR="00353EE0" w:rsidRDefault="006B2C13">
      <w:pPr>
        <w:ind w:left="200"/>
      </w:pPr>
      <w:r>
        <w:t>電流則（第一法則）</w:t>
      </w:r>
      <w:r>
        <w:tab/>
      </w:r>
      <w:r>
        <w:t>「接続点に流れ込む電流の和」と「接続点から流れ出る電流の和」は等しい</w:t>
      </w:r>
    </w:p>
    <w:p w:rsidR="00353EE0" w:rsidRDefault="006B2C13">
      <w:pPr>
        <w:ind w:left="200"/>
      </w:pPr>
      <w:r>
        <w:t>電圧則（第二法則）</w:t>
      </w:r>
      <w:r>
        <w:tab/>
      </w:r>
      <w:r>
        <w:t>「閉回路内の起電力の和」が「その閉回路内の電圧降下の和」に等しい</w:t>
      </w:r>
    </w:p>
    <w:p w:rsidR="00353EE0" w:rsidRDefault="00353EE0"/>
    <w:p w:rsidR="00353EE0" w:rsidRDefault="006B2C13">
      <w:r>
        <w:t>定格インパルス耐電圧</w:t>
      </w:r>
      <w:r>
        <w:tab/>
      </w:r>
      <w:r>
        <w:t>故障なしに耐えられる指定されたインパルス電圧の尖頭値</w:t>
      </w:r>
    </w:p>
    <w:p w:rsidR="00353EE0" w:rsidRDefault="006B2C13">
      <w:pPr>
        <w:ind w:left="200"/>
      </w:pPr>
      <w:r>
        <w:t>Rated Impulse Withstand Voltage</w:t>
      </w:r>
    </w:p>
    <w:p w:rsidR="00353EE0" w:rsidRDefault="006B2C13">
      <w:pPr>
        <w:widowControl/>
        <w:jc w:val="left"/>
      </w:pPr>
      <w:r>
        <w:br w:type="page"/>
      </w:r>
    </w:p>
    <w:p w:rsidR="00353EE0" w:rsidRDefault="00353EE0"/>
    <w:p w:rsidR="00353EE0" w:rsidRDefault="006B2C13">
      <w:pPr>
        <w:pStyle w:val="2"/>
      </w:pPr>
      <w:r>
        <w:t>用語</w:t>
      </w:r>
      <w:r>
        <w:t xml:space="preserve"> - </w:t>
      </w:r>
      <w:r>
        <w:t>その他</w:t>
      </w:r>
    </w:p>
    <w:p w:rsidR="00353EE0" w:rsidRDefault="006B2C13">
      <w:r>
        <w:t>弱電</w:t>
      </w:r>
    </w:p>
    <w:p w:rsidR="00353EE0" w:rsidRDefault="006B2C13">
      <w:pPr>
        <w:ind w:left="200"/>
      </w:pPr>
      <w:r>
        <w:t>特に電気工事の業界で使われる言葉で、定義としてはあいまいで</w:t>
      </w:r>
      <w:r>
        <w:t>48</w:t>
      </w:r>
      <w:r>
        <w:t>～</w:t>
      </w:r>
      <w:r>
        <w:t>60V</w:t>
      </w:r>
      <w:r>
        <w:t>以下を指す。</w:t>
      </w:r>
    </w:p>
    <w:p w:rsidR="00353EE0" w:rsidRDefault="006B2C13">
      <w:pPr>
        <w:ind w:left="200"/>
      </w:pPr>
      <w:r>
        <w:t>（補足：低圧は交流で</w:t>
      </w:r>
      <w:r>
        <w:t>600V</w:t>
      </w:r>
      <w:r>
        <w:t>以下，直流で</w:t>
      </w:r>
      <w:r>
        <w:t>750V</w:t>
      </w:r>
      <w:r>
        <w:t>以下。）</w:t>
      </w:r>
    </w:p>
    <w:p w:rsidR="00353EE0" w:rsidRDefault="006B2C13">
      <w:pPr>
        <w:ind w:left="200"/>
      </w:pPr>
      <w:r>
        <w:t>元々は通信機などを指す言葉だったが、一般的には電子制御の分野を指す。比較的古い言葉で、近年では、強電は「電力」や「動力」などと表現され、弱電は「信号」や「制御」などと表現される。</w:t>
      </w:r>
    </w:p>
    <w:p w:rsidR="00353EE0" w:rsidRDefault="00353EE0"/>
    <w:p w:rsidR="00353EE0" w:rsidRDefault="006B2C13">
      <w:r>
        <w:t>負荷</w:t>
      </w:r>
    </w:p>
    <w:p w:rsidR="00353EE0" w:rsidRDefault="006B2C13">
      <w:pPr>
        <w:ind w:left="200"/>
      </w:pPr>
      <w:r>
        <w:t>様々な用途でこの言葉は用いられ，単に「接続先」や「出力先」といった意味でも使われる。</w:t>
      </w:r>
    </w:p>
    <w:p w:rsidR="00353EE0" w:rsidRDefault="00353EE0">
      <w:pPr>
        <w:ind w:left="200"/>
      </w:pPr>
    </w:p>
    <w:p w:rsidR="00353EE0" w:rsidRDefault="006B2C13">
      <w:r>
        <w:t>ウォッチドッグ</w:t>
      </w:r>
    </w:p>
    <w:p w:rsidR="00353EE0" w:rsidRDefault="006B2C13">
      <w:pPr>
        <w:ind w:left="200"/>
      </w:pPr>
      <w:r>
        <w:t>CPU</w:t>
      </w:r>
      <w:r>
        <w:t>の異常を監視するタイマー。</w:t>
      </w:r>
    </w:p>
    <w:p w:rsidR="00353EE0" w:rsidRDefault="006B2C13">
      <w:pPr>
        <w:ind w:left="200"/>
      </w:pPr>
      <w:r>
        <w:t>具体的には一定時間毎に</w:t>
      </w:r>
      <w:r>
        <w:t>CPU</w:t>
      </w:r>
      <w:r>
        <w:t>がウォッチドッグ用のカウンタをリセットするが、そのカウンタ値が規定値を超えた際に異常を知らせる。</w:t>
      </w:r>
    </w:p>
    <w:p w:rsidR="00353EE0" w:rsidRDefault="006B2C13">
      <w:pPr>
        <w:ind w:left="200"/>
      </w:pPr>
      <w:r>
        <w:t>蛇足だが、デバッグの際には</w:t>
      </w:r>
      <w:r>
        <w:t>Off</w:t>
      </w:r>
      <w:r>
        <w:t>にしておいた方が作業性が良い。</w:t>
      </w:r>
    </w:p>
    <w:p w:rsidR="00353EE0" w:rsidRDefault="00353EE0"/>
    <w:p w:rsidR="00353EE0" w:rsidRDefault="006B2C13">
      <w:r>
        <w:t>フールプルーフ</w:t>
      </w:r>
    </w:p>
    <w:p w:rsidR="00353EE0" w:rsidRDefault="00353EE0"/>
    <w:p w:rsidR="00353EE0" w:rsidRDefault="006B2C13">
      <w:r>
        <w:t>フェールセーフ</w:t>
      </w:r>
    </w:p>
    <w:p w:rsidR="00353EE0" w:rsidRDefault="00353EE0"/>
    <w:p w:rsidR="00353EE0" w:rsidRDefault="006B2C13">
      <w:r>
        <w:t>フェールソフト</w:t>
      </w:r>
    </w:p>
    <w:p w:rsidR="00353EE0" w:rsidRDefault="00353EE0"/>
    <w:p w:rsidR="00353EE0" w:rsidRDefault="006B2C13">
      <w:r>
        <w:t>フェールアボイダンス</w:t>
      </w:r>
    </w:p>
    <w:p w:rsidR="00353EE0" w:rsidRDefault="00353EE0"/>
    <w:sectPr w:rsidR="00353EE0">
      <w:pgSz w:w="11906" w:h="16838"/>
      <w:pgMar w:top="720" w:right="720" w:bottom="720" w:left="720" w:header="0" w:footer="0" w:gutter="0"/>
      <w:cols w:space="720"/>
      <w:formProt w:val="0"/>
      <w:docGrid w:type="lines" w:linePitch="360" w:charSpace="13926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4F27" w:rsidRDefault="006B4F27" w:rsidP="00394635">
      <w:r>
        <w:separator/>
      </w:r>
    </w:p>
  </w:endnote>
  <w:endnote w:type="continuationSeparator" w:id="0">
    <w:p w:rsidR="006B4F27" w:rsidRDefault="006B4F27" w:rsidP="00394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G丸ｺﾞｼｯｸM-PRO">
    <w:panose1 w:val="020F0600000000000000"/>
    <w:charset w:val="80"/>
    <w:family w:val="modern"/>
    <w:pitch w:val="variable"/>
    <w:sig w:usb0="E00002FF" w:usb1="6AC7FDFB"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Cambria">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Liberation Sans">
    <w:altName w:val="Arial"/>
    <w:charset w:val="01"/>
    <w:family w:val="swiss"/>
    <w:pitch w:val="variable"/>
  </w:font>
  <w:font w:name="Helvetica">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Liberation Serif">
    <w:altName w:val="Times New Roman"/>
    <w:charset w:val="01"/>
    <w:family w:val="roman"/>
    <w:pitch w:val="variable"/>
  </w:font>
  <w:font w:name="游ゴシック">
    <w:altName w:val="Yu Gothic"/>
    <w:panose1 w:val="020B04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4F27" w:rsidRDefault="006B4F27" w:rsidP="00394635">
      <w:r>
        <w:separator/>
      </w:r>
    </w:p>
  </w:footnote>
  <w:footnote w:type="continuationSeparator" w:id="0">
    <w:p w:rsidR="006B4F27" w:rsidRDefault="006B4F27" w:rsidP="003946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D4BA4"/>
    <w:multiLevelType w:val="multilevel"/>
    <w:tmpl w:val="51EC6336"/>
    <w:lvl w:ilvl="0">
      <w:numFmt w:val="bullet"/>
      <w:lvlText w:val="※"/>
      <w:lvlJc w:val="left"/>
      <w:pPr>
        <w:tabs>
          <w:tab w:val="num" w:pos="0"/>
        </w:tabs>
        <w:ind w:left="360" w:hanging="360"/>
      </w:pPr>
      <w:rPr>
        <w:rFonts w:ascii="HG丸ｺﾞｼｯｸM-PRO" w:hAnsi="HG丸ｺﾞｼｯｸM-PRO" w:cs="HG丸ｺﾞｼｯｸM-PRO" w:hint="default"/>
      </w:rPr>
    </w:lvl>
    <w:lvl w:ilvl="1">
      <w:start w:val="1"/>
      <w:numFmt w:val="bullet"/>
      <w:lvlText w:val=""/>
      <w:lvlJc w:val="left"/>
      <w:pPr>
        <w:tabs>
          <w:tab w:val="num" w:pos="0"/>
        </w:tabs>
        <w:ind w:left="840" w:hanging="420"/>
      </w:pPr>
      <w:rPr>
        <w:rFonts w:ascii="Wingdings" w:hAnsi="Wingdings" w:cs="Wingdings" w:hint="default"/>
      </w:rPr>
    </w:lvl>
    <w:lvl w:ilvl="2">
      <w:start w:val="1"/>
      <w:numFmt w:val="bullet"/>
      <w:lvlText w:val=""/>
      <w:lvlJc w:val="left"/>
      <w:pPr>
        <w:tabs>
          <w:tab w:val="num" w:pos="0"/>
        </w:tabs>
        <w:ind w:left="1260" w:hanging="420"/>
      </w:pPr>
      <w:rPr>
        <w:rFonts w:ascii="Wingdings" w:hAnsi="Wingdings" w:cs="Wingdings" w:hint="default"/>
      </w:rPr>
    </w:lvl>
    <w:lvl w:ilvl="3">
      <w:start w:val="1"/>
      <w:numFmt w:val="bullet"/>
      <w:lvlText w:val=""/>
      <w:lvlJc w:val="left"/>
      <w:pPr>
        <w:tabs>
          <w:tab w:val="num" w:pos="0"/>
        </w:tabs>
        <w:ind w:left="1680" w:hanging="420"/>
      </w:pPr>
      <w:rPr>
        <w:rFonts w:ascii="Wingdings" w:hAnsi="Wingdings" w:cs="Wingdings" w:hint="default"/>
      </w:rPr>
    </w:lvl>
    <w:lvl w:ilvl="4">
      <w:start w:val="1"/>
      <w:numFmt w:val="bullet"/>
      <w:lvlText w:val=""/>
      <w:lvlJc w:val="left"/>
      <w:pPr>
        <w:tabs>
          <w:tab w:val="num" w:pos="0"/>
        </w:tabs>
        <w:ind w:left="2100" w:hanging="420"/>
      </w:pPr>
      <w:rPr>
        <w:rFonts w:ascii="Wingdings" w:hAnsi="Wingdings" w:cs="Wingdings" w:hint="default"/>
      </w:rPr>
    </w:lvl>
    <w:lvl w:ilvl="5">
      <w:start w:val="1"/>
      <w:numFmt w:val="bullet"/>
      <w:lvlText w:val=""/>
      <w:lvlJc w:val="left"/>
      <w:pPr>
        <w:tabs>
          <w:tab w:val="num" w:pos="0"/>
        </w:tabs>
        <w:ind w:left="2520" w:hanging="420"/>
      </w:pPr>
      <w:rPr>
        <w:rFonts w:ascii="Wingdings" w:hAnsi="Wingdings" w:cs="Wingdings" w:hint="default"/>
      </w:rPr>
    </w:lvl>
    <w:lvl w:ilvl="6">
      <w:start w:val="1"/>
      <w:numFmt w:val="bullet"/>
      <w:lvlText w:val=""/>
      <w:lvlJc w:val="left"/>
      <w:pPr>
        <w:tabs>
          <w:tab w:val="num" w:pos="0"/>
        </w:tabs>
        <w:ind w:left="2940" w:hanging="420"/>
      </w:pPr>
      <w:rPr>
        <w:rFonts w:ascii="Wingdings" w:hAnsi="Wingdings" w:cs="Wingdings" w:hint="default"/>
      </w:rPr>
    </w:lvl>
    <w:lvl w:ilvl="7">
      <w:start w:val="1"/>
      <w:numFmt w:val="bullet"/>
      <w:lvlText w:val=""/>
      <w:lvlJc w:val="left"/>
      <w:pPr>
        <w:tabs>
          <w:tab w:val="num" w:pos="0"/>
        </w:tabs>
        <w:ind w:left="3360" w:hanging="420"/>
      </w:pPr>
      <w:rPr>
        <w:rFonts w:ascii="Wingdings" w:hAnsi="Wingdings" w:cs="Wingdings" w:hint="default"/>
      </w:rPr>
    </w:lvl>
    <w:lvl w:ilvl="8">
      <w:start w:val="1"/>
      <w:numFmt w:val="bullet"/>
      <w:lvlText w:val=""/>
      <w:lvlJc w:val="left"/>
      <w:pPr>
        <w:tabs>
          <w:tab w:val="num" w:pos="0"/>
        </w:tabs>
        <w:ind w:left="3780" w:hanging="420"/>
      </w:pPr>
      <w:rPr>
        <w:rFonts w:ascii="Wingdings" w:hAnsi="Wingdings" w:cs="Wingdings" w:hint="default"/>
      </w:rPr>
    </w:lvl>
  </w:abstractNum>
  <w:abstractNum w:abstractNumId="1" w15:restartNumberingAfterBreak="0">
    <w:nsid w:val="4F7F71F5"/>
    <w:multiLevelType w:val="multilevel"/>
    <w:tmpl w:val="303A82E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72D809A1"/>
    <w:multiLevelType w:val="multilevel"/>
    <w:tmpl w:val="2BC8E800"/>
    <w:lvl w:ilvl="0">
      <w:start w:val="20"/>
      <w:numFmt w:val="bullet"/>
      <w:lvlText w:val="※"/>
      <w:lvlJc w:val="left"/>
      <w:pPr>
        <w:tabs>
          <w:tab w:val="num" w:pos="0"/>
        </w:tabs>
        <w:ind w:left="560" w:hanging="360"/>
      </w:pPr>
      <w:rPr>
        <w:rFonts w:ascii="Meiryo UI" w:hAnsi="Meiryo UI" w:cs="Meiryo UI" w:hint="default"/>
      </w:rPr>
    </w:lvl>
    <w:lvl w:ilvl="1">
      <w:start w:val="1"/>
      <w:numFmt w:val="bullet"/>
      <w:lvlText w:val=""/>
      <w:lvlJc w:val="left"/>
      <w:pPr>
        <w:tabs>
          <w:tab w:val="num" w:pos="0"/>
        </w:tabs>
        <w:ind w:left="1040" w:hanging="420"/>
      </w:pPr>
      <w:rPr>
        <w:rFonts w:ascii="Wingdings" w:hAnsi="Wingdings" w:cs="Wingdings" w:hint="default"/>
      </w:rPr>
    </w:lvl>
    <w:lvl w:ilvl="2">
      <w:start w:val="1"/>
      <w:numFmt w:val="bullet"/>
      <w:lvlText w:val=""/>
      <w:lvlJc w:val="left"/>
      <w:pPr>
        <w:tabs>
          <w:tab w:val="num" w:pos="0"/>
        </w:tabs>
        <w:ind w:left="1460" w:hanging="420"/>
      </w:pPr>
      <w:rPr>
        <w:rFonts w:ascii="Wingdings" w:hAnsi="Wingdings" w:cs="Wingdings" w:hint="default"/>
      </w:rPr>
    </w:lvl>
    <w:lvl w:ilvl="3">
      <w:start w:val="1"/>
      <w:numFmt w:val="bullet"/>
      <w:lvlText w:val=""/>
      <w:lvlJc w:val="left"/>
      <w:pPr>
        <w:tabs>
          <w:tab w:val="num" w:pos="0"/>
        </w:tabs>
        <w:ind w:left="1880" w:hanging="420"/>
      </w:pPr>
      <w:rPr>
        <w:rFonts w:ascii="Wingdings" w:hAnsi="Wingdings" w:cs="Wingdings" w:hint="default"/>
      </w:rPr>
    </w:lvl>
    <w:lvl w:ilvl="4">
      <w:start w:val="1"/>
      <w:numFmt w:val="bullet"/>
      <w:lvlText w:val=""/>
      <w:lvlJc w:val="left"/>
      <w:pPr>
        <w:tabs>
          <w:tab w:val="num" w:pos="0"/>
        </w:tabs>
        <w:ind w:left="2300" w:hanging="420"/>
      </w:pPr>
      <w:rPr>
        <w:rFonts w:ascii="Wingdings" w:hAnsi="Wingdings" w:cs="Wingdings" w:hint="default"/>
      </w:rPr>
    </w:lvl>
    <w:lvl w:ilvl="5">
      <w:start w:val="1"/>
      <w:numFmt w:val="bullet"/>
      <w:lvlText w:val=""/>
      <w:lvlJc w:val="left"/>
      <w:pPr>
        <w:tabs>
          <w:tab w:val="num" w:pos="0"/>
        </w:tabs>
        <w:ind w:left="2720" w:hanging="420"/>
      </w:pPr>
      <w:rPr>
        <w:rFonts w:ascii="Wingdings" w:hAnsi="Wingdings" w:cs="Wingdings" w:hint="default"/>
      </w:rPr>
    </w:lvl>
    <w:lvl w:ilvl="6">
      <w:start w:val="1"/>
      <w:numFmt w:val="bullet"/>
      <w:lvlText w:val=""/>
      <w:lvlJc w:val="left"/>
      <w:pPr>
        <w:tabs>
          <w:tab w:val="num" w:pos="0"/>
        </w:tabs>
        <w:ind w:left="3140" w:hanging="420"/>
      </w:pPr>
      <w:rPr>
        <w:rFonts w:ascii="Wingdings" w:hAnsi="Wingdings" w:cs="Wingdings" w:hint="default"/>
      </w:rPr>
    </w:lvl>
    <w:lvl w:ilvl="7">
      <w:start w:val="1"/>
      <w:numFmt w:val="bullet"/>
      <w:lvlText w:val=""/>
      <w:lvlJc w:val="left"/>
      <w:pPr>
        <w:tabs>
          <w:tab w:val="num" w:pos="0"/>
        </w:tabs>
        <w:ind w:left="3560" w:hanging="420"/>
      </w:pPr>
      <w:rPr>
        <w:rFonts w:ascii="Wingdings" w:hAnsi="Wingdings" w:cs="Wingdings" w:hint="default"/>
      </w:rPr>
    </w:lvl>
    <w:lvl w:ilvl="8">
      <w:start w:val="1"/>
      <w:numFmt w:val="bullet"/>
      <w:lvlText w:val=""/>
      <w:lvlJc w:val="left"/>
      <w:pPr>
        <w:tabs>
          <w:tab w:val="num" w:pos="0"/>
        </w:tabs>
        <w:ind w:left="3980" w:hanging="420"/>
      </w:pPr>
      <w:rPr>
        <w:rFonts w:ascii="Wingdings" w:hAnsi="Wingdings" w:cs="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bordersDoNotSurroundHeader/>
  <w:bordersDoNotSurroundFooter/>
  <w:hideSpellingErrors/>
  <w:defaultTabStop w:val="480"/>
  <w:autoHyphenation/>
  <w:characterSpacingControl w:val="doNotCompress"/>
  <w:hdrShapeDefaults>
    <o:shapedefaults v:ext="edit" spidmax="2049">
      <v:textbox inset="5.85pt,.7pt,5.85pt,.7pt"/>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EE0"/>
    <w:rsid w:val="00097B06"/>
    <w:rsid w:val="000D6B04"/>
    <w:rsid w:val="000E4A08"/>
    <w:rsid w:val="00144C0B"/>
    <w:rsid w:val="00180B43"/>
    <w:rsid w:val="001A6D98"/>
    <w:rsid w:val="001B3941"/>
    <w:rsid w:val="001E278B"/>
    <w:rsid w:val="0023002D"/>
    <w:rsid w:val="0024605E"/>
    <w:rsid w:val="002A3A91"/>
    <w:rsid w:val="002C7C10"/>
    <w:rsid w:val="002F4286"/>
    <w:rsid w:val="00353EE0"/>
    <w:rsid w:val="00394635"/>
    <w:rsid w:val="003B3094"/>
    <w:rsid w:val="003C187D"/>
    <w:rsid w:val="003D439D"/>
    <w:rsid w:val="00425D60"/>
    <w:rsid w:val="004A3587"/>
    <w:rsid w:val="005B6960"/>
    <w:rsid w:val="005C5494"/>
    <w:rsid w:val="00633710"/>
    <w:rsid w:val="00663260"/>
    <w:rsid w:val="00671CB2"/>
    <w:rsid w:val="006B2C13"/>
    <w:rsid w:val="006B4F27"/>
    <w:rsid w:val="00711FD3"/>
    <w:rsid w:val="0078723E"/>
    <w:rsid w:val="007B50E5"/>
    <w:rsid w:val="007E55A2"/>
    <w:rsid w:val="007F2A15"/>
    <w:rsid w:val="0081685A"/>
    <w:rsid w:val="00821739"/>
    <w:rsid w:val="00870296"/>
    <w:rsid w:val="008C5A38"/>
    <w:rsid w:val="008E1BFD"/>
    <w:rsid w:val="009078A6"/>
    <w:rsid w:val="00924C74"/>
    <w:rsid w:val="00A07272"/>
    <w:rsid w:val="00A2242D"/>
    <w:rsid w:val="00A2254E"/>
    <w:rsid w:val="00A274B5"/>
    <w:rsid w:val="00A80642"/>
    <w:rsid w:val="00A93EA7"/>
    <w:rsid w:val="00B170F6"/>
    <w:rsid w:val="00B51147"/>
    <w:rsid w:val="00C262FB"/>
    <w:rsid w:val="00C33337"/>
    <w:rsid w:val="00C611B2"/>
    <w:rsid w:val="00C944F7"/>
    <w:rsid w:val="00CA7E38"/>
    <w:rsid w:val="00D04CBC"/>
    <w:rsid w:val="00D97835"/>
    <w:rsid w:val="00E13B00"/>
    <w:rsid w:val="00E541BB"/>
    <w:rsid w:val="00E85192"/>
    <w:rsid w:val="00EB030C"/>
    <w:rsid w:val="00EB374B"/>
    <w:rsid w:val="00EE1F82"/>
    <w:rsid w:val="00F037A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3C83FAE"/>
  <w15:docId w15:val="{ACAF5CD6-652B-4FD0-AE22-2D97F1538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ＭＳ 明朝" w:hAnsi="Cambria" w:cs="Arial"/>
        <w:kern w:val="2"/>
        <w:szCs w:val="22"/>
        <w:lang w:val="en-US" w:eastAsia="ja-JP"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3A14"/>
    <w:pPr>
      <w:widowControl w:val="0"/>
      <w:jc w:val="both"/>
    </w:pPr>
    <w:rPr>
      <w:rFonts w:eastAsia="HG丸ｺﾞｼｯｸM-PRO"/>
    </w:rPr>
  </w:style>
  <w:style w:type="paragraph" w:styleId="1">
    <w:name w:val="heading 1"/>
    <w:basedOn w:val="a"/>
    <w:next w:val="a"/>
    <w:uiPriority w:val="9"/>
    <w:qFormat/>
    <w:rsid w:val="001B3EB8"/>
    <w:pPr>
      <w:shd w:val="clear" w:color="auto" w:fill="F2F2F2"/>
      <w:outlineLvl w:val="0"/>
    </w:pPr>
    <w:rPr>
      <w:rFonts w:eastAsia="ＭＳ ゴシック" w:cs="Times New Roman"/>
      <w:b/>
      <w:sz w:val="24"/>
      <w:szCs w:val="24"/>
    </w:rPr>
  </w:style>
  <w:style w:type="paragraph" w:styleId="2">
    <w:name w:val="heading 2"/>
    <w:basedOn w:val="a"/>
    <w:next w:val="a"/>
    <w:uiPriority w:val="9"/>
    <w:unhideWhenUsed/>
    <w:qFormat/>
    <w:rsid w:val="007E1225"/>
    <w:pPr>
      <w:pBdr>
        <w:bottom w:val="single" w:sz="4" w:space="1" w:color="000000"/>
      </w:pBdr>
      <w:outlineLvl w:val="1"/>
    </w:pPr>
  </w:style>
  <w:style w:type="paragraph" w:styleId="3">
    <w:name w:val="heading 3"/>
    <w:basedOn w:val="a"/>
    <w:next w:val="a"/>
    <w:uiPriority w:val="9"/>
    <w:unhideWhenUsed/>
    <w:qFormat/>
    <w:rsid w:val="0011439D"/>
    <w:pPr>
      <w:keepNext/>
      <w:ind w:left="100" w:right="100"/>
      <w:outlineLvl w:val="2"/>
    </w:pPr>
    <w:rPr>
      <w:rFonts w:eastAsia="ＭＳ ゴシック" w:cs="Times New Roman"/>
    </w:rPr>
  </w:style>
  <w:style w:type="paragraph" w:styleId="4">
    <w:name w:val="heading 4"/>
    <w:basedOn w:val="a"/>
    <w:next w:val="a"/>
    <w:uiPriority w:val="9"/>
    <w:unhideWhenUsed/>
    <w:qFormat/>
    <w:rsid w:val="0083611A"/>
    <w:pPr>
      <w:ind w:left="100" w:right="100"/>
      <w:outlineLvl w:val="3"/>
    </w:pPr>
    <w:rPr>
      <w:bCs/>
      <w:u w:val="single"/>
    </w:rPr>
  </w:style>
  <w:style w:type="paragraph" w:styleId="5">
    <w:name w:val="heading 5"/>
    <w:basedOn w:val="a"/>
    <w:next w:val="a"/>
    <w:uiPriority w:val="9"/>
    <w:unhideWhenUsed/>
    <w:qFormat/>
    <w:rsid w:val="008A422C"/>
    <w:pPr>
      <w:pBdr>
        <w:left w:val="threeDEngrave" w:sz="48" w:space="4" w:color="D9D9D9"/>
      </w:pBdr>
      <w:ind w:left="100" w:right="100"/>
      <w:outlineLvl w:val="4"/>
    </w:pPr>
    <w:rPr>
      <w:rFonts w:eastAsia="ＭＳ ゴシック" w:cs="Times New Roman"/>
    </w:rPr>
  </w:style>
  <w:style w:type="paragraph" w:styleId="6">
    <w:name w:val="heading 6"/>
    <w:basedOn w:val="a"/>
    <w:next w:val="a"/>
    <w:uiPriority w:val="9"/>
    <w:unhideWhenUsed/>
    <w:qFormat/>
    <w:rsid w:val="00705F68"/>
    <w:pPr>
      <w:keepNext/>
      <w:ind w:left="800"/>
      <w:outlineLvl w:val="5"/>
    </w:pPr>
    <w:rPr>
      <w:rFonts w:cs="Times New Roman"/>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ハイパーリンク1"/>
    <w:basedOn w:val="a0"/>
    <w:uiPriority w:val="99"/>
    <w:unhideWhenUsed/>
    <w:rsid w:val="009B4B88"/>
    <w:rPr>
      <w:color w:val="0563C1" w:themeColor="hyperlink"/>
      <w:u w:val="single"/>
    </w:rPr>
  </w:style>
  <w:style w:type="character" w:customStyle="1" w:styleId="11">
    <w:name w:val="表示したハイパーリンク1"/>
    <w:basedOn w:val="a0"/>
    <w:uiPriority w:val="99"/>
    <w:semiHidden/>
    <w:unhideWhenUsed/>
    <w:rsid w:val="00273776"/>
    <w:rPr>
      <w:color w:val="954F72" w:themeColor="followedHyperlink"/>
      <w:u w:val="single"/>
    </w:rPr>
  </w:style>
  <w:style w:type="character" w:customStyle="1" w:styleId="12">
    <w:name w:val="未解決のメンション1"/>
    <w:uiPriority w:val="99"/>
    <w:semiHidden/>
    <w:unhideWhenUsed/>
    <w:qFormat/>
    <w:rsid w:val="002F46F2"/>
    <w:rPr>
      <w:color w:val="605E5C"/>
      <w:shd w:val="clear" w:color="auto" w:fill="E1DFDD"/>
    </w:rPr>
  </w:style>
  <w:style w:type="character" w:customStyle="1" w:styleId="20">
    <w:name w:val="未解決のメンション2"/>
    <w:uiPriority w:val="99"/>
    <w:semiHidden/>
    <w:unhideWhenUsed/>
    <w:qFormat/>
    <w:rsid w:val="00073F0B"/>
    <w:rPr>
      <w:color w:val="605E5C"/>
      <w:shd w:val="clear" w:color="auto" w:fill="E1DFDD"/>
    </w:rPr>
  </w:style>
  <w:style w:type="character" w:customStyle="1" w:styleId="a3">
    <w:name w:val="吹き出し (文字)"/>
    <w:uiPriority w:val="99"/>
    <w:semiHidden/>
    <w:qFormat/>
    <w:rsid w:val="0057169E"/>
    <w:rPr>
      <w:rFonts w:ascii="Arial" w:eastAsia="ＭＳ ゴシック" w:hAnsi="Arial" w:cs="Times New Roman"/>
      <w:sz w:val="18"/>
      <w:szCs w:val="18"/>
    </w:rPr>
  </w:style>
  <w:style w:type="character" w:customStyle="1" w:styleId="a4">
    <w:name w:val="ヘッダー (文字)"/>
    <w:basedOn w:val="a0"/>
    <w:uiPriority w:val="99"/>
    <w:qFormat/>
    <w:rsid w:val="00BA062C"/>
  </w:style>
  <w:style w:type="character" w:styleId="a5">
    <w:name w:val="Subtle Reference"/>
    <w:uiPriority w:val="31"/>
    <w:qFormat/>
    <w:rsid w:val="001F1B4F"/>
    <w:rPr>
      <w:smallCaps/>
      <w:color w:val="auto"/>
      <w:u w:val="none"/>
    </w:rPr>
  </w:style>
  <w:style w:type="character" w:styleId="a6">
    <w:name w:val="Strong"/>
    <w:uiPriority w:val="22"/>
    <w:qFormat/>
    <w:rsid w:val="008B57EA"/>
    <w:rPr>
      <w:b/>
      <w:bCs/>
    </w:rPr>
  </w:style>
  <w:style w:type="character" w:customStyle="1" w:styleId="a7">
    <w:name w:val="日付 (文字)"/>
    <w:basedOn w:val="a0"/>
    <w:uiPriority w:val="99"/>
    <w:semiHidden/>
    <w:qFormat/>
    <w:rsid w:val="00AB07B1"/>
  </w:style>
  <w:style w:type="character" w:customStyle="1" w:styleId="UnresolvedMention">
    <w:name w:val="Unresolved Mention"/>
    <w:uiPriority w:val="99"/>
    <w:semiHidden/>
    <w:unhideWhenUsed/>
    <w:qFormat/>
    <w:rsid w:val="00027F16"/>
    <w:rPr>
      <w:color w:val="605E5C"/>
      <w:shd w:val="clear" w:color="auto" w:fill="E1DFDD"/>
    </w:rPr>
  </w:style>
  <w:style w:type="character" w:styleId="a8">
    <w:name w:val="annotation reference"/>
    <w:uiPriority w:val="99"/>
    <w:semiHidden/>
    <w:unhideWhenUsed/>
    <w:qFormat/>
    <w:rsid w:val="00822106"/>
    <w:rPr>
      <w:sz w:val="18"/>
      <w:szCs w:val="18"/>
    </w:rPr>
  </w:style>
  <w:style w:type="character" w:customStyle="1" w:styleId="a9">
    <w:name w:val="コメント文字列 (文字)"/>
    <w:basedOn w:val="a0"/>
    <w:uiPriority w:val="99"/>
    <w:semiHidden/>
    <w:qFormat/>
    <w:rsid w:val="00822106"/>
  </w:style>
  <w:style w:type="character" w:customStyle="1" w:styleId="aa">
    <w:name w:val="コメント内容 (文字)"/>
    <w:uiPriority w:val="99"/>
    <w:semiHidden/>
    <w:qFormat/>
    <w:rsid w:val="00822106"/>
    <w:rPr>
      <w:b/>
      <w:bCs/>
    </w:rPr>
  </w:style>
  <w:style w:type="character" w:styleId="ab">
    <w:name w:val="Placeholder Text"/>
    <w:uiPriority w:val="99"/>
    <w:semiHidden/>
    <w:qFormat/>
    <w:rsid w:val="0094725D"/>
    <w:rPr>
      <w:color w:val="808080"/>
    </w:rPr>
  </w:style>
  <w:style w:type="character" w:customStyle="1" w:styleId="ac">
    <w:name w:val="番号付け記号"/>
    <w:qFormat/>
  </w:style>
  <w:style w:type="paragraph" w:customStyle="1" w:styleId="ad">
    <w:name w:val="見出し"/>
    <w:basedOn w:val="a"/>
    <w:next w:val="ae"/>
    <w:qFormat/>
    <w:pPr>
      <w:keepNext/>
      <w:spacing w:before="240" w:after="120"/>
    </w:pPr>
    <w:rPr>
      <w:rFonts w:ascii="Liberation Sans" w:eastAsia="ＭＳ ゴシック" w:hAnsi="Liberation Sans"/>
      <w:sz w:val="28"/>
      <w:szCs w:val="28"/>
    </w:rPr>
  </w:style>
  <w:style w:type="paragraph" w:styleId="ae">
    <w:name w:val="Body Text"/>
    <w:basedOn w:val="a"/>
    <w:pPr>
      <w:spacing w:after="140" w:line="276" w:lineRule="auto"/>
    </w:pPr>
  </w:style>
  <w:style w:type="paragraph" w:styleId="af">
    <w:name w:val="List"/>
    <w:basedOn w:val="ae"/>
  </w:style>
  <w:style w:type="paragraph" w:styleId="af0">
    <w:name w:val="caption"/>
    <w:basedOn w:val="a"/>
    <w:qFormat/>
    <w:pPr>
      <w:suppressLineNumbers/>
      <w:spacing w:before="120" w:after="120"/>
    </w:pPr>
    <w:rPr>
      <w:i/>
      <w:iCs/>
      <w:sz w:val="24"/>
      <w:szCs w:val="24"/>
    </w:rPr>
  </w:style>
  <w:style w:type="paragraph" w:customStyle="1" w:styleId="af1">
    <w:name w:val="索引"/>
    <w:basedOn w:val="a"/>
    <w:qFormat/>
    <w:pPr>
      <w:suppressLineNumbers/>
    </w:pPr>
  </w:style>
  <w:style w:type="paragraph" w:styleId="af2">
    <w:name w:val="List Paragraph"/>
    <w:basedOn w:val="a"/>
    <w:uiPriority w:val="34"/>
    <w:qFormat/>
    <w:rsid w:val="00FA43D4"/>
    <w:pPr>
      <w:ind w:left="840"/>
    </w:pPr>
  </w:style>
  <w:style w:type="paragraph" w:styleId="af3">
    <w:name w:val="Balloon Text"/>
    <w:basedOn w:val="a"/>
    <w:uiPriority w:val="99"/>
    <w:semiHidden/>
    <w:unhideWhenUsed/>
    <w:qFormat/>
    <w:rsid w:val="0057169E"/>
    <w:rPr>
      <w:rFonts w:eastAsia="ＭＳ ゴシック" w:cs="Times New Roman"/>
      <w:sz w:val="18"/>
      <w:szCs w:val="18"/>
    </w:rPr>
  </w:style>
  <w:style w:type="paragraph" w:customStyle="1" w:styleId="af4">
    <w:name w:val="ヘッダーとフッター"/>
    <w:basedOn w:val="a"/>
    <w:qFormat/>
  </w:style>
  <w:style w:type="paragraph" w:styleId="af5">
    <w:name w:val="header"/>
    <w:basedOn w:val="a"/>
    <w:uiPriority w:val="99"/>
    <w:unhideWhenUsed/>
    <w:rsid w:val="00BA062C"/>
    <w:pPr>
      <w:tabs>
        <w:tab w:val="center" w:pos="4252"/>
        <w:tab w:val="right" w:pos="8504"/>
      </w:tabs>
      <w:snapToGrid w:val="0"/>
    </w:pPr>
  </w:style>
  <w:style w:type="paragraph" w:styleId="af6">
    <w:name w:val="footer"/>
    <w:basedOn w:val="a"/>
    <w:uiPriority w:val="99"/>
    <w:unhideWhenUsed/>
    <w:rsid w:val="00BA062C"/>
    <w:pPr>
      <w:tabs>
        <w:tab w:val="center" w:pos="4252"/>
        <w:tab w:val="right" w:pos="8504"/>
      </w:tabs>
      <w:snapToGrid w:val="0"/>
    </w:pPr>
  </w:style>
  <w:style w:type="paragraph" w:customStyle="1" w:styleId="af7">
    <w:name w:val="プログラムソース"/>
    <w:basedOn w:val="a"/>
    <w:qFormat/>
    <w:rsid w:val="00D12725"/>
    <w:pPr>
      <w:pBdr>
        <w:top w:val="single" w:sz="4" w:space="1" w:color="000000"/>
        <w:left w:val="single" w:sz="4" w:space="4" w:color="000000"/>
        <w:bottom w:val="single" w:sz="4" w:space="1" w:color="000000"/>
        <w:right w:val="single" w:sz="4" w:space="4" w:color="000000"/>
      </w:pBdr>
      <w:shd w:val="clear" w:color="auto" w:fill="F2F2F2"/>
      <w:snapToGrid w:val="0"/>
      <w:spacing w:line="60" w:lineRule="atLeast"/>
      <w:ind w:left="100" w:right="100"/>
    </w:pPr>
    <w:rPr>
      <w:rFonts w:ascii="Helvetica" w:hAnsi="Helvetica"/>
    </w:rPr>
  </w:style>
  <w:style w:type="paragraph" w:customStyle="1" w:styleId="af8">
    <w:name w:val="資料"/>
    <w:basedOn w:val="a"/>
    <w:qFormat/>
    <w:rsid w:val="00957DC1"/>
    <w:pPr>
      <w:pBdr>
        <w:top w:val="single" w:sz="4" w:space="1" w:color="000000"/>
        <w:left w:val="single" w:sz="4" w:space="4" w:color="000000"/>
        <w:bottom w:val="single" w:sz="4" w:space="1" w:color="000000"/>
        <w:right w:val="single" w:sz="4" w:space="4" w:color="000000"/>
      </w:pBdr>
      <w:spacing w:line="240" w:lineRule="atLeast"/>
    </w:pPr>
  </w:style>
  <w:style w:type="paragraph" w:styleId="Web">
    <w:name w:val="Normal (Web)"/>
    <w:basedOn w:val="a"/>
    <w:uiPriority w:val="99"/>
    <w:semiHidden/>
    <w:unhideWhenUsed/>
    <w:qFormat/>
    <w:rsid w:val="008B57EA"/>
    <w:pPr>
      <w:widowControl/>
      <w:spacing w:beforeAutospacing="1" w:afterAutospacing="1"/>
      <w:jc w:val="left"/>
    </w:pPr>
    <w:rPr>
      <w:rFonts w:ascii="ＭＳ Ｐゴシック" w:eastAsia="ＭＳ Ｐゴシック" w:hAnsi="ＭＳ Ｐゴシック" w:cs="ＭＳ Ｐゴシック"/>
      <w:kern w:val="0"/>
      <w:sz w:val="24"/>
      <w:szCs w:val="24"/>
    </w:rPr>
  </w:style>
  <w:style w:type="paragraph" w:styleId="af9">
    <w:name w:val="Date"/>
    <w:basedOn w:val="a"/>
    <w:next w:val="a"/>
    <w:uiPriority w:val="99"/>
    <w:semiHidden/>
    <w:unhideWhenUsed/>
    <w:qFormat/>
    <w:rsid w:val="00AB07B1"/>
  </w:style>
  <w:style w:type="paragraph" w:styleId="afa">
    <w:name w:val="No Spacing"/>
    <w:uiPriority w:val="1"/>
    <w:qFormat/>
    <w:rsid w:val="00C75D07"/>
    <w:pPr>
      <w:widowControl w:val="0"/>
      <w:jc w:val="both"/>
    </w:pPr>
    <w:rPr>
      <w:rFonts w:eastAsia="Meiryo UI"/>
      <w:sz w:val="21"/>
    </w:rPr>
  </w:style>
  <w:style w:type="paragraph" w:styleId="afb">
    <w:name w:val="annotation text"/>
    <w:basedOn w:val="a"/>
    <w:uiPriority w:val="99"/>
    <w:semiHidden/>
    <w:unhideWhenUsed/>
    <w:qFormat/>
    <w:rsid w:val="00822106"/>
    <w:pPr>
      <w:jc w:val="left"/>
    </w:pPr>
  </w:style>
  <w:style w:type="paragraph" w:styleId="afc">
    <w:name w:val="annotation subject"/>
    <w:basedOn w:val="afb"/>
    <w:next w:val="afb"/>
    <w:uiPriority w:val="99"/>
    <w:semiHidden/>
    <w:unhideWhenUsed/>
    <w:qFormat/>
    <w:rsid w:val="00822106"/>
    <w:rPr>
      <w:b/>
      <w:bCs/>
    </w:rPr>
  </w:style>
  <w:style w:type="paragraph" w:customStyle="1" w:styleId="afd">
    <w:name w:val="表の内容"/>
    <w:basedOn w:val="a"/>
    <w:qFormat/>
    <w:pPr>
      <w:suppressLineNumbers/>
    </w:pPr>
  </w:style>
  <w:style w:type="paragraph" w:customStyle="1" w:styleId="afe">
    <w:name w:val="表の見出し"/>
    <w:basedOn w:val="afd"/>
    <w:qFormat/>
    <w:pPr>
      <w:jc w:val="center"/>
    </w:pPr>
    <w:rPr>
      <w:b/>
      <w:bCs/>
    </w:rPr>
  </w:style>
  <w:style w:type="paragraph" w:customStyle="1" w:styleId="aff">
    <w:name w:val="枠の内容"/>
    <w:basedOn w:val="a"/>
    <w:qFormat/>
  </w:style>
  <w:style w:type="table" w:styleId="aff0">
    <w:name w:val="Table Grid"/>
    <w:basedOn w:val="a1"/>
    <w:uiPriority w:val="59"/>
    <w:rsid w:val="005670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1">
    <w:name w:val="Hyperlink"/>
    <w:basedOn w:val="a0"/>
    <w:uiPriority w:val="99"/>
    <w:unhideWhenUsed/>
    <w:rsid w:val="0063371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73.png"/><Relationship Id="rId21" Type="http://schemas.openxmlformats.org/officeDocument/2006/relationships/image" Target="media/image8.png"/><Relationship Id="rId63" Type="http://schemas.openxmlformats.org/officeDocument/2006/relationships/hyperlink" Target="https://detail-infomation.com/bypass-capacitor/" TargetMode="External"/><Relationship Id="rId159" Type="http://schemas.openxmlformats.org/officeDocument/2006/relationships/hyperlink" Target="https://www.cosel.co.jp/technical/qanda/a0048.html" TargetMode="External"/><Relationship Id="rId170" Type="http://schemas.openxmlformats.org/officeDocument/2006/relationships/image" Target="media/image101.png"/><Relationship Id="rId226" Type="http://schemas.openxmlformats.org/officeDocument/2006/relationships/image" Target="media/image139.jpeg"/><Relationship Id="rId107" Type="http://schemas.openxmlformats.org/officeDocument/2006/relationships/image" Target="media/image66.png"/><Relationship Id="rId11" Type="http://schemas.openxmlformats.org/officeDocument/2006/relationships/oleObject" Target="embeddings/oleObject2.bin"/><Relationship Id="rId32" Type="http://schemas.openxmlformats.org/officeDocument/2006/relationships/image" Target="media/image16.png"/><Relationship Id="rId53" Type="http://schemas.openxmlformats.org/officeDocument/2006/relationships/hyperlink" Target="http://arduinopid.web.fc2.com/M8.html" TargetMode="External"/><Relationship Id="rId74" Type="http://schemas.openxmlformats.org/officeDocument/2006/relationships/image" Target="media/image45.png"/><Relationship Id="rId128" Type="http://schemas.openxmlformats.org/officeDocument/2006/relationships/hyperlink" Target="https://www.kamidenshi.co.jp/products/1767/" TargetMode="External"/><Relationship Id="rId149" Type="http://schemas.openxmlformats.org/officeDocument/2006/relationships/image" Target="media/image91.png"/><Relationship Id="rId5" Type="http://schemas.openxmlformats.org/officeDocument/2006/relationships/webSettings" Target="webSettings.xml"/><Relationship Id="rId95" Type="http://schemas.openxmlformats.org/officeDocument/2006/relationships/image" Target="media/image60.png"/><Relationship Id="rId160" Type="http://schemas.openxmlformats.org/officeDocument/2006/relationships/hyperlink" Target="https://www.fa.omron.co.jp/product/special/safetynavi/design/iso13849/safety_category/" TargetMode="External"/><Relationship Id="rId181" Type="http://schemas.openxmlformats.org/officeDocument/2006/relationships/hyperlink" Target="https://keisan.casio.jp/exec/system/15032958227670" TargetMode="External"/><Relationship Id="rId216" Type="http://schemas.openxmlformats.org/officeDocument/2006/relationships/image" Target="media/image135.png"/><Relationship Id="rId237" Type="http://schemas.openxmlformats.org/officeDocument/2006/relationships/image" Target="media/image150.jpeg"/><Relationship Id="rId258" Type="http://schemas.openxmlformats.org/officeDocument/2006/relationships/image" Target="media/image161.png"/><Relationship Id="rId22" Type="http://schemas.openxmlformats.org/officeDocument/2006/relationships/hyperlink" Target="https://ja.wikipedia.org/wiki/&#12501;&#12449;&#12452;&#12523;:NPN_common_emitter.svg" TargetMode="External"/><Relationship Id="rId43" Type="http://schemas.openxmlformats.org/officeDocument/2006/relationships/image" Target="media/image25.png"/><Relationship Id="rId64" Type="http://schemas.openxmlformats.org/officeDocument/2006/relationships/hyperlink" Target="https://www.shindengen.co.jp/products/semi/column/basic/diodes/diode.html" TargetMode="External"/><Relationship Id="rId118" Type="http://schemas.openxmlformats.org/officeDocument/2006/relationships/image" Target="media/image74.png"/><Relationship Id="rId139" Type="http://schemas.openxmlformats.org/officeDocument/2006/relationships/image" Target="media/image84.png"/><Relationship Id="rId85" Type="http://schemas.openxmlformats.org/officeDocument/2006/relationships/image" Target="media/image52.png"/><Relationship Id="rId150" Type="http://schemas.openxmlformats.org/officeDocument/2006/relationships/image" Target="media/image92.png"/><Relationship Id="rId171" Type="http://schemas.openxmlformats.org/officeDocument/2006/relationships/image" Target="media/image102.png"/><Relationship Id="rId192" Type="http://schemas.openxmlformats.org/officeDocument/2006/relationships/image" Target="media/image117.png"/><Relationship Id="rId206" Type="http://schemas.openxmlformats.org/officeDocument/2006/relationships/oleObject" Target="embeddings/oleObject12.bin"/><Relationship Id="rId227" Type="http://schemas.openxmlformats.org/officeDocument/2006/relationships/image" Target="media/image140.jpeg"/><Relationship Id="rId248" Type="http://schemas.openxmlformats.org/officeDocument/2006/relationships/image" Target="media/image156.png"/><Relationship Id="rId12" Type="http://schemas.openxmlformats.org/officeDocument/2006/relationships/image" Target="media/image3.png"/><Relationship Id="rId33" Type="http://schemas.openxmlformats.org/officeDocument/2006/relationships/image" Target="media/image17.png"/><Relationship Id="rId108" Type="http://schemas.openxmlformats.org/officeDocument/2006/relationships/image" Target="media/image67.png"/><Relationship Id="rId129" Type="http://schemas.openxmlformats.org/officeDocument/2006/relationships/hyperlink" Target="https://eleshop.jp/shop/pages/acadp_select.aspx" TargetMode="External"/><Relationship Id="rId54" Type="http://schemas.openxmlformats.org/officeDocument/2006/relationships/hyperlink" Target="http://www.gxk.jp/elec/musen/1ama/H12/html/H1208A17_.html" TargetMode="External"/><Relationship Id="rId75" Type="http://schemas.openxmlformats.org/officeDocument/2006/relationships/image" Target="media/image46.png"/><Relationship Id="rId96" Type="http://schemas.openxmlformats.org/officeDocument/2006/relationships/hyperlink" Target="http://www.picfun.com/f1/f08.html" TargetMode="External"/><Relationship Id="rId140" Type="http://schemas.openxmlformats.org/officeDocument/2006/relationships/image" Target="media/image85.png"/><Relationship Id="rId161" Type="http://schemas.openxmlformats.org/officeDocument/2006/relationships/hyperlink" Target="https://detail-infomation.com/insulation-type/" TargetMode="External"/><Relationship Id="rId182" Type="http://schemas.openxmlformats.org/officeDocument/2006/relationships/image" Target="media/image110.png"/><Relationship Id="rId217" Type="http://schemas.openxmlformats.org/officeDocument/2006/relationships/hyperlink" Target="http://www.tecta.jp/shiryo.html" TargetMode="External"/><Relationship Id="rId6" Type="http://schemas.openxmlformats.org/officeDocument/2006/relationships/footnotes" Target="footnotes.xml"/><Relationship Id="rId238" Type="http://schemas.openxmlformats.org/officeDocument/2006/relationships/hyperlink" Target="https://www.wdic.org/w/WDIC/MIPI" TargetMode="External"/><Relationship Id="rId259" Type="http://schemas.openxmlformats.org/officeDocument/2006/relationships/oleObject" Target="embeddings/oleObject19.bin"/><Relationship Id="rId23" Type="http://schemas.openxmlformats.org/officeDocument/2006/relationships/image" Target="media/image9.png"/><Relationship Id="rId119" Type="http://schemas.openxmlformats.org/officeDocument/2006/relationships/hyperlink" Target="https://engineer-education.com/power-supply-circuit3_three-terminal-regulator/" TargetMode="External"/><Relationship Id="rId44" Type="http://schemas.openxmlformats.org/officeDocument/2006/relationships/image" Target="media/image26.png"/><Relationship Id="rId65" Type="http://schemas.openxmlformats.org/officeDocument/2006/relationships/image" Target="media/image37.png"/><Relationship Id="rId86" Type="http://schemas.openxmlformats.org/officeDocument/2006/relationships/image" Target="media/image53.png"/><Relationship Id="rId130" Type="http://schemas.openxmlformats.org/officeDocument/2006/relationships/hyperlink" Target="https://www.marutsu.co.jp/pc/i/595648/" TargetMode="External"/><Relationship Id="rId151" Type="http://schemas.openxmlformats.org/officeDocument/2006/relationships/image" Target="media/image93.png"/><Relationship Id="rId172" Type="http://schemas.openxmlformats.org/officeDocument/2006/relationships/image" Target="media/image103.png"/><Relationship Id="rId193" Type="http://schemas.openxmlformats.org/officeDocument/2006/relationships/image" Target="media/image118.png"/><Relationship Id="rId207" Type="http://schemas.openxmlformats.org/officeDocument/2006/relationships/image" Target="media/image130.png"/><Relationship Id="rId228" Type="http://schemas.openxmlformats.org/officeDocument/2006/relationships/image" Target="media/image141.jpeg"/><Relationship Id="rId249" Type="http://schemas.openxmlformats.org/officeDocument/2006/relationships/image" Target="media/image157.png"/><Relationship Id="rId13" Type="http://schemas.openxmlformats.org/officeDocument/2006/relationships/oleObject" Target="embeddings/oleObject3.bin"/><Relationship Id="rId109" Type="http://schemas.openxmlformats.org/officeDocument/2006/relationships/image" Target="media/image68.png"/><Relationship Id="rId260" Type="http://schemas.openxmlformats.org/officeDocument/2006/relationships/image" Target="media/image162.png"/><Relationship Id="rId34" Type="http://schemas.openxmlformats.org/officeDocument/2006/relationships/oleObject" Target="embeddings/oleObject5.bin"/><Relationship Id="rId55" Type="http://schemas.openxmlformats.org/officeDocument/2006/relationships/image" Target="media/image32.png"/><Relationship Id="rId76" Type="http://schemas.openxmlformats.org/officeDocument/2006/relationships/oleObject" Target="embeddings/oleObject7.bin"/><Relationship Id="rId97" Type="http://schemas.openxmlformats.org/officeDocument/2006/relationships/hyperlink" Target="https://www.marutsu.co.jp/pc/static/large_order/1104opamp" TargetMode="External"/><Relationship Id="rId120" Type="http://schemas.openxmlformats.org/officeDocument/2006/relationships/hyperlink" Target="http://www.riric.jp/electronics/design/power/regu3pin_usage.html" TargetMode="External"/><Relationship Id="rId141" Type="http://schemas.openxmlformats.org/officeDocument/2006/relationships/hyperlink" Target="https://www.autodesk.co.jp/products/eagle/overview" TargetMode="External"/><Relationship Id="rId7" Type="http://schemas.openxmlformats.org/officeDocument/2006/relationships/endnotes" Target="endnotes.xml"/><Relationship Id="rId162" Type="http://schemas.openxmlformats.org/officeDocument/2006/relationships/image" Target="media/image97.png"/><Relationship Id="rId183" Type="http://schemas.openxmlformats.org/officeDocument/2006/relationships/image" Target="media/image111.png"/><Relationship Id="rId218" Type="http://schemas.openxmlformats.org/officeDocument/2006/relationships/hyperlink" Target="https://ecdtejun.work/archives/704" TargetMode="External"/><Relationship Id="rId239" Type="http://schemas.openxmlformats.org/officeDocument/2006/relationships/image" Target="media/image151.png"/><Relationship Id="rId250" Type="http://schemas.openxmlformats.org/officeDocument/2006/relationships/image" Target="media/image158.png"/><Relationship Id="rId24" Type="http://schemas.openxmlformats.org/officeDocument/2006/relationships/hyperlink" Target="https://ja.wikipedia.org/wiki/&#12501;&#12449;&#12452;&#12523;:NPN_common_base.svg" TargetMode="External"/><Relationship Id="rId45" Type="http://schemas.openxmlformats.org/officeDocument/2006/relationships/image" Target="media/image27.png"/><Relationship Id="rId66" Type="http://schemas.openxmlformats.org/officeDocument/2006/relationships/image" Target="media/image38.png"/><Relationship Id="rId87" Type="http://schemas.openxmlformats.org/officeDocument/2006/relationships/image" Target="media/image54.png"/><Relationship Id="rId110" Type="http://schemas.openxmlformats.org/officeDocument/2006/relationships/hyperlink" Target="https://electronic.tousekice.com/&#12488;&#12521;&#12452;&#12450;&#12483;&#12463;&#12398;&#20351;&#12356;&#26041;&#12395;&#12388;&#12356;&#12390;/" TargetMode="External"/><Relationship Id="rId131" Type="http://schemas.openxmlformats.org/officeDocument/2006/relationships/image" Target="media/image79.png"/><Relationship Id="rId152" Type="http://schemas.openxmlformats.org/officeDocument/2006/relationships/hyperlink" Target="https://www.americandenki.co.jp/nema/" TargetMode="External"/><Relationship Id="rId173" Type="http://schemas.openxmlformats.org/officeDocument/2006/relationships/image" Target="media/image104.png"/><Relationship Id="rId194" Type="http://schemas.openxmlformats.org/officeDocument/2006/relationships/image" Target="media/image119.png"/><Relationship Id="rId208" Type="http://schemas.openxmlformats.org/officeDocument/2006/relationships/oleObject" Target="embeddings/oleObject13.bin"/><Relationship Id="rId229" Type="http://schemas.openxmlformats.org/officeDocument/2006/relationships/image" Target="media/image142.jpeg"/><Relationship Id="rId240" Type="http://schemas.openxmlformats.org/officeDocument/2006/relationships/oleObject" Target="embeddings/oleObject15.bin"/><Relationship Id="rId261" Type="http://schemas.openxmlformats.org/officeDocument/2006/relationships/oleObject" Target="embeddings/oleObject20.bin"/><Relationship Id="rId14" Type="http://schemas.openxmlformats.org/officeDocument/2006/relationships/image" Target="media/image4.png"/><Relationship Id="rId35" Type="http://schemas.openxmlformats.org/officeDocument/2006/relationships/image" Target="media/image18.png"/><Relationship Id="rId56" Type="http://schemas.openxmlformats.org/officeDocument/2006/relationships/image" Target="media/image33.png"/><Relationship Id="rId77" Type="http://schemas.openxmlformats.org/officeDocument/2006/relationships/image" Target="media/image47.png"/><Relationship Id="rId100" Type="http://schemas.openxmlformats.org/officeDocument/2006/relationships/hyperlink" Target="https://akizukidenshi.com/download/ds/towerpro/SG90_a.pdf" TargetMode="External"/><Relationship Id="rId8" Type="http://schemas.openxmlformats.org/officeDocument/2006/relationships/image" Target="media/image1.png"/><Relationship Id="rId98" Type="http://schemas.openxmlformats.org/officeDocument/2006/relationships/hyperlink" Target="https://www.falstad.com/circuit/circuitjs.html" TargetMode="External"/><Relationship Id="rId121" Type="http://schemas.openxmlformats.org/officeDocument/2006/relationships/image" Target="media/image75.png"/><Relationship Id="rId142" Type="http://schemas.openxmlformats.org/officeDocument/2006/relationships/image" Target="media/image86.png"/><Relationship Id="rId163" Type="http://schemas.openxmlformats.org/officeDocument/2006/relationships/oleObject" Target="embeddings/oleObject8.bin"/><Relationship Id="rId184" Type="http://schemas.openxmlformats.org/officeDocument/2006/relationships/image" Target="media/image112.png"/><Relationship Id="rId219" Type="http://schemas.openxmlformats.org/officeDocument/2006/relationships/hyperlink" Target="https://www.takigen.co.jp/tech/ip.html" TargetMode="External"/><Relationship Id="rId230" Type="http://schemas.openxmlformats.org/officeDocument/2006/relationships/image" Target="media/image143.jpeg"/><Relationship Id="rId251" Type="http://schemas.openxmlformats.org/officeDocument/2006/relationships/image" Target="media/image159.png"/><Relationship Id="rId25" Type="http://schemas.openxmlformats.org/officeDocument/2006/relationships/image" Target="media/image10.png"/><Relationship Id="rId46" Type="http://schemas.openxmlformats.org/officeDocument/2006/relationships/image" Target="media/image28.png"/><Relationship Id="rId67" Type="http://schemas.openxmlformats.org/officeDocument/2006/relationships/hyperlink" Target="http://nteku.com/diode/zener_diode_tukaikata.aspx" TargetMode="External"/><Relationship Id="rId88" Type="http://schemas.openxmlformats.org/officeDocument/2006/relationships/image" Target="media/image55.png"/><Relationship Id="rId111" Type="http://schemas.openxmlformats.org/officeDocument/2006/relationships/image" Target="media/image69.png"/><Relationship Id="rId132" Type="http://schemas.openxmlformats.org/officeDocument/2006/relationships/image" Target="media/image80.png"/><Relationship Id="rId153" Type="http://schemas.openxmlformats.org/officeDocument/2006/relationships/image" Target="media/image94.png"/><Relationship Id="rId174" Type="http://schemas.openxmlformats.org/officeDocument/2006/relationships/image" Target="media/image105.png"/><Relationship Id="rId195" Type="http://schemas.openxmlformats.org/officeDocument/2006/relationships/image" Target="media/image120.png"/><Relationship Id="rId209" Type="http://schemas.openxmlformats.org/officeDocument/2006/relationships/image" Target="media/image131.png"/><Relationship Id="rId220" Type="http://schemas.openxmlformats.org/officeDocument/2006/relationships/image" Target="media/image136.png"/><Relationship Id="rId241" Type="http://schemas.openxmlformats.org/officeDocument/2006/relationships/image" Target="media/image152.png"/><Relationship Id="rId15" Type="http://schemas.openxmlformats.org/officeDocument/2006/relationships/oleObject" Target="embeddings/oleObject4.bin"/><Relationship Id="rId36" Type="http://schemas.openxmlformats.org/officeDocument/2006/relationships/oleObject" Target="embeddings/oleObject6.bin"/><Relationship Id="rId57" Type="http://schemas.openxmlformats.org/officeDocument/2006/relationships/image" Target="media/image34.png"/><Relationship Id="rId262" Type="http://schemas.openxmlformats.org/officeDocument/2006/relationships/image" Target="media/image163.png"/><Relationship Id="rId78" Type="http://schemas.openxmlformats.org/officeDocument/2006/relationships/hyperlink" Target="https://www.ablic.com/jp/semicon/products/analog/opamp/intro/" TargetMode="External"/><Relationship Id="rId99" Type="http://schemas.openxmlformats.org/officeDocument/2006/relationships/image" Target="media/image61.png"/><Relationship Id="rId101" Type="http://schemas.openxmlformats.org/officeDocument/2006/relationships/hyperlink" Target="https://www.marutsu.co.jp/contents/shop/marutsu/mame/45.html" TargetMode="External"/><Relationship Id="rId122" Type="http://schemas.openxmlformats.org/officeDocument/2006/relationships/image" Target="media/image76.png"/><Relationship Id="rId143" Type="http://schemas.openxmlformats.org/officeDocument/2006/relationships/image" Target="media/image87.png"/><Relationship Id="rId164" Type="http://schemas.openxmlformats.org/officeDocument/2006/relationships/image" Target="media/image98.png"/><Relationship Id="rId185" Type="http://schemas.openxmlformats.org/officeDocument/2006/relationships/image" Target="media/image113.png"/><Relationship Id="rId9" Type="http://schemas.openxmlformats.org/officeDocument/2006/relationships/oleObject" Target="embeddings/oleObject1.bin"/><Relationship Id="rId210" Type="http://schemas.openxmlformats.org/officeDocument/2006/relationships/oleObject" Target="embeddings/oleObject14.bin"/><Relationship Id="rId26" Type="http://schemas.openxmlformats.org/officeDocument/2006/relationships/hyperlink" Target="https://ja.wikipedia.org/wiki/&#12501;&#12449;&#12452;&#12523;:NPN_emitter_follower.svg" TargetMode="External"/><Relationship Id="rId231" Type="http://schemas.openxmlformats.org/officeDocument/2006/relationships/image" Target="media/image144.jpeg"/><Relationship Id="rId252" Type="http://schemas.openxmlformats.org/officeDocument/2006/relationships/image" Target="media/image160.png"/><Relationship Id="rId47" Type="http://schemas.openxmlformats.org/officeDocument/2006/relationships/hyperlink" Target="https://wakariyasui.sakura.ne.jp/p/elec/yuudou/jiko.html" TargetMode="External"/><Relationship Id="rId68" Type="http://schemas.openxmlformats.org/officeDocument/2006/relationships/image" Target="media/image39.png"/><Relationship Id="rId89" Type="http://schemas.openxmlformats.org/officeDocument/2006/relationships/image" Target="media/image56.png"/><Relationship Id="rId112" Type="http://schemas.openxmlformats.org/officeDocument/2006/relationships/image" Target="media/image70.jpeg"/><Relationship Id="rId133" Type="http://schemas.openxmlformats.org/officeDocument/2006/relationships/hyperlink" Target="https://akizukidenshi.com/catalog/c/creset/" TargetMode="External"/><Relationship Id="rId154" Type="http://schemas.openxmlformats.org/officeDocument/2006/relationships/hyperlink" Target="https://www.tokyo-fuji.co.jp/products/com/tsushin/fcpev.html" TargetMode="External"/><Relationship Id="rId175" Type="http://schemas.openxmlformats.org/officeDocument/2006/relationships/image" Target="media/image106.png"/><Relationship Id="rId196" Type="http://schemas.openxmlformats.org/officeDocument/2006/relationships/image" Target="media/image121.png"/><Relationship Id="rId200" Type="http://schemas.openxmlformats.org/officeDocument/2006/relationships/image" Target="media/image125.png"/><Relationship Id="rId16" Type="http://schemas.openxmlformats.org/officeDocument/2006/relationships/hyperlink" Target="https://analogista.jp/transfer-function1/" TargetMode="External"/><Relationship Id="rId221" Type="http://schemas.openxmlformats.org/officeDocument/2006/relationships/image" Target="media/image137.png"/><Relationship Id="rId242" Type="http://schemas.openxmlformats.org/officeDocument/2006/relationships/oleObject" Target="embeddings/oleObject16.bin"/><Relationship Id="rId263" Type="http://schemas.openxmlformats.org/officeDocument/2006/relationships/oleObject" Target="embeddings/oleObject21.bin"/><Relationship Id="rId37" Type="http://schemas.openxmlformats.org/officeDocument/2006/relationships/image" Target="media/image19.png"/><Relationship Id="rId58" Type="http://schemas.openxmlformats.org/officeDocument/2006/relationships/hyperlink" Target="https://detail-infomation.com/rc-circuit-time-constant/" TargetMode="External"/><Relationship Id="rId79" Type="http://schemas.openxmlformats.org/officeDocument/2006/relationships/hyperlink" Target="https://www.indexpro.co.jp/article/detail/11/7" TargetMode="External"/><Relationship Id="rId102" Type="http://schemas.openxmlformats.org/officeDocument/2006/relationships/hyperlink" Target="https://875s.com/kousaku/6parts3_hall.html" TargetMode="External"/><Relationship Id="rId123" Type="http://schemas.openxmlformats.org/officeDocument/2006/relationships/hyperlink" Target="https://detail-infomation.com/current-mirror/" TargetMode="External"/><Relationship Id="rId144" Type="http://schemas.openxmlformats.org/officeDocument/2006/relationships/image" Target="media/image88.png"/><Relationship Id="rId90" Type="http://schemas.openxmlformats.org/officeDocument/2006/relationships/hyperlink" Target="http://okazu.air-nifty.com/blog/2013/03/op-325d.html" TargetMode="External"/><Relationship Id="rId165" Type="http://schemas.openxmlformats.org/officeDocument/2006/relationships/oleObject" Target="embeddings/oleObject9.bin"/><Relationship Id="rId186" Type="http://schemas.openxmlformats.org/officeDocument/2006/relationships/image" Target="media/image114.png"/><Relationship Id="rId211" Type="http://schemas.openxmlformats.org/officeDocument/2006/relationships/image" Target="media/image132.png"/><Relationship Id="rId232" Type="http://schemas.openxmlformats.org/officeDocument/2006/relationships/image" Target="media/image145.jpeg"/><Relationship Id="rId253" Type="http://schemas.openxmlformats.org/officeDocument/2006/relationships/hyperlink" Target="https://atarimae.biz/archives/23147" TargetMode="External"/><Relationship Id="rId27" Type="http://schemas.openxmlformats.org/officeDocument/2006/relationships/image" Target="media/image11.png"/><Relationship Id="rId48" Type="http://schemas.openxmlformats.org/officeDocument/2006/relationships/image" Target="media/image29.png"/><Relationship Id="rId69" Type="http://schemas.openxmlformats.org/officeDocument/2006/relationships/image" Target="media/image40.png"/><Relationship Id="rId113" Type="http://schemas.openxmlformats.org/officeDocument/2006/relationships/hyperlink" Target="https://www.fa.omron.co.jp/guide/faq/detail/faq00955.html" TargetMode="External"/><Relationship Id="rId134" Type="http://schemas.openxmlformats.org/officeDocument/2006/relationships/hyperlink" Target="https://akizukidenshi.com/catalog/g/gI-15395/" TargetMode="External"/><Relationship Id="rId80" Type="http://schemas.openxmlformats.org/officeDocument/2006/relationships/hyperlink" Target="http://www.picfun.com/f1/f08.html" TargetMode="External"/><Relationship Id="rId155" Type="http://schemas.openxmlformats.org/officeDocument/2006/relationships/image" Target="media/image95.png"/><Relationship Id="rId176" Type="http://schemas.openxmlformats.org/officeDocument/2006/relationships/image" Target="media/image107.png"/><Relationship Id="rId197" Type="http://schemas.openxmlformats.org/officeDocument/2006/relationships/image" Target="media/image122.png"/><Relationship Id="rId201" Type="http://schemas.openxmlformats.org/officeDocument/2006/relationships/image" Target="media/image126.gif"/><Relationship Id="rId222" Type="http://schemas.openxmlformats.org/officeDocument/2006/relationships/hyperlink" Target="https://www.kairo-nyumon.com/control_theory2.html" TargetMode="External"/><Relationship Id="rId243" Type="http://schemas.openxmlformats.org/officeDocument/2006/relationships/image" Target="media/image153.png"/><Relationship Id="rId264" Type="http://schemas.openxmlformats.org/officeDocument/2006/relationships/image" Target="media/image164.png"/><Relationship Id="rId17" Type="http://schemas.openxmlformats.org/officeDocument/2006/relationships/image" Target="media/image5.png"/><Relationship Id="rId38" Type="http://schemas.openxmlformats.org/officeDocument/2006/relationships/image" Target="media/image20.png"/><Relationship Id="rId59" Type="http://schemas.openxmlformats.org/officeDocument/2006/relationships/hyperlink" Target="https://eleking.net/study/s-dccircuit/sd-capacitor.html" TargetMode="External"/><Relationship Id="rId103" Type="http://schemas.openxmlformats.org/officeDocument/2006/relationships/image" Target="media/image62.png"/><Relationship Id="rId124" Type="http://schemas.openxmlformats.org/officeDocument/2006/relationships/hyperlink" Target="https://nabe.adiary.jp/vgnd" TargetMode="External"/><Relationship Id="rId70" Type="http://schemas.openxmlformats.org/officeDocument/2006/relationships/image" Target="media/image41.png"/><Relationship Id="rId91" Type="http://schemas.openxmlformats.org/officeDocument/2006/relationships/image" Target="media/image57.png"/><Relationship Id="rId145" Type="http://schemas.openxmlformats.org/officeDocument/2006/relationships/hyperlink" Target="https://forum.fritzing.org/t/raspberry-pi-40pin-header/2108" TargetMode="External"/><Relationship Id="rId166" Type="http://schemas.openxmlformats.org/officeDocument/2006/relationships/image" Target="media/image99.png"/><Relationship Id="rId187" Type="http://schemas.openxmlformats.org/officeDocument/2006/relationships/image" Target="media/image115.png"/><Relationship Id="rId1" Type="http://schemas.openxmlformats.org/officeDocument/2006/relationships/customXml" Target="../customXml/item1.xml"/><Relationship Id="rId212" Type="http://schemas.openxmlformats.org/officeDocument/2006/relationships/image" Target="media/image133.png"/><Relationship Id="rId233" Type="http://schemas.openxmlformats.org/officeDocument/2006/relationships/image" Target="media/image146.jpeg"/><Relationship Id="rId254" Type="http://schemas.openxmlformats.org/officeDocument/2006/relationships/hyperlink" Target="https://detail-infomation.com/difference-of-power/" TargetMode="External"/><Relationship Id="rId28" Type="http://schemas.openxmlformats.org/officeDocument/2006/relationships/image" Target="media/image12.png"/><Relationship Id="rId49" Type="http://schemas.openxmlformats.org/officeDocument/2006/relationships/hyperlink" Target="https://crushtymks.com/ja/transformers/1541-the-worst-transformer-inrush-current-occurs-when8230.html" TargetMode="External"/><Relationship Id="rId114" Type="http://schemas.openxmlformats.org/officeDocument/2006/relationships/image" Target="media/image71.png"/><Relationship Id="rId60" Type="http://schemas.openxmlformats.org/officeDocument/2006/relationships/image" Target="media/image35.png"/><Relationship Id="rId81" Type="http://schemas.openxmlformats.org/officeDocument/2006/relationships/image" Target="media/image48.png"/><Relationship Id="rId135" Type="http://schemas.openxmlformats.org/officeDocument/2006/relationships/image" Target="media/image81.png"/><Relationship Id="rId156" Type="http://schemas.openxmlformats.org/officeDocument/2006/relationships/image" Target="media/image96.png"/><Relationship Id="rId177" Type="http://schemas.openxmlformats.org/officeDocument/2006/relationships/image" Target="media/image108.png"/><Relationship Id="rId198" Type="http://schemas.openxmlformats.org/officeDocument/2006/relationships/image" Target="media/image123.png"/><Relationship Id="rId202" Type="http://schemas.openxmlformats.org/officeDocument/2006/relationships/hyperlink" Target="https://www.kyowa-ei.com/jpn/technical/notes/transducers/capacity_of_loadcells.html" TargetMode="External"/><Relationship Id="rId223" Type="http://schemas.openxmlformats.org/officeDocument/2006/relationships/hyperlink" Target="https://qiita.com/kerochan/items/c3e3f2d6b1f8df635b12" TargetMode="External"/><Relationship Id="rId244" Type="http://schemas.openxmlformats.org/officeDocument/2006/relationships/oleObject" Target="embeddings/oleObject17.bin"/><Relationship Id="rId18" Type="http://schemas.openxmlformats.org/officeDocument/2006/relationships/image" Target="media/image6.png"/><Relationship Id="rId39" Type="http://schemas.openxmlformats.org/officeDocument/2006/relationships/image" Target="media/image21.png"/><Relationship Id="rId265" Type="http://schemas.openxmlformats.org/officeDocument/2006/relationships/fontTable" Target="fontTable.xml"/><Relationship Id="rId50" Type="http://schemas.openxmlformats.org/officeDocument/2006/relationships/hyperlink" Target="https://jeea.or.jp/course/contents/07304/" TargetMode="External"/><Relationship Id="rId104" Type="http://schemas.openxmlformats.org/officeDocument/2006/relationships/image" Target="media/image63.png"/><Relationship Id="rId125" Type="http://schemas.openxmlformats.org/officeDocument/2006/relationships/image" Target="media/image77.png"/><Relationship Id="rId146" Type="http://schemas.openxmlformats.org/officeDocument/2006/relationships/image" Target="media/image89.png"/><Relationship Id="rId167" Type="http://schemas.openxmlformats.org/officeDocument/2006/relationships/oleObject" Target="embeddings/oleObject10.bin"/><Relationship Id="rId188" Type="http://schemas.openxmlformats.org/officeDocument/2006/relationships/image" Target="media/image116.png"/><Relationship Id="rId71" Type="http://schemas.openxmlformats.org/officeDocument/2006/relationships/image" Target="media/image42.png"/><Relationship Id="rId92" Type="http://schemas.openxmlformats.org/officeDocument/2006/relationships/image" Target="media/image58.png"/><Relationship Id="rId213" Type="http://schemas.openxmlformats.org/officeDocument/2006/relationships/hyperlink" Target="https://www.mitsubishielectric.co.jp/fa/products/faspec/download.do?kisyu=/lvsw&amp;formNm=2-07-02_SD-T20_5&amp;sub=catalog&amp;category=ex&amp;id=spec" TargetMode="External"/><Relationship Id="rId234" Type="http://schemas.openxmlformats.org/officeDocument/2006/relationships/image" Target="media/image147.jpeg"/><Relationship Id="rId2" Type="http://schemas.openxmlformats.org/officeDocument/2006/relationships/numbering" Target="numbering.xml"/><Relationship Id="rId29" Type="http://schemas.openxmlformats.org/officeDocument/2006/relationships/image" Target="media/image13.png"/><Relationship Id="rId255" Type="http://schemas.openxmlformats.org/officeDocument/2006/relationships/hyperlink" Target="https://tmi.yokogawa.com/jp/library/resources/measurement-tips/fundamentals_of_power_meter_and_power_measurement/" TargetMode="External"/><Relationship Id="rId40" Type="http://schemas.openxmlformats.org/officeDocument/2006/relationships/image" Target="media/image22.png"/><Relationship Id="rId115" Type="http://schemas.openxmlformats.org/officeDocument/2006/relationships/image" Target="media/image72.png"/><Relationship Id="rId136" Type="http://schemas.openxmlformats.org/officeDocument/2006/relationships/image" Target="media/image82.png"/><Relationship Id="rId157" Type="http://schemas.openxmlformats.org/officeDocument/2006/relationships/hyperlink" Target="https://yosimarudenkiblog.com/400/" TargetMode="External"/><Relationship Id="rId178" Type="http://schemas.openxmlformats.org/officeDocument/2006/relationships/hyperlink" Target="https://www.nidec.com/jp/technology/motor/basic/00013/" TargetMode="External"/><Relationship Id="rId61" Type="http://schemas.openxmlformats.org/officeDocument/2006/relationships/hyperlink" Target="https://kairo-consulting.com/blog/bypass_capacitor_1/" TargetMode="External"/><Relationship Id="rId82" Type="http://schemas.openxmlformats.org/officeDocument/2006/relationships/image" Target="media/image49.png"/><Relationship Id="rId199" Type="http://schemas.openxmlformats.org/officeDocument/2006/relationships/image" Target="media/image124.png"/><Relationship Id="rId203" Type="http://schemas.openxmlformats.org/officeDocument/2006/relationships/image" Target="media/image127.png"/><Relationship Id="rId19" Type="http://schemas.openxmlformats.org/officeDocument/2006/relationships/image" Target="media/image7.png"/><Relationship Id="rId224" Type="http://schemas.openxmlformats.org/officeDocument/2006/relationships/hyperlink" Target="https://www.kairo-nyumon.com/control_laplace.html" TargetMode="External"/><Relationship Id="rId245" Type="http://schemas.openxmlformats.org/officeDocument/2006/relationships/image" Target="media/image154.png"/><Relationship Id="rId266" Type="http://schemas.openxmlformats.org/officeDocument/2006/relationships/theme" Target="theme/theme1.xml"/><Relationship Id="rId30" Type="http://schemas.openxmlformats.org/officeDocument/2006/relationships/image" Target="media/image14.png"/><Relationship Id="rId105" Type="http://schemas.openxmlformats.org/officeDocument/2006/relationships/image" Target="media/image64.png"/><Relationship Id="rId126" Type="http://schemas.openxmlformats.org/officeDocument/2006/relationships/image" Target="media/image78.png"/><Relationship Id="rId147" Type="http://schemas.openxmlformats.org/officeDocument/2006/relationships/hyperlink" Target="http://www.falstad.com/circuit/" TargetMode="External"/><Relationship Id="rId168" Type="http://schemas.openxmlformats.org/officeDocument/2006/relationships/image" Target="media/image100.png"/><Relationship Id="rId51" Type="http://schemas.openxmlformats.org/officeDocument/2006/relationships/image" Target="media/image30.png"/><Relationship Id="rId72" Type="http://schemas.openxmlformats.org/officeDocument/2006/relationships/image" Target="media/image43.png"/><Relationship Id="rId93" Type="http://schemas.openxmlformats.org/officeDocument/2006/relationships/hyperlink" Target="http://www.a-phys.eng.osaka-cu.ac.jp/hosoda-g/site1/LevelShifter%20for%20AVR-ADC.pdf" TargetMode="External"/><Relationship Id="rId189" Type="http://schemas.openxmlformats.org/officeDocument/2006/relationships/hyperlink" Target="http://www.mechatroidea.com/sekkei-seizu/acutuater/s027-stepping-u-b.html" TargetMode="External"/><Relationship Id="rId3" Type="http://schemas.openxmlformats.org/officeDocument/2006/relationships/styles" Target="styles.xml"/><Relationship Id="rId214" Type="http://schemas.openxmlformats.org/officeDocument/2006/relationships/image" Target="media/image134.png"/><Relationship Id="rId235" Type="http://schemas.openxmlformats.org/officeDocument/2006/relationships/image" Target="media/image148.jpeg"/><Relationship Id="rId256" Type="http://schemas.openxmlformats.org/officeDocument/2006/relationships/hyperlink" Target="https://detail.chiebukuro.yahoo.co.jp/qa/question_detail/q14178400634" TargetMode="External"/><Relationship Id="rId116" Type="http://schemas.openxmlformats.org/officeDocument/2006/relationships/hyperlink" Target="https://detail-infomation.com/latch-circuit-design-of-resistor/" TargetMode="External"/><Relationship Id="rId137" Type="http://schemas.openxmlformats.org/officeDocument/2006/relationships/image" Target="media/image83.png"/><Relationship Id="rId158" Type="http://schemas.openxmlformats.org/officeDocument/2006/relationships/hyperlink" Target="https://hegtel.com/three-phase-delta.html" TargetMode="External"/><Relationship Id="rId20" Type="http://schemas.openxmlformats.org/officeDocument/2006/relationships/hyperlink" Target="http://wakariyasui.sakura.ne.jp/p/elec/jisoku/mitudo.html" TargetMode="External"/><Relationship Id="rId41" Type="http://schemas.openxmlformats.org/officeDocument/2006/relationships/image" Target="media/image23.png"/><Relationship Id="rId62" Type="http://schemas.openxmlformats.org/officeDocument/2006/relationships/image" Target="media/image36.png"/><Relationship Id="rId83" Type="http://schemas.openxmlformats.org/officeDocument/2006/relationships/image" Target="media/image50.png"/><Relationship Id="rId179" Type="http://schemas.openxmlformats.org/officeDocument/2006/relationships/hyperlink" Target="https://www.fa.omron.co.jp/guide/technicalguide/9/221/" TargetMode="External"/><Relationship Id="rId190" Type="http://schemas.openxmlformats.org/officeDocument/2006/relationships/hyperlink" Target="https://www.orientalmotor.co.jp/tech/teruyo/vol21/" TargetMode="External"/><Relationship Id="rId204" Type="http://schemas.openxmlformats.org/officeDocument/2006/relationships/image" Target="media/image128.png"/><Relationship Id="rId225" Type="http://schemas.openxmlformats.org/officeDocument/2006/relationships/image" Target="media/image138.jpeg"/><Relationship Id="rId246" Type="http://schemas.openxmlformats.org/officeDocument/2006/relationships/oleObject" Target="embeddings/oleObject18.bin"/><Relationship Id="rId106" Type="http://schemas.openxmlformats.org/officeDocument/2006/relationships/image" Target="media/image65.png"/><Relationship Id="rId127" Type="http://schemas.openxmlformats.org/officeDocument/2006/relationships/hyperlink" Target="https://audiodesign.co.jp/DC-adapter/DC&#12450;&#12480;&#12503;&#12479;&#12540;&#12398;&#12503;&#12521;&#12464;&#12398;&#36984;&#12403;&#26041;" TargetMode="External"/><Relationship Id="rId10" Type="http://schemas.openxmlformats.org/officeDocument/2006/relationships/image" Target="media/image2.png"/><Relationship Id="rId31" Type="http://schemas.openxmlformats.org/officeDocument/2006/relationships/image" Target="media/image15.png"/><Relationship Id="rId52" Type="http://schemas.openxmlformats.org/officeDocument/2006/relationships/image" Target="media/image31.png"/><Relationship Id="rId73" Type="http://schemas.openxmlformats.org/officeDocument/2006/relationships/image" Target="media/image44.png"/><Relationship Id="rId94" Type="http://schemas.openxmlformats.org/officeDocument/2006/relationships/image" Target="media/image59.png"/><Relationship Id="rId148" Type="http://schemas.openxmlformats.org/officeDocument/2006/relationships/image" Target="media/image90.png"/><Relationship Id="rId169" Type="http://schemas.openxmlformats.org/officeDocument/2006/relationships/oleObject" Target="embeddings/oleObject11.bin"/><Relationship Id="rId4" Type="http://schemas.openxmlformats.org/officeDocument/2006/relationships/settings" Target="settings.xml"/><Relationship Id="rId180" Type="http://schemas.openxmlformats.org/officeDocument/2006/relationships/image" Target="media/image109.png"/><Relationship Id="rId215" Type="http://schemas.openxmlformats.org/officeDocument/2006/relationships/hyperlink" Target="http://www.placeon.jp/blog/method_design/electric_design/select_power/" TargetMode="External"/><Relationship Id="rId236" Type="http://schemas.openxmlformats.org/officeDocument/2006/relationships/image" Target="media/image149.jpeg"/><Relationship Id="rId257" Type="http://schemas.openxmlformats.org/officeDocument/2006/relationships/hyperlink" Target="https://www.renesas.com/jp/ja/support/technical-resources/engineer-school.html" TargetMode="External"/><Relationship Id="rId42" Type="http://schemas.openxmlformats.org/officeDocument/2006/relationships/image" Target="media/image24.png"/><Relationship Id="rId84" Type="http://schemas.openxmlformats.org/officeDocument/2006/relationships/image" Target="media/image51.png"/><Relationship Id="rId138" Type="http://schemas.openxmlformats.org/officeDocument/2006/relationships/hyperlink" Target="https://www.switch-science.com/catalog/223/" TargetMode="External"/><Relationship Id="rId191" Type="http://schemas.openxmlformats.org/officeDocument/2006/relationships/hyperlink" Target="https://www.mitsubishielectric.co.jp/fa/products/cnt/ssc/pmerit/network/sscnet/index.html" TargetMode="External"/><Relationship Id="rId205" Type="http://schemas.openxmlformats.org/officeDocument/2006/relationships/image" Target="media/image129.png"/><Relationship Id="rId247" Type="http://schemas.openxmlformats.org/officeDocument/2006/relationships/image" Target="media/image15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9D4EA-8337-4A62-9DA4-102290C9D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6482</TotalTime>
  <Pages>232</Pages>
  <Words>13972</Words>
  <Characters>79647</Characters>
  <Application>Microsoft Office Word</Application>
  <DocSecurity>0</DocSecurity>
  <Lines>663</Lines>
  <Paragraphs>186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93433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13093</dc:creator>
  <dc:description/>
  <cp:lastModifiedBy>13093</cp:lastModifiedBy>
  <cp:revision>3112</cp:revision>
  <cp:lastPrinted>2021-10-18T06:35:00Z</cp:lastPrinted>
  <dcterms:created xsi:type="dcterms:W3CDTF">2021-05-06T08:32:00Z</dcterms:created>
  <dcterms:modified xsi:type="dcterms:W3CDTF">2023-08-22T23:40:00Z</dcterms:modified>
  <dc:language>ja-JP</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