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4F06E" w14:textId="77777777" w:rsidR="009E4C3C" w:rsidRPr="00176734" w:rsidRDefault="009E4C3C" w:rsidP="001C77C2">
      <w:pPr>
        <w:pStyle w:val="Title"/>
      </w:pPr>
      <w:r w:rsidRPr="001C77C2">
        <w:t>Paper</w:t>
      </w:r>
      <w:r w:rsidRPr="00176734">
        <w:t xml:space="preserve"> Title</w:t>
      </w:r>
    </w:p>
    <w:p w14:paraId="063871F3" w14:textId="77777777" w:rsidR="008D29BD" w:rsidRDefault="008D29BD" w:rsidP="008D29BD">
      <w:pPr>
        <w:pStyle w:val="TitleOfPaperCover"/>
        <w:spacing w:line="240" w:lineRule="auto"/>
      </w:pPr>
    </w:p>
    <w:p w14:paraId="3E781D6B" w14:textId="77777777" w:rsidR="00583355" w:rsidRPr="00176734" w:rsidRDefault="00583355" w:rsidP="001C77C2">
      <w:pPr>
        <w:pStyle w:val="Subtitle"/>
      </w:pPr>
      <w:r w:rsidRPr="00176734">
        <w:t xml:space="preserve"> </w:t>
      </w:r>
      <w:r w:rsidR="003A57BC" w:rsidRPr="00176734">
        <w:t xml:space="preserve">(First Name Last Name) </w:t>
      </w:r>
      <w:r w:rsidR="009E4C3C" w:rsidRPr="001C77C2">
        <w:t>Author</w:t>
      </w:r>
      <w:r w:rsidR="009E4C3C" w:rsidRPr="00D82A69">
        <w:rPr>
          <w:vertAlign w:val="superscript"/>
        </w:rPr>
        <w:t>1</w:t>
      </w:r>
      <w:r w:rsidR="009E4C3C" w:rsidRPr="00176734">
        <w:t>, Author</w:t>
      </w:r>
      <w:r w:rsidR="009E4C3C" w:rsidRPr="00176734">
        <w:rPr>
          <w:vertAlign w:val="superscript"/>
        </w:rPr>
        <w:t>2</w:t>
      </w:r>
      <w:r w:rsidR="009E4C3C" w:rsidRPr="00176734">
        <w:t>, and Author</w:t>
      </w:r>
      <w:r w:rsidR="009E4C3C" w:rsidRPr="00176734">
        <w:rPr>
          <w:vertAlign w:val="superscript"/>
        </w:rPr>
        <w:t>3</w:t>
      </w:r>
    </w:p>
    <w:p w14:paraId="210D56CF" w14:textId="77777777" w:rsidR="008D29BD" w:rsidRPr="0069764B" w:rsidRDefault="008D29BD" w:rsidP="008D29BD">
      <w:pPr>
        <w:pStyle w:val="AuthorInfo"/>
        <w:spacing w:line="240" w:lineRule="auto"/>
        <w:rPr>
          <w:sz w:val="22"/>
        </w:rPr>
      </w:pPr>
    </w:p>
    <w:p w14:paraId="17C7FAE0" w14:textId="77777777" w:rsidR="00583355" w:rsidRPr="0069764B" w:rsidRDefault="009E4C3C" w:rsidP="008D29BD">
      <w:pPr>
        <w:pStyle w:val="AuthorInfo"/>
        <w:spacing w:line="240" w:lineRule="auto"/>
        <w:rPr>
          <w:sz w:val="20"/>
          <w:szCs w:val="20"/>
        </w:rPr>
      </w:pPr>
      <w:r w:rsidRPr="0069764B">
        <w:rPr>
          <w:sz w:val="20"/>
          <w:szCs w:val="20"/>
          <w:vertAlign w:val="superscript"/>
        </w:rPr>
        <w:t>1</w:t>
      </w:r>
      <w:r w:rsidRPr="0069764B">
        <w:rPr>
          <w:sz w:val="20"/>
          <w:szCs w:val="20"/>
        </w:rPr>
        <w:t>Author1 Affiliation</w:t>
      </w:r>
    </w:p>
    <w:p w14:paraId="6DF01546" w14:textId="77777777" w:rsidR="009E4C3C" w:rsidRPr="0069764B" w:rsidRDefault="009E4C3C" w:rsidP="008D29BD">
      <w:pPr>
        <w:pStyle w:val="AuthorInfo"/>
        <w:spacing w:line="240" w:lineRule="auto"/>
        <w:rPr>
          <w:sz w:val="20"/>
          <w:szCs w:val="20"/>
        </w:rPr>
      </w:pPr>
    </w:p>
    <w:p w14:paraId="2E6D1D96" w14:textId="77777777" w:rsidR="009E4C3C" w:rsidRPr="0069764B" w:rsidRDefault="009E4C3C" w:rsidP="008D29BD">
      <w:pPr>
        <w:pStyle w:val="AuthorInfo"/>
        <w:spacing w:line="240" w:lineRule="auto"/>
        <w:rPr>
          <w:sz w:val="20"/>
          <w:szCs w:val="20"/>
        </w:rPr>
      </w:pPr>
      <w:r w:rsidRPr="0069764B">
        <w:rPr>
          <w:sz w:val="20"/>
          <w:szCs w:val="20"/>
          <w:vertAlign w:val="superscript"/>
        </w:rPr>
        <w:t>2</w:t>
      </w:r>
      <w:r w:rsidRPr="0069764B">
        <w:rPr>
          <w:sz w:val="20"/>
          <w:szCs w:val="20"/>
        </w:rPr>
        <w:t>Author2 Affiliation</w:t>
      </w:r>
    </w:p>
    <w:p w14:paraId="2B14C069" w14:textId="77777777" w:rsidR="00583355" w:rsidRPr="0069764B" w:rsidRDefault="00583355" w:rsidP="008D29BD">
      <w:pPr>
        <w:pStyle w:val="AuthorInfo"/>
        <w:spacing w:line="240" w:lineRule="auto"/>
        <w:rPr>
          <w:sz w:val="20"/>
          <w:szCs w:val="20"/>
        </w:rPr>
      </w:pPr>
    </w:p>
    <w:p w14:paraId="56264978" w14:textId="77777777" w:rsidR="009E4C3C" w:rsidRPr="0069764B" w:rsidRDefault="009E4C3C" w:rsidP="008D29BD">
      <w:pPr>
        <w:pStyle w:val="AuthorInfo"/>
        <w:spacing w:line="240" w:lineRule="auto"/>
        <w:rPr>
          <w:sz w:val="20"/>
          <w:szCs w:val="20"/>
        </w:rPr>
      </w:pPr>
      <w:r w:rsidRPr="0069764B">
        <w:rPr>
          <w:sz w:val="20"/>
          <w:szCs w:val="20"/>
          <w:vertAlign w:val="superscript"/>
        </w:rPr>
        <w:t>3</w:t>
      </w:r>
      <w:r w:rsidRPr="0069764B">
        <w:rPr>
          <w:sz w:val="20"/>
          <w:szCs w:val="20"/>
        </w:rPr>
        <w:t>Author3 Affiliation</w:t>
      </w:r>
    </w:p>
    <w:p w14:paraId="15DD6BD2" w14:textId="77777777" w:rsidR="003A57BC" w:rsidRPr="0069764B" w:rsidRDefault="003A57BC" w:rsidP="008D29BD">
      <w:pPr>
        <w:pStyle w:val="AuthorInfo"/>
        <w:spacing w:line="240" w:lineRule="auto"/>
        <w:rPr>
          <w:sz w:val="20"/>
          <w:szCs w:val="20"/>
        </w:rPr>
      </w:pPr>
    </w:p>
    <w:p w14:paraId="6A7E07FD" w14:textId="77777777" w:rsidR="003A57BC" w:rsidRPr="0069764B" w:rsidRDefault="003A57BC" w:rsidP="008D29BD">
      <w:pPr>
        <w:pStyle w:val="AuthorInfo"/>
        <w:spacing w:line="240" w:lineRule="auto"/>
        <w:rPr>
          <w:sz w:val="20"/>
          <w:szCs w:val="20"/>
        </w:rPr>
      </w:pPr>
      <w:r w:rsidRPr="0069764B">
        <w:rPr>
          <w:sz w:val="20"/>
          <w:szCs w:val="20"/>
        </w:rPr>
        <w:t xml:space="preserve">Corresponding author's Email: </w:t>
      </w:r>
      <w:hyperlink r:id="rId10" w:history="1">
        <w:r w:rsidRPr="0069764B">
          <w:rPr>
            <w:rStyle w:val="Hyperlink"/>
            <w:sz w:val="20"/>
            <w:szCs w:val="20"/>
          </w:rPr>
          <w:t>xyz@abc.com</w:t>
        </w:r>
      </w:hyperlink>
    </w:p>
    <w:p w14:paraId="000577AA" w14:textId="77777777" w:rsidR="003A57BC" w:rsidRPr="0069764B" w:rsidRDefault="003A57BC" w:rsidP="008D29BD">
      <w:pPr>
        <w:pStyle w:val="AuthorInfo"/>
        <w:spacing w:line="240" w:lineRule="auto"/>
        <w:jc w:val="left"/>
        <w:rPr>
          <w:sz w:val="20"/>
          <w:szCs w:val="20"/>
        </w:rPr>
      </w:pPr>
    </w:p>
    <w:p w14:paraId="6CCC66CF" w14:textId="77777777" w:rsidR="003A57BC" w:rsidRPr="0069764B" w:rsidRDefault="00583355" w:rsidP="008D29BD">
      <w:pPr>
        <w:pStyle w:val="AuthorInfo"/>
        <w:spacing w:line="240" w:lineRule="auto"/>
        <w:jc w:val="both"/>
        <w:rPr>
          <w:sz w:val="20"/>
          <w:szCs w:val="22"/>
        </w:rPr>
      </w:pPr>
      <w:r w:rsidRPr="0069764B">
        <w:rPr>
          <w:b/>
          <w:sz w:val="20"/>
          <w:szCs w:val="20"/>
        </w:rPr>
        <w:t>Author Note</w:t>
      </w:r>
      <w:r w:rsidR="003A57BC" w:rsidRPr="0069764B">
        <w:rPr>
          <w:b/>
          <w:sz w:val="20"/>
          <w:szCs w:val="20"/>
        </w:rPr>
        <w:t xml:space="preserve">: </w:t>
      </w:r>
      <w:r w:rsidRPr="0069764B">
        <w:rPr>
          <w:sz w:val="20"/>
          <w:szCs w:val="20"/>
        </w:rPr>
        <w:t>A</w:t>
      </w:r>
      <w:r w:rsidR="007838A3" w:rsidRPr="0069764B">
        <w:rPr>
          <w:sz w:val="20"/>
          <w:szCs w:val="20"/>
        </w:rPr>
        <w:t xml:space="preserve"> brief</w:t>
      </w:r>
      <w:r w:rsidRPr="0069764B">
        <w:rPr>
          <w:sz w:val="20"/>
          <w:szCs w:val="20"/>
        </w:rPr>
        <w:t xml:space="preserve"> </w:t>
      </w:r>
      <w:r w:rsidR="003A57BC" w:rsidRPr="0069764B">
        <w:rPr>
          <w:sz w:val="20"/>
          <w:szCs w:val="20"/>
        </w:rPr>
        <w:t xml:space="preserve">biographical </w:t>
      </w:r>
      <w:r w:rsidR="003A57BC" w:rsidRPr="0069764B">
        <w:rPr>
          <w:sz w:val="20"/>
          <w:szCs w:val="22"/>
        </w:rPr>
        <w:t>sketch of the contributing authors</w:t>
      </w:r>
      <w:r w:rsidRPr="0069764B">
        <w:rPr>
          <w:sz w:val="20"/>
          <w:szCs w:val="22"/>
        </w:rPr>
        <w:t xml:space="preserve"> goes here</w:t>
      </w:r>
      <w:r w:rsidR="007838A3" w:rsidRPr="0069764B">
        <w:rPr>
          <w:sz w:val="20"/>
          <w:szCs w:val="22"/>
        </w:rPr>
        <w:t>. It</w:t>
      </w:r>
      <w:r w:rsidRPr="0069764B">
        <w:rPr>
          <w:sz w:val="20"/>
          <w:szCs w:val="22"/>
        </w:rPr>
        <w:t xml:space="preserve"> may include </w:t>
      </w:r>
      <w:r w:rsidR="0093132A" w:rsidRPr="0069764B">
        <w:rPr>
          <w:sz w:val="20"/>
          <w:szCs w:val="22"/>
        </w:rPr>
        <w:t>acknowledgment of funding sources, expressions of gratitude to research assistants</w:t>
      </w:r>
      <w:r w:rsidR="003A57BC" w:rsidRPr="0069764B">
        <w:rPr>
          <w:sz w:val="20"/>
          <w:szCs w:val="22"/>
        </w:rPr>
        <w:t>,</w:t>
      </w:r>
      <w:r w:rsidR="0093132A" w:rsidRPr="0069764B">
        <w:rPr>
          <w:sz w:val="20"/>
          <w:szCs w:val="22"/>
        </w:rPr>
        <w:t xml:space="preserve"> and contact information for the author</w:t>
      </w:r>
      <w:r w:rsidR="0021478D" w:rsidRPr="0069764B">
        <w:rPr>
          <w:sz w:val="20"/>
          <w:szCs w:val="22"/>
        </w:rPr>
        <w:t xml:space="preserve"> who will handle requests</w:t>
      </w:r>
      <w:r w:rsidRPr="0069764B">
        <w:rPr>
          <w:sz w:val="20"/>
          <w:szCs w:val="22"/>
        </w:rPr>
        <w:t>.</w:t>
      </w:r>
    </w:p>
    <w:p w14:paraId="7890F9ED" w14:textId="77777777" w:rsidR="003A57BC" w:rsidRPr="0069764B" w:rsidRDefault="003A57BC" w:rsidP="008D29BD">
      <w:pPr>
        <w:pStyle w:val="AuthorInfo"/>
        <w:tabs>
          <w:tab w:val="clear" w:pos="8640"/>
        </w:tabs>
        <w:spacing w:line="240" w:lineRule="auto"/>
        <w:jc w:val="left"/>
        <w:rPr>
          <w:sz w:val="20"/>
          <w:szCs w:val="22"/>
        </w:rPr>
      </w:pPr>
    </w:p>
    <w:p w14:paraId="6CD0E1EC" w14:textId="77777777" w:rsidR="00E52094" w:rsidRPr="0069764B" w:rsidRDefault="003A57BC" w:rsidP="008D29BD">
      <w:pPr>
        <w:pStyle w:val="AuthorInfo"/>
        <w:tabs>
          <w:tab w:val="clear" w:pos="8640"/>
        </w:tabs>
        <w:spacing w:line="240" w:lineRule="auto"/>
        <w:jc w:val="both"/>
        <w:rPr>
          <w:sz w:val="20"/>
          <w:szCs w:val="22"/>
        </w:rPr>
      </w:pPr>
      <w:r w:rsidRPr="0069764B">
        <w:rPr>
          <w:b/>
          <w:sz w:val="20"/>
          <w:szCs w:val="22"/>
        </w:rPr>
        <w:t xml:space="preserve">Abstract: </w:t>
      </w:r>
      <w:r w:rsidR="0069764B" w:rsidRPr="0069764B">
        <w:rPr>
          <w:sz w:val="20"/>
          <w:szCs w:val="22"/>
        </w:rPr>
        <w:t xml:space="preserve">This article illustrates preparation of your paper using </w:t>
      </w:r>
      <w:r w:rsidR="0069764B" w:rsidRPr="0069764B">
        <w:rPr>
          <w:rFonts w:hint="eastAsia"/>
          <w:sz w:val="20"/>
          <w:szCs w:val="22"/>
        </w:rPr>
        <w:t>MS-WORD</w:t>
      </w:r>
      <w:r w:rsidR="0069764B" w:rsidRPr="0069764B">
        <w:rPr>
          <w:sz w:val="20"/>
          <w:szCs w:val="22"/>
        </w:rPr>
        <w:t xml:space="preserve">. All papers should be submitted as MS-WORD documents and the </w:t>
      </w:r>
      <w:r w:rsidR="0069764B" w:rsidRPr="0069764B">
        <w:rPr>
          <w:b/>
          <w:sz w:val="20"/>
          <w:szCs w:val="22"/>
        </w:rPr>
        <w:t>document size should not exceed 3 MB</w:t>
      </w:r>
      <w:r w:rsidR="0069764B" w:rsidRPr="0069764B">
        <w:rPr>
          <w:sz w:val="20"/>
          <w:szCs w:val="22"/>
        </w:rPr>
        <w:t xml:space="preserve">. The paper size is limited to 8 ½ inches (width) x 11 inches (height). </w:t>
      </w:r>
      <w:r w:rsidR="0069764B" w:rsidRPr="0069764B">
        <w:rPr>
          <w:b/>
          <w:sz w:val="20"/>
          <w:szCs w:val="22"/>
        </w:rPr>
        <w:t xml:space="preserve">Papers are limited to </w:t>
      </w:r>
      <w:r w:rsidR="0069764B" w:rsidRPr="0069764B">
        <w:rPr>
          <w:rFonts w:hint="eastAsia"/>
          <w:b/>
          <w:sz w:val="20"/>
          <w:szCs w:val="22"/>
        </w:rPr>
        <w:t>6</w:t>
      </w:r>
      <w:r w:rsidR="0069764B" w:rsidRPr="0069764B">
        <w:rPr>
          <w:b/>
          <w:sz w:val="20"/>
          <w:szCs w:val="22"/>
        </w:rPr>
        <w:t xml:space="preserve"> pages</w:t>
      </w:r>
      <w:r w:rsidR="0069764B" w:rsidRPr="0069764B">
        <w:rPr>
          <w:sz w:val="20"/>
          <w:szCs w:val="22"/>
        </w:rPr>
        <w:t xml:space="preserve">. </w:t>
      </w:r>
      <w:r w:rsidR="0069764B" w:rsidRPr="0069764B">
        <w:rPr>
          <w:rFonts w:hint="eastAsia"/>
          <w:sz w:val="20"/>
          <w:szCs w:val="22"/>
        </w:rPr>
        <w:t>Pa</w:t>
      </w:r>
      <w:r w:rsidR="0069764B" w:rsidRPr="0069764B">
        <w:rPr>
          <w:sz w:val="20"/>
          <w:szCs w:val="22"/>
        </w:rPr>
        <w:t>ges</w:t>
      </w:r>
      <w:r w:rsidR="0069764B" w:rsidRPr="0069764B">
        <w:rPr>
          <w:rFonts w:hint="eastAsia"/>
          <w:sz w:val="20"/>
          <w:szCs w:val="22"/>
        </w:rPr>
        <w:t xml:space="preserve"> should not be numbered and the </w:t>
      </w:r>
      <w:r w:rsidR="0069764B" w:rsidRPr="0069764B">
        <w:rPr>
          <w:sz w:val="20"/>
          <w:szCs w:val="22"/>
        </w:rPr>
        <w:t>abstract should not exceed 150 words. Please leave one blank space (10 pt.) between each of the following: title, author’s names, address, and abstract.</w:t>
      </w:r>
      <w:r w:rsidR="0069764B" w:rsidRPr="0069764B">
        <w:rPr>
          <w:rFonts w:hint="eastAsia"/>
          <w:sz w:val="20"/>
          <w:szCs w:val="22"/>
        </w:rPr>
        <w:t xml:space="preserve"> </w:t>
      </w:r>
      <w:r w:rsidR="0069764B" w:rsidRPr="0069764B">
        <w:rPr>
          <w:sz w:val="20"/>
          <w:szCs w:val="22"/>
        </w:rPr>
        <w:t xml:space="preserve">Paper margins are left - 0.75 inches, right - 0.75 inches, top - 1.25 inches, bottom - 0.75 inches, respectively. </w:t>
      </w:r>
      <w:r w:rsidR="0069764B" w:rsidRPr="0069764B">
        <w:rPr>
          <w:rFonts w:hint="eastAsia"/>
          <w:sz w:val="20"/>
          <w:szCs w:val="22"/>
        </w:rPr>
        <w:t>The paper begins with a title</w:t>
      </w:r>
      <w:r w:rsidR="0069764B" w:rsidRPr="0069764B">
        <w:rPr>
          <w:sz w:val="20"/>
          <w:szCs w:val="22"/>
        </w:rPr>
        <w:t xml:space="preserve"> in bold,</w:t>
      </w:r>
      <w:r w:rsidR="0069764B" w:rsidRPr="0069764B">
        <w:rPr>
          <w:rFonts w:hint="eastAsia"/>
          <w:sz w:val="20"/>
          <w:szCs w:val="22"/>
        </w:rPr>
        <w:t xml:space="preserve"> which uses 1</w:t>
      </w:r>
      <w:r w:rsidR="0069764B" w:rsidRPr="0069764B">
        <w:rPr>
          <w:sz w:val="20"/>
          <w:szCs w:val="22"/>
        </w:rPr>
        <w:t>4</w:t>
      </w:r>
      <w:r w:rsidR="0069764B" w:rsidRPr="0069764B">
        <w:rPr>
          <w:rFonts w:hint="eastAsia"/>
          <w:sz w:val="20"/>
          <w:szCs w:val="22"/>
        </w:rPr>
        <w:t xml:space="preserve">pt </w:t>
      </w:r>
      <w:r w:rsidR="0069764B" w:rsidRPr="0069764B">
        <w:rPr>
          <w:sz w:val="20"/>
          <w:szCs w:val="22"/>
        </w:rPr>
        <w:t>Times New Roman</w:t>
      </w:r>
      <w:r w:rsidR="0069764B" w:rsidRPr="0069764B">
        <w:rPr>
          <w:rFonts w:hint="eastAsia"/>
          <w:sz w:val="20"/>
          <w:szCs w:val="22"/>
        </w:rPr>
        <w:t xml:space="preserve">. </w:t>
      </w:r>
      <w:r w:rsidR="0069764B" w:rsidRPr="0069764B">
        <w:rPr>
          <w:sz w:val="20"/>
          <w:szCs w:val="22"/>
        </w:rPr>
        <w:t>This is followed by the details for each author in 12pt Times New Roman.</w:t>
      </w:r>
      <w:r w:rsidR="0069764B" w:rsidRPr="0069764B">
        <w:rPr>
          <w:rFonts w:hint="eastAsia"/>
          <w:sz w:val="20"/>
          <w:szCs w:val="22"/>
        </w:rPr>
        <w:t xml:space="preserve"> </w:t>
      </w:r>
      <w:r w:rsidR="0069764B" w:rsidRPr="0069764B">
        <w:rPr>
          <w:sz w:val="20"/>
          <w:szCs w:val="22"/>
        </w:rPr>
        <w:t xml:space="preserve">Section titles are bolded in 11pt Times New Roman and the body of the paper </w:t>
      </w:r>
      <w:r w:rsidR="0069764B" w:rsidRPr="0069764B">
        <w:rPr>
          <w:rFonts w:hint="eastAsia"/>
          <w:sz w:val="20"/>
          <w:szCs w:val="22"/>
        </w:rPr>
        <w:t xml:space="preserve">should be typed in </w:t>
      </w:r>
      <w:r w:rsidR="0069764B" w:rsidRPr="0069764B">
        <w:rPr>
          <w:sz w:val="20"/>
          <w:szCs w:val="22"/>
        </w:rPr>
        <w:t>10pt Times New Roman</w:t>
      </w:r>
      <w:r w:rsidR="0069764B" w:rsidRPr="0069764B">
        <w:rPr>
          <w:rFonts w:hint="eastAsia"/>
          <w:b/>
          <w:sz w:val="20"/>
          <w:szCs w:val="22"/>
        </w:rPr>
        <w:t xml:space="preserve">. </w:t>
      </w:r>
      <w:r w:rsidR="0069764B" w:rsidRPr="0069764B">
        <w:rPr>
          <w:b/>
          <w:sz w:val="20"/>
          <w:szCs w:val="22"/>
        </w:rPr>
        <w:t xml:space="preserve">The file name is </w:t>
      </w:r>
      <w:proofErr w:type="spellStart"/>
      <w:r w:rsidR="0069764B" w:rsidRPr="0069764B">
        <w:rPr>
          <w:b/>
          <w:sz w:val="20"/>
          <w:szCs w:val="22"/>
        </w:rPr>
        <w:t>lastname</w:t>
      </w:r>
      <w:proofErr w:type="spellEnd"/>
      <w:r w:rsidR="0069764B">
        <w:rPr>
          <w:b/>
          <w:sz w:val="20"/>
          <w:szCs w:val="22"/>
        </w:rPr>
        <w:t>&lt;&lt;</w:t>
      </w:r>
      <w:r w:rsidR="0069764B" w:rsidRPr="0069764B">
        <w:rPr>
          <w:b/>
          <w:sz w:val="20"/>
          <w:szCs w:val="22"/>
        </w:rPr>
        <w:t>number</w:t>
      </w:r>
      <w:r w:rsidR="0069764B">
        <w:rPr>
          <w:b/>
          <w:sz w:val="20"/>
          <w:szCs w:val="22"/>
        </w:rPr>
        <w:t>&gt;&gt;</w:t>
      </w:r>
      <w:r w:rsidR="0069764B" w:rsidRPr="0069764B">
        <w:rPr>
          <w:b/>
          <w:sz w:val="20"/>
          <w:szCs w:val="22"/>
        </w:rPr>
        <w:t>.docx (OR lastnamenumber.doc)</w:t>
      </w:r>
      <w:r w:rsidR="0069764B" w:rsidRPr="0069764B">
        <w:rPr>
          <w:sz w:val="20"/>
          <w:szCs w:val="22"/>
        </w:rPr>
        <w:t xml:space="preserve">. </w:t>
      </w:r>
      <w:r w:rsidR="0069764B" w:rsidRPr="0069764B">
        <w:rPr>
          <w:rFonts w:hint="eastAsia"/>
          <w:b/>
          <w:sz w:val="20"/>
          <w:szCs w:val="22"/>
        </w:rPr>
        <w:t>For example, if</w:t>
      </w:r>
      <w:r w:rsidR="0069764B" w:rsidRPr="0069764B">
        <w:rPr>
          <w:b/>
          <w:sz w:val="20"/>
          <w:szCs w:val="22"/>
        </w:rPr>
        <w:t xml:space="preserve"> you are submitting more than one paper</w:t>
      </w:r>
      <w:r w:rsidR="0069764B" w:rsidRPr="0069764B">
        <w:rPr>
          <w:rFonts w:hint="eastAsia"/>
          <w:b/>
          <w:sz w:val="20"/>
          <w:szCs w:val="22"/>
        </w:rPr>
        <w:t xml:space="preserve"> your number is </w:t>
      </w:r>
      <w:r w:rsidR="0069764B" w:rsidRPr="0069764B">
        <w:rPr>
          <w:b/>
          <w:sz w:val="20"/>
          <w:szCs w:val="22"/>
        </w:rPr>
        <w:t xml:space="preserve">lastname1 and lastname2 and </w:t>
      </w:r>
      <w:r w:rsidR="0069764B" w:rsidRPr="0069764B">
        <w:rPr>
          <w:rFonts w:hint="eastAsia"/>
          <w:b/>
          <w:sz w:val="20"/>
          <w:szCs w:val="22"/>
        </w:rPr>
        <w:t>the file name</w:t>
      </w:r>
      <w:r w:rsidR="0069764B" w:rsidRPr="0069764B">
        <w:rPr>
          <w:b/>
          <w:sz w:val="20"/>
          <w:szCs w:val="22"/>
        </w:rPr>
        <w:t>s</w:t>
      </w:r>
      <w:r w:rsidR="0069764B" w:rsidRPr="0069764B">
        <w:rPr>
          <w:rFonts w:hint="eastAsia"/>
          <w:b/>
          <w:sz w:val="20"/>
          <w:szCs w:val="22"/>
        </w:rPr>
        <w:t xml:space="preserve"> should be </w:t>
      </w:r>
      <w:r w:rsidR="0069764B" w:rsidRPr="0069764B">
        <w:rPr>
          <w:b/>
          <w:sz w:val="20"/>
          <w:szCs w:val="22"/>
        </w:rPr>
        <w:t>lastname1</w:t>
      </w:r>
      <w:r w:rsidR="0069764B" w:rsidRPr="0069764B">
        <w:rPr>
          <w:rFonts w:hint="eastAsia"/>
          <w:b/>
          <w:sz w:val="20"/>
          <w:szCs w:val="22"/>
        </w:rPr>
        <w:t>.doc</w:t>
      </w:r>
      <w:r w:rsidR="0069764B" w:rsidRPr="0069764B">
        <w:rPr>
          <w:b/>
          <w:sz w:val="20"/>
          <w:szCs w:val="22"/>
        </w:rPr>
        <w:t>x and lastname2.docx (OR lastname1</w:t>
      </w:r>
      <w:r w:rsidR="0069764B" w:rsidRPr="0069764B">
        <w:rPr>
          <w:rFonts w:hint="eastAsia"/>
          <w:b/>
          <w:sz w:val="20"/>
          <w:szCs w:val="22"/>
        </w:rPr>
        <w:t>.doc</w:t>
      </w:r>
      <w:r w:rsidR="0069764B" w:rsidRPr="0069764B">
        <w:rPr>
          <w:b/>
          <w:sz w:val="20"/>
          <w:szCs w:val="22"/>
        </w:rPr>
        <w:t xml:space="preserve"> and lastname2.doc)</w:t>
      </w:r>
      <w:r w:rsidR="0069764B" w:rsidRPr="0069764B">
        <w:rPr>
          <w:rFonts w:hint="eastAsia"/>
          <w:b/>
          <w:sz w:val="20"/>
          <w:szCs w:val="22"/>
        </w:rPr>
        <w:t>.</w:t>
      </w:r>
      <w:r w:rsidR="0069764B" w:rsidRPr="0069764B">
        <w:rPr>
          <w:rFonts w:hint="eastAsia"/>
          <w:sz w:val="20"/>
          <w:szCs w:val="22"/>
        </w:rPr>
        <w:t xml:space="preserve"> If you have any question</w:t>
      </w:r>
      <w:r w:rsidR="0069764B" w:rsidRPr="0069764B">
        <w:rPr>
          <w:sz w:val="20"/>
          <w:szCs w:val="22"/>
        </w:rPr>
        <w:t>s</w:t>
      </w:r>
      <w:r w:rsidR="0069764B" w:rsidRPr="0069764B">
        <w:rPr>
          <w:rFonts w:hint="eastAsia"/>
          <w:sz w:val="20"/>
          <w:szCs w:val="22"/>
        </w:rPr>
        <w:t xml:space="preserve"> on the format, please </w:t>
      </w:r>
      <w:r w:rsidR="00D16C6E">
        <w:rPr>
          <w:sz w:val="20"/>
          <w:szCs w:val="22"/>
        </w:rPr>
        <w:t xml:space="preserve">direct your queries to </w:t>
      </w:r>
      <w:hyperlink r:id="rId11" w:history="1">
        <w:r w:rsidR="00D16C6E" w:rsidRPr="00850023">
          <w:rPr>
            <w:rStyle w:val="Hyperlink"/>
            <w:sz w:val="20"/>
            <w:szCs w:val="22"/>
          </w:rPr>
          <w:t>matthew.beigh@usma.edu</w:t>
        </w:r>
      </w:hyperlink>
      <w:r w:rsidR="00D16C6E">
        <w:rPr>
          <w:sz w:val="20"/>
          <w:szCs w:val="22"/>
        </w:rPr>
        <w:t xml:space="preserve">. </w:t>
      </w:r>
    </w:p>
    <w:p w14:paraId="2477F912" w14:textId="77777777" w:rsidR="00176734" w:rsidRPr="0069764B" w:rsidRDefault="00176734" w:rsidP="008D29BD">
      <w:pPr>
        <w:pStyle w:val="AuthorInfo"/>
        <w:tabs>
          <w:tab w:val="clear" w:pos="8640"/>
        </w:tabs>
        <w:spacing w:line="240" w:lineRule="auto"/>
        <w:jc w:val="both"/>
        <w:rPr>
          <w:sz w:val="20"/>
        </w:rPr>
      </w:pPr>
    </w:p>
    <w:p w14:paraId="299AF564" w14:textId="77777777" w:rsidR="008D29BD" w:rsidRPr="0069764B" w:rsidRDefault="00583355" w:rsidP="00F84527">
      <w:pPr>
        <w:pStyle w:val="AbstractText"/>
      </w:pPr>
      <w:r w:rsidRPr="0069764B">
        <w:rPr>
          <w:i/>
        </w:rPr>
        <w:t xml:space="preserve">Keywords: </w:t>
      </w:r>
      <w:r w:rsidR="001C0E26" w:rsidRPr="0069764B">
        <w:t>Keyword1, Keyword2, Keyword3</w:t>
      </w:r>
    </w:p>
    <w:p w14:paraId="38C4CC9A" w14:textId="77777777" w:rsidR="008D29BD" w:rsidRPr="0069764B" w:rsidRDefault="008D29BD" w:rsidP="00F84527">
      <w:pPr>
        <w:pStyle w:val="Heading1"/>
      </w:pPr>
      <w:r w:rsidRPr="0069764B">
        <w:t xml:space="preserve">1. </w:t>
      </w:r>
      <w:r w:rsidR="00583355" w:rsidRPr="00152BDA">
        <w:t>Heading</w:t>
      </w:r>
      <w:r w:rsidR="00583355" w:rsidRPr="0069764B">
        <w:t xml:space="preserve"> Level 1</w:t>
      </w:r>
    </w:p>
    <w:p w14:paraId="70EA1086" w14:textId="77777777" w:rsidR="00E52094" w:rsidRPr="008E3B12" w:rsidRDefault="00E52094" w:rsidP="008E3B12">
      <w:pPr>
        <w:pStyle w:val="BodyText"/>
      </w:pPr>
      <w:r w:rsidRPr="008E3B12">
        <w:t xml:space="preserve">The spacing between keywords and the text heading is two line spaces (10 pt.). All major headings should be numbered, capitalized, and in 11 pt. bold. The first paragraph of each section should also be indented  (0.5 inches). The first paragraph after any section title should be indented (0.5 inches) as here with no line space before the paragraph </w:t>
      </w:r>
    </w:p>
    <w:p w14:paraId="5E88EA0D" w14:textId="77777777" w:rsidR="00E52094" w:rsidRPr="008E3B12" w:rsidRDefault="00E52094" w:rsidP="008E3B12">
      <w:pPr>
        <w:pStyle w:val="BodyText"/>
      </w:pPr>
      <w:r w:rsidRPr="008E3B12">
        <w:t>All subsequent paragraphs should be indented as here with no line spacing between paragraphs.  Two line spaces (10 pt.) should follow each section.</w:t>
      </w:r>
    </w:p>
    <w:p w14:paraId="4587DADA" w14:textId="77777777" w:rsidR="008D29BD" w:rsidRPr="008E3B12" w:rsidRDefault="008D29BD" w:rsidP="008E3B12">
      <w:pPr>
        <w:pStyle w:val="BodyText"/>
      </w:pPr>
      <w:r w:rsidRPr="008E3B12">
        <w:t xml:space="preserve">Here begins the body of your paper and your Introduction section. Note that the title of your paper appears at the top of your introduction even though other sections begin with headings like “Method”, “Results” and so on.  The rest of the text in this template provides hints about properly generating all the parts of your APA-formatted paper.  </w:t>
      </w:r>
    </w:p>
    <w:p w14:paraId="07E3A6C7" w14:textId="77777777" w:rsidR="008D29BD" w:rsidRPr="008E3B12" w:rsidRDefault="008D29BD" w:rsidP="008E3B12">
      <w:pPr>
        <w:pStyle w:val="BodyText"/>
      </w:pPr>
      <w:r w:rsidRPr="008E3B12">
        <w:t>APA style specifies that major components of the paper (abstract, body, references, etc.) each begin on a new page with the heading centered at the top of the page.  The body of the text is typically divided into sections with headings such as Method, Results, and Discussion. Some papers have multiple studies in them so the body could have multiple sections and subsections within it.</w:t>
      </w:r>
    </w:p>
    <w:p w14:paraId="4381E201" w14:textId="77777777" w:rsidR="008D29BD" w:rsidRPr="0069764B" w:rsidRDefault="008D29BD" w:rsidP="008E3B12">
      <w:pPr>
        <w:pStyle w:val="BodyText"/>
      </w:pPr>
      <w:r w:rsidRPr="008E3B12">
        <w:t>Sections can be further</w:t>
      </w:r>
      <w:r w:rsidRPr="0069764B">
        <w:t xml:space="preserve"> divided into subsections with headings.  </w:t>
      </w:r>
    </w:p>
    <w:p w14:paraId="68C825AA" w14:textId="77777777" w:rsidR="00583355" w:rsidRPr="0069764B" w:rsidRDefault="008D29BD" w:rsidP="00192F72">
      <w:pPr>
        <w:pStyle w:val="HeadingLevel2"/>
      </w:pPr>
      <w:r w:rsidRPr="0069764B">
        <w:t xml:space="preserve">1.1 </w:t>
      </w:r>
      <w:r w:rsidR="00583355" w:rsidRPr="00192F72">
        <w:t>Heading</w:t>
      </w:r>
      <w:r w:rsidR="00583355" w:rsidRPr="0069764B">
        <w:t xml:space="preserve"> Level 2</w:t>
      </w:r>
    </w:p>
    <w:p w14:paraId="6159DAC6" w14:textId="77777777" w:rsidR="00E52094" w:rsidRPr="008E3B12" w:rsidRDefault="00E52094" w:rsidP="008E3B12">
      <w:pPr>
        <w:pStyle w:val="BodyText"/>
      </w:pPr>
      <w:r w:rsidRPr="008E3B12">
        <w:t>The first  paragraph after any section title should be indented as here with one line space before the paragraph.</w:t>
      </w:r>
    </w:p>
    <w:p w14:paraId="4F2ACCF9" w14:textId="77777777" w:rsidR="008D29BD" w:rsidRPr="0069764B" w:rsidRDefault="00E52094" w:rsidP="00F84527">
      <w:pPr>
        <w:pStyle w:val="BodyText"/>
      </w:pPr>
      <w:r w:rsidRPr="008E3B12">
        <w:t>The</w:t>
      </w:r>
      <w:r w:rsidRPr="00E52094">
        <w:t xml:space="preserve"> second and all subsequent paragraph should </w:t>
      </w:r>
      <w:r>
        <w:t xml:space="preserve">also </w:t>
      </w:r>
      <w:r w:rsidRPr="00E52094">
        <w:t>be indented (0.</w:t>
      </w:r>
      <w:r>
        <w:t>5</w:t>
      </w:r>
      <w:r w:rsidRPr="00E52094">
        <w:t xml:space="preserve"> inches) as here with no line spacing before the line.</w:t>
      </w:r>
    </w:p>
    <w:p w14:paraId="38064DA4" w14:textId="77777777" w:rsidR="00583355" w:rsidRPr="00192F72" w:rsidRDefault="008D29BD" w:rsidP="00152BDA">
      <w:pPr>
        <w:pStyle w:val="HeadingLevel3"/>
      </w:pPr>
      <w:r w:rsidRPr="00192F72">
        <w:lastRenderedPageBreak/>
        <w:t xml:space="preserve">1.1.1 </w:t>
      </w:r>
      <w:r w:rsidR="00583355" w:rsidRPr="00152BDA">
        <w:t>Heading</w:t>
      </w:r>
      <w:r w:rsidR="00583355" w:rsidRPr="00192F72">
        <w:t xml:space="preserve"> Level 3 </w:t>
      </w:r>
    </w:p>
    <w:p w14:paraId="64DD569B" w14:textId="77777777" w:rsidR="00E52094" w:rsidRPr="004728C0" w:rsidRDefault="00E52094" w:rsidP="00152BDA">
      <w:pPr>
        <w:pStyle w:val="BodyText"/>
      </w:pPr>
      <w:r w:rsidRPr="004728C0">
        <w:t>The first paragraph after any section title should be indented as here with no line space before the paragraph.</w:t>
      </w:r>
    </w:p>
    <w:p w14:paraId="1A5063D5" w14:textId="77777777" w:rsidR="004728C0" w:rsidRPr="003431F9" w:rsidRDefault="00E52094" w:rsidP="00F84527">
      <w:pPr>
        <w:pStyle w:val="BodyText"/>
      </w:pPr>
      <w:r w:rsidRPr="004728C0">
        <w:t>The second and all subsequent paragraph should also be indented as here with no line spacing before the line. Avoid using more than three levels of headings.</w:t>
      </w:r>
    </w:p>
    <w:p w14:paraId="1912AEF5" w14:textId="77777777" w:rsidR="004728C0" w:rsidRPr="00152BDA" w:rsidRDefault="004728C0" w:rsidP="00152BDA">
      <w:pPr>
        <w:pStyle w:val="Heading1"/>
        <w:rPr>
          <w:bCs/>
        </w:rPr>
      </w:pPr>
      <w:r w:rsidRPr="004728C0">
        <w:rPr>
          <w:caps/>
        </w:rPr>
        <w:t xml:space="preserve">2. </w:t>
      </w:r>
      <w:r w:rsidRPr="004728C0">
        <w:t>Equations</w:t>
      </w:r>
    </w:p>
    <w:p w14:paraId="7CCEB8E7" w14:textId="77777777" w:rsidR="004728C0" w:rsidRPr="004728C0" w:rsidRDefault="004728C0" w:rsidP="00152BDA">
      <w:pPr>
        <w:pStyle w:val="BodyText"/>
      </w:pPr>
      <w:r w:rsidRPr="004728C0">
        <w:tab/>
        <w:t>Equations should be numbered consecutively beginning with (1)</w:t>
      </w:r>
      <w:r w:rsidRPr="004728C0">
        <w:rPr>
          <w:rFonts w:hint="eastAsia"/>
        </w:rPr>
        <w:t xml:space="preserve"> </w:t>
      </w:r>
      <w:r w:rsidRPr="004728C0">
        <w:t>to the end of the paper.  The number</w:t>
      </w:r>
      <w:r w:rsidRPr="004728C0">
        <w:rPr>
          <w:rFonts w:hint="eastAsia"/>
        </w:rPr>
        <w:t xml:space="preserve"> </w:t>
      </w:r>
      <w:r w:rsidRPr="004728C0">
        <w:t>should be enclosed in parenthesis and set flush right in the</w:t>
      </w:r>
      <w:r w:rsidRPr="004728C0">
        <w:rPr>
          <w:rFonts w:hint="eastAsia"/>
        </w:rPr>
        <w:t xml:space="preserve"> </w:t>
      </w:r>
      <w:r w:rsidRPr="004728C0">
        <w:t>column on the same line as the equation.  An extra line of space</w:t>
      </w:r>
      <w:r w:rsidRPr="004728C0">
        <w:rPr>
          <w:rFonts w:hint="eastAsia"/>
        </w:rPr>
        <w:t xml:space="preserve"> </w:t>
      </w:r>
      <w:r w:rsidRPr="004728C0">
        <w:t>should be left above and below a displayed equation or formula.</w:t>
      </w:r>
      <w:r w:rsidRPr="004728C0">
        <w:rPr>
          <w:rFonts w:hint="eastAsia"/>
        </w:rPr>
        <w:t xml:space="preserve"> </w:t>
      </w:r>
    </w:p>
    <w:p w14:paraId="21987633" w14:textId="77777777" w:rsidR="004728C0" w:rsidRPr="004728C0" w:rsidRDefault="004728C0" w:rsidP="004728C0">
      <w:pPr>
        <w:jc w:val="both"/>
        <w:rPr>
          <w:sz w:val="20"/>
        </w:rPr>
      </w:pPr>
    </w:p>
    <w:p w14:paraId="70FB34CD" w14:textId="77777777" w:rsidR="004728C0" w:rsidRDefault="004728C0" w:rsidP="004728C0">
      <w:pPr>
        <w:tabs>
          <w:tab w:val="left" w:pos="8820"/>
        </w:tabs>
        <w:jc w:val="both"/>
      </w:pPr>
      <w:r w:rsidRPr="00CD6F1E">
        <w:rPr>
          <w:position w:val="-28"/>
        </w:rPr>
        <w:object w:dxaOrig="2439" w:dyaOrig="680" w14:anchorId="54C34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6pt;height:33.6pt" o:ole="" fillcolor="window">
            <v:imagedata r:id="rId12" o:title="" cropleft="-3755f" cropright="-3755f"/>
          </v:shape>
          <o:OLEObject Type="Embed" ProgID="Equation.3" ShapeID="_x0000_i1025" DrawAspect="Content" ObjectID="_1672766218" r:id="rId13"/>
        </w:object>
      </w:r>
      <w:r>
        <w:t xml:space="preserve">             </w:t>
      </w:r>
      <w:r>
        <w:tab/>
        <w:t>(1)</w:t>
      </w:r>
    </w:p>
    <w:p w14:paraId="7025981A" w14:textId="77777777" w:rsidR="004728C0" w:rsidRPr="004728C0" w:rsidRDefault="004728C0" w:rsidP="00152BDA">
      <w:pPr>
        <w:pStyle w:val="Heading1"/>
        <w:rPr>
          <w:bCs/>
        </w:rPr>
      </w:pPr>
      <w:r w:rsidRPr="004728C0">
        <w:t xml:space="preserve">3. Figures </w:t>
      </w:r>
      <w:proofErr w:type="gramStart"/>
      <w:r w:rsidRPr="004728C0">
        <w:t>And</w:t>
      </w:r>
      <w:proofErr w:type="gramEnd"/>
      <w:r w:rsidRPr="004728C0">
        <w:t xml:space="preserve"> Tables</w:t>
      </w:r>
    </w:p>
    <w:p w14:paraId="6D49128E" w14:textId="77777777" w:rsidR="004728C0" w:rsidRPr="004728C0" w:rsidRDefault="004728C0" w:rsidP="00152BDA">
      <w:pPr>
        <w:pStyle w:val="BodyText"/>
      </w:pPr>
      <w:r w:rsidRPr="004728C0">
        <w:t>All tables should be numbered consecutively and captioned;</w:t>
      </w:r>
      <w:r w:rsidRPr="004728C0">
        <w:rPr>
          <w:rFonts w:hint="eastAsia"/>
        </w:rPr>
        <w:t xml:space="preserve"> </w:t>
      </w:r>
      <w:r w:rsidRPr="004728C0">
        <w:t>the caption should be centered</w:t>
      </w:r>
      <w:r w:rsidRPr="004728C0">
        <w:rPr>
          <w:rFonts w:hint="eastAsia"/>
        </w:rPr>
        <w:t xml:space="preserve"> </w:t>
      </w:r>
      <w:r w:rsidRPr="004728C0">
        <w:t>above the table as shown in Table</w:t>
      </w:r>
      <w:r w:rsidRPr="004728C0">
        <w:rPr>
          <w:rFonts w:hint="eastAsia"/>
        </w:rPr>
        <w:t xml:space="preserve"> 1.</w:t>
      </w:r>
      <w:r w:rsidRPr="004728C0">
        <w:t xml:space="preserve"> The body</w:t>
      </w:r>
      <w:r w:rsidRPr="004728C0">
        <w:rPr>
          <w:rFonts w:hint="eastAsia"/>
        </w:rPr>
        <w:t xml:space="preserve"> </w:t>
      </w:r>
      <w:r w:rsidRPr="004728C0">
        <w:t>of the table should be no smaller than 9 pt. There should be</w:t>
      </w:r>
      <w:r w:rsidRPr="004728C0">
        <w:rPr>
          <w:rFonts w:hint="eastAsia"/>
        </w:rPr>
        <w:t xml:space="preserve"> </w:t>
      </w:r>
      <w:r w:rsidRPr="004728C0">
        <w:t xml:space="preserve">a minimum </w:t>
      </w:r>
      <w:r>
        <w:t>two</w:t>
      </w:r>
      <w:r w:rsidRPr="004728C0">
        <w:t xml:space="preserve"> line spaces between tables and text.</w:t>
      </w:r>
    </w:p>
    <w:p w14:paraId="2759CE32" w14:textId="77777777" w:rsidR="0094200C" w:rsidRPr="004728C0" w:rsidRDefault="0094200C" w:rsidP="00F84527">
      <w:pPr>
        <w:pStyle w:val="TableLabel"/>
      </w:pPr>
      <w:r w:rsidRPr="00F84527">
        <w:t xml:space="preserve">Table 1. </w:t>
      </w:r>
      <w:r w:rsidR="004728C0" w:rsidRPr="00F84527">
        <w:t xml:space="preserve">Correlations Among and Descriptive Statistics </w:t>
      </w:r>
      <w:proofErr w:type="gramStart"/>
      <w:r w:rsidR="004728C0" w:rsidRPr="00F84527">
        <w:t>For</w:t>
      </w:r>
      <w:proofErr w:type="gramEnd"/>
      <w:r w:rsidR="004728C0" w:rsidRPr="00F84527">
        <w:t xml:space="preserve"> Key Study Variables</w:t>
      </w:r>
    </w:p>
    <w:tbl>
      <w:tblPr>
        <w:tblW w:w="8756" w:type="dxa"/>
        <w:jc w:val="center"/>
        <w:tblBorders>
          <w:top w:val="single" w:sz="12" w:space="0" w:color="000000"/>
          <w:bottom w:val="single" w:sz="12" w:space="0" w:color="000000"/>
        </w:tblBorders>
        <w:tblLayout w:type="fixed"/>
        <w:tblLook w:val="04A0" w:firstRow="1" w:lastRow="0" w:firstColumn="1" w:lastColumn="0" w:noHBand="0" w:noVBand="1"/>
      </w:tblPr>
      <w:tblGrid>
        <w:gridCol w:w="1898"/>
        <w:gridCol w:w="1440"/>
        <w:gridCol w:w="630"/>
        <w:gridCol w:w="711"/>
        <w:gridCol w:w="999"/>
        <w:gridCol w:w="1080"/>
        <w:gridCol w:w="918"/>
        <w:gridCol w:w="1080"/>
      </w:tblGrid>
      <w:tr w:rsidR="004728C0" w:rsidRPr="00F84527" w14:paraId="480D2BFB" w14:textId="77777777" w:rsidTr="00F84527">
        <w:trPr>
          <w:jc w:val="center"/>
        </w:trPr>
        <w:tc>
          <w:tcPr>
            <w:tcW w:w="1898" w:type="dxa"/>
            <w:tcBorders>
              <w:top w:val="single" w:sz="12" w:space="0" w:color="000000"/>
              <w:left w:val="nil"/>
              <w:bottom w:val="single" w:sz="6" w:space="0" w:color="000000"/>
              <w:right w:val="single" w:sz="4" w:space="0" w:color="FFFFFF"/>
            </w:tcBorders>
          </w:tcPr>
          <w:p w14:paraId="3B480A56" w14:textId="77777777" w:rsidR="004728C0" w:rsidRPr="00F84527" w:rsidRDefault="004728C0" w:rsidP="00F84527">
            <w:pPr>
              <w:rPr>
                <w:sz w:val="20"/>
                <w:szCs w:val="20"/>
              </w:rPr>
            </w:pPr>
          </w:p>
        </w:tc>
        <w:tc>
          <w:tcPr>
            <w:tcW w:w="1440" w:type="dxa"/>
            <w:tcBorders>
              <w:top w:val="single" w:sz="12" w:space="0" w:color="000000"/>
              <w:left w:val="single" w:sz="4" w:space="0" w:color="FFFFFF"/>
              <w:bottom w:val="single" w:sz="6" w:space="0" w:color="000000"/>
              <w:right w:val="nil"/>
            </w:tcBorders>
          </w:tcPr>
          <w:p w14:paraId="55C16B98" w14:textId="77777777" w:rsidR="004728C0" w:rsidRPr="00F84527" w:rsidRDefault="004728C0" w:rsidP="00F84527">
            <w:pPr>
              <w:rPr>
                <w:sz w:val="20"/>
                <w:szCs w:val="20"/>
              </w:rPr>
            </w:pPr>
          </w:p>
          <w:p w14:paraId="784984B3" w14:textId="77777777" w:rsidR="004728C0" w:rsidRPr="00F84527" w:rsidRDefault="004728C0" w:rsidP="00F84527">
            <w:pPr>
              <w:rPr>
                <w:sz w:val="20"/>
                <w:szCs w:val="20"/>
              </w:rPr>
            </w:pPr>
            <w:r w:rsidRPr="00F84527">
              <w:rPr>
                <w:i/>
                <w:sz w:val="20"/>
                <w:szCs w:val="20"/>
              </w:rPr>
              <w:t>M</w:t>
            </w:r>
            <w:r w:rsidRPr="00F84527">
              <w:rPr>
                <w:sz w:val="20"/>
                <w:szCs w:val="20"/>
              </w:rPr>
              <w:t xml:space="preserve"> (</w:t>
            </w:r>
            <w:r w:rsidRPr="00F84527">
              <w:rPr>
                <w:i/>
                <w:sz w:val="20"/>
                <w:szCs w:val="20"/>
              </w:rPr>
              <w:t>SD</w:t>
            </w:r>
            <w:r w:rsidRPr="00F84527">
              <w:rPr>
                <w:sz w:val="20"/>
                <w:szCs w:val="20"/>
              </w:rPr>
              <w:t>)</w:t>
            </w:r>
          </w:p>
        </w:tc>
        <w:tc>
          <w:tcPr>
            <w:tcW w:w="630" w:type="dxa"/>
            <w:tcBorders>
              <w:top w:val="single" w:sz="12" w:space="0" w:color="000000"/>
              <w:left w:val="nil"/>
              <w:bottom w:val="single" w:sz="6" w:space="0" w:color="000000"/>
              <w:right w:val="nil"/>
            </w:tcBorders>
          </w:tcPr>
          <w:p w14:paraId="3774C91B" w14:textId="77777777" w:rsidR="004728C0" w:rsidRPr="00F84527" w:rsidRDefault="004728C0" w:rsidP="00F84527">
            <w:pPr>
              <w:rPr>
                <w:sz w:val="20"/>
                <w:szCs w:val="20"/>
              </w:rPr>
            </w:pPr>
          </w:p>
          <w:p w14:paraId="1653D0E0" w14:textId="77777777" w:rsidR="004728C0" w:rsidRPr="00F84527" w:rsidRDefault="004728C0" w:rsidP="00F84527">
            <w:pPr>
              <w:rPr>
                <w:sz w:val="20"/>
                <w:szCs w:val="20"/>
              </w:rPr>
            </w:pPr>
            <w:r w:rsidRPr="00F84527">
              <w:rPr>
                <w:sz w:val="20"/>
                <w:szCs w:val="20"/>
              </w:rPr>
              <w:t>Sex</w:t>
            </w:r>
          </w:p>
        </w:tc>
        <w:tc>
          <w:tcPr>
            <w:tcW w:w="711" w:type="dxa"/>
            <w:tcBorders>
              <w:top w:val="single" w:sz="12" w:space="0" w:color="000000"/>
              <w:left w:val="nil"/>
              <w:bottom w:val="single" w:sz="6" w:space="0" w:color="000000"/>
              <w:right w:val="nil"/>
            </w:tcBorders>
          </w:tcPr>
          <w:p w14:paraId="2880E077" w14:textId="77777777" w:rsidR="004728C0" w:rsidRPr="00F84527" w:rsidRDefault="004728C0" w:rsidP="00F84527">
            <w:pPr>
              <w:rPr>
                <w:sz w:val="20"/>
                <w:szCs w:val="20"/>
              </w:rPr>
            </w:pPr>
          </w:p>
          <w:p w14:paraId="73300CD2" w14:textId="77777777" w:rsidR="004728C0" w:rsidRPr="00F84527" w:rsidRDefault="004728C0" w:rsidP="00F84527">
            <w:pPr>
              <w:rPr>
                <w:sz w:val="20"/>
                <w:szCs w:val="20"/>
              </w:rPr>
            </w:pPr>
            <w:r w:rsidRPr="00F84527">
              <w:rPr>
                <w:sz w:val="20"/>
                <w:szCs w:val="20"/>
              </w:rPr>
              <w:t>Age</w:t>
            </w:r>
          </w:p>
        </w:tc>
        <w:tc>
          <w:tcPr>
            <w:tcW w:w="999" w:type="dxa"/>
            <w:tcBorders>
              <w:top w:val="single" w:sz="12" w:space="0" w:color="000000"/>
              <w:left w:val="nil"/>
              <w:bottom w:val="single" w:sz="6" w:space="0" w:color="000000"/>
              <w:right w:val="nil"/>
            </w:tcBorders>
          </w:tcPr>
          <w:p w14:paraId="1568BB18" w14:textId="77777777" w:rsidR="004728C0" w:rsidRPr="00F84527" w:rsidRDefault="004728C0" w:rsidP="00F84527">
            <w:pPr>
              <w:rPr>
                <w:sz w:val="20"/>
                <w:szCs w:val="20"/>
              </w:rPr>
            </w:pPr>
          </w:p>
          <w:p w14:paraId="6DDE4349" w14:textId="77777777" w:rsidR="004728C0" w:rsidRPr="00F84527" w:rsidRDefault="004728C0" w:rsidP="00F84527">
            <w:pPr>
              <w:rPr>
                <w:sz w:val="20"/>
                <w:szCs w:val="20"/>
              </w:rPr>
            </w:pPr>
            <w:r w:rsidRPr="00F84527">
              <w:rPr>
                <w:sz w:val="20"/>
                <w:szCs w:val="20"/>
              </w:rPr>
              <w:t>Income</w:t>
            </w:r>
          </w:p>
        </w:tc>
        <w:tc>
          <w:tcPr>
            <w:tcW w:w="1080" w:type="dxa"/>
            <w:tcBorders>
              <w:top w:val="single" w:sz="12" w:space="0" w:color="000000"/>
              <w:left w:val="nil"/>
              <w:bottom w:val="single" w:sz="6" w:space="0" w:color="000000"/>
              <w:right w:val="nil"/>
            </w:tcBorders>
          </w:tcPr>
          <w:p w14:paraId="02C830DF" w14:textId="77777777" w:rsidR="004728C0" w:rsidRPr="00F84527" w:rsidRDefault="004728C0" w:rsidP="00F84527">
            <w:pPr>
              <w:rPr>
                <w:sz w:val="20"/>
                <w:szCs w:val="20"/>
              </w:rPr>
            </w:pPr>
          </w:p>
          <w:p w14:paraId="55079D79" w14:textId="77777777" w:rsidR="004728C0" w:rsidRPr="00F84527" w:rsidRDefault="004728C0" w:rsidP="00F84527">
            <w:pPr>
              <w:rPr>
                <w:sz w:val="20"/>
                <w:szCs w:val="20"/>
              </w:rPr>
            </w:pPr>
            <w:r w:rsidRPr="00F84527">
              <w:rPr>
                <w:sz w:val="20"/>
                <w:szCs w:val="20"/>
              </w:rPr>
              <w:t>Educ.</w:t>
            </w:r>
          </w:p>
        </w:tc>
        <w:tc>
          <w:tcPr>
            <w:tcW w:w="918" w:type="dxa"/>
            <w:tcBorders>
              <w:top w:val="single" w:sz="12" w:space="0" w:color="000000"/>
              <w:left w:val="nil"/>
              <w:bottom w:val="single" w:sz="6" w:space="0" w:color="000000"/>
              <w:right w:val="nil"/>
            </w:tcBorders>
          </w:tcPr>
          <w:p w14:paraId="20310939" w14:textId="77777777" w:rsidR="004728C0" w:rsidRPr="00F84527" w:rsidRDefault="004728C0" w:rsidP="00F84527">
            <w:pPr>
              <w:rPr>
                <w:sz w:val="20"/>
                <w:szCs w:val="20"/>
              </w:rPr>
            </w:pPr>
          </w:p>
          <w:p w14:paraId="143B8728" w14:textId="77777777" w:rsidR="004728C0" w:rsidRPr="00F84527" w:rsidRDefault="004728C0" w:rsidP="00F84527">
            <w:pPr>
              <w:rPr>
                <w:sz w:val="20"/>
                <w:szCs w:val="20"/>
              </w:rPr>
            </w:pPr>
            <w:proofErr w:type="spellStart"/>
            <w:r w:rsidRPr="00F84527">
              <w:rPr>
                <w:sz w:val="20"/>
                <w:szCs w:val="20"/>
              </w:rPr>
              <w:t>Relig</w:t>
            </w:r>
            <w:proofErr w:type="spellEnd"/>
            <w:r w:rsidRPr="00F84527">
              <w:rPr>
                <w:sz w:val="20"/>
                <w:szCs w:val="20"/>
              </w:rPr>
              <w:t>.</w:t>
            </w:r>
          </w:p>
        </w:tc>
        <w:tc>
          <w:tcPr>
            <w:tcW w:w="1080" w:type="dxa"/>
            <w:tcBorders>
              <w:top w:val="single" w:sz="12" w:space="0" w:color="000000"/>
              <w:left w:val="nil"/>
              <w:bottom w:val="single" w:sz="6" w:space="0" w:color="000000"/>
              <w:right w:val="nil"/>
            </w:tcBorders>
            <w:hideMark/>
          </w:tcPr>
          <w:p w14:paraId="4ABCCCE4" w14:textId="77777777" w:rsidR="004728C0" w:rsidRPr="00F84527" w:rsidRDefault="004728C0" w:rsidP="00F84527">
            <w:pPr>
              <w:rPr>
                <w:sz w:val="20"/>
                <w:szCs w:val="20"/>
              </w:rPr>
            </w:pPr>
            <w:r w:rsidRPr="00F84527">
              <w:rPr>
                <w:sz w:val="20"/>
                <w:szCs w:val="20"/>
              </w:rPr>
              <w:t xml:space="preserve">Dist. </w:t>
            </w:r>
            <w:proofErr w:type="spellStart"/>
            <w:r w:rsidRPr="00F84527">
              <w:rPr>
                <w:sz w:val="20"/>
                <w:szCs w:val="20"/>
              </w:rPr>
              <w:t>Intol</w:t>
            </w:r>
            <w:proofErr w:type="spellEnd"/>
            <w:r w:rsidRPr="00F84527">
              <w:rPr>
                <w:sz w:val="20"/>
                <w:szCs w:val="20"/>
              </w:rPr>
              <w:t>.</w:t>
            </w:r>
          </w:p>
        </w:tc>
      </w:tr>
      <w:tr w:rsidR="004728C0" w:rsidRPr="00F84527" w14:paraId="492B6BF5" w14:textId="77777777" w:rsidTr="00F84527">
        <w:trPr>
          <w:jc w:val="center"/>
        </w:trPr>
        <w:tc>
          <w:tcPr>
            <w:tcW w:w="1898" w:type="dxa"/>
            <w:tcBorders>
              <w:top w:val="nil"/>
              <w:left w:val="nil"/>
              <w:bottom w:val="nil"/>
              <w:right w:val="single" w:sz="4" w:space="0" w:color="FFFFFF"/>
            </w:tcBorders>
            <w:hideMark/>
          </w:tcPr>
          <w:p w14:paraId="3C5D1E44" w14:textId="77777777" w:rsidR="004728C0" w:rsidRPr="00F84527" w:rsidRDefault="004728C0" w:rsidP="00F84527">
            <w:pPr>
              <w:rPr>
                <w:sz w:val="20"/>
                <w:szCs w:val="20"/>
              </w:rPr>
            </w:pPr>
            <w:r w:rsidRPr="00F84527">
              <w:rPr>
                <w:sz w:val="20"/>
                <w:szCs w:val="20"/>
              </w:rPr>
              <w:t>Sex</w:t>
            </w:r>
          </w:p>
        </w:tc>
        <w:tc>
          <w:tcPr>
            <w:tcW w:w="1440" w:type="dxa"/>
            <w:tcBorders>
              <w:top w:val="nil"/>
              <w:left w:val="single" w:sz="4" w:space="0" w:color="FFFFFF"/>
              <w:bottom w:val="nil"/>
              <w:right w:val="nil"/>
            </w:tcBorders>
            <w:hideMark/>
          </w:tcPr>
          <w:p w14:paraId="5B5EE7A0" w14:textId="77777777" w:rsidR="004728C0" w:rsidRPr="00F84527" w:rsidRDefault="004728C0" w:rsidP="00F84527">
            <w:pPr>
              <w:rPr>
                <w:sz w:val="20"/>
                <w:szCs w:val="20"/>
              </w:rPr>
            </w:pPr>
            <w:r w:rsidRPr="00F84527">
              <w:rPr>
                <w:sz w:val="20"/>
                <w:szCs w:val="20"/>
              </w:rPr>
              <w:t>1.53 (.50)</w:t>
            </w:r>
          </w:p>
        </w:tc>
        <w:tc>
          <w:tcPr>
            <w:tcW w:w="630" w:type="dxa"/>
            <w:tcBorders>
              <w:top w:val="nil"/>
              <w:left w:val="nil"/>
              <w:bottom w:val="nil"/>
              <w:right w:val="nil"/>
            </w:tcBorders>
          </w:tcPr>
          <w:p w14:paraId="62E8C58E" w14:textId="77777777" w:rsidR="004728C0" w:rsidRPr="00F84527" w:rsidRDefault="004728C0" w:rsidP="00F84527">
            <w:pPr>
              <w:rPr>
                <w:sz w:val="20"/>
                <w:szCs w:val="20"/>
              </w:rPr>
            </w:pPr>
          </w:p>
        </w:tc>
        <w:tc>
          <w:tcPr>
            <w:tcW w:w="711" w:type="dxa"/>
            <w:tcBorders>
              <w:top w:val="nil"/>
              <w:left w:val="nil"/>
              <w:bottom w:val="nil"/>
              <w:right w:val="nil"/>
            </w:tcBorders>
            <w:hideMark/>
          </w:tcPr>
          <w:p w14:paraId="16EFD006" w14:textId="77777777" w:rsidR="004728C0" w:rsidRPr="00F84527" w:rsidRDefault="004728C0" w:rsidP="00F84527">
            <w:pPr>
              <w:rPr>
                <w:sz w:val="20"/>
                <w:szCs w:val="20"/>
              </w:rPr>
            </w:pPr>
            <w:r w:rsidRPr="00F84527">
              <w:rPr>
                <w:sz w:val="20"/>
                <w:szCs w:val="20"/>
              </w:rPr>
              <w:t>.07</w:t>
            </w:r>
          </w:p>
        </w:tc>
        <w:tc>
          <w:tcPr>
            <w:tcW w:w="999" w:type="dxa"/>
            <w:tcBorders>
              <w:top w:val="nil"/>
              <w:left w:val="nil"/>
              <w:bottom w:val="nil"/>
              <w:right w:val="nil"/>
            </w:tcBorders>
            <w:hideMark/>
          </w:tcPr>
          <w:p w14:paraId="090C3E31" w14:textId="77777777" w:rsidR="004728C0" w:rsidRPr="00F84527" w:rsidRDefault="004728C0" w:rsidP="00F84527">
            <w:pPr>
              <w:rPr>
                <w:sz w:val="20"/>
                <w:szCs w:val="20"/>
              </w:rPr>
            </w:pPr>
            <w:r w:rsidRPr="00F84527">
              <w:rPr>
                <w:sz w:val="20"/>
                <w:szCs w:val="20"/>
              </w:rPr>
              <w:t>-.09</w:t>
            </w:r>
          </w:p>
        </w:tc>
        <w:tc>
          <w:tcPr>
            <w:tcW w:w="1080" w:type="dxa"/>
            <w:tcBorders>
              <w:top w:val="nil"/>
              <w:left w:val="nil"/>
              <w:bottom w:val="nil"/>
              <w:right w:val="nil"/>
            </w:tcBorders>
            <w:hideMark/>
          </w:tcPr>
          <w:p w14:paraId="35BA8045" w14:textId="77777777" w:rsidR="004728C0" w:rsidRPr="00F84527" w:rsidRDefault="004728C0" w:rsidP="00F84527">
            <w:pPr>
              <w:rPr>
                <w:sz w:val="20"/>
                <w:szCs w:val="20"/>
              </w:rPr>
            </w:pPr>
            <w:r w:rsidRPr="00F84527">
              <w:rPr>
                <w:sz w:val="20"/>
                <w:szCs w:val="20"/>
              </w:rPr>
              <w:t>.02</w:t>
            </w:r>
          </w:p>
        </w:tc>
        <w:tc>
          <w:tcPr>
            <w:tcW w:w="918" w:type="dxa"/>
            <w:tcBorders>
              <w:top w:val="nil"/>
              <w:left w:val="nil"/>
              <w:bottom w:val="nil"/>
              <w:right w:val="nil"/>
            </w:tcBorders>
            <w:hideMark/>
          </w:tcPr>
          <w:p w14:paraId="4ED79FD2" w14:textId="77777777" w:rsidR="004728C0" w:rsidRPr="00F84527" w:rsidRDefault="004728C0" w:rsidP="00F84527">
            <w:pPr>
              <w:rPr>
                <w:sz w:val="20"/>
                <w:szCs w:val="20"/>
              </w:rPr>
            </w:pPr>
            <w:r w:rsidRPr="00F84527">
              <w:rPr>
                <w:sz w:val="20"/>
                <w:szCs w:val="20"/>
              </w:rPr>
              <w:t xml:space="preserve"> .14</w:t>
            </w:r>
          </w:p>
        </w:tc>
        <w:tc>
          <w:tcPr>
            <w:tcW w:w="1080" w:type="dxa"/>
            <w:tcBorders>
              <w:top w:val="nil"/>
              <w:left w:val="nil"/>
              <w:bottom w:val="nil"/>
              <w:right w:val="nil"/>
            </w:tcBorders>
            <w:hideMark/>
          </w:tcPr>
          <w:p w14:paraId="411B2371" w14:textId="77777777" w:rsidR="004728C0" w:rsidRPr="00F84527" w:rsidRDefault="004728C0" w:rsidP="00F84527">
            <w:pPr>
              <w:rPr>
                <w:sz w:val="20"/>
                <w:szCs w:val="20"/>
              </w:rPr>
            </w:pPr>
            <w:r w:rsidRPr="00F84527">
              <w:rPr>
                <w:sz w:val="20"/>
                <w:szCs w:val="20"/>
              </w:rPr>
              <w:t xml:space="preserve"> .06</w:t>
            </w:r>
          </w:p>
        </w:tc>
      </w:tr>
      <w:tr w:rsidR="004728C0" w:rsidRPr="00F84527" w14:paraId="2E5587EA" w14:textId="77777777" w:rsidTr="00F84527">
        <w:trPr>
          <w:jc w:val="center"/>
        </w:trPr>
        <w:tc>
          <w:tcPr>
            <w:tcW w:w="1898" w:type="dxa"/>
            <w:tcBorders>
              <w:top w:val="nil"/>
              <w:left w:val="nil"/>
              <w:bottom w:val="nil"/>
              <w:right w:val="single" w:sz="4" w:space="0" w:color="FFFFFF"/>
            </w:tcBorders>
            <w:hideMark/>
          </w:tcPr>
          <w:p w14:paraId="21D981E7" w14:textId="77777777" w:rsidR="004728C0" w:rsidRPr="00F84527" w:rsidRDefault="004728C0" w:rsidP="00F84527">
            <w:pPr>
              <w:rPr>
                <w:sz w:val="20"/>
                <w:szCs w:val="20"/>
              </w:rPr>
            </w:pPr>
            <w:r w:rsidRPr="00F84527">
              <w:rPr>
                <w:sz w:val="20"/>
                <w:szCs w:val="20"/>
              </w:rPr>
              <w:t>Age</w:t>
            </w:r>
          </w:p>
        </w:tc>
        <w:tc>
          <w:tcPr>
            <w:tcW w:w="1440" w:type="dxa"/>
            <w:tcBorders>
              <w:top w:val="nil"/>
              <w:left w:val="single" w:sz="4" w:space="0" w:color="FFFFFF"/>
              <w:bottom w:val="nil"/>
              <w:right w:val="nil"/>
            </w:tcBorders>
            <w:hideMark/>
          </w:tcPr>
          <w:p w14:paraId="305943F9" w14:textId="77777777" w:rsidR="004728C0" w:rsidRPr="00F84527" w:rsidRDefault="004728C0" w:rsidP="00F84527">
            <w:pPr>
              <w:rPr>
                <w:sz w:val="20"/>
                <w:szCs w:val="20"/>
              </w:rPr>
            </w:pPr>
            <w:r w:rsidRPr="00F84527">
              <w:rPr>
                <w:sz w:val="20"/>
                <w:szCs w:val="20"/>
              </w:rPr>
              <w:t>31.88 (10.29)</w:t>
            </w:r>
          </w:p>
        </w:tc>
        <w:tc>
          <w:tcPr>
            <w:tcW w:w="630" w:type="dxa"/>
            <w:tcBorders>
              <w:top w:val="nil"/>
              <w:left w:val="nil"/>
              <w:bottom w:val="nil"/>
              <w:right w:val="nil"/>
            </w:tcBorders>
          </w:tcPr>
          <w:p w14:paraId="6B91851D" w14:textId="77777777" w:rsidR="004728C0" w:rsidRPr="00F84527" w:rsidRDefault="004728C0" w:rsidP="00F84527">
            <w:pPr>
              <w:rPr>
                <w:sz w:val="20"/>
                <w:szCs w:val="20"/>
              </w:rPr>
            </w:pPr>
          </w:p>
        </w:tc>
        <w:tc>
          <w:tcPr>
            <w:tcW w:w="711" w:type="dxa"/>
            <w:tcBorders>
              <w:top w:val="nil"/>
              <w:left w:val="nil"/>
              <w:bottom w:val="nil"/>
              <w:right w:val="nil"/>
            </w:tcBorders>
          </w:tcPr>
          <w:p w14:paraId="48ACABAF" w14:textId="77777777" w:rsidR="004728C0" w:rsidRPr="00F84527" w:rsidRDefault="004728C0" w:rsidP="00F84527">
            <w:pPr>
              <w:rPr>
                <w:sz w:val="20"/>
                <w:szCs w:val="20"/>
              </w:rPr>
            </w:pPr>
          </w:p>
        </w:tc>
        <w:tc>
          <w:tcPr>
            <w:tcW w:w="999" w:type="dxa"/>
            <w:tcBorders>
              <w:top w:val="nil"/>
              <w:left w:val="nil"/>
              <w:bottom w:val="nil"/>
              <w:right w:val="nil"/>
            </w:tcBorders>
            <w:hideMark/>
          </w:tcPr>
          <w:p w14:paraId="2343460C" w14:textId="77777777" w:rsidR="004728C0" w:rsidRPr="00F84527" w:rsidRDefault="004728C0" w:rsidP="00F84527">
            <w:pPr>
              <w:rPr>
                <w:sz w:val="20"/>
                <w:szCs w:val="20"/>
              </w:rPr>
            </w:pPr>
            <w:r w:rsidRPr="00F84527">
              <w:rPr>
                <w:sz w:val="20"/>
                <w:szCs w:val="20"/>
              </w:rPr>
              <w:t xml:space="preserve"> .08</w:t>
            </w:r>
          </w:p>
        </w:tc>
        <w:tc>
          <w:tcPr>
            <w:tcW w:w="1080" w:type="dxa"/>
            <w:tcBorders>
              <w:top w:val="nil"/>
              <w:left w:val="nil"/>
              <w:bottom w:val="nil"/>
              <w:right w:val="nil"/>
            </w:tcBorders>
            <w:hideMark/>
          </w:tcPr>
          <w:p w14:paraId="66E2FC4B" w14:textId="77777777" w:rsidR="004728C0" w:rsidRPr="00F84527" w:rsidRDefault="004728C0" w:rsidP="00F84527">
            <w:pPr>
              <w:rPr>
                <w:sz w:val="20"/>
                <w:szCs w:val="20"/>
              </w:rPr>
            </w:pPr>
            <w:r w:rsidRPr="00F84527">
              <w:rPr>
                <w:sz w:val="20"/>
                <w:szCs w:val="20"/>
              </w:rPr>
              <w:t xml:space="preserve">  .19*</w:t>
            </w:r>
          </w:p>
        </w:tc>
        <w:tc>
          <w:tcPr>
            <w:tcW w:w="918" w:type="dxa"/>
            <w:tcBorders>
              <w:top w:val="nil"/>
              <w:left w:val="nil"/>
              <w:bottom w:val="nil"/>
              <w:right w:val="nil"/>
            </w:tcBorders>
            <w:hideMark/>
          </w:tcPr>
          <w:p w14:paraId="2CF5C375" w14:textId="77777777" w:rsidR="004728C0" w:rsidRPr="00F84527" w:rsidRDefault="004728C0" w:rsidP="00F84527">
            <w:pPr>
              <w:rPr>
                <w:sz w:val="20"/>
                <w:szCs w:val="20"/>
              </w:rPr>
            </w:pPr>
            <w:r w:rsidRPr="00F84527">
              <w:rPr>
                <w:sz w:val="20"/>
                <w:szCs w:val="20"/>
              </w:rPr>
              <w:t xml:space="preserve">   .20*</w:t>
            </w:r>
          </w:p>
        </w:tc>
        <w:tc>
          <w:tcPr>
            <w:tcW w:w="1080" w:type="dxa"/>
            <w:tcBorders>
              <w:top w:val="nil"/>
              <w:left w:val="nil"/>
              <w:bottom w:val="nil"/>
              <w:right w:val="nil"/>
            </w:tcBorders>
            <w:hideMark/>
          </w:tcPr>
          <w:p w14:paraId="6B581CCB" w14:textId="77777777" w:rsidR="004728C0" w:rsidRPr="00F84527" w:rsidRDefault="004728C0" w:rsidP="00F84527">
            <w:pPr>
              <w:rPr>
                <w:sz w:val="20"/>
                <w:szCs w:val="20"/>
              </w:rPr>
            </w:pPr>
            <w:r w:rsidRPr="00F84527">
              <w:rPr>
                <w:sz w:val="20"/>
                <w:szCs w:val="20"/>
              </w:rPr>
              <w:t xml:space="preserve"> .01</w:t>
            </w:r>
          </w:p>
        </w:tc>
      </w:tr>
      <w:tr w:rsidR="004728C0" w:rsidRPr="00F84527" w14:paraId="5772C663" w14:textId="77777777" w:rsidTr="00F84527">
        <w:trPr>
          <w:jc w:val="center"/>
        </w:trPr>
        <w:tc>
          <w:tcPr>
            <w:tcW w:w="1898" w:type="dxa"/>
            <w:tcBorders>
              <w:top w:val="nil"/>
              <w:left w:val="nil"/>
              <w:bottom w:val="nil"/>
              <w:right w:val="single" w:sz="4" w:space="0" w:color="FFFFFF"/>
            </w:tcBorders>
            <w:hideMark/>
          </w:tcPr>
          <w:p w14:paraId="224BF2B4" w14:textId="77777777" w:rsidR="004728C0" w:rsidRPr="00F84527" w:rsidRDefault="004728C0" w:rsidP="00F84527">
            <w:pPr>
              <w:rPr>
                <w:sz w:val="20"/>
                <w:szCs w:val="20"/>
              </w:rPr>
            </w:pPr>
            <w:r w:rsidRPr="00F84527">
              <w:rPr>
                <w:sz w:val="20"/>
                <w:szCs w:val="20"/>
              </w:rPr>
              <w:t>Income</w:t>
            </w:r>
          </w:p>
        </w:tc>
        <w:tc>
          <w:tcPr>
            <w:tcW w:w="1440" w:type="dxa"/>
            <w:tcBorders>
              <w:top w:val="nil"/>
              <w:left w:val="single" w:sz="4" w:space="0" w:color="FFFFFF"/>
              <w:bottom w:val="nil"/>
              <w:right w:val="nil"/>
            </w:tcBorders>
            <w:hideMark/>
          </w:tcPr>
          <w:p w14:paraId="56AA9CEF" w14:textId="77777777" w:rsidR="004728C0" w:rsidRPr="00F84527" w:rsidRDefault="004728C0" w:rsidP="00F84527">
            <w:pPr>
              <w:rPr>
                <w:sz w:val="20"/>
                <w:szCs w:val="20"/>
              </w:rPr>
            </w:pPr>
            <w:r w:rsidRPr="00F84527">
              <w:rPr>
                <w:sz w:val="20"/>
                <w:szCs w:val="20"/>
              </w:rPr>
              <w:t>2.60 (1.57)</w:t>
            </w:r>
          </w:p>
        </w:tc>
        <w:tc>
          <w:tcPr>
            <w:tcW w:w="630" w:type="dxa"/>
            <w:tcBorders>
              <w:top w:val="nil"/>
              <w:left w:val="nil"/>
              <w:bottom w:val="nil"/>
              <w:right w:val="nil"/>
            </w:tcBorders>
          </w:tcPr>
          <w:p w14:paraId="6A5369D8" w14:textId="77777777" w:rsidR="004728C0" w:rsidRPr="00F84527" w:rsidRDefault="004728C0" w:rsidP="00F84527">
            <w:pPr>
              <w:rPr>
                <w:sz w:val="20"/>
                <w:szCs w:val="20"/>
              </w:rPr>
            </w:pPr>
          </w:p>
        </w:tc>
        <w:tc>
          <w:tcPr>
            <w:tcW w:w="711" w:type="dxa"/>
            <w:tcBorders>
              <w:top w:val="nil"/>
              <w:left w:val="nil"/>
              <w:bottom w:val="nil"/>
              <w:right w:val="nil"/>
            </w:tcBorders>
          </w:tcPr>
          <w:p w14:paraId="1D106853" w14:textId="77777777" w:rsidR="004728C0" w:rsidRPr="00F84527" w:rsidRDefault="004728C0" w:rsidP="00F84527">
            <w:pPr>
              <w:rPr>
                <w:sz w:val="20"/>
                <w:szCs w:val="20"/>
              </w:rPr>
            </w:pPr>
          </w:p>
        </w:tc>
        <w:tc>
          <w:tcPr>
            <w:tcW w:w="999" w:type="dxa"/>
            <w:tcBorders>
              <w:top w:val="nil"/>
              <w:left w:val="nil"/>
              <w:bottom w:val="nil"/>
              <w:right w:val="nil"/>
            </w:tcBorders>
          </w:tcPr>
          <w:p w14:paraId="197EFE5D" w14:textId="77777777" w:rsidR="004728C0" w:rsidRPr="00F84527" w:rsidRDefault="004728C0" w:rsidP="00F84527">
            <w:pPr>
              <w:rPr>
                <w:sz w:val="20"/>
                <w:szCs w:val="20"/>
              </w:rPr>
            </w:pPr>
          </w:p>
        </w:tc>
        <w:tc>
          <w:tcPr>
            <w:tcW w:w="1080" w:type="dxa"/>
            <w:tcBorders>
              <w:top w:val="nil"/>
              <w:left w:val="nil"/>
              <w:bottom w:val="nil"/>
              <w:right w:val="nil"/>
            </w:tcBorders>
            <w:hideMark/>
          </w:tcPr>
          <w:p w14:paraId="37F0F0D4" w14:textId="77777777" w:rsidR="004728C0" w:rsidRPr="00F84527" w:rsidRDefault="004728C0" w:rsidP="00F84527">
            <w:pPr>
              <w:rPr>
                <w:sz w:val="20"/>
                <w:szCs w:val="20"/>
              </w:rPr>
            </w:pPr>
            <w:r w:rsidRPr="00F84527">
              <w:rPr>
                <w:sz w:val="20"/>
                <w:szCs w:val="20"/>
              </w:rPr>
              <w:t>.04</w:t>
            </w:r>
          </w:p>
        </w:tc>
        <w:tc>
          <w:tcPr>
            <w:tcW w:w="918" w:type="dxa"/>
            <w:tcBorders>
              <w:top w:val="nil"/>
              <w:left w:val="nil"/>
              <w:bottom w:val="nil"/>
              <w:right w:val="nil"/>
            </w:tcBorders>
            <w:hideMark/>
          </w:tcPr>
          <w:p w14:paraId="3153D3F3" w14:textId="77777777" w:rsidR="004728C0" w:rsidRPr="00F84527" w:rsidRDefault="004728C0" w:rsidP="00F84527">
            <w:pPr>
              <w:rPr>
                <w:sz w:val="20"/>
                <w:szCs w:val="20"/>
              </w:rPr>
            </w:pPr>
            <w:r w:rsidRPr="00F84527">
              <w:rPr>
                <w:sz w:val="20"/>
                <w:szCs w:val="20"/>
              </w:rPr>
              <w:t>-.14</w:t>
            </w:r>
          </w:p>
        </w:tc>
        <w:tc>
          <w:tcPr>
            <w:tcW w:w="1080" w:type="dxa"/>
            <w:tcBorders>
              <w:top w:val="nil"/>
              <w:left w:val="nil"/>
              <w:bottom w:val="nil"/>
              <w:right w:val="nil"/>
            </w:tcBorders>
            <w:hideMark/>
          </w:tcPr>
          <w:p w14:paraId="77F6F06F" w14:textId="77777777" w:rsidR="004728C0" w:rsidRPr="00F84527" w:rsidRDefault="004728C0" w:rsidP="00F84527">
            <w:pPr>
              <w:rPr>
                <w:sz w:val="20"/>
                <w:szCs w:val="20"/>
              </w:rPr>
            </w:pPr>
            <w:r w:rsidRPr="00F84527">
              <w:rPr>
                <w:sz w:val="20"/>
                <w:szCs w:val="20"/>
              </w:rPr>
              <w:t>-.09</w:t>
            </w:r>
          </w:p>
        </w:tc>
      </w:tr>
      <w:tr w:rsidR="004728C0" w:rsidRPr="00F84527" w14:paraId="02C3781E" w14:textId="77777777" w:rsidTr="00F84527">
        <w:trPr>
          <w:jc w:val="center"/>
        </w:trPr>
        <w:tc>
          <w:tcPr>
            <w:tcW w:w="1898" w:type="dxa"/>
            <w:tcBorders>
              <w:top w:val="nil"/>
              <w:left w:val="nil"/>
              <w:bottom w:val="nil"/>
              <w:right w:val="single" w:sz="4" w:space="0" w:color="FFFFFF"/>
            </w:tcBorders>
            <w:hideMark/>
          </w:tcPr>
          <w:p w14:paraId="6931ABBD" w14:textId="77777777" w:rsidR="004728C0" w:rsidRPr="00F84527" w:rsidRDefault="004728C0" w:rsidP="00F84527">
            <w:pPr>
              <w:rPr>
                <w:sz w:val="20"/>
                <w:szCs w:val="20"/>
              </w:rPr>
            </w:pPr>
            <w:r w:rsidRPr="00F84527">
              <w:rPr>
                <w:sz w:val="20"/>
                <w:szCs w:val="20"/>
              </w:rPr>
              <w:t>Education</w:t>
            </w:r>
          </w:p>
        </w:tc>
        <w:tc>
          <w:tcPr>
            <w:tcW w:w="1440" w:type="dxa"/>
            <w:tcBorders>
              <w:top w:val="nil"/>
              <w:left w:val="single" w:sz="4" w:space="0" w:color="FFFFFF"/>
              <w:bottom w:val="nil"/>
              <w:right w:val="nil"/>
            </w:tcBorders>
            <w:hideMark/>
          </w:tcPr>
          <w:p w14:paraId="31966174" w14:textId="77777777" w:rsidR="004728C0" w:rsidRPr="00F84527" w:rsidRDefault="004728C0" w:rsidP="00F84527">
            <w:pPr>
              <w:rPr>
                <w:sz w:val="20"/>
                <w:szCs w:val="20"/>
              </w:rPr>
            </w:pPr>
            <w:r w:rsidRPr="00F84527">
              <w:rPr>
                <w:sz w:val="20"/>
                <w:szCs w:val="20"/>
              </w:rPr>
              <w:t>3.44 (1.06)</w:t>
            </w:r>
          </w:p>
        </w:tc>
        <w:tc>
          <w:tcPr>
            <w:tcW w:w="630" w:type="dxa"/>
            <w:tcBorders>
              <w:top w:val="nil"/>
              <w:left w:val="nil"/>
              <w:bottom w:val="nil"/>
              <w:right w:val="nil"/>
            </w:tcBorders>
          </w:tcPr>
          <w:p w14:paraId="71257947" w14:textId="77777777" w:rsidR="004728C0" w:rsidRPr="00F84527" w:rsidRDefault="004728C0" w:rsidP="00F84527">
            <w:pPr>
              <w:rPr>
                <w:sz w:val="20"/>
                <w:szCs w:val="20"/>
              </w:rPr>
            </w:pPr>
          </w:p>
        </w:tc>
        <w:tc>
          <w:tcPr>
            <w:tcW w:w="711" w:type="dxa"/>
            <w:tcBorders>
              <w:top w:val="nil"/>
              <w:left w:val="nil"/>
              <w:bottom w:val="nil"/>
              <w:right w:val="nil"/>
            </w:tcBorders>
          </w:tcPr>
          <w:p w14:paraId="45AA8657" w14:textId="77777777" w:rsidR="004728C0" w:rsidRPr="00F84527" w:rsidRDefault="004728C0" w:rsidP="00F84527">
            <w:pPr>
              <w:rPr>
                <w:sz w:val="20"/>
                <w:szCs w:val="20"/>
              </w:rPr>
            </w:pPr>
          </w:p>
        </w:tc>
        <w:tc>
          <w:tcPr>
            <w:tcW w:w="999" w:type="dxa"/>
            <w:tcBorders>
              <w:top w:val="nil"/>
              <w:left w:val="nil"/>
              <w:bottom w:val="nil"/>
              <w:right w:val="nil"/>
            </w:tcBorders>
          </w:tcPr>
          <w:p w14:paraId="39F080A9" w14:textId="77777777" w:rsidR="004728C0" w:rsidRPr="00F84527" w:rsidRDefault="004728C0" w:rsidP="00F84527">
            <w:pPr>
              <w:rPr>
                <w:sz w:val="20"/>
                <w:szCs w:val="20"/>
              </w:rPr>
            </w:pPr>
          </w:p>
        </w:tc>
        <w:tc>
          <w:tcPr>
            <w:tcW w:w="1080" w:type="dxa"/>
            <w:tcBorders>
              <w:top w:val="nil"/>
              <w:left w:val="nil"/>
              <w:bottom w:val="nil"/>
              <w:right w:val="nil"/>
            </w:tcBorders>
          </w:tcPr>
          <w:p w14:paraId="5A84B10E" w14:textId="77777777" w:rsidR="004728C0" w:rsidRPr="00F84527" w:rsidRDefault="004728C0" w:rsidP="00F84527">
            <w:pPr>
              <w:rPr>
                <w:sz w:val="20"/>
                <w:szCs w:val="20"/>
              </w:rPr>
            </w:pPr>
          </w:p>
        </w:tc>
        <w:tc>
          <w:tcPr>
            <w:tcW w:w="918" w:type="dxa"/>
            <w:tcBorders>
              <w:top w:val="nil"/>
              <w:left w:val="nil"/>
              <w:bottom w:val="nil"/>
              <w:right w:val="nil"/>
            </w:tcBorders>
            <w:hideMark/>
          </w:tcPr>
          <w:p w14:paraId="2F8941E0" w14:textId="77777777" w:rsidR="004728C0" w:rsidRPr="00F84527" w:rsidRDefault="004728C0" w:rsidP="00F84527">
            <w:pPr>
              <w:rPr>
                <w:sz w:val="20"/>
                <w:szCs w:val="20"/>
              </w:rPr>
            </w:pPr>
            <w:r w:rsidRPr="00F84527">
              <w:rPr>
                <w:sz w:val="20"/>
                <w:szCs w:val="20"/>
              </w:rPr>
              <w:t xml:space="preserve">  -.29*</w:t>
            </w:r>
          </w:p>
        </w:tc>
        <w:tc>
          <w:tcPr>
            <w:tcW w:w="1080" w:type="dxa"/>
            <w:tcBorders>
              <w:top w:val="nil"/>
              <w:left w:val="nil"/>
              <w:bottom w:val="nil"/>
              <w:right w:val="nil"/>
            </w:tcBorders>
            <w:hideMark/>
          </w:tcPr>
          <w:p w14:paraId="3FB0F568" w14:textId="77777777" w:rsidR="004728C0" w:rsidRPr="00F84527" w:rsidRDefault="004728C0" w:rsidP="00F84527">
            <w:pPr>
              <w:rPr>
                <w:sz w:val="20"/>
                <w:szCs w:val="20"/>
              </w:rPr>
            </w:pPr>
            <w:r w:rsidRPr="00F84527">
              <w:rPr>
                <w:sz w:val="20"/>
                <w:szCs w:val="20"/>
              </w:rPr>
              <w:t>-.06</w:t>
            </w:r>
          </w:p>
        </w:tc>
      </w:tr>
      <w:tr w:rsidR="004728C0" w:rsidRPr="00F84527" w14:paraId="1E583463" w14:textId="77777777" w:rsidTr="00F84527">
        <w:trPr>
          <w:jc w:val="center"/>
        </w:trPr>
        <w:tc>
          <w:tcPr>
            <w:tcW w:w="1898" w:type="dxa"/>
            <w:tcBorders>
              <w:top w:val="nil"/>
              <w:left w:val="nil"/>
              <w:bottom w:val="nil"/>
              <w:right w:val="single" w:sz="4" w:space="0" w:color="FFFFFF"/>
            </w:tcBorders>
            <w:hideMark/>
          </w:tcPr>
          <w:p w14:paraId="1FE3C881" w14:textId="77777777" w:rsidR="004728C0" w:rsidRPr="00F84527" w:rsidRDefault="004728C0" w:rsidP="00F84527">
            <w:pPr>
              <w:rPr>
                <w:sz w:val="20"/>
                <w:szCs w:val="20"/>
              </w:rPr>
            </w:pPr>
            <w:proofErr w:type="spellStart"/>
            <w:r w:rsidRPr="00F84527">
              <w:rPr>
                <w:sz w:val="20"/>
                <w:szCs w:val="20"/>
              </w:rPr>
              <w:t>Relig</w:t>
            </w:r>
            <w:proofErr w:type="spellEnd"/>
            <w:r w:rsidRPr="00F84527">
              <w:rPr>
                <w:sz w:val="20"/>
                <w:szCs w:val="20"/>
              </w:rPr>
              <w:t>.</w:t>
            </w:r>
          </w:p>
        </w:tc>
        <w:tc>
          <w:tcPr>
            <w:tcW w:w="1440" w:type="dxa"/>
            <w:tcBorders>
              <w:top w:val="nil"/>
              <w:left w:val="single" w:sz="4" w:space="0" w:color="FFFFFF"/>
              <w:bottom w:val="nil"/>
              <w:right w:val="nil"/>
            </w:tcBorders>
            <w:hideMark/>
          </w:tcPr>
          <w:p w14:paraId="008FB9C9" w14:textId="77777777" w:rsidR="004728C0" w:rsidRPr="00F84527" w:rsidRDefault="004728C0" w:rsidP="00F84527">
            <w:pPr>
              <w:rPr>
                <w:sz w:val="20"/>
                <w:szCs w:val="20"/>
              </w:rPr>
            </w:pPr>
            <w:r w:rsidRPr="00F84527">
              <w:rPr>
                <w:sz w:val="20"/>
                <w:szCs w:val="20"/>
              </w:rPr>
              <w:t>1.21 (.30)</w:t>
            </w:r>
          </w:p>
        </w:tc>
        <w:tc>
          <w:tcPr>
            <w:tcW w:w="630" w:type="dxa"/>
            <w:tcBorders>
              <w:top w:val="nil"/>
              <w:left w:val="nil"/>
              <w:bottom w:val="nil"/>
              <w:right w:val="nil"/>
            </w:tcBorders>
          </w:tcPr>
          <w:p w14:paraId="24D711FD" w14:textId="77777777" w:rsidR="004728C0" w:rsidRPr="00F84527" w:rsidRDefault="004728C0" w:rsidP="00F84527">
            <w:pPr>
              <w:rPr>
                <w:sz w:val="20"/>
                <w:szCs w:val="20"/>
              </w:rPr>
            </w:pPr>
          </w:p>
        </w:tc>
        <w:tc>
          <w:tcPr>
            <w:tcW w:w="711" w:type="dxa"/>
            <w:tcBorders>
              <w:top w:val="nil"/>
              <w:left w:val="nil"/>
              <w:bottom w:val="nil"/>
              <w:right w:val="nil"/>
            </w:tcBorders>
          </w:tcPr>
          <w:p w14:paraId="69D9D2B4" w14:textId="77777777" w:rsidR="004728C0" w:rsidRPr="00F84527" w:rsidRDefault="004728C0" w:rsidP="00F84527">
            <w:pPr>
              <w:rPr>
                <w:sz w:val="20"/>
                <w:szCs w:val="20"/>
              </w:rPr>
            </w:pPr>
          </w:p>
        </w:tc>
        <w:tc>
          <w:tcPr>
            <w:tcW w:w="999" w:type="dxa"/>
            <w:tcBorders>
              <w:top w:val="nil"/>
              <w:left w:val="nil"/>
              <w:bottom w:val="nil"/>
              <w:right w:val="nil"/>
            </w:tcBorders>
          </w:tcPr>
          <w:p w14:paraId="647526C8" w14:textId="77777777" w:rsidR="004728C0" w:rsidRPr="00F84527" w:rsidRDefault="004728C0" w:rsidP="00F84527">
            <w:pPr>
              <w:rPr>
                <w:sz w:val="20"/>
                <w:szCs w:val="20"/>
              </w:rPr>
            </w:pPr>
          </w:p>
        </w:tc>
        <w:tc>
          <w:tcPr>
            <w:tcW w:w="1080" w:type="dxa"/>
            <w:tcBorders>
              <w:top w:val="nil"/>
              <w:left w:val="nil"/>
              <w:bottom w:val="nil"/>
              <w:right w:val="nil"/>
            </w:tcBorders>
          </w:tcPr>
          <w:p w14:paraId="7D5DB1A7" w14:textId="77777777" w:rsidR="004728C0" w:rsidRPr="00F84527" w:rsidRDefault="004728C0" w:rsidP="00F84527">
            <w:pPr>
              <w:rPr>
                <w:sz w:val="20"/>
                <w:szCs w:val="20"/>
              </w:rPr>
            </w:pPr>
          </w:p>
        </w:tc>
        <w:tc>
          <w:tcPr>
            <w:tcW w:w="918" w:type="dxa"/>
            <w:tcBorders>
              <w:top w:val="nil"/>
              <w:left w:val="nil"/>
              <w:bottom w:val="nil"/>
              <w:right w:val="nil"/>
            </w:tcBorders>
          </w:tcPr>
          <w:p w14:paraId="0E753C32" w14:textId="77777777" w:rsidR="004728C0" w:rsidRPr="00F84527" w:rsidRDefault="004728C0" w:rsidP="00F84527">
            <w:pPr>
              <w:rPr>
                <w:sz w:val="20"/>
                <w:szCs w:val="20"/>
              </w:rPr>
            </w:pPr>
          </w:p>
        </w:tc>
        <w:tc>
          <w:tcPr>
            <w:tcW w:w="1080" w:type="dxa"/>
            <w:tcBorders>
              <w:top w:val="nil"/>
              <w:left w:val="nil"/>
              <w:bottom w:val="nil"/>
              <w:right w:val="nil"/>
            </w:tcBorders>
            <w:hideMark/>
          </w:tcPr>
          <w:p w14:paraId="42930CA0" w14:textId="77777777" w:rsidR="004728C0" w:rsidRPr="00F84527" w:rsidRDefault="004728C0" w:rsidP="00F84527">
            <w:pPr>
              <w:rPr>
                <w:sz w:val="20"/>
                <w:szCs w:val="20"/>
              </w:rPr>
            </w:pPr>
            <w:r w:rsidRPr="00F84527">
              <w:rPr>
                <w:sz w:val="20"/>
                <w:szCs w:val="20"/>
              </w:rPr>
              <w:t xml:space="preserve">  -.19*</w:t>
            </w:r>
          </w:p>
        </w:tc>
      </w:tr>
      <w:tr w:rsidR="004728C0" w:rsidRPr="00F84527" w14:paraId="272D8855" w14:textId="77777777" w:rsidTr="00F84527">
        <w:trPr>
          <w:jc w:val="center"/>
        </w:trPr>
        <w:tc>
          <w:tcPr>
            <w:tcW w:w="1898" w:type="dxa"/>
            <w:tcBorders>
              <w:top w:val="nil"/>
              <w:left w:val="nil"/>
              <w:bottom w:val="single" w:sz="4" w:space="0" w:color="000000"/>
              <w:right w:val="single" w:sz="4" w:space="0" w:color="FFFFFF"/>
            </w:tcBorders>
            <w:hideMark/>
          </w:tcPr>
          <w:p w14:paraId="38DE80C6" w14:textId="77777777" w:rsidR="004728C0" w:rsidRPr="00F84527" w:rsidRDefault="004728C0" w:rsidP="00F84527">
            <w:pPr>
              <w:rPr>
                <w:sz w:val="20"/>
                <w:szCs w:val="20"/>
              </w:rPr>
            </w:pPr>
            <w:r w:rsidRPr="00F84527">
              <w:rPr>
                <w:sz w:val="20"/>
                <w:szCs w:val="20"/>
              </w:rPr>
              <w:t xml:space="preserve">Dist. </w:t>
            </w:r>
            <w:proofErr w:type="spellStart"/>
            <w:r w:rsidRPr="00F84527">
              <w:rPr>
                <w:sz w:val="20"/>
                <w:szCs w:val="20"/>
              </w:rPr>
              <w:t>Intol</w:t>
            </w:r>
            <w:proofErr w:type="spellEnd"/>
            <w:r w:rsidRPr="00F84527">
              <w:rPr>
                <w:sz w:val="20"/>
                <w:szCs w:val="20"/>
              </w:rPr>
              <w:t>.</w:t>
            </w:r>
          </w:p>
        </w:tc>
        <w:tc>
          <w:tcPr>
            <w:tcW w:w="1440" w:type="dxa"/>
            <w:tcBorders>
              <w:top w:val="nil"/>
              <w:left w:val="single" w:sz="4" w:space="0" w:color="FFFFFF"/>
              <w:bottom w:val="single" w:sz="4" w:space="0" w:color="000000"/>
              <w:right w:val="nil"/>
            </w:tcBorders>
            <w:hideMark/>
          </w:tcPr>
          <w:p w14:paraId="4AFEF85B" w14:textId="77777777" w:rsidR="004728C0" w:rsidRPr="00F84527" w:rsidRDefault="004728C0" w:rsidP="00F84527">
            <w:pPr>
              <w:rPr>
                <w:sz w:val="20"/>
                <w:szCs w:val="20"/>
              </w:rPr>
            </w:pPr>
            <w:r w:rsidRPr="00F84527">
              <w:rPr>
                <w:sz w:val="20"/>
                <w:szCs w:val="20"/>
              </w:rPr>
              <w:t>3.75 (1.19)</w:t>
            </w:r>
          </w:p>
        </w:tc>
        <w:tc>
          <w:tcPr>
            <w:tcW w:w="630" w:type="dxa"/>
            <w:tcBorders>
              <w:top w:val="nil"/>
              <w:left w:val="nil"/>
              <w:bottom w:val="single" w:sz="4" w:space="0" w:color="000000"/>
              <w:right w:val="nil"/>
            </w:tcBorders>
          </w:tcPr>
          <w:p w14:paraId="328A9F64" w14:textId="77777777" w:rsidR="004728C0" w:rsidRPr="00F84527" w:rsidRDefault="004728C0" w:rsidP="00F84527">
            <w:pPr>
              <w:rPr>
                <w:sz w:val="20"/>
                <w:szCs w:val="20"/>
              </w:rPr>
            </w:pPr>
          </w:p>
        </w:tc>
        <w:tc>
          <w:tcPr>
            <w:tcW w:w="711" w:type="dxa"/>
            <w:tcBorders>
              <w:top w:val="nil"/>
              <w:left w:val="nil"/>
              <w:bottom w:val="single" w:sz="4" w:space="0" w:color="000000"/>
              <w:right w:val="nil"/>
            </w:tcBorders>
          </w:tcPr>
          <w:p w14:paraId="0B117B20" w14:textId="77777777" w:rsidR="004728C0" w:rsidRPr="00F84527" w:rsidRDefault="004728C0" w:rsidP="00F84527">
            <w:pPr>
              <w:rPr>
                <w:sz w:val="20"/>
                <w:szCs w:val="20"/>
              </w:rPr>
            </w:pPr>
          </w:p>
        </w:tc>
        <w:tc>
          <w:tcPr>
            <w:tcW w:w="999" w:type="dxa"/>
            <w:tcBorders>
              <w:top w:val="nil"/>
              <w:left w:val="nil"/>
              <w:bottom w:val="single" w:sz="4" w:space="0" w:color="000000"/>
              <w:right w:val="nil"/>
            </w:tcBorders>
          </w:tcPr>
          <w:p w14:paraId="38AD2C27" w14:textId="77777777" w:rsidR="004728C0" w:rsidRPr="00F84527" w:rsidRDefault="004728C0" w:rsidP="00F84527">
            <w:pPr>
              <w:rPr>
                <w:sz w:val="20"/>
                <w:szCs w:val="20"/>
              </w:rPr>
            </w:pPr>
          </w:p>
        </w:tc>
        <w:tc>
          <w:tcPr>
            <w:tcW w:w="1080" w:type="dxa"/>
            <w:tcBorders>
              <w:top w:val="nil"/>
              <w:left w:val="nil"/>
              <w:bottom w:val="single" w:sz="4" w:space="0" w:color="000000"/>
              <w:right w:val="nil"/>
            </w:tcBorders>
          </w:tcPr>
          <w:p w14:paraId="6683B07A" w14:textId="77777777" w:rsidR="004728C0" w:rsidRPr="00F84527" w:rsidRDefault="004728C0" w:rsidP="00F84527">
            <w:pPr>
              <w:rPr>
                <w:sz w:val="20"/>
                <w:szCs w:val="20"/>
              </w:rPr>
            </w:pPr>
          </w:p>
        </w:tc>
        <w:tc>
          <w:tcPr>
            <w:tcW w:w="918" w:type="dxa"/>
            <w:tcBorders>
              <w:top w:val="nil"/>
              <w:left w:val="nil"/>
              <w:bottom w:val="single" w:sz="4" w:space="0" w:color="000000"/>
              <w:right w:val="nil"/>
            </w:tcBorders>
          </w:tcPr>
          <w:p w14:paraId="65163021" w14:textId="77777777" w:rsidR="004728C0" w:rsidRPr="00F84527" w:rsidRDefault="004728C0" w:rsidP="00F84527">
            <w:pPr>
              <w:rPr>
                <w:sz w:val="20"/>
                <w:szCs w:val="20"/>
              </w:rPr>
            </w:pPr>
          </w:p>
        </w:tc>
        <w:tc>
          <w:tcPr>
            <w:tcW w:w="1080" w:type="dxa"/>
            <w:tcBorders>
              <w:top w:val="nil"/>
              <w:left w:val="nil"/>
              <w:bottom w:val="single" w:sz="4" w:space="0" w:color="000000"/>
              <w:right w:val="nil"/>
            </w:tcBorders>
          </w:tcPr>
          <w:p w14:paraId="1F414CD7" w14:textId="77777777" w:rsidR="004728C0" w:rsidRPr="00F84527" w:rsidRDefault="004728C0" w:rsidP="00F84527">
            <w:pPr>
              <w:rPr>
                <w:sz w:val="20"/>
                <w:szCs w:val="20"/>
              </w:rPr>
            </w:pPr>
          </w:p>
        </w:tc>
      </w:tr>
    </w:tbl>
    <w:p w14:paraId="18D3EF83" w14:textId="77777777" w:rsidR="004728C0" w:rsidRPr="0076079D" w:rsidRDefault="004728C0" w:rsidP="008E3B12">
      <w:pPr>
        <w:pStyle w:val="BodyText"/>
      </w:pPr>
    </w:p>
    <w:p w14:paraId="159824C6" w14:textId="77777777" w:rsidR="0076079D" w:rsidRDefault="0076079D" w:rsidP="0076079D">
      <w:pPr>
        <w:jc w:val="both"/>
        <w:rPr>
          <w:sz w:val="20"/>
          <w:szCs w:val="20"/>
        </w:rPr>
      </w:pPr>
      <w:r w:rsidRPr="0076079D">
        <w:rPr>
          <w:sz w:val="20"/>
          <w:szCs w:val="20"/>
        </w:rPr>
        <w:tab/>
      </w:r>
    </w:p>
    <w:p w14:paraId="08C76B8B" w14:textId="77777777" w:rsidR="0076079D" w:rsidRDefault="0076079D" w:rsidP="00B34D4B">
      <w:pPr>
        <w:pStyle w:val="BodyText"/>
      </w:pPr>
      <w:r>
        <w:tab/>
      </w:r>
      <w:r w:rsidRPr="0076079D">
        <w:t>All figures should be positioned at the top of the page when possible. All figures should be numbered consecutively and</w:t>
      </w:r>
      <w:r w:rsidRPr="0076079D">
        <w:rPr>
          <w:rFonts w:hint="eastAsia"/>
        </w:rPr>
        <w:t xml:space="preserve"> </w:t>
      </w:r>
      <w:r w:rsidRPr="0076079D">
        <w:t>captioned; the caption should be centered</w:t>
      </w:r>
      <w:r w:rsidRPr="0076079D">
        <w:rPr>
          <w:rFonts w:hint="eastAsia"/>
        </w:rPr>
        <w:t xml:space="preserve"> </w:t>
      </w:r>
      <w:r w:rsidRPr="0076079D">
        <w:t>under the figure as shown in Figure</w:t>
      </w:r>
      <w:r w:rsidRPr="0076079D">
        <w:rPr>
          <w:rFonts w:hint="eastAsia"/>
        </w:rPr>
        <w:t xml:space="preserve"> 1</w:t>
      </w:r>
      <w:r w:rsidRPr="0076079D">
        <w:t>. All</w:t>
      </w:r>
      <w:r w:rsidRPr="0076079D">
        <w:rPr>
          <w:rFonts w:hint="eastAsia"/>
        </w:rPr>
        <w:t xml:space="preserve"> </w:t>
      </w:r>
      <w:r w:rsidRPr="0076079D">
        <w:t>text within the figure should be no smaller than 9pt. There</w:t>
      </w:r>
      <w:r w:rsidRPr="0076079D">
        <w:rPr>
          <w:rFonts w:hint="eastAsia"/>
        </w:rPr>
        <w:t xml:space="preserve"> </w:t>
      </w:r>
      <w:r w:rsidRPr="0076079D">
        <w:t>should be a minimum of two line spaces between figures and text.</w:t>
      </w:r>
    </w:p>
    <w:p w14:paraId="65755C08" w14:textId="77777777" w:rsidR="00B34D4B" w:rsidRDefault="00B34D4B" w:rsidP="00B34D4B">
      <w:pPr>
        <w:pStyle w:val="BodyText"/>
        <w:ind w:firstLine="0"/>
        <w:jc w:val="center"/>
      </w:pPr>
    </w:p>
    <w:p w14:paraId="62588302" w14:textId="77777777" w:rsidR="00B34D4B" w:rsidRDefault="00B34D4B" w:rsidP="00B34D4B">
      <w:pPr>
        <w:pStyle w:val="BodyText"/>
        <w:ind w:firstLine="0"/>
        <w:jc w:val="center"/>
      </w:pPr>
    </w:p>
    <w:p w14:paraId="78A6D756" w14:textId="77777777" w:rsidR="0076079D" w:rsidRPr="0076079D" w:rsidRDefault="003D321B" w:rsidP="00B34D4B">
      <w:pPr>
        <w:pStyle w:val="FigureLabel"/>
      </w:pPr>
      <w:r>
        <w:rPr>
          <w:noProof/>
        </w:rPr>
        <mc:AlternateContent>
          <mc:Choice Requires="wps">
            <w:drawing>
              <wp:anchor distT="0" distB="0" distL="114300" distR="114300" simplePos="0" relativeHeight="251655680" behindDoc="0" locked="0" layoutInCell="1" allowOverlap="1" wp14:anchorId="618F8390" wp14:editId="59B70334">
                <wp:simplePos x="0" y="0"/>
                <wp:positionH relativeFrom="column">
                  <wp:align>center</wp:align>
                </wp:positionH>
                <wp:positionV relativeFrom="paragraph">
                  <wp:posOffset>53975</wp:posOffset>
                </wp:positionV>
                <wp:extent cx="1624965" cy="304800"/>
                <wp:effectExtent l="9525" t="7620" r="13335" b="1143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4965" cy="304800"/>
                        </a:xfrm>
                        <a:prstGeom prst="rect">
                          <a:avLst/>
                        </a:prstGeom>
                        <a:solidFill>
                          <a:srgbClr val="FFFFFF"/>
                        </a:solidFill>
                        <a:ln w="9525">
                          <a:solidFill>
                            <a:srgbClr val="000000"/>
                          </a:solidFill>
                          <a:miter lim="800000"/>
                          <a:headEnd/>
                          <a:tailEnd/>
                        </a:ln>
                      </wps:spPr>
                      <wps:txbx>
                        <w:txbxContent>
                          <w:p w14:paraId="50733893" w14:textId="77777777" w:rsidR="0076079D" w:rsidRDefault="0076079D" w:rsidP="0076079D">
                            <w:pPr>
                              <w:spacing w:line="240" w:lineRule="exact"/>
                              <w:jc w:val="center"/>
                              <w:rPr>
                                <w:sz w:val="22"/>
                              </w:rPr>
                            </w:pPr>
                            <w:r>
                              <w:rPr>
                                <w:rFonts w:hint="eastAsia"/>
                                <w:sz w:val="22"/>
                              </w:rPr>
                              <w:t>Figure</w:t>
                            </w:r>
                          </w:p>
                        </w:txbxContent>
                      </wps:txbx>
                      <wps:bodyPr rot="0" vert="horz" wrap="square" lIns="91440" tIns="720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F8390" id="Rectangle 3" o:spid="_x0000_s1026" style="position:absolute;left:0;text-align:left;margin-left:0;margin-top:4.25pt;width:127.95pt;height:24pt;z-index:2516556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">
                <v:textbox inset=",2mm,,0">
                  <w:txbxContent>
                    <w:p w14:paraId="50733893" w14:textId="77777777" w:rsidR="0076079D" w:rsidRDefault="0076079D" w:rsidP="0076079D">
                      <w:pPr>
                        <w:spacing w:line="240" w:lineRule="exact"/>
                        <w:jc w:val="center"/>
                        <w:rPr>
                          <w:sz w:val="22"/>
                        </w:rPr>
                      </w:pPr>
                      <w:r>
                        <w:rPr>
                          <w:rFonts w:hint="eastAsia"/>
                          <w:sz w:val="22"/>
                        </w:rPr>
                        <w:t>Figure</w:t>
                      </w:r>
                    </w:p>
                  </w:txbxContent>
                </v:textbox>
                <w10:wrap type="topAndBottom"/>
              </v:rect>
            </w:pict>
          </mc:Fallback>
        </mc:AlternateContent>
      </w:r>
      <w:r w:rsidR="0076079D" w:rsidRPr="0076079D">
        <w:rPr>
          <w:rFonts w:hint="eastAsia"/>
        </w:rPr>
        <w:t xml:space="preserve">Figure 1. </w:t>
      </w:r>
      <w:r w:rsidR="0076079D" w:rsidRPr="0076079D">
        <w:t>Title of Figure</w:t>
      </w:r>
    </w:p>
    <w:p w14:paraId="33A008DC" w14:textId="77777777" w:rsidR="00583355" w:rsidRPr="0076079D" w:rsidRDefault="00152BDA" w:rsidP="00152BDA">
      <w:pPr>
        <w:pStyle w:val="Heading1"/>
      </w:pPr>
      <w:r>
        <w:t>4</w:t>
      </w:r>
      <w:r w:rsidR="004728C0" w:rsidRPr="0076079D">
        <w:t xml:space="preserve">. </w:t>
      </w:r>
      <w:r w:rsidR="00583355" w:rsidRPr="0076079D">
        <w:t>Citations and References</w:t>
      </w:r>
    </w:p>
    <w:p w14:paraId="1D80BB43" w14:textId="77777777" w:rsidR="001A06E0" w:rsidRPr="00D82A69" w:rsidRDefault="00B1389F" w:rsidP="00152BDA">
      <w:pPr>
        <w:pStyle w:val="BodyText"/>
        <w:rPr>
          <w:lang w:val="en-US"/>
        </w:rPr>
      </w:pPr>
      <w:r w:rsidRPr="00B1389F">
        <w:t xml:space="preserve">Within the text, references should be cited giving the last name of the author(s) and the year of publication of the reference. The year should always be enclosed in parentheses; whether or not the name of the authors(s) should be enclosed within the parentheses depends on the context. For example, </w:t>
      </w:r>
      <w:proofErr w:type="spellStart"/>
      <w:r>
        <w:rPr>
          <w:lang w:val="en-US"/>
        </w:rPr>
        <w:t>Lastname</w:t>
      </w:r>
      <w:proofErr w:type="spellEnd"/>
      <w:r>
        <w:rPr>
          <w:lang w:val="en-US"/>
        </w:rPr>
        <w:t xml:space="preserve"> </w:t>
      </w:r>
      <w:r w:rsidRPr="00B1389F">
        <w:t>(</w:t>
      </w:r>
      <w:r>
        <w:rPr>
          <w:lang w:val="en-US"/>
        </w:rPr>
        <w:t>YYYY</w:t>
      </w:r>
      <w:r w:rsidRPr="00B1389F">
        <w:t>) or (</w:t>
      </w:r>
      <w:proofErr w:type="spellStart"/>
      <w:r>
        <w:rPr>
          <w:lang w:val="en-US"/>
        </w:rPr>
        <w:t>Lastname</w:t>
      </w:r>
      <w:proofErr w:type="spellEnd"/>
      <w:r w:rsidRPr="00B1389F">
        <w:t xml:space="preserve">, </w:t>
      </w:r>
      <w:r>
        <w:rPr>
          <w:lang w:val="en-US"/>
        </w:rPr>
        <w:t>YYYY</w:t>
      </w:r>
      <w:r w:rsidRPr="00B1389F">
        <w:t xml:space="preserve">). </w:t>
      </w:r>
    </w:p>
    <w:p w14:paraId="6E9CBCEC" w14:textId="77777777" w:rsidR="00B1389F" w:rsidRPr="001A06E0" w:rsidRDefault="00B1389F" w:rsidP="00152BDA">
      <w:pPr>
        <w:pStyle w:val="BodyText"/>
      </w:pPr>
      <w:r w:rsidRPr="00B1389F">
        <w:lastRenderedPageBreak/>
        <w:t>References should be listed together at the end of the paper. References should be arranged in alphabetical order according to the last name of the author, or the last name of the first-named author for papers with more than one author. Refer to the examples shown below.</w:t>
      </w:r>
    </w:p>
    <w:p w14:paraId="0E08A3CC" w14:textId="77777777" w:rsidR="00F3372B" w:rsidRDefault="00583355" w:rsidP="00F3372B">
      <w:pPr>
        <w:pStyle w:val="BodyText"/>
      </w:pPr>
      <w:r w:rsidRPr="001A06E0">
        <w:t>Note that APA uses the "hanging indent" style for references</w:t>
      </w:r>
      <w:r w:rsidR="00F51842" w:rsidRPr="001A06E0">
        <w:t xml:space="preserve">.  </w:t>
      </w:r>
      <w:r w:rsidR="001B2E53" w:rsidRPr="001A06E0">
        <w:t>T</w:t>
      </w:r>
      <w:r w:rsidRPr="001A06E0">
        <w:t xml:space="preserve">he easiest way to </w:t>
      </w:r>
      <w:r w:rsidR="001B2E53" w:rsidRPr="001A06E0">
        <w:t>create hanging indents</w:t>
      </w:r>
      <w:r w:rsidRPr="001A06E0">
        <w:t xml:space="preserve"> is to type each reference without worrying about the hanging indent</w:t>
      </w:r>
      <w:r w:rsidR="00F51842" w:rsidRPr="001A06E0">
        <w:t xml:space="preserve">.  </w:t>
      </w:r>
      <w:r w:rsidRPr="001A06E0">
        <w:t xml:space="preserve">Then, when you are finished, select all the references </w:t>
      </w:r>
      <w:r w:rsidR="001A06E0">
        <w:t>at once</w:t>
      </w:r>
      <w:r w:rsidRPr="001A06E0">
        <w:t xml:space="preserve"> and </w:t>
      </w:r>
      <w:r w:rsidR="004F75DD" w:rsidRPr="001A06E0">
        <w:t>apply the hanging indent</w:t>
      </w:r>
      <w:r w:rsidR="00B24891">
        <w:rPr>
          <w:lang w:val="en-US"/>
        </w:rPr>
        <w:t>.</w:t>
      </w:r>
      <w:r w:rsidR="00B24891">
        <w:t xml:space="preserve"> </w:t>
      </w:r>
    </w:p>
    <w:p w14:paraId="7C807889" w14:textId="77777777" w:rsidR="00D82A69" w:rsidRPr="00D82A69" w:rsidRDefault="00D82A69" w:rsidP="00F3372B">
      <w:pPr>
        <w:pStyle w:val="BodyText"/>
        <w:rPr>
          <w:lang w:val="en-US"/>
        </w:rPr>
      </w:pPr>
      <w:r>
        <w:rPr>
          <w:lang w:val="en-US"/>
        </w:rPr>
        <w:t xml:space="preserve">You are HIGHLY encouraged to use the References function in MS Word to manage and cite your sources. By doing this, you are able to maintain consistency throughout your document and make changes easily. </w:t>
      </w:r>
    </w:p>
    <w:sdt>
      <w:sdtPr>
        <w:rPr>
          <w:b w:val="0"/>
          <w:noProof/>
          <w:sz w:val="20"/>
        </w:rPr>
        <w:id w:val="-459188848"/>
        <w:docPartObj>
          <w:docPartGallery w:val="Bibliographies"/>
          <w:docPartUnique/>
        </w:docPartObj>
      </w:sdtPr>
      <w:sdtEndPr/>
      <w:sdtContent>
        <w:p w14:paraId="679D1F25" w14:textId="77777777" w:rsidR="000C781E" w:rsidRDefault="000C781E">
          <w:pPr>
            <w:pStyle w:val="Heading1"/>
          </w:pPr>
          <w:r>
            <w:t>5. References</w:t>
          </w:r>
        </w:p>
        <w:sdt>
          <w:sdtPr>
            <w:id w:val="-573587230"/>
            <w:bibliography/>
          </w:sdtPr>
          <w:sdtEndPr/>
          <w:sdtContent>
            <w:p w14:paraId="11C0C68E" w14:textId="77777777" w:rsidR="00D82A69" w:rsidRDefault="000C781E" w:rsidP="00D82A69">
              <w:pPr>
                <w:pStyle w:val="Bibliography"/>
                <w:rPr>
                  <w:sz w:val="24"/>
                  <w:szCs w:val="24"/>
                </w:rPr>
              </w:pPr>
              <w:r>
                <w:rPr>
                  <w:noProof w:val="0"/>
                </w:rPr>
                <w:fldChar w:fldCharType="begin"/>
              </w:r>
              <w:r>
                <w:instrText xml:space="preserve"> BIBLIOGRAPHY </w:instrText>
              </w:r>
              <w:r>
                <w:rPr>
                  <w:noProof w:val="0"/>
                </w:rPr>
                <w:fldChar w:fldCharType="separate"/>
              </w:r>
              <w:r w:rsidR="00D82A69">
                <w:t xml:space="preserve">Allen, T. (1974). </w:t>
              </w:r>
              <w:r w:rsidR="00D82A69">
                <w:rPr>
                  <w:i/>
                  <w:iCs/>
                </w:rPr>
                <w:t>Vanishing wildlife of North America.</w:t>
              </w:r>
              <w:r w:rsidR="00D82A69">
                <w:t xml:space="preserve"> Washington, D.C.: National Geographic Society.</w:t>
              </w:r>
            </w:p>
            <w:p w14:paraId="2B8DEF95" w14:textId="77777777" w:rsidR="00D82A69" w:rsidRDefault="00D82A69" w:rsidP="00D82A69">
              <w:pPr>
                <w:pStyle w:val="Bibliography"/>
              </w:pPr>
              <w:r>
                <w:t xml:space="preserve">Boorstin, D. (1992). </w:t>
              </w:r>
              <w:r>
                <w:rPr>
                  <w:i/>
                  <w:iCs/>
                </w:rPr>
                <w:t>The creators: A history of the heroes of the imagination.</w:t>
              </w:r>
              <w:r>
                <w:t xml:space="preserve"> New York: Random House.</w:t>
              </w:r>
            </w:p>
            <w:p w14:paraId="7F2CF13B" w14:textId="77777777" w:rsidR="00D82A69" w:rsidRDefault="00D82A69" w:rsidP="00D82A69">
              <w:pPr>
                <w:pStyle w:val="Bibliography"/>
              </w:pPr>
              <w:r>
                <w:t xml:space="preserve">Devitt, T. (2001, August 2). </w:t>
              </w:r>
              <w:r>
                <w:rPr>
                  <w:i/>
                  <w:iCs/>
                </w:rPr>
                <w:t>Lightning injures four at music festival</w:t>
              </w:r>
              <w:r>
                <w:t>. Retrieved January 23, 2002, from The Why? Files: http://whyfiles.org/137lightning/index.html</w:t>
              </w:r>
            </w:p>
            <w:p w14:paraId="7A2F56EC" w14:textId="77777777" w:rsidR="00D82A69" w:rsidRDefault="00D82A69" w:rsidP="00D82A69">
              <w:pPr>
                <w:pStyle w:val="Bibliography"/>
              </w:pPr>
              <w:r>
                <w:rPr>
                  <w:i/>
                  <w:iCs/>
                </w:rPr>
                <w:t>GVU Center</w:t>
              </w:r>
              <w:r>
                <w:t>. (n.d.). Retrieved August 8, 2000, from 8th WWW user survy: http://www.cc.gatech.edu/gvu/usersurveys/survey1997-10/</w:t>
              </w:r>
            </w:p>
            <w:p w14:paraId="05268A8F" w14:textId="77777777" w:rsidR="00D82A69" w:rsidRDefault="00D82A69" w:rsidP="00D82A69">
              <w:pPr>
                <w:pStyle w:val="Bibliography"/>
              </w:pPr>
              <w:r>
                <w:t xml:space="preserve">Harlow, H. (1983). Fundamentals for preparing psychology journal articles. </w:t>
              </w:r>
              <w:r>
                <w:rPr>
                  <w:i/>
                  <w:iCs/>
                </w:rPr>
                <w:t>Journal of Comparative and Physiological Psychology, 55</w:t>
              </w:r>
              <w:r>
                <w:t>, 893-896.</w:t>
              </w:r>
            </w:p>
            <w:p w14:paraId="329E35F0" w14:textId="77777777" w:rsidR="00D82A69" w:rsidRDefault="00D82A69" w:rsidP="00D82A69">
              <w:pPr>
                <w:pStyle w:val="Bibliography"/>
              </w:pPr>
              <w:r>
                <w:t xml:space="preserve">Henry, W. I. (1990, April 21). Making the grade in today's schools. </w:t>
              </w:r>
              <w:r>
                <w:rPr>
                  <w:i/>
                  <w:iCs/>
                </w:rPr>
                <w:t>Time, 135</w:t>
              </w:r>
              <w:r>
                <w:t>, pp. 28-31.</w:t>
              </w:r>
            </w:p>
            <w:p w14:paraId="7A88158B" w14:textId="77777777" w:rsidR="00D82A69" w:rsidRDefault="00D82A69" w:rsidP="00D82A69">
              <w:pPr>
                <w:pStyle w:val="Bibliography"/>
              </w:pPr>
              <w:r>
                <w:t xml:space="preserve">Kalette, D. (1986, July 21). California town counts town to big quake. </w:t>
              </w:r>
              <w:r>
                <w:rPr>
                  <w:i/>
                  <w:iCs/>
                </w:rPr>
                <w:t>USA Today, 9</w:t>
              </w:r>
              <w:r>
                <w:t>, p. A1.</w:t>
              </w:r>
            </w:p>
            <w:p w14:paraId="51AF8223" w14:textId="77777777" w:rsidR="00D82A69" w:rsidRDefault="00D82A69" w:rsidP="00D82A69">
              <w:pPr>
                <w:pStyle w:val="Bibliography"/>
              </w:pPr>
              <w:r>
                <w:t xml:space="preserve">Nicol, A., &amp; Pexman, P. M. (1999). </w:t>
              </w:r>
              <w:r>
                <w:rPr>
                  <w:i/>
                  <w:iCs/>
                </w:rPr>
                <w:t>Presenting your findings: A practical guide for creating tables.</w:t>
              </w:r>
              <w:r>
                <w:t xml:space="preserve"> Washington, D.C.: American Psychological Association.</w:t>
              </w:r>
            </w:p>
            <w:p w14:paraId="5520504E" w14:textId="77777777" w:rsidR="00D82A69" w:rsidRDefault="00D82A69" w:rsidP="00D82A69">
              <w:pPr>
                <w:pStyle w:val="Bibliography"/>
              </w:pPr>
              <w:r>
                <w:t xml:space="preserve">Searles, B., &amp; Last, M. (1979). </w:t>
              </w:r>
              <w:r>
                <w:rPr>
                  <w:i/>
                  <w:iCs/>
                </w:rPr>
                <w:t>A reader's guide to science fiction.</w:t>
              </w:r>
              <w:r>
                <w:t xml:space="preserve"> New York: Facts on File, Inc.</w:t>
              </w:r>
            </w:p>
            <w:p w14:paraId="53B5A723" w14:textId="77777777" w:rsidR="00D82A69" w:rsidRDefault="00D82A69" w:rsidP="00D82A69">
              <w:pPr>
                <w:pStyle w:val="Bibliography"/>
              </w:pPr>
              <w:r>
                <w:rPr>
                  <w:i/>
                  <w:iCs/>
                </w:rPr>
                <w:t>The safety of genetically modified food crops</w:t>
              </w:r>
              <w:r>
                <w:t>. (2002, February). Retrieved March 22, 2005, from Health Canada: http://www.hc-sc.gc.ca/english/protection/biologics_genetics/gen_mod_foods/genmodebk.html</w:t>
              </w:r>
            </w:p>
            <w:p w14:paraId="7AD9CBA5" w14:textId="77777777" w:rsidR="000C781E" w:rsidRDefault="000C781E" w:rsidP="00D82A69">
              <w:pPr>
                <w:pStyle w:val="Bibliography"/>
              </w:pPr>
              <w:r>
                <w:rPr>
                  <w:b/>
                  <w:bCs/>
                </w:rPr>
                <w:fldChar w:fldCharType="end"/>
              </w:r>
            </w:p>
          </w:sdtContent>
        </w:sdt>
      </w:sdtContent>
    </w:sdt>
    <w:p w14:paraId="1066624B" w14:textId="77777777" w:rsidR="00F3372B" w:rsidRDefault="00F3372B" w:rsidP="000C781E">
      <w:pPr>
        <w:pStyle w:val="CapstoneReference"/>
      </w:pPr>
    </w:p>
    <w:p w14:paraId="42D599B5" w14:textId="77777777" w:rsidR="00372FBA" w:rsidRDefault="00372FBA" w:rsidP="008E3B12">
      <w:pPr>
        <w:pStyle w:val="Reference"/>
      </w:pPr>
    </w:p>
    <w:p w14:paraId="17769304" w14:textId="77777777" w:rsidR="0040794E" w:rsidRPr="0040794E" w:rsidRDefault="0040794E" w:rsidP="008E3B12">
      <w:pPr>
        <w:pStyle w:val="Reference"/>
      </w:pPr>
      <w:r w:rsidRPr="0040794E">
        <w:t>FOR ADDITIONAL INFORMATION ON HOW TO USE APA CITATION PLEASE REFER TO THE WEBSITE BELOW:</w:t>
      </w:r>
    </w:p>
    <w:p w14:paraId="3AF2C743" w14:textId="77777777" w:rsidR="0040794E" w:rsidRPr="0040794E" w:rsidRDefault="0040794E" w:rsidP="008E3B12">
      <w:pPr>
        <w:pStyle w:val="Reference"/>
      </w:pPr>
    </w:p>
    <w:p w14:paraId="0ED321C5" w14:textId="77777777" w:rsidR="0040794E" w:rsidRDefault="00741FE1" w:rsidP="008E3B12">
      <w:pPr>
        <w:pStyle w:val="Reference"/>
      </w:pPr>
      <w:hyperlink r:id="rId14" w:history="1">
        <w:r w:rsidR="0040794E" w:rsidRPr="0040794E">
          <w:rPr>
            <w:rStyle w:val="Hyperlink"/>
            <w:b/>
            <w:lang w:val="en-US"/>
          </w:rPr>
          <w:t>https://owl.english.purdue.edu/owl/resource/560/05/</w:t>
        </w:r>
      </w:hyperlink>
    </w:p>
    <w:sectPr w:rsidR="0040794E" w:rsidSect="0076079D">
      <w:headerReference w:type="default" r:id="rId15"/>
      <w:footerReference w:type="default" r:id="rId16"/>
      <w:headerReference w:type="first" r:id="rId17"/>
      <w:footerReference w:type="first" r:id="rId18"/>
      <w:pgSz w:w="12240" w:h="15840" w:code="1"/>
      <w:pgMar w:top="1800" w:right="1080" w:bottom="1080" w:left="1080" w:header="720" w:footer="576" w:gutter="0"/>
      <w:pgNumType w:start="1"/>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29585" w14:textId="77777777" w:rsidR="00741FE1" w:rsidRDefault="00741FE1">
      <w:r>
        <w:separator/>
      </w:r>
    </w:p>
    <w:p w14:paraId="554ECEA1" w14:textId="77777777" w:rsidR="00741FE1" w:rsidRDefault="00741FE1"/>
    <w:p w14:paraId="4B59E2FC" w14:textId="77777777" w:rsidR="00741FE1" w:rsidRDefault="00741FE1" w:rsidP="00F941D7"/>
  </w:endnote>
  <w:endnote w:type="continuationSeparator" w:id="0">
    <w:p w14:paraId="2507EDD1" w14:textId="77777777" w:rsidR="00741FE1" w:rsidRDefault="00741FE1">
      <w:r>
        <w:continuationSeparator/>
      </w:r>
    </w:p>
    <w:p w14:paraId="3C3B3900" w14:textId="77777777" w:rsidR="00741FE1" w:rsidRDefault="00741FE1"/>
    <w:p w14:paraId="4706992E" w14:textId="77777777" w:rsidR="00741FE1" w:rsidRDefault="00741FE1" w:rsidP="00F94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6439" w14:textId="77777777" w:rsidR="0076079D" w:rsidRPr="0076079D" w:rsidRDefault="0076079D" w:rsidP="0076079D">
    <w:pPr>
      <w:pStyle w:val="Footer"/>
      <w:jc w:val="center"/>
      <w:rPr>
        <w:sz w:val="20"/>
      </w:rPr>
    </w:pPr>
    <w:r w:rsidRPr="0076079D">
      <w:rPr>
        <w:sz w:val="20"/>
      </w:rPr>
      <w:fldChar w:fldCharType="begin"/>
    </w:r>
    <w:r w:rsidRPr="0076079D">
      <w:rPr>
        <w:sz w:val="20"/>
      </w:rPr>
      <w:instrText xml:space="preserve"> PAGE   \* MERGEFORMAT </w:instrText>
    </w:r>
    <w:r w:rsidRPr="0076079D">
      <w:rPr>
        <w:sz w:val="20"/>
      </w:rPr>
      <w:fldChar w:fldCharType="separate"/>
    </w:r>
    <w:r w:rsidR="005F1DB3">
      <w:rPr>
        <w:noProof/>
        <w:sz w:val="20"/>
      </w:rPr>
      <w:t>2</w:t>
    </w:r>
    <w:r w:rsidRPr="0076079D">
      <w:rPr>
        <w:sz w:val="20"/>
      </w:rPr>
      <w:fldChar w:fldCharType="end"/>
    </w:r>
  </w:p>
  <w:p w14:paraId="4083CBBA" w14:textId="77777777" w:rsidR="00152B38" w:rsidRDefault="00152B38"/>
  <w:p w14:paraId="1B2B836D" w14:textId="77777777" w:rsidR="00152B38" w:rsidRDefault="00152B38" w:rsidP="00F941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624BC" w14:textId="77777777" w:rsidR="0076079D" w:rsidRPr="0076079D" w:rsidRDefault="0076079D" w:rsidP="0076079D">
    <w:pPr>
      <w:pStyle w:val="Footer"/>
      <w:tabs>
        <w:tab w:val="clear" w:pos="4320"/>
        <w:tab w:val="center" w:pos="5040"/>
      </w:tabs>
      <w:rPr>
        <w:sz w:val="20"/>
      </w:rPr>
    </w:pPr>
    <w:r>
      <w:rPr>
        <w:sz w:val="20"/>
      </w:rPr>
      <w:t xml:space="preserve">ISBN: </w:t>
    </w:r>
    <w:r>
      <w:rPr>
        <w:sz w:val="20"/>
      </w:rPr>
      <w:tab/>
    </w:r>
    <w:r w:rsidRPr="0076079D">
      <w:rPr>
        <w:sz w:val="20"/>
      </w:rPr>
      <w:fldChar w:fldCharType="begin"/>
    </w:r>
    <w:r w:rsidRPr="0076079D">
      <w:rPr>
        <w:sz w:val="20"/>
      </w:rPr>
      <w:instrText xml:space="preserve"> PAGE   \* MERGEFORMAT </w:instrText>
    </w:r>
    <w:r w:rsidRPr="0076079D">
      <w:rPr>
        <w:sz w:val="20"/>
      </w:rPr>
      <w:fldChar w:fldCharType="separate"/>
    </w:r>
    <w:r w:rsidR="005F1DB3">
      <w:rPr>
        <w:noProof/>
        <w:sz w:val="20"/>
      </w:rPr>
      <w:t>1</w:t>
    </w:r>
    <w:r w:rsidRPr="0076079D">
      <w:rPr>
        <w:sz w:val="20"/>
      </w:rPr>
      <w:fldChar w:fldCharType="end"/>
    </w:r>
  </w:p>
  <w:p w14:paraId="4FAC34F6" w14:textId="77777777" w:rsidR="00152B38" w:rsidRDefault="00152B38"/>
  <w:p w14:paraId="1C78942A" w14:textId="77777777" w:rsidR="00152B38" w:rsidRDefault="00152B38" w:rsidP="00F941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F530F" w14:textId="77777777" w:rsidR="00741FE1" w:rsidRDefault="00741FE1">
      <w:r>
        <w:separator/>
      </w:r>
    </w:p>
    <w:p w14:paraId="2602289D" w14:textId="77777777" w:rsidR="00741FE1" w:rsidRDefault="00741FE1"/>
    <w:p w14:paraId="3BDCD16C" w14:textId="77777777" w:rsidR="00741FE1" w:rsidRDefault="00741FE1" w:rsidP="00F941D7"/>
  </w:footnote>
  <w:footnote w:type="continuationSeparator" w:id="0">
    <w:p w14:paraId="393D4CF9" w14:textId="77777777" w:rsidR="00741FE1" w:rsidRDefault="00741FE1">
      <w:r>
        <w:continuationSeparator/>
      </w:r>
    </w:p>
    <w:p w14:paraId="7FBEB881" w14:textId="77777777" w:rsidR="00741FE1" w:rsidRDefault="00741FE1"/>
    <w:p w14:paraId="52B93B14" w14:textId="77777777" w:rsidR="00741FE1" w:rsidRDefault="00741FE1" w:rsidP="00F94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7FE6" w14:textId="77777777" w:rsidR="00F3447A" w:rsidRPr="009E4C3C" w:rsidRDefault="00F3447A" w:rsidP="00F3447A">
    <w:pPr>
      <w:pStyle w:val="Header"/>
      <w:spacing w:line="240" w:lineRule="auto"/>
      <w:jc w:val="left"/>
      <w:rPr>
        <w:sz w:val="20"/>
      </w:rPr>
    </w:pPr>
    <w:r>
      <w:rPr>
        <w:sz w:val="20"/>
      </w:rPr>
      <w:t>Proceedings of the Annual General Donald R. Keith Memorial Conference</w:t>
    </w:r>
  </w:p>
  <w:p w14:paraId="3FB15766" w14:textId="77777777" w:rsidR="00F3447A" w:rsidRDefault="00F3447A" w:rsidP="00F3447A">
    <w:pPr>
      <w:pStyle w:val="Header"/>
      <w:spacing w:line="240" w:lineRule="auto"/>
      <w:jc w:val="left"/>
      <w:rPr>
        <w:sz w:val="20"/>
      </w:rPr>
    </w:pPr>
    <w:r>
      <w:rPr>
        <w:sz w:val="20"/>
      </w:rPr>
      <w:t>West Point, New York, USA</w:t>
    </w:r>
  </w:p>
  <w:p w14:paraId="26037629" w14:textId="5CC2E79B" w:rsidR="00735011" w:rsidRDefault="00735011" w:rsidP="00735011">
    <w:pPr>
      <w:pStyle w:val="Header"/>
      <w:spacing w:line="240" w:lineRule="auto"/>
      <w:jc w:val="left"/>
      <w:rPr>
        <w:sz w:val="20"/>
      </w:rPr>
    </w:pPr>
    <w:r>
      <w:rPr>
        <w:sz w:val="20"/>
      </w:rPr>
      <w:t xml:space="preserve">April </w:t>
    </w:r>
    <w:r w:rsidR="00E559D6">
      <w:rPr>
        <w:sz w:val="20"/>
      </w:rPr>
      <w:t>29</w:t>
    </w:r>
    <w:r>
      <w:rPr>
        <w:sz w:val="20"/>
      </w:rPr>
      <w:t>, 202</w:t>
    </w:r>
    <w:r w:rsidR="00E559D6">
      <w:rPr>
        <w:sz w:val="20"/>
      </w:rPr>
      <w:t>1</w:t>
    </w:r>
  </w:p>
  <w:p w14:paraId="77006D7C" w14:textId="77777777" w:rsidR="00583355" w:rsidRPr="00F3447A" w:rsidRDefault="00F3447A" w:rsidP="00F3447A">
    <w:pPr>
      <w:pStyle w:val="Header"/>
      <w:spacing w:line="240" w:lineRule="auto"/>
      <w:jc w:val="left"/>
      <w:rPr>
        <w:i/>
        <w:sz w:val="16"/>
        <w:szCs w:val="16"/>
      </w:rPr>
    </w:pPr>
    <w:r w:rsidRPr="001159B6">
      <w:rPr>
        <w:i/>
        <w:sz w:val="16"/>
        <w:szCs w:val="16"/>
      </w:rPr>
      <w:t>A Regional Conference of the Society for Ind</w:t>
    </w:r>
    <w:r>
      <w:rPr>
        <w:i/>
        <w:sz w:val="16"/>
        <w:szCs w:val="16"/>
      </w:rPr>
      <w:t>ustrial and Systems Engineering</w:t>
    </w:r>
  </w:p>
  <w:p w14:paraId="66752B1A" w14:textId="77777777" w:rsidR="00C77627" w:rsidRDefault="00C77627"/>
  <w:p w14:paraId="3803646E" w14:textId="77777777" w:rsidR="00C77627" w:rsidRDefault="00C77627" w:rsidP="00F941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6A3D" w14:textId="77777777" w:rsidR="0076079D" w:rsidRPr="009E4C3C" w:rsidRDefault="002C1AF3" w:rsidP="0076079D">
    <w:pPr>
      <w:pStyle w:val="Header"/>
      <w:spacing w:line="240" w:lineRule="auto"/>
      <w:jc w:val="left"/>
      <w:rPr>
        <w:sz w:val="20"/>
      </w:rPr>
    </w:pPr>
    <w:r>
      <w:rPr>
        <w:sz w:val="20"/>
      </w:rPr>
      <w:t xml:space="preserve">Proceedings of the </w:t>
    </w:r>
    <w:r w:rsidR="005D33D5">
      <w:rPr>
        <w:sz w:val="20"/>
      </w:rPr>
      <w:t xml:space="preserve">Annual </w:t>
    </w:r>
    <w:r w:rsidR="00C8105A">
      <w:rPr>
        <w:sz w:val="20"/>
      </w:rPr>
      <w:t>General Donald R. Keith Memorial Conference</w:t>
    </w:r>
  </w:p>
  <w:p w14:paraId="6375AB75" w14:textId="77777777" w:rsidR="0076079D" w:rsidRDefault="00C8105A" w:rsidP="0076079D">
    <w:pPr>
      <w:pStyle w:val="Header"/>
      <w:spacing w:line="240" w:lineRule="auto"/>
      <w:jc w:val="left"/>
      <w:rPr>
        <w:sz w:val="20"/>
      </w:rPr>
    </w:pPr>
    <w:r>
      <w:rPr>
        <w:sz w:val="20"/>
      </w:rPr>
      <w:t>West Point, New York</w:t>
    </w:r>
    <w:r w:rsidR="0076079D">
      <w:rPr>
        <w:sz w:val="20"/>
      </w:rPr>
      <w:t>, USA</w:t>
    </w:r>
  </w:p>
  <w:p w14:paraId="343F86BD" w14:textId="4F8267C1" w:rsidR="0076079D" w:rsidRDefault="00982E01" w:rsidP="0076079D">
    <w:pPr>
      <w:pStyle w:val="Header"/>
      <w:spacing w:line="240" w:lineRule="auto"/>
      <w:jc w:val="left"/>
      <w:rPr>
        <w:sz w:val="20"/>
      </w:rPr>
    </w:pPr>
    <w:r>
      <w:rPr>
        <w:sz w:val="20"/>
      </w:rPr>
      <w:t xml:space="preserve">April </w:t>
    </w:r>
    <w:r w:rsidR="00E559D6">
      <w:rPr>
        <w:sz w:val="20"/>
      </w:rPr>
      <w:t>29</w:t>
    </w:r>
    <w:r>
      <w:rPr>
        <w:sz w:val="20"/>
      </w:rPr>
      <w:t>, 202</w:t>
    </w:r>
    <w:r w:rsidR="00E559D6">
      <w:rPr>
        <w:sz w:val="20"/>
      </w:rPr>
      <w:t>1</w:t>
    </w:r>
  </w:p>
  <w:p w14:paraId="0420D555" w14:textId="77777777" w:rsidR="001159B6" w:rsidRPr="001159B6" w:rsidRDefault="001159B6" w:rsidP="0076079D">
    <w:pPr>
      <w:pStyle w:val="Header"/>
      <w:spacing w:line="240" w:lineRule="auto"/>
      <w:jc w:val="left"/>
      <w:rPr>
        <w:i/>
        <w:sz w:val="16"/>
        <w:szCs w:val="16"/>
      </w:rPr>
    </w:pPr>
    <w:r w:rsidRPr="001159B6">
      <w:rPr>
        <w:i/>
        <w:sz w:val="16"/>
        <w:szCs w:val="16"/>
      </w:rPr>
      <w:t>A Regional Conference of the Society for Industrial and Systems Engineering</w:t>
    </w:r>
  </w:p>
  <w:p w14:paraId="7AA4DB18" w14:textId="77777777" w:rsidR="00152B38" w:rsidRDefault="00152B38"/>
  <w:p w14:paraId="217610EC" w14:textId="77777777" w:rsidR="00152B38" w:rsidRDefault="00152B38" w:rsidP="00F941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55"/>
    <w:rsid w:val="000002E1"/>
    <w:rsid w:val="00001269"/>
    <w:rsid w:val="00002EB9"/>
    <w:rsid w:val="00004977"/>
    <w:rsid w:val="00006F91"/>
    <w:rsid w:val="00010A55"/>
    <w:rsid w:val="0001163B"/>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27EB"/>
    <w:rsid w:val="000331EA"/>
    <w:rsid w:val="0003571B"/>
    <w:rsid w:val="000411C3"/>
    <w:rsid w:val="00043F08"/>
    <w:rsid w:val="0004592C"/>
    <w:rsid w:val="00052138"/>
    <w:rsid w:val="00052561"/>
    <w:rsid w:val="00056C46"/>
    <w:rsid w:val="000610F6"/>
    <w:rsid w:val="00061408"/>
    <w:rsid w:val="00063CA7"/>
    <w:rsid w:val="00064B71"/>
    <w:rsid w:val="000665A5"/>
    <w:rsid w:val="00077B50"/>
    <w:rsid w:val="0008199D"/>
    <w:rsid w:val="000851DF"/>
    <w:rsid w:val="0008574C"/>
    <w:rsid w:val="00086A66"/>
    <w:rsid w:val="00090456"/>
    <w:rsid w:val="000913C7"/>
    <w:rsid w:val="000929F2"/>
    <w:rsid w:val="000A0B24"/>
    <w:rsid w:val="000A213D"/>
    <w:rsid w:val="000A2218"/>
    <w:rsid w:val="000A2333"/>
    <w:rsid w:val="000A23C6"/>
    <w:rsid w:val="000A5493"/>
    <w:rsid w:val="000A60FD"/>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C781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DC7"/>
    <w:rsid w:val="000F0F2D"/>
    <w:rsid w:val="000F1263"/>
    <w:rsid w:val="000F12CA"/>
    <w:rsid w:val="000F2A00"/>
    <w:rsid w:val="000F408A"/>
    <w:rsid w:val="000F6486"/>
    <w:rsid w:val="000F7D6C"/>
    <w:rsid w:val="00100F82"/>
    <w:rsid w:val="00101E02"/>
    <w:rsid w:val="00103B78"/>
    <w:rsid w:val="00106BB9"/>
    <w:rsid w:val="00107D22"/>
    <w:rsid w:val="001109EB"/>
    <w:rsid w:val="001113C6"/>
    <w:rsid w:val="00112D95"/>
    <w:rsid w:val="00113B4E"/>
    <w:rsid w:val="00114CA5"/>
    <w:rsid w:val="001159B6"/>
    <w:rsid w:val="00117B5A"/>
    <w:rsid w:val="00117E29"/>
    <w:rsid w:val="00121B14"/>
    <w:rsid w:val="00124975"/>
    <w:rsid w:val="001249A9"/>
    <w:rsid w:val="00125105"/>
    <w:rsid w:val="00130FA6"/>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B38"/>
    <w:rsid w:val="00152BDA"/>
    <w:rsid w:val="00152E8A"/>
    <w:rsid w:val="001572DD"/>
    <w:rsid w:val="00157DAB"/>
    <w:rsid w:val="001623C9"/>
    <w:rsid w:val="00165A5E"/>
    <w:rsid w:val="00166938"/>
    <w:rsid w:val="00167262"/>
    <w:rsid w:val="001715B7"/>
    <w:rsid w:val="0017474F"/>
    <w:rsid w:val="00176734"/>
    <w:rsid w:val="001803B2"/>
    <w:rsid w:val="00181B36"/>
    <w:rsid w:val="00182B1A"/>
    <w:rsid w:val="001833CD"/>
    <w:rsid w:val="001848E3"/>
    <w:rsid w:val="00187562"/>
    <w:rsid w:val="001929EA"/>
    <w:rsid w:val="00192F72"/>
    <w:rsid w:val="0019315F"/>
    <w:rsid w:val="0019343E"/>
    <w:rsid w:val="0019396D"/>
    <w:rsid w:val="00193F69"/>
    <w:rsid w:val="00194DAF"/>
    <w:rsid w:val="001959DE"/>
    <w:rsid w:val="00195A65"/>
    <w:rsid w:val="001A06E0"/>
    <w:rsid w:val="001A1305"/>
    <w:rsid w:val="001A232A"/>
    <w:rsid w:val="001A2940"/>
    <w:rsid w:val="001A32C4"/>
    <w:rsid w:val="001A60E6"/>
    <w:rsid w:val="001A7A76"/>
    <w:rsid w:val="001A7F13"/>
    <w:rsid w:val="001B01A7"/>
    <w:rsid w:val="001B04B1"/>
    <w:rsid w:val="001B0779"/>
    <w:rsid w:val="001B1E88"/>
    <w:rsid w:val="001B2E53"/>
    <w:rsid w:val="001B7D89"/>
    <w:rsid w:val="001C038F"/>
    <w:rsid w:val="001C0E26"/>
    <w:rsid w:val="001C17BB"/>
    <w:rsid w:val="001C3E69"/>
    <w:rsid w:val="001C480A"/>
    <w:rsid w:val="001C5819"/>
    <w:rsid w:val="001C73EB"/>
    <w:rsid w:val="001C77C2"/>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10676"/>
    <w:rsid w:val="00212083"/>
    <w:rsid w:val="0021478D"/>
    <w:rsid w:val="00215C97"/>
    <w:rsid w:val="0021714B"/>
    <w:rsid w:val="00217E95"/>
    <w:rsid w:val="002207DE"/>
    <w:rsid w:val="00220C1C"/>
    <w:rsid w:val="0022480F"/>
    <w:rsid w:val="00226A0C"/>
    <w:rsid w:val="0023100B"/>
    <w:rsid w:val="00231746"/>
    <w:rsid w:val="0023334D"/>
    <w:rsid w:val="00234DCF"/>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B0649"/>
    <w:rsid w:val="002B1B41"/>
    <w:rsid w:val="002B3949"/>
    <w:rsid w:val="002B3D38"/>
    <w:rsid w:val="002B4D32"/>
    <w:rsid w:val="002B5A2C"/>
    <w:rsid w:val="002C00D0"/>
    <w:rsid w:val="002C1124"/>
    <w:rsid w:val="002C1AF3"/>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31F9"/>
    <w:rsid w:val="00344479"/>
    <w:rsid w:val="00346774"/>
    <w:rsid w:val="00346B0B"/>
    <w:rsid w:val="00346FFB"/>
    <w:rsid w:val="003502FF"/>
    <w:rsid w:val="00352120"/>
    <w:rsid w:val="00352654"/>
    <w:rsid w:val="00353AF0"/>
    <w:rsid w:val="003542B0"/>
    <w:rsid w:val="0035558F"/>
    <w:rsid w:val="00356EB2"/>
    <w:rsid w:val="00356FF4"/>
    <w:rsid w:val="003628A5"/>
    <w:rsid w:val="00366F9E"/>
    <w:rsid w:val="003702A9"/>
    <w:rsid w:val="00371A20"/>
    <w:rsid w:val="0037229A"/>
    <w:rsid w:val="00372CC2"/>
    <w:rsid w:val="00372FBA"/>
    <w:rsid w:val="003750A7"/>
    <w:rsid w:val="0038008F"/>
    <w:rsid w:val="0038042A"/>
    <w:rsid w:val="003806B8"/>
    <w:rsid w:val="00380EB2"/>
    <w:rsid w:val="003917AD"/>
    <w:rsid w:val="00391D6D"/>
    <w:rsid w:val="003924A1"/>
    <w:rsid w:val="00393FF1"/>
    <w:rsid w:val="0039727B"/>
    <w:rsid w:val="003A0E64"/>
    <w:rsid w:val="003A57BC"/>
    <w:rsid w:val="003A7ACD"/>
    <w:rsid w:val="003A7D29"/>
    <w:rsid w:val="003B5070"/>
    <w:rsid w:val="003B5392"/>
    <w:rsid w:val="003B5541"/>
    <w:rsid w:val="003B5842"/>
    <w:rsid w:val="003B72E2"/>
    <w:rsid w:val="003B740E"/>
    <w:rsid w:val="003C1D1D"/>
    <w:rsid w:val="003C5FF2"/>
    <w:rsid w:val="003C66FB"/>
    <w:rsid w:val="003D120A"/>
    <w:rsid w:val="003D191B"/>
    <w:rsid w:val="003D290F"/>
    <w:rsid w:val="003D321B"/>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0794E"/>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3E57"/>
    <w:rsid w:val="004548B3"/>
    <w:rsid w:val="004560C2"/>
    <w:rsid w:val="004615FC"/>
    <w:rsid w:val="00461BDD"/>
    <w:rsid w:val="0046555E"/>
    <w:rsid w:val="00465DD4"/>
    <w:rsid w:val="00466291"/>
    <w:rsid w:val="0046695C"/>
    <w:rsid w:val="004728C0"/>
    <w:rsid w:val="004737A4"/>
    <w:rsid w:val="004760B1"/>
    <w:rsid w:val="00477D15"/>
    <w:rsid w:val="00477E50"/>
    <w:rsid w:val="00480792"/>
    <w:rsid w:val="00482BF1"/>
    <w:rsid w:val="0048414B"/>
    <w:rsid w:val="004854AF"/>
    <w:rsid w:val="004860DD"/>
    <w:rsid w:val="00486FAC"/>
    <w:rsid w:val="00487FCF"/>
    <w:rsid w:val="00491993"/>
    <w:rsid w:val="004929A8"/>
    <w:rsid w:val="00494112"/>
    <w:rsid w:val="00495ED5"/>
    <w:rsid w:val="004A0481"/>
    <w:rsid w:val="004A097B"/>
    <w:rsid w:val="004A296E"/>
    <w:rsid w:val="004A399E"/>
    <w:rsid w:val="004A448A"/>
    <w:rsid w:val="004A7F44"/>
    <w:rsid w:val="004B0094"/>
    <w:rsid w:val="004B01B5"/>
    <w:rsid w:val="004B0B4F"/>
    <w:rsid w:val="004B200A"/>
    <w:rsid w:val="004B3A0B"/>
    <w:rsid w:val="004B4007"/>
    <w:rsid w:val="004B7111"/>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C16"/>
    <w:rsid w:val="005A4A81"/>
    <w:rsid w:val="005A4B8E"/>
    <w:rsid w:val="005A54BB"/>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3D5"/>
    <w:rsid w:val="005D3B72"/>
    <w:rsid w:val="005D77F6"/>
    <w:rsid w:val="005E02FA"/>
    <w:rsid w:val="005E2670"/>
    <w:rsid w:val="005E3E8A"/>
    <w:rsid w:val="005E3F16"/>
    <w:rsid w:val="005E6C90"/>
    <w:rsid w:val="005F0794"/>
    <w:rsid w:val="005F0D7E"/>
    <w:rsid w:val="005F1DB3"/>
    <w:rsid w:val="005F1FC7"/>
    <w:rsid w:val="00602551"/>
    <w:rsid w:val="00605D65"/>
    <w:rsid w:val="0060726A"/>
    <w:rsid w:val="00607392"/>
    <w:rsid w:val="006073BF"/>
    <w:rsid w:val="00610A54"/>
    <w:rsid w:val="00612ABA"/>
    <w:rsid w:val="00615DA4"/>
    <w:rsid w:val="00620AE6"/>
    <w:rsid w:val="00621CB6"/>
    <w:rsid w:val="00621CF4"/>
    <w:rsid w:val="00625146"/>
    <w:rsid w:val="006262CA"/>
    <w:rsid w:val="00627213"/>
    <w:rsid w:val="0063014A"/>
    <w:rsid w:val="0063653E"/>
    <w:rsid w:val="00641603"/>
    <w:rsid w:val="00642752"/>
    <w:rsid w:val="0064290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5108"/>
    <w:rsid w:val="0068539E"/>
    <w:rsid w:val="00685C96"/>
    <w:rsid w:val="00686391"/>
    <w:rsid w:val="00686954"/>
    <w:rsid w:val="00687552"/>
    <w:rsid w:val="0068758E"/>
    <w:rsid w:val="00691F9A"/>
    <w:rsid w:val="006921F8"/>
    <w:rsid w:val="00692230"/>
    <w:rsid w:val="0069249A"/>
    <w:rsid w:val="00693E11"/>
    <w:rsid w:val="00694857"/>
    <w:rsid w:val="00695DC1"/>
    <w:rsid w:val="006975AE"/>
    <w:rsid w:val="0069764B"/>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DCF"/>
    <w:rsid w:val="006D109C"/>
    <w:rsid w:val="006D22D2"/>
    <w:rsid w:val="006D2757"/>
    <w:rsid w:val="006D2869"/>
    <w:rsid w:val="006D59FE"/>
    <w:rsid w:val="006D6582"/>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513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1"/>
    <w:rsid w:val="00735014"/>
    <w:rsid w:val="0073508E"/>
    <w:rsid w:val="00736964"/>
    <w:rsid w:val="00736DFE"/>
    <w:rsid w:val="00737B2A"/>
    <w:rsid w:val="00741FE1"/>
    <w:rsid w:val="00746248"/>
    <w:rsid w:val="00750EBB"/>
    <w:rsid w:val="00750F1B"/>
    <w:rsid w:val="00751B73"/>
    <w:rsid w:val="007533E0"/>
    <w:rsid w:val="00753AC0"/>
    <w:rsid w:val="00754A39"/>
    <w:rsid w:val="0075574D"/>
    <w:rsid w:val="007577F7"/>
    <w:rsid w:val="00757BAC"/>
    <w:rsid w:val="0076079D"/>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D29AE"/>
    <w:rsid w:val="007D5975"/>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CF8"/>
    <w:rsid w:val="008A2FFC"/>
    <w:rsid w:val="008A320E"/>
    <w:rsid w:val="008A5B20"/>
    <w:rsid w:val="008A62C8"/>
    <w:rsid w:val="008A63A8"/>
    <w:rsid w:val="008A67DB"/>
    <w:rsid w:val="008A7038"/>
    <w:rsid w:val="008A7D3F"/>
    <w:rsid w:val="008B1695"/>
    <w:rsid w:val="008B198C"/>
    <w:rsid w:val="008B3098"/>
    <w:rsid w:val="008C1D97"/>
    <w:rsid w:val="008C22D1"/>
    <w:rsid w:val="008C7329"/>
    <w:rsid w:val="008D059A"/>
    <w:rsid w:val="008D2850"/>
    <w:rsid w:val="008D29BD"/>
    <w:rsid w:val="008D5177"/>
    <w:rsid w:val="008D5471"/>
    <w:rsid w:val="008D560E"/>
    <w:rsid w:val="008D575D"/>
    <w:rsid w:val="008D5C89"/>
    <w:rsid w:val="008D75D9"/>
    <w:rsid w:val="008D7CB1"/>
    <w:rsid w:val="008E129C"/>
    <w:rsid w:val="008E3B12"/>
    <w:rsid w:val="008E42F0"/>
    <w:rsid w:val="008E619E"/>
    <w:rsid w:val="008E6AE2"/>
    <w:rsid w:val="008F10AF"/>
    <w:rsid w:val="008F1980"/>
    <w:rsid w:val="008F2807"/>
    <w:rsid w:val="008F3CCD"/>
    <w:rsid w:val="008F3D89"/>
    <w:rsid w:val="008F46C2"/>
    <w:rsid w:val="008F5728"/>
    <w:rsid w:val="008F6E75"/>
    <w:rsid w:val="008F783C"/>
    <w:rsid w:val="008F7848"/>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2FC0"/>
    <w:rsid w:val="009332F0"/>
    <w:rsid w:val="00933480"/>
    <w:rsid w:val="009341E1"/>
    <w:rsid w:val="009355E3"/>
    <w:rsid w:val="00936492"/>
    <w:rsid w:val="009366A2"/>
    <w:rsid w:val="00937A6C"/>
    <w:rsid w:val="0094200C"/>
    <w:rsid w:val="009431EF"/>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786B"/>
    <w:rsid w:val="00980213"/>
    <w:rsid w:val="009820F0"/>
    <w:rsid w:val="00982B91"/>
    <w:rsid w:val="00982E01"/>
    <w:rsid w:val="0098363F"/>
    <w:rsid w:val="0098745C"/>
    <w:rsid w:val="00987C32"/>
    <w:rsid w:val="0099047F"/>
    <w:rsid w:val="00990917"/>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3828"/>
    <w:rsid w:val="009C3C07"/>
    <w:rsid w:val="009C4C9E"/>
    <w:rsid w:val="009C5D2F"/>
    <w:rsid w:val="009C6AA4"/>
    <w:rsid w:val="009C7B8F"/>
    <w:rsid w:val="009D2790"/>
    <w:rsid w:val="009D28E1"/>
    <w:rsid w:val="009D30E3"/>
    <w:rsid w:val="009D4148"/>
    <w:rsid w:val="009D5DCB"/>
    <w:rsid w:val="009E0B9E"/>
    <w:rsid w:val="009E21F4"/>
    <w:rsid w:val="009E4771"/>
    <w:rsid w:val="009E4C3C"/>
    <w:rsid w:val="009E6913"/>
    <w:rsid w:val="009E6AA3"/>
    <w:rsid w:val="009E6DEC"/>
    <w:rsid w:val="009E7210"/>
    <w:rsid w:val="009F0878"/>
    <w:rsid w:val="009F17A2"/>
    <w:rsid w:val="009F22E4"/>
    <w:rsid w:val="009F2339"/>
    <w:rsid w:val="009F2CD3"/>
    <w:rsid w:val="009F54B2"/>
    <w:rsid w:val="009F5B69"/>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8BC"/>
    <w:rsid w:val="00AB1BCC"/>
    <w:rsid w:val="00AB1E99"/>
    <w:rsid w:val="00AB42AC"/>
    <w:rsid w:val="00AC32BD"/>
    <w:rsid w:val="00AC552A"/>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89F"/>
    <w:rsid w:val="00B13B64"/>
    <w:rsid w:val="00B15088"/>
    <w:rsid w:val="00B15CE0"/>
    <w:rsid w:val="00B16134"/>
    <w:rsid w:val="00B16885"/>
    <w:rsid w:val="00B20AAE"/>
    <w:rsid w:val="00B211A7"/>
    <w:rsid w:val="00B21CC8"/>
    <w:rsid w:val="00B23148"/>
    <w:rsid w:val="00B236A1"/>
    <w:rsid w:val="00B242A0"/>
    <w:rsid w:val="00B24467"/>
    <w:rsid w:val="00B24891"/>
    <w:rsid w:val="00B25E86"/>
    <w:rsid w:val="00B3082B"/>
    <w:rsid w:val="00B3106E"/>
    <w:rsid w:val="00B33B08"/>
    <w:rsid w:val="00B34ADC"/>
    <w:rsid w:val="00B34D4B"/>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305E"/>
    <w:rsid w:val="00B63E5C"/>
    <w:rsid w:val="00B668B7"/>
    <w:rsid w:val="00B744E4"/>
    <w:rsid w:val="00B76CE0"/>
    <w:rsid w:val="00B77CC8"/>
    <w:rsid w:val="00B8059F"/>
    <w:rsid w:val="00B8166B"/>
    <w:rsid w:val="00B83003"/>
    <w:rsid w:val="00B83748"/>
    <w:rsid w:val="00B872E5"/>
    <w:rsid w:val="00B9076C"/>
    <w:rsid w:val="00B90B15"/>
    <w:rsid w:val="00B946C2"/>
    <w:rsid w:val="00BA0DB8"/>
    <w:rsid w:val="00BA13BE"/>
    <w:rsid w:val="00BA49A4"/>
    <w:rsid w:val="00BB1CB2"/>
    <w:rsid w:val="00BB4FAF"/>
    <w:rsid w:val="00BB5EEB"/>
    <w:rsid w:val="00BC0558"/>
    <w:rsid w:val="00BC0DCF"/>
    <w:rsid w:val="00BC115F"/>
    <w:rsid w:val="00BC2F47"/>
    <w:rsid w:val="00BC373F"/>
    <w:rsid w:val="00BC3A95"/>
    <w:rsid w:val="00BC5F0B"/>
    <w:rsid w:val="00BC6C48"/>
    <w:rsid w:val="00BC6CC2"/>
    <w:rsid w:val="00BC73CD"/>
    <w:rsid w:val="00BC7C33"/>
    <w:rsid w:val="00BD02A2"/>
    <w:rsid w:val="00BD0AB8"/>
    <w:rsid w:val="00BD3B37"/>
    <w:rsid w:val="00BD3E05"/>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62016"/>
    <w:rsid w:val="00C63D98"/>
    <w:rsid w:val="00C64E9F"/>
    <w:rsid w:val="00C65159"/>
    <w:rsid w:val="00C657EF"/>
    <w:rsid w:val="00C6639E"/>
    <w:rsid w:val="00C67CEB"/>
    <w:rsid w:val="00C727F8"/>
    <w:rsid w:val="00C728C9"/>
    <w:rsid w:val="00C7292B"/>
    <w:rsid w:val="00C73EB2"/>
    <w:rsid w:val="00C740C8"/>
    <w:rsid w:val="00C758A6"/>
    <w:rsid w:val="00C766CC"/>
    <w:rsid w:val="00C76E16"/>
    <w:rsid w:val="00C77627"/>
    <w:rsid w:val="00C8105A"/>
    <w:rsid w:val="00C82188"/>
    <w:rsid w:val="00C82342"/>
    <w:rsid w:val="00C828BE"/>
    <w:rsid w:val="00C83152"/>
    <w:rsid w:val="00C866AC"/>
    <w:rsid w:val="00C866DC"/>
    <w:rsid w:val="00C90CF9"/>
    <w:rsid w:val="00C921B1"/>
    <w:rsid w:val="00C9441C"/>
    <w:rsid w:val="00C96066"/>
    <w:rsid w:val="00C9684E"/>
    <w:rsid w:val="00CA183A"/>
    <w:rsid w:val="00CA1C67"/>
    <w:rsid w:val="00CA2484"/>
    <w:rsid w:val="00CA3CCD"/>
    <w:rsid w:val="00CA4CDE"/>
    <w:rsid w:val="00CA5AEE"/>
    <w:rsid w:val="00CA77C5"/>
    <w:rsid w:val="00CB0CA7"/>
    <w:rsid w:val="00CB1A9C"/>
    <w:rsid w:val="00CB2920"/>
    <w:rsid w:val="00CB3707"/>
    <w:rsid w:val="00CB5C2A"/>
    <w:rsid w:val="00CB6ACD"/>
    <w:rsid w:val="00CC0852"/>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6617"/>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16C6E"/>
    <w:rsid w:val="00D2078D"/>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402E6"/>
    <w:rsid w:val="00D40D2F"/>
    <w:rsid w:val="00D430D9"/>
    <w:rsid w:val="00D50E04"/>
    <w:rsid w:val="00D5781F"/>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A69"/>
    <w:rsid w:val="00D82D52"/>
    <w:rsid w:val="00D873E1"/>
    <w:rsid w:val="00D87E7D"/>
    <w:rsid w:val="00D916DC"/>
    <w:rsid w:val="00D91DAE"/>
    <w:rsid w:val="00D92A29"/>
    <w:rsid w:val="00D9581E"/>
    <w:rsid w:val="00DA358B"/>
    <w:rsid w:val="00DA513D"/>
    <w:rsid w:val="00DB1E93"/>
    <w:rsid w:val="00DB1F76"/>
    <w:rsid w:val="00DB21FC"/>
    <w:rsid w:val="00DB3124"/>
    <w:rsid w:val="00DC4DCB"/>
    <w:rsid w:val="00DD0AE0"/>
    <w:rsid w:val="00DD0D45"/>
    <w:rsid w:val="00DD2D30"/>
    <w:rsid w:val="00DD367E"/>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F1C"/>
    <w:rsid w:val="00E52094"/>
    <w:rsid w:val="00E530E0"/>
    <w:rsid w:val="00E54138"/>
    <w:rsid w:val="00E559D6"/>
    <w:rsid w:val="00E55D4C"/>
    <w:rsid w:val="00E62A93"/>
    <w:rsid w:val="00E66945"/>
    <w:rsid w:val="00E704D1"/>
    <w:rsid w:val="00E72212"/>
    <w:rsid w:val="00E754B6"/>
    <w:rsid w:val="00E77160"/>
    <w:rsid w:val="00E77356"/>
    <w:rsid w:val="00E778DD"/>
    <w:rsid w:val="00E81812"/>
    <w:rsid w:val="00E829A1"/>
    <w:rsid w:val="00E833A4"/>
    <w:rsid w:val="00E84C30"/>
    <w:rsid w:val="00E84FAC"/>
    <w:rsid w:val="00E8697D"/>
    <w:rsid w:val="00E87B0C"/>
    <w:rsid w:val="00E91488"/>
    <w:rsid w:val="00E934FF"/>
    <w:rsid w:val="00E957B3"/>
    <w:rsid w:val="00E96967"/>
    <w:rsid w:val="00E97614"/>
    <w:rsid w:val="00EA7187"/>
    <w:rsid w:val="00EA73A8"/>
    <w:rsid w:val="00EB0396"/>
    <w:rsid w:val="00EB289A"/>
    <w:rsid w:val="00EB39CE"/>
    <w:rsid w:val="00EB4B75"/>
    <w:rsid w:val="00EB5ABB"/>
    <w:rsid w:val="00EC0A43"/>
    <w:rsid w:val="00EC1C03"/>
    <w:rsid w:val="00EC2AD5"/>
    <w:rsid w:val="00EC2BFC"/>
    <w:rsid w:val="00EC2C74"/>
    <w:rsid w:val="00EC3572"/>
    <w:rsid w:val="00EC4648"/>
    <w:rsid w:val="00EC5A83"/>
    <w:rsid w:val="00EC63C1"/>
    <w:rsid w:val="00EC6678"/>
    <w:rsid w:val="00EC77F5"/>
    <w:rsid w:val="00ED08D7"/>
    <w:rsid w:val="00ED26B7"/>
    <w:rsid w:val="00ED3C29"/>
    <w:rsid w:val="00ED59C1"/>
    <w:rsid w:val="00ED6154"/>
    <w:rsid w:val="00ED7152"/>
    <w:rsid w:val="00ED735C"/>
    <w:rsid w:val="00ED782D"/>
    <w:rsid w:val="00EE0689"/>
    <w:rsid w:val="00EE39D1"/>
    <w:rsid w:val="00EE60D2"/>
    <w:rsid w:val="00EE6BA4"/>
    <w:rsid w:val="00EE731D"/>
    <w:rsid w:val="00EF0622"/>
    <w:rsid w:val="00EF0D07"/>
    <w:rsid w:val="00EF48DD"/>
    <w:rsid w:val="00F00A52"/>
    <w:rsid w:val="00F0107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372B"/>
    <w:rsid w:val="00F341A0"/>
    <w:rsid w:val="00F3447A"/>
    <w:rsid w:val="00F34DA3"/>
    <w:rsid w:val="00F378B3"/>
    <w:rsid w:val="00F37B8E"/>
    <w:rsid w:val="00F4076B"/>
    <w:rsid w:val="00F40DA6"/>
    <w:rsid w:val="00F41340"/>
    <w:rsid w:val="00F416CE"/>
    <w:rsid w:val="00F44B26"/>
    <w:rsid w:val="00F45FED"/>
    <w:rsid w:val="00F50BBA"/>
    <w:rsid w:val="00F50EF5"/>
    <w:rsid w:val="00F51842"/>
    <w:rsid w:val="00F54F6A"/>
    <w:rsid w:val="00F56C38"/>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527"/>
    <w:rsid w:val="00F84AC0"/>
    <w:rsid w:val="00F875FC"/>
    <w:rsid w:val="00F910E2"/>
    <w:rsid w:val="00F92903"/>
    <w:rsid w:val="00F92C96"/>
    <w:rsid w:val="00F941D7"/>
    <w:rsid w:val="00F96420"/>
    <w:rsid w:val="00F979CD"/>
    <w:rsid w:val="00FA0EE1"/>
    <w:rsid w:val="00FA199A"/>
    <w:rsid w:val="00FA1CBD"/>
    <w:rsid w:val="00FA440B"/>
    <w:rsid w:val="00FA4576"/>
    <w:rsid w:val="00FA7A0E"/>
    <w:rsid w:val="00FB1059"/>
    <w:rsid w:val="00FB12F6"/>
    <w:rsid w:val="00FB4894"/>
    <w:rsid w:val="00FB521D"/>
    <w:rsid w:val="00FB6C53"/>
    <w:rsid w:val="00FB7870"/>
    <w:rsid w:val="00FB79B8"/>
    <w:rsid w:val="00FC6E73"/>
    <w:rsid w:val="00FC71AE"/>
    <w:rsid w:val="00FD048E"/>
    <w:rsid w:val="00FD0AE7"/>
    <w:rsid w:val="00FD19EE"/>
    <w:rsid w:val="00FD2537"/>
    <w:rsid w:val="00FD656B"/>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78C4FB"/>
  <w15:chartTrackingRefBased/>
  <w15:docId w15:val="{F697CF8E-6CE7-404D-8113-CE0BBD48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HTML Cite"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F84527"/>
    <w:pPr>
      <w:keepNext/>
      <w:spacing w:before="400" w:after="200"/>
      <w:jc w:val="center"/>
      <w:outlineLvl w:val="0"/>
    </w:pPr>
    <w:rPr>
      <w:b/>
      <w:sz w:val="22"/>
      <w:szCs w:val="20"/>
    </w:rPr>
  </w:style>
  <w:style w:type="paragraph" w:styleId="Heading2">
    <w:name w:val="heading 2"/>
    <w:basedOn w:val="Normal"/>
    <w:next w:val="Normal"/>
    <w:link w:val="Heading2Char"/>
    <w:semiHidden/>
    <w:unhideWhenUsed/>
    <w:qFormat/>
    <w:rsid w:val="00F941D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4728C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E3B12"/>
    <w:pPr>
      <w:tabs>
        <w:tab w:val="right" w:pos="8640"/>
      </w:tabs>
      <w:ind w:firstLine="720"/>
      <w:contextualSpacing/>
      <w:jc w:val="both"/>
    </w:pPr>
    <w:rPr>
      <w:sz w:val="20"/>
      <w:szCs w:val="20"/>
      <w:lang w:val="x-none" w:eastAsia="x-none"/>
    </w:r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TitleOfPaperCover"/>
    <w:next w:val="BodyText"/>
    <w:qFormat/>
    <w:rsid w:val="001C77C2"/>
    <w:pPr>
      <w:spacing w:line="240" w:lineRule="auto"/>
    </w:pPr>
    <w:rPr>
      <w:b/>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uiPriority w:val="99"/>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link w:val="FooterChar"/>
    <w:uiPriority w:val="99"/>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8E3B12"/>
    <w:rPr>
      <w:lang w:val="x-none" w:eastAsia="x-none"/>
    </w:rPr>
  </w:style>
  <w:style w:type="character" w:customStyle="1" w:styleId="Heading3Char">
    <w:name w:val="Heading 3 Char"/>
    <w:link w:val="Heading3"/>
    <w:semiHidden/>
    <w:rsid w:val="004728C0"/>
    <w:rPr>
      <w:rFonts w:ascii="Cambria" w:eastAsia="Times New Roman" w:hAnsi="Cambria" w:cs="Times New Roman"/>
      <w:b/>
      <w:bCs/>
      <w:sz w:val="26"/>
      <w:szCs w:val="26"/>
    </w:rPr>
  </w:style>
  <w:style w:type="character" w:customStyle="1" w:styleId="FooterChar">
    <w:name w:val="Footer Char"/>
    <w:link w:val="Footer"/>
    <w:uiPriority w:val="99"/>
    <w:rsid w:val="0076079D"/>
    <w:rPr>
      <w:sz w:val="24"/>
      <w:szCs w:val="24"/>
    </w:rPr>
  </w:style>
  <w:style w:type="character" w:customStyle="1" w:styleId="apple-converted-space">
    <w:name w:val="apple-converted-space"/>
    <w:basedOn w:val="DefaultParagraphFont"/>
    <w:rsid w:val="00B24891"/>
  </w:style>
  <w:style w:type="paragraph" w:styleId="BalloonText">
    <w:name w:val="Balloon Text"/>
    <w:basedOn w:val="Normal"/>
    <w:link w:val="BalloonTextChar"/>
    <w:rsid w:val="005F0794"/>
    <w:rPr>
      <w:rFonts w:ascii="Tahoma" w:hAnsi="Tahoma" w:cs="Tahoma"/>
      <w:sz w:val="16"/>
      <w:szCs w:val="16"/>
    </w:rPr>
  </w:style>
  <w:style w:type="character" w:customStyle="1" w:styleId="BalloonTextChar">
    <w:name w:val="Balloon Text Char"/>
    <w:link w:val="BalloonText"/>
    <w:rsid w:val="005F0794"/>
    <w:rPr>
      <w:rFonts w:ascii="Tahoma" w:hAnsi="Tahoma" w:cs="Tahoma"/>
      <w:sz w:val="16"/>
      <w:szCs w:val="16"/>
    </w:rPr>
  </w:style>
  <w:style w:type="paragraph" w:styleId="Title">
    <w:name w:val="Title"/>
    <w:basedOn w:val="TitleOfPaperCover"/>
    <w:next w:val="Normal"/>
    <w:link w:val="TitleChar"/>
    <w:qFormat/>
    <w:rsid w:val="001C77C2"/>
    <w:pPr>
      <w:spacing w:line="240" w:lineRule="auto"/>
    </w:pPr>
    <w:rPr>
      <w:b/>
      <w:sz w:val="28"/>
    </w:rPr>
  </w:style>
  <w:style w:type="character" w:customStyle="1" w:styleId="TitleChar">
    <w:name w:val="Title Char"/>
    <w:link w:val="Title"/>
    <w:rsid w:val="001C77C2"/>
    <w:rPr>
      <w:b/>
      <w:sz w:val="28"/>
      <w:szCs w:val="22"/>
    </w:rPr>
  </w:style>
  <w:style w:type="paragraph" w:customStyle="1" w:styleId="Level2">
    <w:name w:val="Level 2"/>
    <w:basedOn w:val="BodyText"/>
    <w:link w:val="Level2Char"/>
    <w:rsid w:val="00F941D7"/>
    <w:pPr>
      <w:ind w:firstLine="0"/>
    </w:pPr>
    <w:rPr>
      <w:b/>
      <w:sz w:val="22"/>
    </w:rPr>
  </w:style>
  <w:style w:type="paragraph" w:customStyle="1" w:styleId="HeadingLevel2">
    <w:name w:val="Heading Level 2"/>
    <w:basedOn w:val="Heading2"/>
    <w:next w:val="Normal"/>
    <w:link w:val="HeadingLevel2Char"/>
    <w:autoRedefine/>
    <w:qFormat/>
    <w:rsid w:val="00152BDA"/>
    <w:pPr>
      <w:spacing w:before="200" w:after="200"/>
    </w:pPr>
    <w:rPr>
      <w:rFonts w:ascii="Times New Roman" w:hAnsi="Times New Roman"/>
      <w:i w:val="0"/>
      <w:sz w:val="22"/>
    </w:rPr>
  </w:style>
  <w:style w:type="character" w:customStyle="1" w:styleId="Level2Char">
    <w:name w:val="Level 2 Char"/>
    <w:link w:val="Level2"/>
    <w:rsid w:val="00F941D7"/>
    <w:rPr>
      <w:b/>
      <w:sz w:val="22"/>
      <w:lang w:val="x-none" w:eastAsia="x-none"/>
    </w:rPr>
  </w:style>
  <w:style w:type="paragraph" w:customStyle="1" w:styleId="HeadingLevel3">
    <w:name w:val="Heading Level 3"/>
    <w:basedOn w:val="Heading1"/>
    <w:link w:val="HeadingLevel3Char"/>
    <w:autoRedefine/>
    <w:qFormat/>
    <w:rsid w:val="00F84527"/>
    <w:pPr>
      <w:spacing w:before="200" w:after="0"/>
      <w:ind w:left="720"/>
      <w:jc w:val="left"/>
      <w:outlineLvl w:val="2"/>
    </w:pPr>
    <w:rPr>
      <w:iCs/>
      <w:lang w:val="x-none" w:eastAsia="x-none"/>
    </w:rPr>
  </w:style>
  <w:style w:type="character" w:customStyle="1" w:styleId="Heading2Char">
    <w:name w:val="Heading 2 Char"/>
    <w:link w:val="Heading2"/>
    <w:semiHidden/>
    <w:rsid w:val="00F941D7"/>
    <w:rPr>
      <w:rFonts w:ascii="Calibri Light" w:eastAsia="Times New Roman" w:hAnsi="Calibri Light" w:cs="Times New Roman"/>
      <w:b/>
      <w:bCs/>
      <w:i/>
      <w:iCs/>
      <w:sz w:val="28"/>
      <w:szCs w:val="28"/>
    </w:rPr>
  </w:style>
  <w:style w:type="character" w:customStyle="1" w:styleId="HeadingLevel2Char">
    <w:name w:val="Heading Level 2 Char"/>
    <w:link w:val="HeadingLevel2"/>
    <w:rsid w:val="00152BDA"/>
    <w:rPr>
      <w:rFonts w:ascii="Calibri Light" w:eastAsia="Times New Roman" w:hAnsi="Calibri Light" w:cs="Times New Roman"/>
      <w:b/>
      <w:bCs/>
      <w:i w:val="0"/>
      <w:iCs/>
      <w:sz w:val="22"/>
      <w:szCs w:val="28"/>
    </w:rPr>
  </w:style>
  <w:style w:type="paragraph" w:customStyle="1" w:styleId="TableLabel">
    <w:name w:val="Table Label"/>
    <w:basedOn w:val="Normal"/>
    <w:link w:val="TableLabelChar"/>
    <w:qFormat/>
    <w:rsid w:val="00F84527"/>
    <w:pPr>
      <w:spacing w:before="400" w:after="200"/>
      <w:jc w:val="center"/>
    </w:pPr>
    <w:rPr>
      <w:sz w:val="20"/>
      <w:szCs w:val="20"/>
    </w:rPr>
  </w:style>
  <w:style w:type="character" w:customStyle="1" w:styleId="HeadingLevel3Char">
    <w:name w:val="Heading Level 3 Char"/>
    <w:link w:val="HeadingLevel3"/>
    <w:rsid w:val="00F84527"/>
    <w:rPr>
      <w:b/>
      <w:iCs/>
      <w:sz w:val="22"/>
      <w:lang w:val="x-none" w:eastAsia="x-none"/>
    </w:rPr>
  </w:style>
  <w:style w:type="paragraph" w:customStyle="1" w:styleId="FigureLabel">
    <w:name w:val="Figure Label"/>
    <w:basedOn w:val="TableLabel"/>
    <w:link w:val="FigureLabelChar"/>
    <w:qFormat/>
    <w:rsid w:val="00B34D4B"/>
    <w:pPr>
      <w:adjustRightInd w:val="0"/>
    </w:pPr>
  </w:style>
  <w:style w:type="character" w:customStyle="1" w:styleId="TableLabelChar">
    <w:name w:val="Table Label Char"/>
    <w:basedOn w:val="DefaultParagraphFont"/>
    <w:link w:val="TableLabel"/>
    <w:rsid w:val="00F84527"/>
  </w:style>
  <w:style w:type="character" w:customStyle="1" w:styleId="Heading1Char">
    <w:name w:val="Heading 1 Char"/>
    <w:basedOn w:val="DefaultParagraphFont"/>
    <w:link w:val="Heading1"/>
    <w:uiPriority w:val="9"/>
    <w:rsid w:val="00F3372B"/>
    <w:rPr>
      <w:b/>
      <w:sz w:val="22"/>
    </w:rPr>
  </w:style>
  <w:style w:type="character" w:customStyle="1" w:styleId="FigureLabelChar">
    <w:name w:val="Figure Label Char"/>
    <w:basedOn w:val="TableLabelChar"/>
    <w:link w:val="FigureLabel"/>
    <w:rsid w:val="00B34D4B"/>
  </w:style>
  <w:style w:type="paragraph" w:styleId="Bibliography">
    <w:name w:val="Bibliography"/>
    <w:basedOn w:val="Normal"/>
    <w:next w:val="Normal"/>
    <w:link w:val="BibliographyChar"/>
    <w:uiPriority w:val="37"/>
    <w:unhideWhenUsed/>
    <w:rsid w:val="000C781E"/>
    <w:pPr>
      <w:ind w:left="720" w:hanging="720"/>
    </w:pPr>
    <w:rPr>
      <w:noProof/>
      <w:sz w:val="20"/>
      <w:szCs w:val="20"/>
    </w:rPr>
  </w:style>
  <w:style w:type="paragraph" w:customStyle="1" w:styleId="CapstoneReference">
    <w:name w:val="Capstone_Reference"/>
    <w:basedOn w:val="Bibliography"/>
    <w:link w:val="CapstoneReferenceChar"/>
    <w:autoRedefine/>
    <w:qFormat/>
    <w:rsid w:val="000C781E"/>
  </w:style>
  <w:style w:type="character" w:customStyle="1" w:styleId="BibliographyChar">
    <w:name w:val="Bibliography Char"/>
    <w:basedOn w:val="DefaultParagraphFont"/>
    <w:link w:val="Bibliography"/>
    <w:uiPriority w:val="37"/>
    <w:rsid w:val="000C781E"/>
    <w:rPr>
      <w:noProof/>
    </w:rPr>
  </w:style>
  <w:style w:type="character" w:customStyle="1" w:styleId="CapstoneReferenceChar">
    <w:name w:val="Capstone_Reference Char"/>
    <w:basedOn w:val="BibliographyChar"/>
    <w:link w:val="CapstoneReference"/>
    <w:rsid w:val="000C781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9506">
      <w:bodyDiv w:val="1"/>
      <w:marLeft w:val="0"/>
      <w:marRight w:val="0"/>
      <w:marTop w:val="0"/>
      <w:marBottom w:val="0"/>
      <w:divBdr>
        <w:top w:val="none" w:sz="0" w:space="0" w:color="auto"/>
        <w:left w:val="none" w:sz="0" w:space="0" w:color="auto"/>
        <w:bottom w:val="none" w:sz="0" w:space="0" w:color="auto"/>
        <w:right w:val="none" w:sz="0" w:space="0" w:color="auto"/>
      </w:divBdr>
    </w:div>
    <w:div w:id="194079356">
      <w:bodyDiv w:val="1"/>
      <w:marLeft w:val="0"/>
      <w:marRight w:val="0"/>
      <w:marTop w:val="0"/>
      <w:marBottom w:val="0"/>
      <w:divBdr>
        <w:top w:val="none" w:sz="0" w:space="0" w:color="auto"/>
        <w:left w:val="none" w:sz="0" w:space="0" w:color="auto"/>
        <w:bottom w:val="none" w:sz="0" w:space="0" w:color="auto"/>
        <w:right w:val="none" w:sz="0" w:space="0" w:color="auto"/>
      </w:divBdr>
    </w:div>
    <w:div w:id="320280950">
      <w:bodyDiv w:val="1"/>
      <w:marLeft w:val="0"/>
      <w:marRight w:val="0"/>
      <w:marTop w:val="0"/>
      <w:marBottom w:val="0"/>
      <w:divBdr>
        <w:top w:val="none" w:sz="0" w:space="0" w:color="auto"/>
        <w:left w:val="none" w:sz="0" w:space="0" w:color="auto"/>
        <w:bottom w:val="none" w:sz="0" w:space="0" w:color="auto"/>
        <w:right w:val="none" w:sz="0" w:space="0" w:color="auto"/>
      </w:divBdr>
    </w:div>
    <w:div w:id="389423596">
      <w:bodyDiv w:val="1"/>
      <w:marLeft w:val="0"/>
      <w:marRight w:val="0"/>
      <w:marTop w:val="0"/>
      <w:marBottom w:val="0"/>
      <w:divBdr>
        <w:top w:val="none" w:sz="0" w:space="0" w:color="auto"/>
        <w:left w:val="none" w:sz="0" w:space="0" w:color="auto"/>
        <w:bottom w:val="none" w:sz="0" w:space="0" w:color="auto"/>
        <w:right w:val="none" w:sz="0" w:space="0" w:color="auto"/>
      </w:divBdr>
    </w:div>
    <w:div w:id="400062931">
      <w:bodyDiv w:val="1"/>
      <w:marLeft w:val="0"/>
      <w:marRight w:val="0"/>
      <w:marTop w:val="0"/>
      <w:marBottom w:val="0"/>
      <w:divBdr>
        <w:top w:val="none" w:sz="0" w:space="0" w:color="auto"/>
        <w:left w:val="none" w:sz="0" w:space="0" w:color="auto"/>
        <w:bottom w:val="none" w:sz="0" w:space="0" w:color="auto"/>
        <w:right w:val="none" w:sz="0" w:space="0" w:color="auto"/>
      </w:divBdr>
    </w:div>
    <w:div w:id="486673382">
      <w:bodyDiv w:val="1"/>
      <w:marLeft w:val="0"/>
      <w:marRight w:val="0"/>
      <w:marTop w:val="0"/>
      <w:marBottom w:val="0"/>
      <w:divBdr>
        <w:top w:val="none" w:sz="0" w:space="0" w:color="auto"/>
        <w:left w:val="none" w:sz="0" w:space="0" w:color="auto"/>
        <w:bottom w:val="none" w:sz="0" w:space="0" w:color="auto"/>
        <w:right w:val="none" w:sz="0" w:space="0" w:color="auto"/>
      </w:divBdr>
    </w:div>
    <w:div w:id="904610367">
      <w:bodyDiv w:val="1"/>
      <w:marLeft w:val="0"/>
      <w:marRight w:val="0"/>
      <w:marTop w:val="0"/>
      <w:marBottom w:val="0"/>
      <w:divBdr>
        <w:top w:val="none" w:sz="0" w:space="0" w:color="auto"/>
        <w:left w:val="none" w:sz="0" w:space="0" w:color="auto"/>
        <w:bottom w:val="none" w:sz="0" w:space="0" w:color="auto"/>
        <w:right w:val="none" w:sz="0" w:space="0" w:color="auto"/>
      </w:divBdr>
    </w:div>
    <w:div w:id="1089741242">
      <w:bodyDiv w:val="1"/>
      <w:marLeft w:val="0"/>
      <w:marRight w:val="0"/>
      <w:marTop w:val="0"/>
      <w:marBottom w:val="0"/>
      <w:divBdr>
        <w:top w:val="none" w:sz="0" w:space="0" w:color="auto"/>
        <w:left w:val="none" w:sz="0" w:space="0" w:color="auto"/>
        <w:bottom w:val="none" w:sz="0" w:space="0" w:color="auto"/>
        <w:right w:val="none" w:sz="0" w:space="0" w:color="auto"/>
      </w:divBdr>
    </w:div>
    <w:div w:id="1101728167">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23055215">
      <w:bodyDiv w:val="1"/>
      <w:marLeft w:val="0"/>
      <w:marRight w:val="0"/>
      <w:marTop w:val="0"/>
      <w:marBottom w:val="0"/>
      <w:divBdr>
        <w:top w:val="none" w:sz="0" w:space="0" w:color="auto"/>
        <w:left w:val="none" w:sz="0" w:space="0" w:color="auto"/>
        <w:bottom w:val="none" w:sz="0" w:space="0" w:color="auto"/>
        <w:right w:val="none" w:sz="0" w:space="0" w:color="auto"/>
      </w:divBdr>
    </w:div>
    <w:div w:id="1454179451">
      <w:bodyDiv w:val="1"/>
      <w:marLeft w:val="0"/>
      <w:marRight w:val="0"/>
      <w:marTop w:val="0"/>
      <w:marBottom w:val="0"/>
      <w:divBdr>
        <w:top w:val="none" w:sz="0" w:space="0" w:color="auto"/>
        <w:left w:val="none" w:sz="0" w:space="0" w:color="auto"/>
        <w:bottom w:val="none" w:sz="0" w:space="0" w:color="auto"/>
        <w:right w:val="none" w:sz="0" w:space="0" w:color="auto"/>
      </w:divBdr>
    </w:div>
    <w:div w:id="1505122906">
      <w:bodyDiv w:val="1"/>
      <w:marLeft w:val="0"/>
      <w:marRight w:val="0"/>
      <w:marTop w:val="0"/>
      <w:marBottom w:val="0"/>
      <w:divBdr>
        <w:top w:val="none" w:sz="0" w:space="0" w:color="auto"/>
        <w:left w:val="none" w:sz="0" w:space="0" w:color="auto"/>
        <w:bottom w:val="none" w:sz="0" w:space="0" w:color="auto"/>
        <w:right w:val="none" w:sz="0" w:space="0" w:color="auto"/>
      </w:divBdr>
    </w:div>
    <w:div w:id="1792936813">
      <w:bodyDiv w:val="1"/>
      <w:marLeft w:val="0"/>
      <w:marRight w:val="0"/>
      <w:marTop w:val="0"/>
      <w:marBottom w:val="0"/>
      <w:divBdr>
        <w:top w:val="none" w:sz="0" w:space="0" w:color="auto"/>
        <w:left w:val="none" w:sz="0" w:space="0" w:color="auto"/>
        <w:bottom w:val="none" w:sz="0" w:space="0" w:color="auto"/>
        <w:right w:val="none" w:sz="0" w:space="0" w:color="auto"/>
      </w:divBdr>
    </w:div>
    <w:div w:id="2019962136">
      <w:bodyDiv w:val="1"/>
      <w:marLeft w:val="0"/>
      <w:marRight w:val="0"/>
      <w:marTop w:val="0"/>
      <w:marBottom w:val="0"/>
      <w:divBdr>
        <w:top w:val="none" w:sz="0" w:space="0" w:color="auto"/>
        <w:left w:val="none" w:sz="0" w:space="0" w:color="auto"/>
        <w:bottom w:val="none" w:sz="0" w:space="0" w:color="auto"/>
        <w:right w:val="none" w:sz="0" w:space="0" w:color="auto"/>
      </w:divBdr>
    </w:div>
    <w:div w:id="2050177549">
      <w:bodyDiv w:val="1"/>
      <w:marLeft w:val="0"/>
      <w:marRight w:val="0"/>
      <w:marTop w:val="0"/>
      <w:marBottom w:val="0"/>
      <w:divBdr>
        <w:top w:val="none" w:sz="0" w:space="0" w:color="auto"/>
        <w:left w:val="none" w:sz="0" w:space="0" w:color="auto"/>
        <w:bottom w:val="none" w:sz="0" w:space="0" w:color="auto"/>
        <w:right w:val="none" w:sz="0" w:space="0" w:color="auto"/>
      </w:divBdr>
    </w:div>
    <w:div w:id="21022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w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tthew.beigh@usma.ed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file://usmavsdfcase4se/faculty/Capstone%20Conference/2017%20Capstone%20Conf/AppData/Local/Microsoft/Windows/Temporary%20Internet%20Files/Content.Outlook/09VT9X5L/xyz@abc.com"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owl.english.purdue.edu/owl/resource/56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All74</b:Tag>
    <b:SourceType>Book</b:SourceType>
    <b:Guid>{AFFC824D-725B-4FF5-9573-BB513A5F8334}</b:Guid>
    <b:Title>Vanishing wildlife of North America</b:Title>
    <b:Year>1974</b:Year>
    <b:City>Washington, D.C.</b:City>
    <b:Publisher>National Geographic Society</b:Publisher>
    <b:Author>
      <b:Author>
        <b:NameList>
          <b:Person>
            <b:Last>Allen</b:Last>
            <b:First>Thomas</b:First>
          </b:Person>
        </b:NameList>
      </b:Author>
    </b:Author>
    <b:RefOrder>1</b:RefOrder>
  </b:Source>
  <b:Source>
    <b:Tag>Boo92</b:Tag>
    <b:SourceType>Book</b:SourceType>
    <b:Guid>{7801DFCC-BD04-4CA4-9061-4A705B0451BC}</b:Guid>
    <b:Author>
      <b:Author>
        <b:NameList>
          <b:Person>
            <b:Last>Boorstin</b:Last>
            <b:First>Danniel</b:First>
          </b:Person>
        </b:NameList>
      </b:Author>
    </b:Author>
    <b:Title>The creators: A history of the heroes of the imagination</b:Title>
    <b:Year>1992</b:Year>
    <b:City>New York</b:City>
    <b:Publisher>Random House</b:Publisher>
    <b:RefOrder>2</b:RefOrder>
  </b:Source>
  <b:Source>
    <b:Tag>Nic99</b:Tag>
    <b:SourceType>Book</b:SourceType>
    <b:Guid>{8169DF40-D361-41CA-80B4-8A7FA3B50367}</b:Guid>
    <b:Author>
      <b:Author>
        <b:NameList>
          <b:Person>
            <b:Last>Nicol</b:Last>
            <b:First>A.M.</b:First>
          </b:Person>
          <b:Person>
            <b:Last>Pexman</b:Last>
            <b:Middle>M</b:Middle>
            <b:First>Penny</b:First>
          </b:Person>
        </b:NameList>
      </b:Author>
    </b:Author>
    <b:Title>Presenting your findings: A practical guide for creating tables</b:Title>
    <b:Year>1999</b:Year>
    <b:City>Washington, D.C.</b:City>
    <b:Publisher>American Psychological Association</b:Publisher>
    <b:RefOrder>3</b:RefOrder>
  </b:Source>
  <b:Source>
    <b:Tag>Sea</b:Tag>
    <b:SourceType>Book</b:SourceType>
    <b:Guid>{322D6C3D-9778-4A05-A095-B01E50D84998}</b:Guid>
    <b:Author>
      <b:Author>
        <b:NameList>
          <b:Person>
            <b:Last>Searles</b:Last>
            <b:First>B</b:First>
          </b:Person>
          <b:Person>
            <b:Last>Last</b:Last>
            <b:First>M</b:First>
          </b:Person>
        </b:NameList>
      </b:Author>
    </b:Author>
    <b:Title>A reader's guide to science fiction</b:Title>
    <b:Year>1979</b:Year>
    <b:City>New York</b:City>
    <b:Publisher>Facts on File, Inc.</b:Publisher>
    <b:RefOrder>4</b:RefOrder>
  </b:Source>
  <b:Source>
    <b:Tag>Har83</b:Tag>
    <b:SourceType>JournalArticle</b:SourceType>
    <b:Guid>{F6B5541F-D619-4DAC-A1C3-D48A51028574}</b:Guid>
    <b:Author>
      <b:Author>
        <b:NameList>
          <b:Person>
            <b:Last>Harlow</b:Last>
            <b:First>H.F.</b:First>
          </b:Person>
        </b:NameList>
      </b:Author>
    </b:Author>
    <b:Title>Fundamentals for preparing psychology journal articles</b:Title>
    <b:JournalName>Journal of Comparative and Physiological Psychology</b:JournalName>
    <b:Year>1983</b:Year>
    <b:Pages>893-896</b:Pages>
    <b:Volume>55</b:Volume>
    <b:RefOrder>5</b:RefOrder>
  </b:Source>
  <b:Source>
    <b:Tag>Kal86</b:Tag>
    <b:SourceType>ArticleInAPeriodical</b:SourceType>
    <b:Guid>{AA29BFAE-EFF6-435B-9674-EEF4E1D46DC4}</b:Guid>
    <b:Title>California town counts town to big quake</b:Title>
    <b:Year>1986</b:Year>
    <b:Pages>A1</b:Pages>
    <b:Author>
      <b:Author>
        <b:NameList>
          <b:Person>
            <b:Last>Kalette</b:Last>
            <b:First>D</b:First>
          </b:Person>
        </b:NameList>
      </b:Author>
    </b:Author>
    <b:Month>July</b:Month>
    <b:Day>21</b:Day>
    <b:PeriodicalTitle>USA Today</b:PeriodicalTitle>
    <b:Volume>9</b:Volume>
    <b:RefOrder>6</b:RefOrder>
  </b:Source>
  <b:Source>
    <b:Tag>Hen90</b:Tag>
    <b:SourceType>ArticleInAPeriodical</b:SourceType>
    <b:Guid>{91A2164C-E1E9-426C-88D5-99258280C480}</b:Guid>
    <b:Author>
      <b:Author>
        <b:NameList>
          <b:Person>
            <b:Last>Henry</b:Last>
            <b:First>W.A.,</b:First>
            <b:Middle>III</b:Middle>
          </b:Person>
        </b:NameList>
      </b:Author>
    </b:Author>
    <b:Title>Making the grade in today's schools</b:Title>
    <b:PeriodicalTitle>Time</b:PeriodicalTitle>
    <b:Year>1990</b:Year>
    <b:Month>April</b:Month>
    <b:Day>21</b:Day>
    <b:Pages>28-31</b:Pages>
    <b:Volume>135</b:Volume>
    <b:RefOrder>7</b:RefOrder>
  </b:Source>
  <b:Source>
    <b:Tag>Dev01</b:Tag>
    <b:SourceType>InternetSite</b:SourceType>
    <b:Guid>{9C500BC4-0A8B-4C55-9A85-FD9F5CF35ABF}</b:Guid>
    <b:Title>Lightning injures four at music festival</b:Title>
    <b:Year>2001</b:Year>
    <b:Month>August</b:Month>
    <b:Day>2</b:Day>
    <b:Author>
      <b:Author>
        <b:NameList>
          <b:Person>
            <b:Last>Devitt</b:Last>
            <b:First>T</b:First>
          </b:Person>
        </b:NameList>
      </b:Author>
    </b:Author>
    <b:InternetSiteTitle>The Why? Files</b:InternetSiteTitle>
    <b:URL>http://whyfiles.org/137lightning/index.html</b:URL>
    <b:YearAccessed>2002</b:YearAccessed>
    <b:MonthAccessed>January</b:MonthAccessed>
    <b:DayAccessed>23</b:DayAccessed>
    <b:RefOrder>8</b:RefOrder>
  </b:Source>
  <b:Source>
    <b:Tag>The02</b:Tag>
    <b:SourceType>InternetSite</b:SourceType>
    <b:Guid>{AF7E2506-196A-419A-B815-ECBCF75168BB}</b:Guid>
    <b:Title>The safety of genetically modified food crops</b:Title>
    <b:InternetSiteTitle>Health Canada</b:InternetSiteTitle>
    <b:Year>2002</b:Year>
    <b:Month>February</b:Month>
    <b:URL>http://www.hc-sc.gc.ca/english/protection/biologics_genetics/gen_mod_foods/genmodebk.html</b:URL>
    <b:YearAccessed>2005</b:YearAccessed>
    <b:MonthAccessed>March</b:MonthAccessed>
    <b:DayAccessed>22</b:DayAccessed>
    <b:RefOrder>9</b:RefOrder>
  </b:Source>
  <b:Source>
    <b:Tag>GVU00</b:Tag>
    <b:SourceType>InternetSite</b:SourceType>
    <b:Guid>{220BD56A-CB68-4D4C-A7C9-FCA5B2DDBCDD}</b:Guid>
    <b:Title>GVU Center</b:Title>
    <b:InternetSiteTitle>8th WWW user survy</b:InternetSiteTitle>
    <b:URL>http://www.cc.gatech.edu/gvu/usersurveys/survey1997-10/</b:URL>
    <b:YearAccessed>2000</b:YearAccessed>
    <b:MonthAccessed>August</b:MonthAccessed>
    <b:DayAccessed>8</b:DayAccessed>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05E236B4440084DA7E762C051E6B248" ma:contentTypeVersion="10" ma:contentTypeDescription="Create a new document." ma:contentTypeScope="" ma:versionID="203b88c78b72fa914cbec78eafb4022e">
  <xsd:schema xmlns:xsd="http://www.w3.org/2001/XMLSchema" xmlns:xs="http://www.w3.org/2001/XMLSchema" xmlns:p="http://schemas.microsoft.com/office/2006/metadata/properties" xmlns:ns3="c612fa7e-25f7-4c0f-8dbf-8dab8018c6a8" targetNamespace="http://schemas.microsoft.com/office/2006/metadata/properties" ma:root="true" ma:fieldsID="54dc2c41640e3d0473822ea6538bf90d" ns3:_="">
    <xsd:import namespace="c612fa7e-25f7-4c0f-8dbf-8dab8018c6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2fa7e-25f7-4c0f-8dbf-8dab8018c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C0B44-641D-430A-93EF-C509A5092F8A}">
  <ds:schemaRefs>
    <ds:schemaRef ds:uri="http://schemas.microsoft.com/sharepoint/v3/contenttype/forms"/>
  </ds:schemaRefs>
</ds:datastoreItem>
</file>

<file path=customXml/itemProps2.xml><?xml version="1.0" encoding="utf-8"?>
<ds:datastoreItem xmlns:ds="http://schemas.openxmlformats.org/officeDocument/2006/customXml" ds:itemID="{68959483-60C4-4170-9CF4-19D5DA59E9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80FAF9-B34C-4533-94D0-F90D0ECCEDE8}">
  <ds:schemaRefs>
    <ds:schemaRef ds:uri="http://schemas.openxmlformats.org/officeDocument/2006/bibliography"/>
  </ds:schemaRefs>
</ds:datastoreItem>
</file>

<file path=customXml/itemProps4.xml><?xml version="1.0" encoding="utf-8"?>
<ds:datastoreItem xmlns:ds="http://schemas.openxmlformats.org/officeDocument/2006/customXml" ds:itemID="{773857B3-20AA-471D-8AF6-A1E743814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2fa7e-25f7-4c0f-8dbf-8dab8018c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6719</Characters>
  <Application>Microsoft Office Word</Application>
  <DocSecurity>0</DocSecurity>
  <Lines>395</Lines>
  <Paragraphs>93</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7644</CharactersWithSpaces>
  <SharedDoc>false</SharedDoc>
  <HLinks>
    <vt:vector size="18" baseType="variant">
      <vt:variant>
        <vt:i4>6553634</vt:i4>
      </vt:variant>
      <vt:variant>
        <vt:i4>9</vt:i4>
      </vt:variant>
      <vt:variant>
        <vt:i4>0</vt:i4>
      </vt:variant>
      <vt:variant>
        <vt:i4>5</vt:i4>
      </vt:variant>
      <vt:variant>
        <vt:lpwstr>https://owl.english.purdue.edu/owl/resource/560/05/</vt:lpwstr>
      </vt:variant>
      <vt:variant>
        <vt:lpwstr/>
      </vt:variant>
      <vt:variant>
        <vt:i4>4784166</vt:i4>
      </vt:variant>
      <vt:variant>
        <vt:i4>3</vt:i4>
      </vt:variant>
      <vt:variant>
        <vt:i4>0</vt:i4>
      </vt:variant>
      <vt:variant>
        <vt:i4>5</vt:i4>
      </vt:variant>
      <vt:variant>
        <vt:lpwstr>mailto:jasmine.motupalli@usma.edu</vt:lpwstr>
      </vt:variant>
      <vt:variant>
        <vt:lpwstr/>
      </vt:variant>
      <vt:variant>
        <vt:i4>1114170</vt:i4>
      </vt:variant>
      <vt:variant>
        <vt:i4>0</vt:i4>
      </vt:variant>
      <vt:variant>
        <vt:i4>0</vt:i4>
      </vt:variant>
      <vt:variant>
        <vt:i4>5</vt:i4>
      </vt:variant>
      <vt:variant>
        <vt:lpwstr>../AppData/Local/Microsoft/Windows/Temporary Internet Files/Content.Outlook/09VT9X5L/xyz@abc.com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cp:lastModifiedBy>Mccarthy, Stephen F MAJ</cp:lastModifiedBy>
  <cp:revision>2</cp:revision>
  <cp:lastPrinted>2017-01-12T15:50:00Z</cp:lastPrinted>
  <dcterms:created xsi:type="dcterms:W3CDTF">2021-01-22T01:30:00Z</dcterms:created>
  <dcterms:modified xsi:type="dcterms:W3CDTF">2021-01-22T01:30:00Z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0x010100005E236B4440084DA7E762C051E6B248</vt:lpwstr>
  </property>
</Properties>
</file>