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960"/>
      </w:pPr>
      <w:r>
        <w:rPr>
          <w:rFonts w:ascii="Noto Naskh Arabic" w:hAnsi="Noto Naskh Arabic" w:eastAsia="Noto Naskh Arabic" w:cs="Noto Naskh Arabic"/>
          <w:b/>
          <w:color w:val="007F86"/>
          <w:sz w:val="24"/>
          <w:rtl w:val="1"/>
          <w:lang w:val="fa-IR" w:bidi="fa-IR"/>
          <w:szCs w:val="24"/>
          <w:bCs w:val="1"/>
        </w:rPr>
        <w:t>گزارش تخصصی • از مبانی تا طراحی و بهره‌برداری</w:t>
      </w:r>
    </w:p>
    <w:p>
      <w:pPr>
        <w:pStyle w:val="Title"/>
        <w:bidi w:val="1"/>
      </w:pPr>
      <w:r>
        <w:rPr>
          <w:rFonts w:ascii="Noto Naskh Arabic" w:hAnsi="Noto Naskh Arabic" w:eastAsia="Noto Naskh Arabic" w:cs="Noto Naskh Arabic"/>
          <w:b/>
          <w:color w:val="102A43"/>
          <w:sz w:val="72"/>
          <w:rtl w:val="1"/>
          <w:lang w:val="fa-IR" w:bidi="fa-IR"/>
          <w:szCs w:val="72"/>
          <w:bCs w:val="1"/>
        </w:rPr>
        <w:t>پروتکل اینترنت</w:t>
      </w:r>
    </w:p>
    <w:p>
      <w:pPr>
        <w:pStyle w:val="Title"/>
        <w:bidi w:val="1"/>
      </w:pPr>
      <w:r>
        <w:rPr>
          <w:rFonts w:ascii="Noto Naskh Arabic" w:hAnsi="Noto Naskh Arabic" w:eastAsia="Noto Naskh Arabic" w:cs="Noto Naskh Arabic"/>
          <w:b/>
          <w:color w:val="102A43"/>
          <w:sz w:val="58"/>
          <w:rtl w:val="1"/>
          <w:lang w:val="fa-IR" w:bidi="fa-IR"/>
          <w:szCs w:val="58"/>
          <w:bCs w:val="1"/>
        </w:rPr>
        <w:t>در شبکه‌های مخابراتی</w:t>
      </w:r>
    </w:p>
    <w:p>
      <w:pPr>
        <w:bidi w:val="1"/>
        <w:spacing w:after="600"/>
      </w:pPr>
      <w:r>
        <w:rPr>
          <w:rFonts w:ascii="Noto Naskh Arabic" w:hAnsi="Noto Naskh Arabic" w:eastAsia="Noto Naskh Arabic" w:cs="Noto Naskh Arabic"/>
          <w:b/>
          <w:color w:val="007F86"/>
          <w:sz w:val="44"/>
          <w:rtl w:val="1"/>
          <w:lang w:val="fa-IR" w:bidi="fa-IR"/>
          <w:szCs w:val="44"/>
          <w:bCs w:val="1"/>
        </w:rPr>
        <w:t xml:space="preserve">معماری، امنیت و </w:t>
      </w:r>
      <w:r>
        <w:rPr>
          <w:rFonts w:ascii="DejaVu Sans" w:hAnsi="DejaVu Sans" w:eastAsia="DejaVu Sans" w:cs="DejaVu Sans"/>
          <w:b/>
          <w:color w:val="007F86"/>
          <w:sz w:val="44"/>
          <w:rtl w:val="0"/>
          <w:lang w:val="fa-IR" w:bidi="fa-IR"/>
          <w:szCs w:val="44"/>
          <w:bCs w:val="1"/>
        </w:rPr>
        <w:t>VPN</w:t>
      </w:r>
    </w:p>
    <w:p>
      <w:pPr>
        <w:bidi w:val="1"/>
      </w:pPr>
      <w:r>
        <w:rPr>
          <w:rFonts w:ascii="DejaVu Sans" w:hAnsi="DejaVu Sans" w:eastAsia="DejaVu Sans" w:cs="DejaVu Sans"/>
          <w:color w:val="526777"/>
          <w:sz w:val="26"/>
          <w:rtl w:val="0"/>
          <w:lang w:val="fa-IR" w:bidi="fa-IR"/>
          <w:szCs w:val="26"/>
        </w:rPr>
        <w:t>INTERNET PROTOCOL</w:t>
      </w:r>
      <w:r>
        <w:rPr>
          <w:rFonts w:ascii="Noto Naskh Arabic" w:hAnsi="Noto Naskh Arabic" w:eastAsia="Noto Naskh Arabic" w:cs="Noto Naskh Arabic"/>
          <w:color w:val="526777"/>
          <w:sz w:val="26"/>
          <w:rtl w:val="1"/>
          <w:lang w:val="fa-IR" w:bidi="fa-IR"/>
          <w:szCs w:val="26"/>
        </w:rPr>
        <w:br/>
      </w:r>
      <w:r>
        <w:rPr>
          <w:rFonts w:ascii="DejaVu Sans" w:hAnsi="DejaVu Sans" w:eastAsia="DejaVu Sans" w:cs="DejaVu Sans"/>
          <w:color w:val="526777"/>
          <w:sz w:val="26"/>
          <w:rtl w:val="0"/>
          <w:lang w:val="fa-IR" w:bidi="fa-IR"/>
          <w:szCs w:val="26"/>
        </w:rPr>
        <w:t>TELECOMMUNICATIONS</w:t>
      </w:r>
      <w:r>
        <w:rPr>
          <w:rFonts w:ascii="Noto Naskh Arabic" w:hAnsi="Noto Naskh Arabic" w:eastAsia="Noto Naskh Arabic" w:cs="Noto Naskh Arabic"/>
          <w:color w:val="526777"/>
          <w:sz w:val="26"/>
          <w:rtl w:val="1"/>
          <w:lang w:val="fa-IR" w:bidi="fa-IR"/>
          <w:szCs w:val="26"/>
        </w:rPr>
        <w:t xml:space="preserve"> • </w:t>
      </w:r>
      <w:r>
        <w:rPr>
          <w:rFonts w:ascii="DejaVu Sans" w:hAnsi="DejaVu Sans" w:eastAsia="DejaVu Sans" w:cs="DejaVu Sans"/>
          <w:color w:val="526777"/>
          <w:sz w:val="26"/>
          <w:rtl w:val="0"/>
          <w:lang w:val="fa-IR" w:bidi="fa-IR"/>
          <w:szCs w:val="26"/>
        </w:rPr>
        <w:t>SECURITY</w:t>
      </w:r>
      <w:r>
        <w:rPr>
          <w:rFonts w:ascii="Noto Naskh Arabic" w:hAnsi="Noto Naskh Arabic" w:eastAsia="Noto Naskh Arabic" w:cs="Noto Naskh Arabic"/>
          <w:color w:val="526777"/>
          <w:sz w:val="26"/>
          <w:rtl w:val="1"/>
          <w:lang w:val="fa-IR" w:bidi="fa-IR"/>
          <w:szCs w:val="26"/>
        </w:rPr>
        <w:t xml:space="preserve"> • </w:t>
      </w:r>
      <w:r>
        <w:rPr>
          <w:rFonts w:ascii="DejaVu Sans" w:hAnsi="DejaVu Sans" w:eastAsia="DejaVu Sans" w:cs="DejaVu Sans"/>
          <w:color w:val="526777"/>
          <w:sz w:val="26"/>
          <w:rtl w:val="0"/>
          <w:lang w:val="fa-IR" w:bidi="fa-IR"/>
          <w:szCs w:val="26"/>
        </w:rPr>
        <w:t>VPN</w:t>
      </w:r>
    </w:p>
    <w:p>
      <w:pPr>
        <w:bidi w:val="1"/>
      </w:pPr>
      <w:r>
        <w:rPr>
          <w:rFonts w:ascii="Noto Naskh Arabic" w:hAnsi="Noto Naskh Arabic" w:eastAsia="Noto Naskh Arabic" w:cs="Noto Naskh Arabic"/>
          <w:color w:val="19364A"/>
          <w:sz w:val="30"/>
          <w:rtl w:val="1"/>
          <w:lang w:val="fa-IR" w:bidi="fa-IR"/>
          <w:szCs w:val="30"/>
        </w:rPr>
        <w:t>یک مسیر مرحله‌به‌مرحله برای مهندسان شبکه</w:t>
      </w:r>
    </w:p>
    <w:p>
      <w:pPr>
        <w:bidi w:val="1"/>
      </w:pPr>
      <w:r>
        <w:rPr>
          <w:rFonts w:ascii="Noto Naskh Arabic" w:hAnsi="Noto Naskh Arabic" w:eastAsia="Noto Naskh Arabic" w:cs="Noto Naskh Arabic"/>
          <w:color w:val="526777"/>
          <w:sz w:val="26"/>
          <w:rtl w:val="1"/>
          <w:lang w:val="fa-IR" w:bidi="fa-IR"/>
          <w:szCs w:val="26"/>
        </w:rPr>
        <w:t>همراه با مثال‌های محاسباتی، نمودارهای معماری،</w:t>
        <w:br/>
        <w:t>مقایسه پروتکل‌ها و چک‌لیست‌های عملیاتی</w:t>
      </w:r>
    </w:p>
    <w:p>
      <w:pPr>
        <w:bidi w:val="1"/>
      </w:pPr>
      <w:r>
        <w:rPr>
          <w:rFonts w:ascii="Noto Naskh Arabic" w:hAnsi="Noto Naskh Arabic" w:eastAsia="Noto Naskh Arabic" w:cs="Noto Naskh Arabic"/>
          <w:color w:val="526777"/>
          <w:sz w:val="22"/>
          <w:rtl w:val="1"/>
          <w:lang w:val="fa-IR" w:bidi="fa-IR"/>
          <w:szCs w:val="22"/>
        </w:rPr>
        <w:t>نسخه ۱٫۰   |   ۱۸ اکتبر ۲۰۲۶</w:t>
      </w:r>
    </w:p>
    <w:p>
      <w:pPr>
        <w:bidi w:val="1"/>
        <w:spacing w:before="800"/>
      </w:pPr>
      <w:r>
        <w:rPr>
          <w:rFonts w:ascii="Noto Naskh Arabic" w:hAnsi="Noto Naskh Arabic" w:eastAsia="Noto Naskh Arabic" w:cs="Noto Naskh Arabic"/>
          <w:color w:val="19364A"/>
          <w:sz w:val="24"/>
          <w:rtl w:val="1"/>
          <w:lang w:val="fa-IR" w:bidi="fa-IR"/>
          <w:szCs w:val="24"/>
        </w:rPr>
        <w:t>مخاطب: مهندسان شبکه و مخابرات</w:t>
        <w:br/>
        <w:t>دامنه حقوقی: اصول عمومی و بین‌المللی</w:t>
      </w:r>
    </w:p>
    <w:p>
      <w:r>
        <w:drawing>
          <wp:inline xmlns:a="http://schemas.openxmlformats.org/drawingml/2006/main" xmlns:pic="http://schemas.openxmlformats.org/drawingml/2006/picture">
            <wp:extent cx="6120000" cy="1390909"/>
            <wp:docPr id="1" name="Picture 1"/>
            <wp:cNvGraphicFramePr>
              <a:graphicFrameLocks noChangeAspect="1"/>
            </wp:cNvGraphicFramePr>
            <a:graphic>
              <a:graphicData uri="http://schemas.openxmlformats.org/drawingml/2006/picture">
                <pic:pic>
                  <pic:nvPicPr>
                    <pic:cNvPr id="0" name="cover_network.png"/>
                    <pic:cNvPicPr/>
                  </pic:nvPicPr>
                  <pic:blipFill>
                    <a:blip r:embed="rId11"/>
                    <a:stretch>
                      <a:fillRect/>
                    </a:stretch>
                  </pic:blipFill>
                  <pic:spPr>
                    <a:xfrm>
                      <a:off x="0" y="0"/>
                      <a:ext cx="6120000" cy="1390909"/>
                    </a:xfrm>
                    <a:prstGeom prst="rect"/>
                  </pic:spPr>
                </pic:pic>
              </a:graphicData>
            </a:graphic>
          </wp:inline>
        </w:drawing>
      </w:r>
    </w:p>
    <w:p>
      <w:r>
        <w:br w:type="page"/>
      </w:r>
    </w:p>
    <w:p>
      <w:pPr>
        <w:pStyle w:val="Heading1"/>
        <w:pageBreakBefore w:val="0"/>
        <w:bidi w:val="1"/>
      </w:pPr>
      <w:r>
        <w:rPr>
          <w:rFonts w:ascii="Noto Naskh Arabic" w:hAnsi="Noto Naskh Arabic" w:eastAsia="Noto Naskh Arabic" w:cs="Noto Naskh Arabic"/>
          <w:rtl w:val="1"/>
          <w:lang w:val="fa-IR" w:bidi="fa-IR"/>
        </w:rPr>
        <w:t>چکیده مدیریتی و فنی</w:t>
      </w:r>
    </w:p>
    <w:p>
      <w:pPr>
        <w:bidi w:val="1"/>
      </w:pP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یک سرویس بسته‌ای با تحویل بهترین‌تلاش فراهم می‌کند؛ تضمین کیفیت تجربه، امنیت و تداوم سرویس از ترکیب طراحی لایه‌ها، مسیریابی، کنترل ازدحام، سیاست امنیتی و عملیات به دست می‌آید. در شبکه مخابراتی، ثابت یا سیار بودن دسترسی،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را حذف نمی‌کند؛ نحوه تخصیص آدرس، حفظ نشست، تونل‌سازی و اعمال سیاست را تغییر می‌دهد.</w:t>
      </w:r>
    </w:p>
    <w:p>
      <w:pPr>
        <w:bidi w:val="1"/>
      </w:pPr>
      <w:r>
        <w:rPr>
          <w:rFonts w:ascii="Noto Naskh Arabic" w:hAnsi="Noto Naskh Arabic" w:eastAsia="Noto Naskh Arabic" w:cs="Noto Naskh Arabic"/>
          <w:rtl w:val="1"/>
          <w:lang w:val="fa-IR" w:bidi="fa-IR"/>
        </w:rPr>
        <w:t xml:space="preserve">این مطالعه از بسته و زیرشبکه به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و مسیریابی می‌رسد، سپس دسترسی ثابت، هسته سیار، </w:t>
      </w:r>
      <w:r>
        <w:rPr>
          <w:rFonts w:ascii="DejaVu Sans" w:hAnsi="DejaVu Sans" w:eastAsia="DejaVu Sans" w:cs="DejaVu Sans"/>
          <w:rtl w:val="0"/>
          <w:lang w:val="fa-IR" w:bidi="fa-IR"/>
        </w:rPr>
        <w:t>IMS</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MPLS</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QoS</w:t>
      </w:r>
      <w:r>
        <w:rPr>
          <w:rFonts w:ascii="Noto Naskh Arabic" w:hAnsi="Noto Naskh Arabic" w:eastAsia="Noto Naskh Arabic" w:cs="Noto Naskh Arabic"/>
          <w:rtl w:val="1"/>
          <w:lang w:val="fa-IR" w:bidi="fa-IR"/>
        </w:rPr>
        <w:t xml:space="preserve"> را بررسی می‌کند. بخش امنیت، تهدیدها را به کنترل قابل آزمون پیوند می‌دهد؛ بخش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نیز پروتکل، معماری استقرار و مرز اعتماد را جداگانه تحلیل می‌کند.</w:t>
      </w:r>
    </w:p>
    <w:tbl>
      <w:tblPr>
        <w:tblW w:type="auto" w:w="0"/>
        <w:jc w:val="center"/>
        <w:tblLayout w:type="fixed"/>
        <w:tblLook w:firstColumn="1" w:firstRow="1" w:lastColumn="0" w:lastRow="0" w:noHBand="0" w:noVBand="1" w:val="04A0"/>
        <w:bidiVisual w:val="1"/>
      </w:tblPr>
      <w:tblGrid>
        <w:gridCol w:w="4876"/>
        <w:gridCol w:w="4876"/>
      </w:tblGrid>
      <w:tr>
        <w:trPr>
          <w:tblHeader/>
        </w:trPr>
        <w:tc>
          <w:tcPr>
            <w:tcW w:type="dxa" w:w="4847"/>
            <w:shd w:fill="007F86"/>
          </w:tcPr>
          <w:p>
            <w:pPr>
              <w:bidi w:val="1"/>
              <w:jc w:val="right"/>
            </w:pPr>
            <w:r>
              <w:rPr>
                <w:rFonts w:ascii="Noto Naskh Arabic" w:hAnsi="Noto Naskh Arabic" w:eastAsia="Noto Naskh Arabic" w:cs="Noto Naskh Arabic"/>
                <w:b/>
                <w:color w:val="FFFFFF"/>
                <w:sz w:val="21"/>
                <w:rtl w:val="1"/>
                <w:lang w:val="fa-IR" w:bidi="fa-IR"/>
                <w:szCs w:val="21"/>
                <w:bCs w:val="1"/>
              </w:rPr>
              <w:t>نتیجه کلیدی</w:t>
            </w:r>
          </w:p>
        </w:tc>
        <w:tc>
          <w:tcPr>
            <w:tcW w:type="dxa" w:w="4847"/>
            <w:shd w:fill="007F86"/>
          </w:tcPr>
          <w:p>
            <w:pPr>
              <w:bidi w:val="1"/>
              <w:jc w:val="right"/>
            </w:pPr>
            <w:r>
              <w:rPr>
                <w:rFonts w:ascii="Noto Naskh Arabic" w:hAnsi="Noto Naskh Arabic" w:eastAsia="Noto Naskh Arabic" w:cs="Noto Naskh Arabic"/>
                <w:b/>
                <w:color w:val="FFFFFF"/>
                <w:sz w:val="21"/>
                <w:rtl w:val="1"/>
                <w:lang w:val="fa-IR" w:bidi="fa-IR"/>
                <w:szCs w:val="21"/>
                <w:bCs w:val="1"/>
              </w:rPr>
              <w:t>پیام عملیاتی</w:t>
            </w:r>
          </w:p>
        </w:tc>
      </w:tr>
      <w:tr>
        <w:trPr>
          <w:cantSplit/>
        </w:trPr>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آدرس </w:t>
            </w:r>
            <w:r>
              <w:rPr>
                <w:rFonts w:ascii="DejaVu Sans" w:hAnsi="DejaVu Sans" w:eastAsia="DejaVu Sans" w:cs="DejaVu Sans"/>
                <w:color w:val="19364A"/>
                <w:sz w:val="20"/>
                <w:rtl w:val="0"/>
                <w:lang w:val="fa-IR" w:bidi="fa-IR"/>
                <w:szCs w:val="20"/>
              </w:rPr>
              <w:t>IP</w:t>
            </w:r>
            <w:r>
              <w:rPr>
                <w:rFonts w:ascii="Noto Naskh Arabic" w:hAnsi="Noto Naskh Arabic" w:eastAsia="Noto Naskh Arabic" w:cs="Noto Naskh Arabic"/>
                <w:color w:val="19364A"/>
                <w:sz w:val="20"/>
                <w:rtl w:val="1"/>
                <w:lang w:val="fa-IR" w:bidi="fa-IR"/>
                <w:szCs w:val="20"/>
              </w:rPr>
              <w:t>، هویت قطعی کاربر نیست</w:t>
            </w:r>
          </w:p>
        </w:tc>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انتساب رویداد به زمان، پورت، پروتکل و شواهد مکمل نیاز دارد.</w:t>
            </w:r>
          </w:p>
        </w:tc>
      </w:tr>
      <w:tr>
        <w:trPr>
          <w:cantSplit/>
        </w:trPr>
        <w:tc>
          <w:tcPr>
            <w:tcW w:type="dxa" w:w="4847"/>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MPLS VPN</w:t>
            </w:r>
            <w:r>
              <w:rPr>
                <w:rFonts w:ascii="Noto Naskh Arabic" w:hAnsi="Noto Naskh Arabic" w:eastAsia="Noto Naskh Arabic" w:cs="Noto Naskh Arabic"/>
                <w:color w:val="19364A"/>
                <w:sz w:val="20"/>
                <w:rtl w:val="1"/>
                <w:lang w:val="fa-IR" w:bidi="fa-IR"/>
                <w:szCs w:val="20"/>
              </w:rPr>
              <w:t xml:space="preserve"> لزوماً رمزنگاری ندارد</w:t>
            </w:r>
          </w:p>
        </w:tc>
        <w:tc>
          <w:tcPr>
            <w:tcW w:type="dxa" w:w="4847"/>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جداسازی مسیریابی را از محرمانگی در برابر شنود جدا کنید.</w:t>
            </w:r>
          </w:p>
        </w:tc>
      </w:tr>
      <w:tr>
        <w:trPr>
          <w:cantSplit/>
        </w:trPr>
        <w:tc>
          <w:tcPr>
            <w:tcW w:type="dxa" w:w="4847"/>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VPN</w:t>
            </w:r>
            <w:r>
              <w:rPr>
                <w:rFonts w:ascii="Noto Naskh Arabic" w:hAnsi="Noto Naskh Arabic" w:eastAsia="Noto Naskh Arabic" w:cs="Noto Naskh Arabic"/>
                <w:color w:val="19364A"/>
                <w:sz w:val="20"/>
                <w:rtl w:val="1"/>
                <w:lang w:val="fa-IR" w:bidi="fa-IR"/>
                <w:szCs w:val="20"/>
              </w:rPr>
              <w:t xml:space="preserve"> معادل ناشناسی کامل نیست</w:t>
            </w:r>
          </w:p>
        </w:tc>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ارائه‌دهنده، مقصد، دستگاه و حساب کاربری همچنان نقاط اعتمادند.</w:t>
            </w:r>
          </w:p>
        </w:tc>
      </w:tr>
      <w:tr>
        <w:trPr>
          <w:cantSplit/>
        </w:trPr>
        <w:tc>
          <w:tcPr>
            <w:tcW w:type="dxa" w:w="4847"/>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امنیت </w:t>
            </w:r>
            <w:r>
              <w:rPr>
                <w:rFonts w:ascii="DejaVu Sans" w:hAnsi="DejaVu Sans" w:eastAsia="DejaVu Sans" w:cs="DejaVu Sans"/>
                <w:color w:val="19364A"/>
                <w:sz w:val="20"/>
                <w:rtl w:val="0"/>
                <w:lang w:val="fa-IR" w:bidi="fa-IR"/>
                <w:szCs w:val="20"/>
              </w:rPr>
              <w:t>IPv6</w:t>
            </w:r>
            <w:r>
              <w:rPr>
                <w:rFonts w:ascii="Noto Naskh Arabic" w:hAnsi="Noto Naskh Arabic" w:eastAsia="Noto Naskh Arabic" w:cs="Noto Naskh Arabic"/>
                <w:color w:val="19364A"/>
                <w:sz w:val="20"/>
                <w:rtl w:val="1"/>
                <w:lang w:val="fa-IR" w:bidi="fa-IR"/>
                <w:szCs w:val="20"/>
              </w:rPr>
              <w:t xml:space="preserve"> باید مستقل بررسی شود</w:t>
            </w:r>
          </w:p>
        </w:tc>
        <w:tc>
          <w:tcPr>
            <w:tcW w:type="dxa" w:w="4847"/>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DNS</w:t>
            </w:r>
            <w:r>
              <w:rPr>
                <w:rFonts w:ascii="Noto Naskh Arabic" w:hAnsi="Noto Naskh Arabic" w:eastAsia="Noto Naskh Arabic" w:cs="Noto Naskh Arabic"/>
                <w:color w:val="19364A"/>
                <w:sz w:val="20"/>
                <w:rtl w:val="1"/>
                <w:lang w:val="fa-IR" w:bidi="fa-IR"/>
                <w:szCs w:val="20"/>
              </w:rPr>
              <w:t>، مسیرها، فایروال و کنترل نشتی را در هر دو خانواده آزمون کنید.</w:t>
            </w:r>
          </w:p>
        </w:tc>
      </w:tr>
      <w:tr>
        <w:trPr>
          <w:cantSplit/>
        </w:trPr>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قبولی سرویس به حالت خرابی وابسته است</w:t>
            </w:r>
          </w:p>
        </w:tc>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قطع تونل، تغییر شبکه، </w:t>
            </w:r>
            <w:r>
              <w:rPr>
                <w:rFonts w:ascii="DejaVu Sans" w:hAnsi="DejaVu Sans" w:eastAsia="DejaVu Sans" w:cs="DejaVu Sans"/>
                <w:color w:val="19364A"/>
                <w:sz w:val="20"/>
                <w:rtl w:val="0"/>
                <w:lang w:val="fa-IR" w:bidi="fa-IR"/>
                <w:szCs w:val="20"/>
              </w:rPr>
              <w:t>PMTU</w:t>
            </w:r>
            <w:r>
              <w:rPr>
                <w:rFonts w:ascii="Noto Naskh Arabic" w:hAnsi="Noto Naskh Arabic" w:eastAsia="Noto Naskh Arabic" w:cs="Noto Naskh Arabic"/>
                <w:color w:val="19364A"/>
                <w:sz w:val="20"/>
                <w:rtl w:val="1"/>
                <w:lang w:val="fa-IR" w:bidi="fa-IR"/>
                <w:szCs w:val="20"/>
              </w:rPr>
              <w:t xml:space="preserve"> و بازیابی مسیر بخشی از پذیرش‌اند.</w:t>
            </w:r>
          </w:p>
        </w:tc>
      </w:tr>
    </w:tbl>
    <w:p>
      <w:pPr>
        <w:spacing w:after="40"/>
      </w:pP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خروجی مورد انتظار: طرح آدرس روشن، مسیر قابل توضیح، مرز اعتماد مستند و مجموعه آزمونی که می‌تواند شکست واقعی سرویس را آشکار کند.</w:t>
            </w:r>
          </w:p>
        </w:tc>
      </w:tr>
    </w:tbl>
    <w:p>
      <w:pPr>
        <w:spacing w:after="40"/>
      </w:pPr>
    </w:p>
    <w:p>
      <w:pPr>
        <w:pStyle w:val="Heading1"/>
        <w:pageBreakBefore/>
        <w:bidi w:val="1"/>
      </w:pPr>
      <w:r>
        <w:rPr>
          <w:rFonts w:ascii="Noto Naskh Arabic" w:hAnsi="Noto Naskh Arabic" w:eastAsia="Noto Naskh Arabic" w:cs="Noto Naskh Arabic"/>
          <w:rtl w:val="1"/>
          <w:lang w:val="fa-IR" w:bidi="fa-IR"/>
        </w:rPr>
        <w:t>فهرست فصل‌ها</w:t>
      </w:r>
    </w:p>
    <w:p>
      <w:pPr>
        <w:bidi w:val="1"/>
      </w:pPr>
      <w:r>
        <w:rPr>
          <w:rFonts w:ascii="Noto Naskh Arabic" w:hAnsi="Noto Naskh Arabic" w:eastAsia="Noto Naskh Arabic" w:cs="Noto Naskh Arabic"/>
          <w:color w:val="526777"/>
          <w:sz w:val="21"/>
          <w:rtl w:val="1"/>
          <w:lang w:val="fa-IR" w:bidi="fa-IR"/>
          <w:szCs w:val="21"/>
        </w:rPr>
        <w:t>ترتیب مطالعه از مبانی به معماری، سپس امنیت و بهره‌برداری است. شماره صفحه‌ها به محل فصل در همین نسخه اشاره می‌کنند.</w:t>
      </w:r>
    </w:p>
    <w:tbl>
      <w:tblPr>
        <w:tblW w:type="auto" w:w="0"/>
        <w:tblLayout w:type="fixed"/>
        <w:tblLook w:firstColumn="1" w:firstRow="1" w:lastColumn="0" w:lastRow="0" w:noHBand="0" w:noVBand="1" w:val="04A0"/>
        <w:bidiVisual w:val="1"/>
      </w:tblPr>
      <w:tblGrid>
        <w:gridCol w:w="8787"/>
        <w:gridCol w:w="850"/>
      </w:tblGrid>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۱. نقشه راه مطالعه و چارچوب تحلیل</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chap1 \h </w:instrText>
            </w:r>
            <w:r>
              <w:fldChar w:fldCharType="separate"/>
            </w:r>
            <w:r>
              <w:rPr>
                <w:rFonts w:ascii="DejaVu Sans" w:hAnsi="DejaVu Sans" w:eastAsia="DejaVu Sans" w:cs="DejaVu Sans"/>
                <w:b w:val="0"/>
                <w:color w:val="526777"/>
                <w:sz w:val="20"/>
                <w:rtl w:val="0"/>
                <w:lang w:val="fa-IR" w:bidi="fa-IR"/>
                <w:szCs w:val="20"/>
                <w:bCs w:val="0"/>
              </w:rPr>
              <w:t>5</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۲. مبانی </w:t>
            </w:r>
            <w:r>
              <w:rPr>
                <w:rFonts w:ascii="DejaVu Sans" w:hAnsi="DejaVu Sans" w:eastAsia="DejaVu Sans" w:cs="DejaVu Sans"/>
                <w:color w:val="19364A"/>
                <w:sz w:val="21"/>
                <w:rtl w:val="0"/>
                <w:lang w:val="fa-IR" w:bidi="fa-IR"/>
                <w:szCs w:val="21"/>
              </w:rPr>
              <w:t>IP:</w:t>
            </w:r>
            <w:r>
              <w:rPr>
                <w:rFonts w:ascii="Noto Naskh Arabic" w:hAnsi="Noto Naskh Arabic" w:eastAsia="Noto Naskh Arabic" w:cs="Noto Naskh Arabic"/>
                <w:color w:val="19364A"/>
                <w:sz w:val="21"/>
                <w:rtl w:val="1"/>
                <w:lang w:val="fa-IR" w:bidi="fa-IR"/>
                <w:szCs w:val="21"/>
              </w:rPr>
              <w:t xml:space="preserve"> از بیت تا ارتباط سراسری</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chap2 \h </w:instrText>
            </w:r>
            <w:r>
              <w:fldChar w:fldCharType="separate"/>
            </w:r>
            <w:r>
              <w:rPr>
                <w:rFonts w:ascii="DejaVu Sans" w:hAnsi="DejaVu Sans" w:eastAsia="DejaVu Sans" w:cs="DejaVu Sans"/>
                <w:b w:val="0"/>
                <w:color w:val="526777"/>
                <w:sz w:val="20"/>
                <w:rtl w:val="0"/>
                <w:lang w:val="fa-IR" w:bidi="fa-IR"/>
                <w:szCs w:val="20"/>
                <w:bCs w:val="0"/>
              </w:rPr>
              <w:t>7</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۳. </w:t>
            </w:r>
            <w:r>
              <w:rPr>
                <w:rFonts w:ascii="DejaVu Sans" w:hAnsi="DejaVu Sans" w:eastAsia="DejaVu Sans" w:cs="DejaVu Sans"/>
                <w:color w:val="19364A"/>
                <w:sz w:val="21"/>
                <w:rtl w:val="0"/>
                <w:lang w:val="fa-IR" w:bidi="fa-IR"/>
                <w:szCs w:val="21"/>
              </w:rPr>
              <w:t>IPv4</w:t>
            </w:r>
            <w:r>
              <w:rPr>
                <w:rFonts w:ascii="Noto Naskh Arabic" w:hAnsi="Noto Naskh Arabic" w:eastAsia="Noto Naskh Arabic" w:cs="Noto Naskh Arabic"/>
                <w:color w:val="19364A"/>
                <w:sz w:val="21"/>
                <w:rtl w:val="1"/>
                <w:lang w:val="fa-IR" w:bidi="fa-IR"/>
                <w:szCs w:val="21"/>
              </w:rPr>
              <w:t xml:space="preserve"> و آناتومی یک بسته</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chap3 \h </w:instrText>
            </w:r>
            <w:r>
              <w:fldChar w:fldCharType="separate"/>
            </w:r>
            <w:r>
              <w:rPr>
                <w:rFonts w:ascii="DejaVu Sans" w:hAnsi="DejaVu Sans" w:eastAsia="DejaVu Sans" w:cs="DejaVu Sans"/>
                <w:b w:val="0"/>
                <w:color w:val="526777"/>
                <w:sz w:val="20"/>
                <w:rtl w:val="0"/>
                <w:lang w:val="fa-IR" w:bidi="fa-IR"/>
                <w:szCs w:val="20"/>
                <w:bCs w:val="0"/>
              </w:rPr>
              <w:t>9</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۴. زیرشبکه، </w:t>
            </w:r>
            <w:r>
              <w:rPr>
                <w:rFonts w:ascii="DejaVu Sans" w:hAnsi="DejaVu Sans" w:eastAsia="DejaVu Sans" w:cs="DejaVu Sans"/>
                <w:color w:val="19364A"/>
                <w:sz w:val="21"/>
                <w:rtl w:val="0"/>
                <w:lang w:val="fa-IR" w:bidi="fa-IR"/>
                <w:szCs w:val="21"/>
              </w:rPr>
              <w:t>CIDR</w:t>
            </w:r>
            <w:r>
              <w:rPr>
                <w:rFonts w:ascii="Noto Naskh Arabic" w:hAnsi="Noto Naskh Arabic" w:eastAsia="Noto Naskh Arabic" w:cs="Noto Naskh Arabic"/>
                <w:color w:val="19364A"/>
                <w:sz w:val="21"/>
                <w:rtl w:val="1"/>
                <w:lang w:val="fa-IR" w:bidi="fa-IR"/>
                <w:szCs w:val="21"/>
              </w:rPr>
              <w:t xml:space="preserve"> و یک مثال محاسبه‌شده</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chap4 \h </w:instrText>
            </w:r>
            <w:r>
              <w:fldChar w:fldCharType="separate"/>
            </w:r>
            <w:r>
              <w:rPr>
                <w:rFonts w:ascii="DejaVu Sans" w:hAnsi="DejaVu Sans" w:eastAsia="DejaVu Sans" w:cs="DejaVu Sans"/>
                <w:b w:val="0"/>
                <w:color w:val="526777"/>
                <w:sz w:val="20"/>
                <w:rtl w:val="0"/>
                <w:lang w:val="fa-IR" w:bidi="fa-IR"/>
                <w:szCs w:val="20"/>
                <w:bCs w:val="0"/>
              </w:rPr>
              <w:t>12</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۵. </w:t>
            </w:r>
            <w:r>
              <w:rPr>
                <w:rFonts w:ascii="DejaVu Sans" w:hAnsi="DejaVu Sans" w:eastAsia="DejaVu Sans" w:cs="DejaVu Sans"/>
                <w:color w:val="19364A"/>
                <w:sz w:val="21"/>
                <w:rtl w:val="0"/>
                <w:lang w:val="fa-IR" w:bidi="fa-IR"/>
                <w:szCs w:val="21"/>
              </w:rPr>
              <w:t>IPv6:</w:t>
            </w:r>
            <w:r>
              <w:rPr>
                <w:rFonts w:ascii="Noto Naskh Arabic" w:hAnsi="Noto Naskh Arabic" w:eastAsia="Noto Naskh Arabic" w:cs="Noto Naskh Arabic"/>
                <w:color w:val="19364A"/>
                <w:sz w:val="21"/>
                <w:rtl w:val="1"/>
                <w:lang w:val="fa-IR" w:bidi="fa-IR"/>
                <w:szCs w:val="21"/>
              </w:rPr>
              <w:t xml:space="preserve"> فضای آدرس بزرگ‌تر، معماری متفاوت</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chap5 \h </w:instrText>
            </w:r>
            <w:r>
              <w:fldChar w:fldCharType="separate"/>
            </w:r>
            <w:r>
              <w:rPr>
                <w:rFonts w:ascii="DejaVu Sans" w:hAnsi="DejaVu Sans" w:eastAsia="DejaVu Sans" w:cs="DejaVu Sans"/>
                <w:b w:val="0"/>
                <w:color w:val="526777"/>
                <w:sz w:val="20"/>
                <w:rtl w:val="0"/>
                <w:lang w:val="fa-IR" w:bidi="fa-IR"/>
                <w:szCs w:val="20"/>
                <w:bCs w:val="0"/>
              </w:rPr>
              <w:t>14</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۶. پروتکل‌های همراه: </w:t>
            </w:r>
            <w:r>
              <w:rPr>
                <w:rFonts w:ascii="DejaVu Sans" w:hAnsi="DejaVu Sans" w:eastAsia="DejaVu Sans" w:cs="DejaVu Sans"/>
                <w:color w:val="19364A"/>
                <w:sz w:val="21"/>
                <w:rtl w:val="0"/>
                <w:lang w:val="fa-IR" w:bidi="fa-IR"/>
                <w:szCs w:val="21"/>
              </w:rPr>
              <w:t>ARP</w:t>
            </w:r>
            <w:r>
              <w:rPr>
                <w:rFonts w:ascii="Noto Naskh Arabic" w:hAnsi="Noto Naskh Arabic" w:eastAsia="Noto Naskh Arabic" w:cs="Noto Naskh Arabic"/>
                <w:color w:val="19364A"/>
                <w:sz w:val="21"/>
                <w:rtl w:val="1"/>
                <w:lang w:val="fa-IR" w:bidi="fa-IR"/>
                <w:szCs w:val="21"/>
              </w:rPr>
              <w:t xml:space="preserve">، </w:t>
            </w:r>
            <w:r>
              <w:rPr>
                <w:rFonts w:ascii="DejaVu Sans" w:hAnsi="DejaVu Sans" w:eastAsia="DejaVu Sans" w:cs="DejaVu Sans"/>
                <w:color w:val="19364A"/>
                <w:sz w:val="21"/>
                <w:rtl w:val="0"/>
                <w:lang w:val="fa-IR" w:bidi="fa-IR"/>
                <w:szCs w:val="21"/>
              </w:rPr>
              <w:t>NDP</w:t>
            </w:r>
            <w:r>
              <w:rPr>
                <w:rFonts w:ascii="Noto Naskh Arabic" w:hAnsi="Noto Naskh Arabic" w:eastAsia="Noto Naskh Arabic" w:cs="Noto Naskh Arabic"/>
                <w:color w:val="19364A"/>
                <w:sz w:val="21"/>
                <w:rtl w:val="1"/>
                <w:lang w:val="fa-IR" w:bidi="fa-IR"/>
                <w:szCs w:val="21"/>
              </w:rPr>
              <w:t xml:space="preserve"> و </w:t>
            </w:r>
            <w:r>
              <w:rPr>
                <w:rFonts w:ascii="DejaVu Sans" w:hAnsi="DejaVu Sans" w:eastAsia="DejaVu Sans" w:cs="DejaVu Sans"/>
                <w:color w:val="19364A"/>
                <w:sz w:val="21"/>
                <w:rtl w:val="0"/>
                <w:lang w:val="fa-IR" w:bidi="fa-IR"/>
                <w:szCs w:val="21"/>
              </w:rPr>
              <w:t>ICMP</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chap6 \h </w:instrText>
            </w:r>
            <w:r>
              <w:fldChar w:fldCharType="separate"/>
            </w:r>
            <w:r>
              <w:rPr>
                <w:rFonts w:ascii="DejaVu Sans" w:hAnsi="DejaVu Sans" w:eastAsia="DejaVu Sans" w:cs="DejaVu Sans"/>
                <w:b w:val="0"/>
                <w:color w:val="526777"/>
                <w:sz w:val="20"/>
                <w:rtl w:val="0"/>
                <w:lang w:val="fa-IR" w:bidi="fa-IR"/>
                <w:szCs w:val="20"/>
                <w:bCs w:val="0"/>
              </w:rPr>
              <w:t>16</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۷. مسیریابی درون شبکه: از جدول تا </w:t>
            </w:r>
            <w:r>
              <w:rPr>
                <w:rFonts w:ascii="DejaVu Sans" w:hAnsi="DejaVu Sans" w:eastAsia="DejaVu Sans" w:cs="DejaVu Sans"/>
                <w:color w:val="19364A"/>
                <w:sz w:val="21"/>
                <w:rtl w:val="0"/>
                <w:lang w:val="fa-IR" w:bidi="fa-IR"/>
                <w:szCs w:val="21"/>
              </w:rPr>
              <w:t>OSPF</w:t>
            </w:r>
            <w:r>
              <w:rPr>
                <w:rFonts w:ascii="Noto Naskh Arabic" w:hAnsi="Noto Naskh Arabic" w:eastAsia="Noto Naskh Arabic" w:cs="Noto Naskh Arabic"/>
                <w:color w:val="19364A"/>
                <w:sz w:val="21"/>
                <w:rtl w:val="1"/>
                <w:lang w:val="fa-IR" w:bidi="fa-IR"/>
                <w:szCs w:val="21"/>
              </w:rPr>
              <w:t xml:space="preserve"> و </w:t>
            </w:r>
            <w:r>
              <w:rPr>
                <w:rFonts w:ascii="DejaVu Sans" w:hAnsi="DejaVu Sans" w:eastAsia="DejaVu Sans" w:cs="DejaVu Sans"/>
                <w:color w:val="19364A"/>
                <w:sz w:val="21"/>
                <w:rtl w:val="0"/>
                <w:lang w:val="fa-IR" w:bidi="fa-IR"/>
                <w:szCs w:val="21"/>
              </w:rPr>
              <w:t>IS-IS</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chap7 \h </w:instrText>
            </w:r>
            <w:r>
              <w:fldChar w:fldCharType="separate"/>
            </w:r>
            <w:r>
              <w:rPr>
                <w:rFonts w:ascii="DejaVu Sans" w:hAnsi="DejaVu Sans" w:eastAsia="DejaVu Sans" w:cs="DejaVu Sans"/>
                <w:b w:val="0"/>
                <w:color w:val="526777"/>
                <w:sz w:val="20"/>
                <w:rtl w:val="0"/>
                <w:lang w:val="fa-IR" w:bidi="fa-IR"/>
                <w:szCs w:val="20"/>
                <w:bCs w:val="0"/>
              </w:rPr>
              <w:t>18</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۸. مسیریابی میان قلمروها: </w:t>
            </w:r>
            <w:r>
              <w:rPr>
                <w:rFonts w:ascii="DejaVu Sans" w:hAnsi="DejaVu Sans" w:eastAsia="DejaVu Sans" w:cs="DejaVu Sans"/>
                <w:color w:val="19364A"/>
                <w:sz w:val="21"/>
                <w:rtl w:val="0"/>
                <w:lang w:val="fa-IR" w:bidi="fa-IR"/>
                <w:szCs w:val="21"/>
              </w:rPr>
              <w:t>BGP</w:t>
            </w:r>
            <w:r>
              <w:rPr>
                <w:rFonts w:ascii="Noto Naskh Arabic" w:hAnsi="Noto Naskh Arabic" w:eastAsia="Noto Naskh Arabic" w:cs="Noto Naskh Arabic"/>
                <w:color w:val="19364A"/>
                <w:sz w:val="21"/>
                <w:rtl w:val="1"/>
                <w:lang w:val="fa-IR" w:bidi="fa-IR"/>
                <w:szCs w:val="21"/>
              </w:rPr>
              <w:t xml:space="preserve"> و منطق سیاست</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chap8 \h </w:instrText>
            </w:r>
            <w:r>
              <w:fldChar w:fldCharType="separate"/>
            </w:r>
            <w:r>
              <w:rPr>
                <w:rFonts w:ascii="DejaVu Sans" w:hAnsi="DejaVu Sans" w:eastAsia="DejaVu Sans" w:cs="DejaVu Sans"/>
                <w:b w:val="0"/>
                <w:color w:val="526777"/>
                <w:sz w:val="20"/>
                <w:rtl w:val="0"/>
                <w:lang w:val="fa-IR" w:bidi="fa-IR"/>
                <w:szCs w:val="20"/>
                <w:bCs w:val="0"/>
              </w:rPr>
              <w:t>20</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۹. جایگاه </w:t>
            </w:r>
            <w:r>
              <w:rPr>
                <w:rFonts w:ascii="DejaVu Sans" w:hAnsi="DejaVu Sans" w:eastAsia="DejaVu Sans" w:cs="DejaVu Sans"/>
                <w:color w:val="19364A"/>
                <w:sz w:val="21"/>
                <w:rtl w:val="0"/>
                <w:lang w:val="fa-IR" w:bidi="fa-IR"/>
                <w:szCs w:val="21"/>
              </w:rPr>
              <w:t>IP</w:t>
            </w:r>
            <w:r>
              <w:rPr>
                <w:rFonts w:ascii="Noto Naskh Arabic" w:hAnsi="Noto Naskh Arabic" w:eastAsia="Noto Naskh Arabic" w:cs="Noto Naskh Arabic"/>
                <w:color w:val="19364A"/>
                <w:sz w:val="21"/>
                <w:rtl w:val="1"/>
                <w:lang w:val="fa-IR" w:bidi="fa-IR"/>
                <w:szCs w:val="21"/>
              </w:rPr>
              <w:t xml:space="preserve"> در معماری شبکه مخابراتی</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chap9 \h </w:instrText>
            </w:r>
            <w:r>
              <w:fldChar w:fldCharType="separate"/>
            </w:r>
            <w:r>
              <w:rPr>
                <w:rFonts w:ascii="DejaVu Sans" w:hAnsi="DejaVu Sans" w:eastAsia="DejaVu Sans" w:cs="DejaVu Sans"/>
                <w:b w:val="0"/>
                <w:color w:val="526777"/>
                <w:sz w:val="20"/>
                <w:rtl w:val="0"/>
                <w:lang w:val="fa-IR" w:bidi="fa-IR"/>
                <w:szCs w:val="20"/>
                <w:bCs w:val="0"/>
              </w:rPr>
              <w:t>22</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۱۰. اینترنت ثابت؛ از </w:t>
            </w:r>
            <w:r>
              <w:rPr>
                <w:rFonts w:ascii="DejaVu Sans" w:hAnsi="DejaVu Sans" w:eastAsia="DejaVu Sans" w:cs="DejaVu Sans"/>
                <w:color w:val="19364A"/>
                <w:sz w:val="21"/>
                <w:rtl w:val="0"/>
                <w:lang w:val="fa-IR" w:bidi="fa-IR"/>
                <w:szCs w:val="21"/>
              </w:rPr>
              <w:t>FTTH</w:t>
            </w:r>
            <w:r>
              <w:rPr>
                <w:rFonts w:ascii="Noto Naskh Arabic" w:hAnsi="Noto Naskh Arabic" w:eastAsia="Noto Naskh Arabic" w:cs="Noto Naskh Arabic"/>
                <w:color w:val="19364A"/>
                <w:sz w:val="21"/>
                <w:rtl w:val="1"/>
                <w:lang w:val="fa-IR" w:bidi="fa-IR"/>
                <w:szCs w:val="21"/>
              </w:rPr>
              <w:t xml:space="preserve"> و </w:t>
            </w:r>
            <w:r>
              <w:rPr>
                <w:rFonts w:ascii="DejaVu Sans" w:hAnsi="DejaVu Sans" w:eastAsia="DejaVu Sans" w:cs="DejaVu Sans"/>
                <w:color w:val="19364A"/>
                <w:sz w:val="21"/>
                <w:rtl w:val="0"/>
                <w:lang w:val="fa-IR" w:bidi="fa-IR"/>
                <w:szCs w:val="21"/>
              </w:rPr>
              <w:t>DSL</w:t>
            </w:r>
            <w:r>
              <w:rPr>
                <w:rFonts w:ascii="Noto Naskh Arabic" w:hAnsi="Noto Naskh Arabic" w:eastAsia="Noto Naskh Arabic" w:cs="Noto Naskh Arabic"/>
                <w:color w:val="19364A"/>
                <w:sz w:val="21"/>
                <w:rtl w:val="1"/>
                <w:lang w:val="fa-IR" w:bidi="fa-IR"/>
                <w:szCs w:val="21"/>
              </w:rPr>
              <w:t xml:space="preserve"> تا </w:t>
            </w:r>
            <w:r>
              <w:rPr>
                <w:rFonts w:ascii="DejaVu Sans" w:hAnsi="DejaVu Sans" w:eastAsia="DejaVu Sans" w:cs="DejaVu Sans"/>
                <w:color w:val="19364A"/>
                <w:sz w:val="21"/>
                <w:rtl w:val="0"/>
                <w:lang w:val="fa-IR" w:bidi="fa-IR"/>
                <w:szCs w:val="21"/>
              </w:rPr>
              <w:t>BNG</w:t>
            </w:r>
            <w:r>
              <w:rPr>
                <w:rFonts w:ascii="Noto Naskh Arabic" w:hAnsi="Noto Naskh Arabic" w:eastAsia="Noto Naskh Arabic" w:cs="Noto Naskh Arabic"/>
                <w:color w:val="19364A"/>
                <w:sz w:val="21"/>
                <w:rtl w:val="1"/>
                <w:lang w:val="fa-IR" w:bidi="fa-IR"/>
                <w:szCs w:val="21"/>
              </w:rPr>
              <w:t xml:space="preserve"> و </w:t>
            </w:r>
            <w:r>
              <w:rPr>
                <w:rFonts w:ascii="DejaVu Sans" w:hAnsi="DejaVu Sans" w:eastAsia="DejaVu Sans" w:cs="DejaVu Sans"/>
                <w:color w:val="19364A"/>
                <w:sz w:val="21"/>
                <w:rtl w:val="0"/>
                <w:lang w:val="fa-IR" w:bidi="fa-IR"/>
                <w:szCs w:val="21"/>
              </w:rPr>
              <w:t>AAA</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chap10 \h </w:instrText>
            </w:r>
            <w:r>
              <w:fldChar w:fldCharType="separate"/>
            </w:r>
            <w:r>
              <w:rPr>
                <w:rFonts w:ascii="DejaVu Sans" w:hAnsi="DejaVu Sans" w:eastAsia="DejaVu Sans" w:cs="DejaVu Sans"/>
                <w:b w:val="0"/>
                <w:color w:val="526777"/>
                <w:sz w:val="20"/>
                <w:rtl w:val="0"/>
                <w:lang w:val="fa-IR" w:bidi="fa-IR"/>
                <w:szCs w:val="20"/>
                <w:bCs w:val="0"/>
              </w:rPr>
              <w:t>24</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۱۱. هسته موبایل؛ از </w:t>
            </w:r>
            <w:r>
              <w:rPr>
                <w:rFonts w:ascii="DejaVu Sans" w:hAnsi="DejaVu Sans" w:eastAsia="DejaVu Sans" w:cs="DejaVu Sans"/>
                <w:color w:val="19364A"/>
                <w:sz w:val="21"/>
                <w:rtl w:val="0"/>
                <w:lang w:val="fa-IR" w:bidi="fa-IR"/>
                <w:szCs w:val="21"/>
              </w:rPr>
              <w:t>EPC</w:t>
            </w:r>
            <w:r>
              <w:rPr>
                <w:rFonts w:ascii="Noto Naskh Arabic" w:hAnsi="Noto Naskh Arabic" w:eastAsia="Noto Naskh Arabic" w:cs="Noto Naskh Arabic"/>
                <w:color w:val="19364A"/>
                <w:sz w:val="21"/>
                <w:rtl w:val="1"/>
                <w:lang w:val="fa-IR" w:bidi="fa-IR"/>
                <w:szCs w:val="21"/>
              </w:rPr>
              <w:t xml:space="preserve"> در نسل چهارم تا </w:t>
            </w:r>
            <w:r>
              <w:rPr>
                <w:rFonts w:ascii="DejaVu Sans" w:hAnsi="DejaVu Sans" w:eastAsia="DejaVu Sans" w:cs="DejaVu Sans"/>
                <w:color w:val="19364A"/>
                <w:sz w:val="21"/>
                <w:rtl w:val="0"/>
                <w:lang w:val="fa-IR" w:bidi="fa-IR"/>
                <w:szCs w:val="21"/>
              </w:rPr>
              <w:t>5GC</w:t>
            </w:r>
            <w:r>
              <w:rPr>
                <w:rFonts w:ascii="Noto Naskh Arabic" w:hAnsi="Noto Naskh Arabic" w:eastAsia="Noto Naskh Arabic" w:cs="Noto Naskh Arabic"/>
                <w:color w:val="19364A"/>
                <w:sz w:val="21"/>
                <w:rtl w:val="1"/>
                <w:lang w:val="fa-IR" w:bidi="fa-IR"/>
                <w:szCs w:val="21"/>
              </w:rPr>
              <w:t xml:space="preserve"> در نسل پنجم</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chap11 \h </w:instrText>
            </w:r>
            <w:r>
              <w:fldChar w:fldCharType="separate"/>
            </w:r>
            <w:r>
              <w:rPr>
                <w:rFonts w:ascii="DejaVu Sans" w:hAnsi="DejaVu Sans" w:eastAsia="DejaVu Sans" w:cs="DejaVu Sans"/>
                <w:b w:val="0"/>
                <w:color w:val="526777"/>
                <w:sz w:val="20"/>
                <w:rtl w:val="0"/>
                <w:lang w:val="fa-IR" w:bidi="fa-IR"/>
                <w:szCs w:val="20"/>
                <w:bCs w:val="0"/>
              </w:rPr>
              <w:t>26</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۱۲. </w:t>
            </w:r>
            <w:r>
              <w:rPr>
                <w:rFonts w:ascii="DejaVu Sans" w:hAnsi="DejaVu Sans" w:eastAsia="DejaVu Sans" w:cs="DejaVu Sans"/>
                <w:color w:val="19364A"/>
                <w:sz w:val="21"/>
                <w:rtl w:val="0"/>
                <w:lang w:val="fa-IR" w:bidi="fa-IR"/>
                <w:szCs w:val="21"/>
              </w:rPr>
              <w:t>IMS</w:t>
            </w:r>
            <w:r>
              <w:rPr>
                <w:rFonts w:ascii="Noto Naskh Arabic" w:hAnsi="Noto Naskh Arabic" w:eastAsia="Noto Naskh Arabic" w:cs="Noto Naskh Arabic"/>
                <w:color w:val="19364A"/>
                <w:sz w:val="21"/>
                <w:rtl w:val="1"/>
                <w:lang w:val="fa-IR" w:bidi="fa-IR"/>
                <w:szCs w:val="21"/>
              </w:rPr>
              <w:t>، تماس صوتی و کیفیت خدمت</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chap12 \h </w:instrText>
            </w:r>
            <w:r>
              <w:fldChar w:fldCharType="separate"/>
            </w:r>
            <w:r>
              <w:rPr>
                <w:rFonts w:ascii="DejaVu Sans" w:hAnsi="DejaVu Sans" w:eastAsia="DejaVu Sans" w:cs="DejaVu Sans"/>
                <w:b w:val="0"/>
                <w:color w:val="526777"/>
                <w:sz w:val="20"/>
                <w:rtl w:val="0"/>
                <w:lang w:val="fa-IR" w:bidi="fa-IR"/>
                <w:szCs w:val="20"/>
                <w:bCs w:val="0"/>
              </w:rPr>
              <w:t>29</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۱۳. شبکه خصوصی اپراتوری، </w:t>
            </w:r>
            <w:r>
              <w:rPr>
                <w:rFonts w:ascii="DejaVu Sans" w:hAnsi="DejaVu Sans" w:eastAsia="DejaVu Sans" w:cs="DejaVu Sans"/>
                <w:color w:val="19364A"/>
                <w:sz w:val="21"/>
                <w:rtl w:val="0"/>
                <w:lang w:val="fa-IR" w:bidi="fa-IR"/>
                <w:szCs w:val="21"/>
              </w:rPr>
              <w:t>CGNAT</w:t>
            </w:r>
            <w:r>
              <w:rPr>
                <w:rFonts w:ascii="Noto Naskh Arabic" w:hAnsi="Noto Naskh Arabic" w:eastAsia="Noto Naskh Arabic" w:cs="Noto Naskh Arabic"/>
                <w:color w:val="19364A"/>
                <w:sz w:val="21"/>
                <w:rtl w:val="1"/>
                <w:lang w:val="fa-IR" w:bidi="fa-IR"/>
                <w:szCs w:val="21"/>
              </w:rPr>
              <w:t xml:space="preserve"> و قابلیت انتساب</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chap13 \h </w:instrText>
            </w:r>
            <w:r>
              <w:fldChar w:fldCharType="separate"/>
            </w:r>
            <w:r>
              <w:rPr>
                <w:rFonts w:ascii="DejaVu Sans" w:hAnsi="DejaVu Sans" w:eastAsia="DejaVu Sans" w:cs="DejaVu Sans"/>
                <w:b w:val="0"/>
                <w:color w:val="526777"/>
                <w:sz w:val="20"/>
                <w:rtl w:val="0"/>
                <w:lang w:val="fa-IR" w:bidi="fa-IR"/>
                <w:szCs w:val="20"/>
                <w:bCs w:val="0"/>
              </w:rPr>
              <w:t>31</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۱۴. شبکه نرم‌افزاری، تاب‌آوری و مشاهده‌پذیری</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chap14 \h </w:instrText>
            </w:r>
            <w:r>
              <w:fldChar w:fldCharType="separate"/>
            </w:r>
            <w:r>
              <w:rPr>
                <w:rFonts w:ascii="DejaVu Sans" w:hAnsi="DejaVu Sans" w:eastAsia="DejaVu Sans" w:cs="DejaVu Sans"/>
                <w:b w:val="0"/>
                <w:color w:val="526777"/>
                <w:sz w:val="20"/>
                <w:rtl w:val="0"/>
                <w:lang w:val="fa-IR" w:bidi="fa-IR"/>
                <w:szCs w:val="20"/>
                <w:bCs w:val="0"/>
              </w:rPr>
              <w:t>33</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۱۵. سفر یک بسته؛ از گوشی تا خدمت </w:t>
            </w:r>
            <w:r>
              <w:rPr>
                <w:rFonts w:ascii="DejaVu Sans" w:hAnsi="DejaVu Sans" w:eastAsia="DejaVu Sans" w:cs="DejaVu Sans"/>
                <w:color w:val="19364A"/>
                <w:sz w:val="21"/>
                <w:rtl w:val="0"/>
                <w:lang w:val="fa-IR" w:bidi="fa-IR"/>
                <w:szCs w:val="21"/>
              </w:rPr>
              <w:t>HTTPS</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chap15 \h </w:instrText>
            </w:r>
            <w:r>
              <w:fldChar w:fldCharType="separate"/>
            </w:r>
            <w:r>
              <w:rPr>
                <w:rFonts w:ascii="DejaVu Sans" w:hAnsi="DejaVu Sans" w:eastAsia="DejaVu Sans" w:cs="DejaVu Sans"/>
                <w:b w:val="0"/>
                <w:color w:val="526777"/>
                <w:sz w:val="20"/>
                <w:rtl w:val="0"/>
                <w:lang w:val="fa-IR" w:bidi="fa-IR"/>
                <w:szCs w:val="20"/>
                <w:bCs w:val="0"/>
              </w:rPr>
              <w:t>35</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۱۶. امنیت در شبکه </w:t>
            </w:r>
            <w:r>
              <w:rPr>
                <w:rFonts w:ascii="DejaVu Sans" w:hAnsi="DejaVu Sans" w:eastAsia="DejaVu Sans" w:cs="DejaVu Sans"/>
                <w:color w:val="19364A"/>
                <w:sz w:val="21"/>
                <w:rtl w:val="0"/>
                <w:lang w:val="fa-IR" w:bidi="fa-IR"/>
                <w:szCs w:val="21"/>
              </w:rPr>
              <w:t>IP:</w:t>
            </w:r>
            <w:r>
              <w:rPr>
                <w:rFonts w:ascii="Noto Naskh Arabic" w:hAnsi="Noto Naskh Arabic" w:eastAsia="Noto Naskh Arabic" w:cs="Noto Naskh Arabic"/>
                <w:color w:val="19364A"/>
                <w:sz w:val="21"/>
                <w:rtl w:val="1"/>
                <w:lang w:val="fa-IR" w:bidi="fa-IR"/>
                <w:szCs w:val="21"/>
              </w:rPr>
              <w:t xml:space="preserve"> از دارایی تا مدل تهدید</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chap16 \h </w:instrText>
            </w:r>
            <w:r>
              <w:fldChar w:fldCharType="separate"/>
            </w:r>
            <w:r>
              <w:rPr>
                <w:rFonts w:ascii="DejaVu Sans" w:hAnsi="DejaVu Sans" w:eastAsia="DejaVu Sans" w:cs="DejaVu Sans"/>
                <w:b w:val="0"/>
                <w:color w:val="526777"/>
                <w:sz w:val="20"/>
                <w:rtl w:val="0"/>
                <w:lang w:val="fa-IR" w:bidi="fa-IR"/>
                <w:szCs w:val="20"/>
                <w:bCs w:val="0"/>
              </w:rPr>
              <w:t>37</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۱۷. سوءاستفاده از </w:t>
            </w:r>
            <w:r>
              <w:rPr>
                <w:rFonts w:ascii="DejaVu Sans" w:hAnsi="DejaVu Sans" w:eastAsia="DejaVu Sans" w:cs="DejaVu Sans"/>
                <w:color w:val="19364A"/>
                <w:sz w:val="21"/>
                <w:rtl w:val="0"/>
                <w:lang w:val="fa-IR" w:bidi="fa-IR"/>
                <w:szCs w:val="21"/>
              </w:rPr>
              <w:t>IP:</w:t>
            </w:r>
            <w:r>
              <w:rPr>
                <w:rFonts w:ascii="Noto Naskh Arabic" w:hAnsi="Noto Naskh Arabic" w:eastAsia="Noto Naskh Arabic" w:cs="Noto Naskh Arabic"/>
                <w:color w:val="19364A"/>
                <w:sz w:val="21"/>
                <w:rtl w:val="1"/>
                <w:lang w:val="fa-IR" w:bidi="fa-IR"/>
                <w:szCs w:val="21"/>
              </w:rPr>
              <w:t xml:space="preserve"> جعل مبدأ، اختلال و دست‌کاری مسیر ارتباط</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chap17 \h </w:instrText>
            </w:r>
            <w:r>
              <w:fldChar w:fldCharType="separate"/>
            </w:r>
            <w:r>
              <w:rPr>
                <w:rFonts w:ascii="DejaVu Sans" w:hAnsi="DejaVu Sans" w:eastAsia="DejaVu Sans" w:cs="DejaVu Sans"/>
                <w:b w:val="0"/>
                <w:color w:val="526777"/>
                <w:sz w:val="20"/>
                <w:rtl w:val="0"/>
                <w:lang w:val="fa-IR" w:bidi="fa-IR"/>
                <w:szCs w:val="20"/>
                <w:bCs w:val="0"/>
              </w:rPr>
              <w:t>39</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۱۸. امنیت مسیریابی، </w:t>
            </w:r>
            <w:r>
              <w:rPr>
                <w:rFonts w:ascii="DejaVu Sans" w:hAnsi="DejaVu Sans" w:eastAsia="DejaVu Sans" w:cs="DejaVu Sans"/>
                <w:color w:val="19364A"/>
                <w:sz w:val="21"/>
                <w:rtl w:val="0"/>
                <w:lang w:val="fa-IR" w:bidi="fa-IR"/>
                <w:szCs w:val="21"/>
              </w:rPr>
              <w:t>DNS</w:t>
            </w:r>
            <w:r>
              <w:rPr>
                <w:rFonts w:ascii="Noto Naskh Arabic" w:hAnsi="Noto Naskh Arabic" w:eastAsia="Noto Naskh Arabic" w:cs="Noto Naskh Arabic"/>
                <w:color w:val="19364A"/>
                <w:sz w:val="21"/>
                <w:rtl w:val="1"/>
                <w:lang w:val="fa-IR" w:bidi="fa-IR"/>
                <w:szCs w:val="21"/>
              </w:rPr>
              <w:t xml:space="preserve"> و حریم خصوصی </w:t>
            </w:r>
            <w:r>
              <w:rPr>
                <w:rFonts w:ascii="DejaVu Sans" w:hAnsi="DejaVu Sans" w:eastAsia="DejaVu Sans" w:cs="DejaVu Sans"/>
                <w:color w:val="19364A"/>
                <w:sz w:val="21"/>
                <w:rtl w:val="0"/>
                <w:lang w:val="fa-IR" w:bidi="fa-IR"/>
                <w:szCs w:val="21"/>
              </w:rPr>
              <w:t>IPv6</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chap18 \h </w:instrText>
            </w:r>
            <w:r>
              <w:fldChar w:fldCharType="separate"/>
            </w:r>
            <w:r>
              <w:rPr>
                <w:rFonts w:ascii="DejaVu Sans" w:hAnsi="DejaVu Sans" w:eastAsia="DejaVu Sans" w:cs="DejaVu Sans"/>
                <w:b w:val="0"/>
                <w:color w:val="526777"/>
                <w:sz w:val="20"/>
                <w:rtl w:val="0"/>
                <w:lang w:val="fa-IR" w:bidi="fa-IR"/>
                <w:szCs w:val="20"/>
                <w:bCs w:val="0"/>
              </w:rPr>
              <w:t>41</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۱۹. معماری دفاع در شبکه مخابراتی و عملیات امن</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chap19 \h </w:instrText>
            </w:r>
            <w:r>
              <w:fldChar w:fldCharType="separate"/>
            </w:r>
            <w:r>
              <w:rPr>
                <w:rFonts w:ascii="DejaVu Sans" w:hAnsi="DejaVu Sans" w:eastAsia="DejaVu Sans" w:cs="DejaVu Sans"/>
                <w:b w:val="0"/>
                <w:color w:val="526777"/>
                <w:sz w:val="20"/>
                <w:rtl w:val="0"/>
                <w:lang w:val="fa-IR" w:bidi="fa-IR"/>
                <w:szCs w:val="20"/>
                <w:bCs w:val="0"/>
              </w:rPr>
              <w:t>43</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۲۰. </w:t>
            </w:r>
            <w:r>
              <w:rPr>
                <w:rFonts w:ascii="DejaVu Sans" w:hAnsi="DejaVu Sans" w:eastAsia="DejaVu Sans" w:cs="DejaVu Sans"/>
                <w:color w:val="19364A"/>
                <w:sz w:val="21"/>
                <w:rtl w:val="0"/>
                <w:lang w:val="fa-IR" w:bidi="fa-IR"/>
                <w:szCs w:val="21"/>
              </w:rPr>
              <w:t>VPN</w:t>
            </w:r>
            <w:r>
              <w:rPr>
                <w:rFonts w:ascii="Noto Naskh Arabic" w:hAnsi="Noto Naskh Arabic" w:eastAsia="Noto Naskh Arabic" w:cs="Noto Naskh Arabic"/>
                <w:color w:val="19364A"/>
                <w:sz w:val="21"/>
                <w:rtl w:val="1"/>
                <w:lang w:val="fa-IR" w:bidi="fa-IR"/>
                <w:szCs w:val="21"/>
              </w:rPr>
              <w:t xml:space="preserve"> دقیقاً چه چیزی را امن می‌کند؟ مدل اعتماد و الگوهای اتصال</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chap20 \h </w:instrText>
            </w:r>
            <w:r>
              <w:fldChar w:fldCharType="separate"/>
            </w:r>
            <w:r>
              <w:rPr>
                <w:rFonts w:ascii="DejaVu Sans" w:hAnsi="DejaVu Sans" w:eastAsia="DejaVu Sans" w:cs="DejaVu Sans"/>
                <w:b w:val="0"/>
                <w:color w:val="526777"/>
                <w:sz w:val="20"/>
                <w:rtl w:val="0"/>
                <w:lang w:val="fa-IR" w:bidi="fa-IR"/>
                <w:szCs w:val="20"/>
                <w:bCs w:val="0"/>
              </w:rPr>
              <w:t>45</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۲۱. </w:t>
            </w:r>
            <w:r>
              <w:rPr>
                <w:rFonts w:ascii="DejaVu Sans" w:hAnsi="DejaVu Sans" w:eastAsia="DejaVu Sans" w:cs="DejaVu Sans"/>
                <w:color w:val="19364A"/>
                <w:sz w:val="21"/>
                <w:rtl w:val="0"/>
                <w:lang w:val="fa-IR" w:bidi="fa-IR"/>
                <w:szCs w:val="21"/>
              </w:rPr>
              <w:t>IPsec</w:t>
            </w:r>
            <w:r>
              <w:rPr>
                <w:rFonts w:ascii="Noto Naskh Arabic" w:hAnsi="Noto Naskh Arabic" w:eastAsia="Noto Naskh Arabic" w:cs="Noto Naskh Arabic"/>
                <w:color w:val="19364A"/>
                <w:sz w:val="21"/>
                <w:rtl w:val="1"/>
                <w:lang w:val="fa-IR" w:bidi="fa-IR"/>
                <w:szCs w:val="21"/>
              </w:rPr>
              <w:t xml:space="preserve"> و </w:t>
            </w:r>
            <w:r>
              <w:rPr>
                <w:rFonts w:ascii="DejaVu Sans" w:hAnsi="DejaVu Sans" w:eastAsia="DejaVu Sans" w:cs="DejaVu Sans"/>
                <w:color w:val="19364A"/>
                <w:sz w:val="21"/>
                <w:rtl w:val="0"/>
                <w:lang w:val="fa-IR" w:bidi="fa-IR"/>
                <w:szCs w:val="21"/>
              </w:rPr>
              <w:t>IKEv2:</w:t>
            </w:r>
            <w:r>
              <w:rPr>
                <w:rFonts w:ascii="Noto Naskh Arabic" w:hAnsi="Noto Naskh Arabic" w:eastAsia="Noto Naskh Arabic" w:cs="Noto Naskh Arabic"/>
                <w:color w:val="19364A"/>
                <w:sz w:val="21"/>
                <w:rtl w:val="1"/>
                <w:lang w:val="fa-IR" w:bidi="fa-IR"/>
                <w:szCs w:val="21"/>
              </w:rPr>
              <w:t xml:space="preserve"> اجزا، مذاکره کلید و ملاحظات استقرار</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chap21 \h </w:instrText>
            </w:r>
            <w:r>
              <w:fldChar w:fldCharType="separate"/>
            </w:r>
            <w:r>
              <w:rPr>
                <w:rFonts w:ascii="DejaVu Sans" w:hAnsi="DejaVu Sans" w:eastAsia="DejaVu Sans" w:cs="DejaVu Sans"/>
                <w:b w:val="0"/>
                <w:color w:val="526777"/>
                <w:sz w:val="20"/>
                <w:rtl w:val="0"/>
                <w:lang w:val="fa-IR" w:bidi="fa-IR"/>
                <w:szCs w:val="20"/>
                <w:bCs w:val="0"/>
              </w:rPr>
              <w:t>47</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۲۲. </w:t>
            </w:r>
            <w:r>
              <w:rPr>
                <w:rFonts w:ascii="DejaVu Sans" w:hAnsi="DejaVu Sans" w:eastAsia="DejaVu Sans" w:cs="DejaVu Sans"/>
                <w:color w:val="19364A"/>
                <w:sz w:val="21"/>
                <w:rtl w:val="0"/>
                <w:lang w:val="fa-IR" w:bidi="fa-IR"/>
                <w:szCs w:val="21"/>
              </w:rPr>
              <w:t>WireGuard</w:t>
            </w:r>
            <w:r>
              <w:rPr>
                <w:rFonts w:ascii="Noto Naskh Arabic" w:hAnsi="Noto Naskh Arabic" w:eastAsia="Noto Naskh Arabic" w:cs="Noto Naskh Arabic"/>
                <w:color w:val="19364A"/>
                <w:sz w:val="21"/>
                <w:rtl w:val="1"/>
                <w:lang w:val="fa-IR" w:bidi="fa-IR"/>
                <w:szCs w:val="21"/>
              </w:rPr>
              <w:t xml:space="preserve">، </w:t>
            </w:r>
            <w:r>
              <w:rPr>
                <w:rFonts w:ascii="DejaVu Sans" w:hAnsi="DejaVu Sans" w:eastAsia="DejaVu Sans" w:cs="DejaVu Sans"/>
                <w:color w:val="19364A"/>
                <w:sz w:val="21"/>
                <w:rtl w:val="0"/>
                <w:lang w:val="fa-IR" w:bidi="fa-IR"/>
                <w:szCs w:val="21"/>
              </w:rPr>
              <w:t>OpenVPN</w:t>
            </w:r>
            <w:r>
              <w:rPr>
                <w:rFonts w:ascii="Noto Naskh Arabic" w:hAnsi="Noto Naskh Arabic" w:eastAsia="Noto Naskh Arabic" w:cs="Noto Naskh Arabic"/>
                <w:color w:val="19364A"/>
                <w:sz w:val="21"/>
                <w:rtl w:val="1"/>
                <w:lang w:val="fa-IR" w:bidi="fa-IR"/>
                <w:szCs w:val="21"/>
              </w:rPr>
              <w:t xml:space="preserve"> و مقایسه گزینه‌های </w:t>
            </w:r>
            <w:r>
              <w:rPr>
                <w:rFonts w:ascii="DejaVu Sans" w:hAnsi="DejaVu Sans" w:eastAsia="DejaVu Sans" w:cs="DejaVu Sans"/>
                <w:color w:val="19364A"/>
                <w:sz w:val="21"/>
                <w:rtl w:val="0"/>
                <w:lang w:val="fa-IR" w:bidi="fa-IR"/>
                <w:szCs w:val="21"/>
              </w:rPr>
              <w:t>VPN</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chap22 \h </w:instrText>
            </w:r>
            <w:r>
              <w:fldChar w:fldCharType="separate"/>
            </w:r>
            <w:r>
              <w:rPr>
                <w:rFonts w:ascii="DejaVu Sans" w:hAnsi="DejaVu Sans" w:eastAsia="DejaVu Sans" w:cs="DejaVu Sans"/>
                <w:b w:val="0"/>
                <w:color w:val="526777"/>
                <w:sz w:val="20"/>
                <w:rtl w:val="0"/>
                <w:lang w:val="fa-IR" w:bidi="fa-IR"/>
                <w:szCs w:val="20"/>
                <w:bCs w:val="0"/>
              </w:rPr>
              <w:t>49</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۲۳. استقرار و آزمون </w:t>
            </w:r>
            <w:r>
              <w:rPr>
                <w:rFonts w:ascii="DejaVu Sans" w:hAnsi="DejaVu Sans" w:eastAsia="DejaVu Sans" w:cs="DejaVu Sans"/>
                <w:color w:val="19364A"/>
                <w:sz w:val="21"/>
                <w:rtl w:val="0"/>
                <w:lang w:val="fa-IR" w:bidi="fa-IR"/>
                <w:szCs w:val="21"/>
              </w:rPr>
              <w:t>VPN:</w:t>
            </w:r>
            <w:r>
              <w:rPr>
                <w:rFonts w:ascii="Noto Naskh Arabic" w:hAnsi="Noto Naskh Arabic" w:eastAsia="Noto Naskh Arabic" w:cs="Noto Naskh Arabic"/>
                <w:color w:val="19364A"/>
                <w:sz w:val="21"/>
                <w:rtl w:val="1"/>
                <w:lang w:val="fa-IR" w:bidi="fa-IR"/>
                <w:szCs w:val="21"/>
              </w:rPr>
              <w:t xml:space="preserve"> نشت، </w:t>
            </w:r>
            <w:r>
              <w:rPr>
                <w:rFonts w:ascii="DejaVu Sans" w:hAnsi="DejaVu Sans" w:eastAsia="DejaVu Sans" w:cs="DejaVu Sans"/>
                <w:color w:val="19364A"/>
                <w:sz w:val="21"/>
                <w:rtl w:val="0"/>
                <w:lang w:val="fa-IR" w:bidi="fa-IR"/>
                <w:szCs w:val="21"/>
              </w:rPr>
              <w:t>Kill Switch</w:t>
            </w:r>
            <w:r>
              <w:rPr>
                <w:rFonts w:ascii="Noto Naskh Arabic" w:hAnsi="Noto Naskh Arabic" w:eastAsia="Noto Naskh Arabic" w:cs="Noto Naskh Arabic"/>
                <w:color w:val="19364A"/>
                <w:sz w:val="21"/>
                <w:rtl w:val="1"/>
                <w:lang w:val="fa-IR" w:bidi="fa-IR"/>
                <w:szCs w:val="21"/>
              </w:rPr>
              <w:t xml:space="preserve">، </w:t>
            </w:r>
            <w:r>
              <w:rPr>
                <w:rFonts w:ascii="DejaVu Sans" w:hAnsi="DejaVu Sans" w:eastAsia="DejaVu Sans" w:cs="DejaVu Sans"/>
                <w:color w:val="19364A"/>
                <w:sz w:val="21"/>
                <w:rtl w:val="0"/>
                <w:lang w:val="fa-IR" w:bidi="fa-IR"/>
                <w:szCs w:val="21"/>
              </w:rPr>
              <w:t>MTU</w:t>
            </w:r>
            <w:r>
              <w:rPr>
                <w:rFonts w:ascii="Noto Naskh Arabic" w:hAnsi="Noto Naskh Arabic" w:eastAsia="Noto Naskh Arabic" w:cs="Noto Naskh Arabic"/>
                <w:color w:val="19364A"/>
                <w:sz w:val="21"/>
                <w:rtl w:val="1"/>
                <w:lang w:val="fa-IR" w:bidi="fa-IR"/>
                <w:szCs w:val="21"/>
              </w:rPr>
              <w:t xml:space="preserve"> و کارایی</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chap23 \h </w:instrText>
            </w:r>
            <w:r>
              <w:fldChar w:fldCharType="separate"/>
            </w:r>
            <w:r>
              <w:rPr>
                <w:rFonts w:ascii="DejaVu Sans" w:hAnsi="DejaVu Sans" w:eastAsia="DejaVu Sans" w:cs="DejaVu Sans"/>
                <w:b w:val="0"/>
                <w:color w:val="526777"/>
                <w:sz w:val="20"/>
                <w:rtl w:val="0"/>
                <w:lang w:val="fa-IR" w:bidi="fa-IR"/>
                <w:szCs w:val="20"/>
                <w:bCs w:val="0"/>
              </w:rPr>
              <w:t>51</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۲۴. تخلف، مسئولیت و حریم خصوصی: چارچوب حقوقی و اخلاقی عمومی</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chap24 \h </w:instrText>
            </w:r>
            <w:r>
              <w:fldChar w:fldCharType="separate"/>
            </w:r>
            <w:r>
              <w:rPr>
                <w:rFonts w:ascii="DejaVu Sans" w:hAnsi="DejaVu Sans" w:eastAsia="DejaVu Sans" w:cs="DejaVu Sans"/>
                <w:b w:val="0"/>
                <w:color w:val="526777"/>
                <w:sz w:val="20"/>
                <w:rtl w:val="0"/>
                <w:lang w:val="fa-IR" w:bidi="fa-IR"/>
                <w:szCs w:val="20"/>
                <w:bCs w:val="0"/>
              </w:rPr>
              <w:t>53</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۲۵. طراحی مهندسی شبکه </w:t>
            </w:r>
            <w:r>
              <w:rPr>
                <w:rFonts w:ascii="DejaVu Sans" w:hAnsi="DejaVu Sans" w:eastAsia="DejaVu Sans" w:cs="DejaVu Sans"/>
                <w:color w:val="19364A"/>
                <w:sz w:val="21"/>
                <w:rtl w:val="0"/>
                <w:lang w:val="fa-IR" w:bidi="fa-IR"/>
                <w:szCs w:val="21"/>
              </w:rPr>
              <w:t>IP:</w:t>
            </w:r>
            <w:r>
              <w:rPr>
                <w:rFonts w:ascii="Noto Naskh Arabic" w:hAnsi="Noto Naskh Arabic" w:eastAsia="Noto Naskh Arabic" w:cs="Noto Naskh Arabic"/>
                <w:color w:val="19364A"/>
                <w:sz w:val="21"/>
                <w:rtl w:val="1"/>
                <w:lang w:val="fa-IR" w:bidi="fa-IR"/>
                <w:szCs w:val="21"/>
              </w:rPr>
              <w:t xml:space="preserve"> ظرفیت، تداوم خدمت و گذار تدریجی</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chap25 \h </w:instrText>
            </w:r>
            <w:r>
              <w:fldChar w:fldCharType="separate"/>
            </w:r>
            <w:r>
              <w:rPr>
                <w:rFonts w:ascii="DejaVu Sans" w:hAnsi="DejaVu Sans" w:eastAsia="DejaVu Sans" w:cs="DejaVu Sans"/>
                <w:b w:val="0"/>
                <w:color w:val="526777"/>
                <w:sz w:val="20"/>
                <w:rtl w:val="0"/>
                <w:lang w:val="fa-IR" w:bidi="fa-IR"/>
                <w:szCs w:val="20"/>
                <w:bCs w:val="0"/>
              </w:rPr>
              <w:t>55</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۲۶. عیب‌یابی </w:t>
            </w:r>
            <w:r>
              <w:rPr>
                <w:rFonts w:ascii="DejaVu Sans" w:hAnsi="DejaVu Sans" w:eastAsia="DejaVu Sans" w:cs="DejaVu Sans"/>
                <w:color w:val="19364A"/>
                <w:sz w:val="21"/>
                <w:rtl w:val="0"/>
                <w:lang w:val="fa-IR" w:bidi="fa-IR"/>
                <w:szCs w:val="21"/>
              </w:rPr>
              <w:t>IP</w:t>
            </w:r>
            <w:r>
              <w:rPr>
                <w:rFonts w:ascii="Noto Naskh Arabic" w:hAnsi="Noto Naskh Arabic" w:eastAsia="Noto Naskh Arabic" w:cs="Noto Naskh Arabic"/>
                <w:color w:val="19364A"/>
                <w:sz w:val="21"/>
                <w:rtl w:val="1"/>
                <w:lang w:val="fa-IR" w:bidi="fa-IR"/>
                <w:szCs w:val="21"/>
              </w:rPr>
              <w:t xml:space="preserve"> از نشانه تا علت: یک روش لایه‌به‌لایه</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chap26 \h </w:instrText>
            </w:r>
            <w:r>
              <w:fldChar w:fldCharType="separate"/>
            </w:r>
            <w:r>
              <w:rPr>
                <w:rFonts w:ascii="DejaVu Sans" w:hAnsi="DejaVu Sans" w:eastAsia="DejaVu Sans" w:cs="DejaVu Sans"/>
                <w:b w:val="0"/>
                <w:color w:val="526777"/>
                <w:sz w:val="20"/>
                <w:rtl w:val="0"/>
                <w:lang w:val="fa-IR" w:bidi="fa-IR"/>
                <w:szCs w:val="20"/>
                <w:bCs w:val="0"/>
              </w:rPr>
              <w:t>58</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۲۷. آزمایشگاه ایمن: هشت تمرین مشاهده و تحلیل</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chap27 \h </w:instrText>
            </w:r>
            <w:r>
              <w:fldChar w:fldCharType="separate"/>
            </w:r>
            <w:r>
              <w:rPr>
                <w:rFonts w:ascii="DejaVu Sans" w:hAnsi="DejaVu Sans" w:eastAsia="DejaVu Sans" w:cs="DejaVu Sans"/>
                <w:b w:val="0"/>
                <w:color w:val="526777"/>
                <w:sz w:val="20"/>
                <w:rtl w:val="0"/>
                <w:lang w:val="fa-IR" w:bidi="fa-IR"/>
                <w:szCs w:val="20"/>
                <w:bCs w:val="0"/>
              </w:rPr>
              <w:t>61</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 xml:space="preserve">۲۸. چک‌لیست پذیرش </w:t>
            </w:r>
            <w:r>
              <w:rPr>
                <w:rFonts w:ascii="DejaVu Sans" w:hAnsi="DejaVu Sans" w:eastAsia="DejaVu Sans" w:cs="DejaVu Sans"/>
                <w:color w:val="19364A"/>
                <w:sz w:val="21"/>
                <w:rtl w:val="0"/>
                <w:lang w:val="fa-IR" w:bidi="fa-IR"/>
                <w:szCs w:val="21"/>
              </w:rPr>
              <w:t>VPN:</w:t>
            </w:r>
            <w:r>
              <w:rPr>
                <w:rFonts w:ascii="Noto Naskh Arabic" w:hAnsi="Noto Naskh Arabic" w:eastAsia="Noto Naskh Arabic" w:cs="Noto Naskh Arabic"/>
                <w:color w:val="19364A"/>
                <w:sz w:val="21"/>
                <w:rtl w:val="1"/>
                <w:lang w:val="fa-IR" w:bidi="fa-IR"/>
                <w:szCs w:val="21"/>
              </w:rPr>
              <w:t xml:space="preserve"> از اتصال تا تضمین عملیاتی</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chap28 \h </w:instrText>
            </w:r>
            <w:r>
              <w:fldChar w:fldCharType="separate"/>
            </w:r>
            <w:r>
              <w:rPr>
                <w:rFonts w:ascii="DejaVu Sans" w:hAnsi="DejaVu Sans" w:eastAsia="DejaVu Sans" w:cs="DejaVu Sans"/>
                <w:b w:val="0"/>
                <w:color w:val="526777"/>
                <w:sz w:val="20"/>
                <w:rtl w:val="0"/>
                <w:lang w:val="fa-IR" w:bidi="fa-IR"/>
                <w:szCs w:val="20"/>
                <w:bCs w:val="0"/>
              </w:rPr>
              <w:t>64</w:t>
            </w:r>
            <w:r>
              <w:fldChar w:fldCharType="end"/>
            </w:r>
          </w:p>
        </w:tc>
      </w:tr>
      <w:tr>
        <w:tc>
          <w:tcPr>
            <w:tcW w:type="dxa" w:w="8787"/>
          </w:tcPr>
          <w:p>
            <w:pPr>
              <w:bidi w:val="1"/>
              <w:spacing w:after="80"/>
            </w:pPr>
            <w:r>
              <w:rPr>
                <w:rFonts w:ascii="Noto Naskh Arabic" w:hAnsi="Noto Naskh Arabic" w:eastAsia="Noto Naskh Arabic" w:cs="Noto Naskh Arabic"/>
                <w:color w:val="19364A"/>
                <w:sz w:val="21"/>
                <w:rtl w:val="1"/>
                <w:lang w:val="fa-IR" w:bidi="fa-IR"/>
                <w:szCs w:val="21"/>
              </w:rPr>
              <w:t>۲۹. واژه‌نامه کاربردی</w:t>
            </w:r>
          </w:p>
        </w:tc>
        <w:tc>
          <w:tcPr>
            <w:tcW w:type="dxa" w:w="850"/>
          </w:tcPr>
          <w:p>
            <w:pPr>
              <w:bidi w:val="1"/>
            </w:pPr>
            <w:r>
              <w:rPr>
                <w:rFonts w:ascii="DejaVu Sans" w:hAnsi="DejaVu Sans" w:eastAsia="DejaVu Sans" w:cs="DejaVu Sans"/>
                <w:b w:val="0"/>
                <w:color w:val="526777"/>
                <w:sz w:val="20"/>
                <w:rtl w:val="0"/>
                <w:lang w:val="fa-IR" w:bidi="fa-IR"/>
                <w:szCs w:val="20"/>
                <w:bCs w:val="0"/>
              </w:rPr>
              <w:fldChar w:fldCharType="begin"/>
            </w:r>
            <w:r>
              <w:instrText xml:space="preserve">PAGEREF chap29 \h </w:instrText>
            </w:r>
            <w:r>
              <w:fldChar w:fldCharType="separate"/>
            </w:r>
            <w:r>
              <w:rPr>
                <w:rFonts w:ascii="DejaVu Sans" w:hAnsi="DejaVu Sans" w:eastAsia="DejaVu Sans" w:cs="DejaVu Sans"/>
                <w:b w:val="0"/>
                <w:color w:val="526777"/>
                <w:sz w:val="20"/>
                <w:rtl w:val="0"/>
                <w:lang w:val="fa-IR" w:bidi="fa-IR"/>
                <w:szCs w:val="20"/>
                <w:bCs w:val="0"/>
              </w:rPr>
              <w:t>67</w:t>
            </w:r>
            <w:r>
              <w:fldChar w:fldCharType="end"/>
            </w:r>
          </w:p>
        </w:tc>
      </w:tr>
      <w:tr>
        <w:tc>
          <w:tcPr>
            <w:tcW w:type="dxa" w:w="8787"/>
          </w:tcPr>
          <w:p>
            <w:pPr>
              <w:bidi w:val="1"/>
            </w:pPr>
            <w:r>
              <w:rPr>
                <w:rFonts w:ascii="Noto Naskh Arabic" w:hAnsi="Noto Naskh Arabic" w:eastAsia="Noto Naskh Arabic" w:cs="Noto Naskh Arabic"/>
                <w:color w:val="19364A"/>
                <w:sz w:val="21"/>
                <w:rtl w:val="1"/>
                <w:lang w:val="fa-IR" w:bidi="fa-IR"/>
                <w:szCs w:val="21"/>
              </w:rPr>
              <w:t>منابع و یادداشت روش‌شناسی</w:t>
            </w:r>
          </w:p>
        </w:tc>
        <w:tc>
          <w:tcPr>
            <w:tcW w:type="dxa" w:w="850"/>
          </w:tcPr>
          <w:p>
            <w:r>
              <w:rPr>
                <w:rFonts w:ascii="DejaVu Sans" w:hAnsi="DejaVu Sans" w:eastAsia="DejaVu Sans" w:cs="DejaVu Sans"/>
                <w:b w:val="0"/>
                <w:color w:val="526777"/>
                <w:sz w:val="20"/>
                <w:rtl w:val="0"/>
                <w:lang w:val="fa-IR" w:bidi="fa-IR"/>
                <w:szCs w:val="20"/>
                <w:bCs w:val="0"/>
              </w:rPr>
              <w:fldChar w:fldCharType="begin"/>
            </w:r>
            <w:r>
              <w:instrText xml:space="preserve">PAGEREF refs \h </w:instrText>
            </w:r>
            <w:r>
              <w:fldChar w:fldCharType="separate"/>
            </w:r>
            <w:r>
              <w:rPr>
                <w:rFonts w:ascii="DejaVu Sans" w:hAnsi="DejaVu Sans" w:eastAsia="DejaVu Sans" w:cs="DejaVu Sans"/>
                <w:b w:val="0"/>
                <w:color w:val="526777"/>
                <w:sz w:val="20"/>
                <w:rtl w:val="0"/>
                <w:lang w:val="fa-IR" w:bidi="fa-IR"/>
                <w:szCs w:val="20"/>
                <w:bCs w:val="0"/>
              </w:rPr>
              <w:t>69</w:t>
            </w:r>
            <w:r>
              <w:fldChar w:fldCharType="end"/>
            </w:r>
          </w:p>
        </w:tc>
      </w:tr>
      <w:tr>
        <w:tc>
          <w:tcPr>
            <w:tcW w:type="dxa" w:w="8787"/>
          </w:tcPr>
          <w:p>
            <w:pPr>
              <w:bidi w:val="1"/>
            </w:pPr>
            <w:r>
              <w:rPr>
                <w:rFonts w:ascii="Noto Naskh Arabic" w:hAnsi="Noto Naskh Arabic" w:eastAsia="Noto Naskh Arabic" w:cs="Noto Naskh Arabic"/>
                <w:color w:val="19364A"/>
                <w:sz w:val="21"/>
                <w:rtl w:val="1"/>
                <w:lang w:val="fa-IR" w:bidi="fa-IR"/>
                <w:szCs w:val="21"/>
              </w:rPr>
              <w:t>طرح پیشنهادی ارائه</w:t>
            </w:r>
          </w:p>
        </w:tc>
        <w:tc>
          <w:tcPr>
            <w:tcW w:type="dxa" w:w="850"/>
          </w:tcPr>
          <w:p>
            <w:r>
              <w:rPr>
                <w:rFonts w:ascii="DejaVu Sans" w:hAnsi="DejaVu Sans" w:eastAsia="DejaVu Sans" w:cs="DejaVu Sans"/>
                <w:b w:val="0"/>
                <w:color w:val="526777"/>
                <w:sz w:val="20"/>
                <w:rtl w:val="0"/>
                <w:lang w:val="fa-IR" w:bidi="fa-IR"/>
                <w:szCs w:val="20"/>
                <w:bCs w:val="0"/>
              </w:rPr>
              <w:fldChar w:fldCharType="begin"/>
            </w:r>
            <w:r>
              <w:instrText xml:space="preserve">PAGEREF presentation \h </w:instrText>
            </w:r>
            <w:r>
              <w:fldChar w:fldCharType="separate"/>
            </w:r>
            <w:r>
              <w:rPr>
                <w:rFonts w:ascii="DejaVu Sans" w:hAnsi="DejaVu Sans" w:eastAsia="DejaVu Sans" w:cs="DejaVu Sans"/>
                <w:b w:val="0"/>
                <w:color w:val="526777"/>
                <w:sz w:val="20"/>
                <w:rtl w:val="0"/>
                <w:lang w:val="fa-IR" w:bidi="fa-IR"/>
                <w:szCs w:val="20"/>
                <w:bCs w:val="0"/>
              </w:rPr>
              <w:t>72</w:t>
            </w:r>
            <w:r>
              <w:fldChar w:fldCharType="end"/>
            </w:r>
          </w:p>
        </w:tc>
      </w:tr>
    </w:tbl>
    <w:p>
      <w:bookmarkStart w:id="1" w:name="chap1"/>
      <w:pPr>
        <w:pStyle w:val="Heading1"/>
        <w:bidi w:val="1"/>
      </w:pPr>
      <w:r>
        <w:rPr>
          <w:rFonts w:ascii="Noto Naskh Arabic" w:hAnsi="Noto Naskh Arabic" w:eastAsia="Noto Naskh Arabic" w:cs="Noto Naskh Arabic"/>
          <w:rtl w:val="1"/>
          <w:lang w:val="fa-IR" w:bidi="fa-IR"/>
        </w:rPr>
        <w:t>۱. نقشه راه مطالعه و چارچوب تحلیل</w:t>
      </w:r>
      <w:bookmarkEnd w:id="1"/>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این گزارش برای مهندسان شبکه نوشته شده است: از مدل پایه بسته و آدرس شروع می‌کند، به معماری اپراتوری می‌رسد و سپس امنیت، </w:t>
            </w:r>
            <w:r>
              <w:rPr>
                <w:rFonts w:ascii="DejaVu Sans" w:hAnsi="DejaVu Sans" w:eastAsia="DejaVu Sans" w:cs="DejaVu Sans"/>
                <w:b/>
                <w:color w:val="007F86"/>
                <w:sz w:val="22"/>
                <w:rtl w:val="0"/>
                <w:lang w:val="fa-IR" w:bidi="fa-IR"/>
                <w:szCs w:val="22"/>
                <w:bCs w:val="1"/>
              </w:rPr>
              <w:t>VPN</w:t>
            </w:r>
            <w:r>
              <w:rPr>
                <w:rFonts w:ascii="Noto Naskh Arabic" w:hAnsi="Noto Naskh Arabic" w:eastAsia="Noto Naskh Arabic" w:cs="Noto Naskh Arabic"/>
                <w:b/>
                <w:color w:val="007F86"/>
                <w:sz w:val="22"/>
                <w:rtl w:val="1"/>
                <w:lang w:val="fa-IR" w:bidi="fa-IR"/>
                <w:szCs w:val="22"/>
                <w:bCs w:val="1"/>
              </w:rPr>
              <w:t xml:space="preserve"> و روش پذیرش عملیاتی را بررسی می‌کند.</w:t>
            </w:r>
          </w:p>
        </w:tc>
      </w:tr>
    </w:tbl>
    <w:p>
      <w:pPr>
        <w:spacing w:after="40"/>
      </w:pPr>
    </w:p>
    <w:p>
      <w:pPr>
        <w:bidi w:val="1"/>
      </w:pP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ستون مشترک بسیاری از شبکه‌های مخابراتی است، اما به‌تنهایی یک سامانه کامل ارتباطی نیست. آدرس‌دهی، انتخاب مسیر، انتقال روی رسانه، کشف نام، کنترل ازدحام، امنیت و مدیریت سرویس در چند لایه و چند حوزه مدیریتی همکاری می‌کنند. فهم همین مرزها مانع خطاهای رایجی مانند یکی دانستن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با اینترنت، یکسان دانستن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با رمزنگاری یا تلقی آدرس به‌عنوان هویت قطعی یک فرد می‌شود.</w:t>
      </w:r>
    </w:p>
    <w:p>
      <w:pPr>
        <w:pStyle w:val="Heading2"/>
        <w:bidi w:val="1"/>
      </w:pPr>
      <w:r>
        <w:rPr>
          <w:rFonts w:ascii="Noto Naskh Arabic" w:hAnsi="Noto Naskh Arabic" w:eastAsia="Noto Naskh Arabic" w:cs="Noto Naskh Arabic"/>
          <w:rtl w:val="1"/>
          <w:lang w:val="fa-IR" w:bidi="fa-IR"/>
        </w:rPr>
        <w:t>چهار پرسش راهنما</w:t>
      </w:r>
    </w:p>
    <w:p>
      <w:pPr>
        <w:bidi w:val="1"/>
      </w:pPr>
      <w:r>
        <w:rPr>
          <w:rFonts w:ascii="Noto Naskh Arabic" w:hAnsi="Noto Naskh Arabic" w:eastAsia="Noto Naskh Arabic" w:cs="Noto Naskh Arabic"/>
          <w:rtl w:val="1"/>
          <w:lang w:val="fa-IR" w:bidi="fa-IR"/>
        </w:rPr>
        <w:t>برای هر معماری چهار پرسش را تکرار کنید: بسته کجا و با چه آدرسی وارد می‌شود؟ کدام گره درباره مسیر یا سیاست تصمیم می‌گیرد؟ هر بخش مسیر چه تضمینی درباره ظرفیت، تأخیر و محرمانگی می‌دهد؟ و چه شاهدی ثابت می‌کند سرویس در حالت عادی و هنگام خرابی درست کار می‌کند؟ نتیجه این روش یک تحلیل قابل اندازه‌گیری است، نه صرفاً فهرستی از نام پروتکل‌ها.</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مسیر مطالعه</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پرسش محوری</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خروجی مهندسی</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مبانی و آدرس‌دهی</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بسته چه اطلاعاتی دارد؟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طرح آدرس و محدوده خرابی</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مسیریابی و مخابرات</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بسته از کجا عبور می‌کند؟</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مدل مسیر و همگرایی</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امنیت و </w:t>
            </w:r>
            <w:r>
              <w:rPr>
                <w:rFonts w:ascii="DejaVu Sans" w:hAnsi="DejaVu Sans" w:eastAsia="DejaVu Sans" w:cs="DejaVu Sans"/>
                <w:color w:val="19364A"/>
                <w:sz w:val="20"/>
                <w:rtl w:val="0"/>
                <w:lang w:val="fa-IR" w:bidi="fa-IR"/>
                <w:szCs w:val="20"/>
              </w:rPr>
              <w:t>VPN</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چه کسی به چه چیزی اعتماد می‌کند؟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مدل تهدید و کنترل</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عملیات و پذیرش</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درستی طرح چگونه اثبات می‌شود؟</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سنجه، آزمون و شواهد</w:t>
            </w:r>
          </w:p>
        </w:tc>
      </w:tr>
    </w:tbl>
    <w:p>
      <w:pPr>
        <w:spacing w:after="40"/>
      </w:pPr>
    </w:p>
    <w:p>
      <w:pPr>
        <w:pStyle w:val="Heading2"/>
        <w:bidi w:val="1"/>
      </w:pPr>
      <w:r>
        <w:rPr>
          <w:rFonts w:ascii="Noto Naskh Arabic" w:hAnsi="Noto Naskh Arabic" w:eastAsia="Noto Naskh Arabic" w:cs="Noto Naskh Arabic"/>
          <w:rtl w:val="1"/>
          <w:lang w:val="fa-IR" w:bidi="fa-IR"/>
        </w:rPr>
        <w:t>دامنه و روش استفاده از منابع</w:t>
      </w:r>
    </w:p>
    <w:p>
      <w:pPr>
        <w:bidi w:val="1"/>
      </w:pPr>
      <w:r>
        <w:rPr>
          <w:rFonts w:ascii="Noto Naskh Arabic" w:hAnsi="Noto Naskh Arabic" w:eastAsia="Noto Naskh Arabic" w:cs="Noto Naskh Arabic"/>
          <w:rtl w:val="1"/>
          <w:lang w:val="fa-IR" w:bidi="fa-IR"/>
        </w:rPr>
        <w:t xml:space="preserve">مرجع اصلی مفاهیم، </w:t>
      </w:r>
      <w:r>
        <w:rPr>
          <w:rFonts w:ascii="DejaVu Sans" w:hAnsi="DejaVu Sans" w:eastAsia="DejaVu Sans" w:cs="DejaVu Sans"/>
          <w:rtl w:val="0"/>
          <w:lang w:val="fa-IR" w:bidi="fa-IR"/>
        </w:rPr>
        <w:t>RFC</w:t>
      </w:r>
      <w:r>
        <w:rPr>
          <w:rFonts w:ascii="Noto Naskh Arabic" w:hAnsi="Noto Naskh Arabic" w:eastAsia="Noto Naskh Arabic" w:cs="Noto Naskh Arabic"/>
          <w:rtl w:val="1"/>
          <w:lang w:val="fa-IR" w:bidi="fa-IR"/>
        </w:rPr>
        <w:t xml:space="preserve">های </w:t>
      </w:r>
      <w:r>
        <w:rPr>
          <w:rFonts w:ascii="DejaVu Sans" w:hAnsi="DejaVu Sans" w:eastAsia="DejaVu Sans" w:cs="DejaVu Sans"/>
          <w:rtl w:val="0"/>
          <w:lang w:val="fa-IR" w:bidi="fa-IR"/>
        </w:rPr>
        <w:t>IETF</w:t>
      </w:r>
      <w:r>
        <w:rPr>
          <w:rFonts w:ascii="Noto Naskh Arabic" w:hAnsi="Noto Naskh Arabic" w:eastAsia="Noto Naskh Arabic" w:cs="Noto Naskh Arabic"/>
          <w:rtl w:val="1"/>
          <w:lang w:val="fa-IR" w:bidi="fa-IR"/>
        </w:rPr>
        <w:t xml:space="preserve">، مشخصات </w:t>
      </w:r>
      <w:r>
        <w:rPr>
          <w:rFonts w:ascii="DejaVu Sans" w:hAnsi="DejaVu Sans" w:eastAsia="DejaVu Sans" w:cs="DejaVu Sans"/>
          <w:rtl w:val="0"/>
          <w:lang w:val="fa-IR" w:bidi="fa-IR"/>
        </w:rPr>
        <w:t>3GPP</w:t>
      </w:r>
      <w:r>
        <w:rPr>
          <w:rFonts w:ascii="Noto Naskh Arabic" w:hAnsi="Noto Naskh Arabic" w:eastAsia="Noto Naskh Arabic" w:cs="Noto Naskh Arabic"/>
          <w:rtl w:val="1"/>
          <w:lang w:val="fa-IR" w:bidi="fa-IR"/>
        </w:rPr>
        <w:t xml:space="preserve"> و مستندات رسمی پروتکل‌های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است. ارجاع‌های داخل متن به فهرست پایانی اشاره می‌کنند؛ این گزارش جایگزین متن هنجاری استاندارد یا راهنمای نسخه نصب‌شده محصول نیست. ویژگی‌های پیاده‌سازی، الگوریتم‌های مجاز، محدودیت سخت‌افزار و رفتار سیستم‌عامل باید در پروژه واقعی دوباره بررسی شوند. شماره سند </w:t>
      </w:r>
      <w:r>
        <w:rPr>
          <w:rFonts w:ascii="DejaVu Sans" w:hAnsi="DejaVu Sans" w:eastAsia="DejaVu Sans" w:cs="DejaVu Sans"/>
          <w:rtl w:val="0"/>
          <w:lang w:val="fa-IR" w:bidi="fa-IR"/>
        </w:rPr>
        <w:t>3GPP</w:t>
      </w:r>
      <w:r>
        <w:rPr>
          <w:rFonts w:ascii="Noto Naskh Arabic" w:hAnsi="Noto Naskh Arabic" w:eastAsia="Noto Naskh Arabic" w:cs="Noto Naskh Arabic"/>
          <w:rtl w:val="1"/>
          <w:lang w:val="fa-IR" w:bidi="fa-IR"/>
        </w:rPr>
        <w:t xml:space="preserve"> بدون تعیین </w:t>
      </w:r>
      <w:r>
        <w:rPr>
          <w:rFonts w:ascii="DejaVu Sans" w:hAnsi="DejaVu Sans" w:eastAsia="DejaVu Sans" w:cs="DejaVu Sans"/>
          <w:rtl w:val="0"/>
          <w:lang w:val="fa-IR" w:bidi="fa-IR"/>
        </w:rPr>
        <w:t>Release</w:t>
      </w:r>
      <w:r>
        <w:rPr>
          <w:rFonts w:ascii="Noto Naskh Arabic" w:hAnsi="Noto Naskh Arabic" w:eastAsia="Noto Naskh Arabic" w:cs="Noto Naskh Arabic"/>
          <w:rtl w:val="1"/>
          <w:lang w:val="fa-IR" w:bidi="fa-IR"/>
        </w:rPr>
        <w:t xml:space="preserve"> و نسخه برای الزام قراردادی کافی نیست.</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قرارداد مثال‌ها: آدرس‌های </w:t>
            </w:r>
            <w:r>
              <w:rPr>
                <w:rFonts w:ascii="DejaVu Sans" w:hAnsi="DejaVu Sans" w:eastAsia="DejaVu Sans" w:cs="DejaVu Sans"/>
                <w:b/>
                <w:color w:val="007F86"/>
                <w:sz w:val="22"/>
                <w:rtl w:val="0"/>
                <w:lang w:val="fa-IR" w:bidi="fa-IR"/>
                <w:szCs w:val="22"/>
                <w:bCs w:val="1"/>
              </w:rPr>
              <w:t>192.0.2.0/24</w:t>
            </w:r>
            <w:r>
              <w:rPr>
                <w:rFonts w:ascii="Noto Naskh Arabic" w:hAnsi="Noto Naskh Arabic" w:eastAsia="Noto Naskh Arabic" w:cs="Noto Naskh Arabic"/>
                <w:b/>
                <w:color w:val="007F86"/>
                <w:sz w:val="22"/>
                <w:rtl w:val="1"/>
                <w:lang w:val="fa-IR" w:bidi="fa-IR"/>
                <w:szCs w:val="22"/>
                <w:bCs w:val="1"/>
              </w:rPr>
              <w:t xml:space="preserve">، </w:t>
            </w:r>
            <w:r>
              <w:rPr>
                <w:rFonts w:ascii="DejaVu Sans" w:hAnsi="DejaVu Sans" w:eastAsia="DejaVu Sans" w:cs="DejaVu Sans"/>
                <w:b/>
                <w:color w:val="007F86"/>
                <w:sz w:val="22"/>
                <w:rtl w:val="0"/>
                <w:lang w:val="fa-IR" w:bidi="fa-IR"/>
                <w:szCs w:val="22"/>
                <w:bCs w:val="1"/>
              </w:rPr>
              <w:t>198.51.100.0/24</w:t>
            </w:r>
            <w:r>
              <w:rPr>
                <w:rFonts w:ascii="Noto Naskh Arabic" w:hAnsi="Noto Naskh Arabic" w:eastAsia="Noto Naskh Arabic" w:cs="Noto Naskh Arabic"/>
                <w:b/>
                <w:color w:val="007F86"/>
                <w:sz w:val="22"/>
                <w:rtl w:val="1"/>
                <w:lang w:val="fa-IR" w:bidi="fa-IR"/>
                <w:szCs w:val="22"/>
                <w:bCs w:val="1"/>
              </w:rPr>
              <w:t xml:space="preserve">، </w:t>
            </w:r>
            <w:r>
              <w:rPr>
                <w:rFonts w:ascii="DejaVu Sans" w:hAnsi="DejaVu Sans" w:eastAsia="DejaVu Sans" w:cs="DejaVu Sans"/>
                <w:b/>
                <w:color w:val="007F86"/>
                <w:sz w:val="22"/>
                <w:rtl w:val="0"/>
                <w:lang w:val="fa-IR" w:bidi="fa-IR"/>
                <w:szCs w:val="22"/>
                <w:bCs w:val="1"/>
              </w:rPr>
              <w:t>203.0.113.0/24</w:t>
            </w:r>
            <w:r>
              <w:rPr>
                <w:rFonts w:ascii="Noto Naskh Arabic" w:hAnsi="Noto Naskh Arabic" w:eastAsia="Noto Naskh Arabic" w:cs="Noto Naskh Arabic"/>
                <w:b/>
                <w:color w:val="007F86"/>
                <w:sz w:val="22"/>
                <w:rtl w:val="1"/>
                <w:lang w:val="fa-IR" w:bidi="fa-IR"/>
                <w:szCs w:val="22"/>
                <w:bCs w:val="1"/>
              </w:rPr>
              <w:t xml:space="preserve"> و </w:t>
            </w:r>
            <w:r>
              <w:rPr>
                <w:rFonts w:ascii="DejaVu Sans" w:hAnsi="DejaVu Sans" w:eastAsia="DejaVu Sans" w:cs="DejaVu Sans"/>
                <w:b/>
                <w:color w:val="007F86"/>
                <w:sz w:val="22"/>
                <w:rtl w:val="0"/>
                <w:lang w:val="fa-IR" w:bidi="fa-IR"/>
                <w:szCs w:val="22"/>
                <w:bCs w:val="1"/>
              </w:rPr>
              <w:t>2001:db8::/32</w:t>
            </w:r>
            <w:r>
              <w:rPr>
                <w:rFonts w:ascii="Noto Naskh Arabic" w:hAnsi="Noto Naskh Arabic" w:eastAsia="Noto Naskh Arabic" w:cs="Noto Naskh Arabic"/>
                <w:b/>
                <w:color w:val="007F86"/>
                <w:sz w:val="22"/>
                <w:rtl w:val="1"/>
                <w:lang w:val="fa-IR" w:bidi="fa-IR"/>
                <w:szCs w:val="22"/>
                <w:bCs w:val="1"/>
              </w:rPr>
              <w:t xml:space="preserve"> برای مستندسازی‌اند. اعداد ظرفیت و تأخیر در مثال‌ها فرضی‌اند و نتیجه آزمایش یا بنچمارک این گزارش محسوب نمی‌شوند.</w:t>
            </w:r>
          </w:p>
        </w:tc>
      </w:tr>
    </w:tbl>
    <w:p>
      <w:pPr>
        <w:spacing w:after="40"/>
      </w:pPr>
    </w:p>
    <w:p>
      <w:pPr>
        <w:bidi w:val="1"/>
      </w:pPr>
      <w:r>
        <w:rPr>
          <w:rFonts w:ascii="Noto Naskh Arabic" w:hAnsi="Noto Naskh Arabic" w:eastAsia="Noto Naskh Arabic" w:cs="Noto Naskh Arabic"/>
          <w:rtl w:val="1"/>
          <w:lang w:val="fa-IR" w:bidi="fa-IR"/>
        </w:rPr>
        <w:t xml:space="preserve">منظور از «تخلف» در این متن، سوءاستفاده از شبکه، عبور از حدود مجوز، نقض حریم خصوصی یا تعهدات قراردادی و قانونی است. خود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ذاتاً برچسب حقوقی یکسان در همه کشورها ندارند. برای پرهیز از خلط مفاهیم، نقص فنی، پیکربندی نادرست، رفتار مخرب و تخلف حقوقی جداگانه تحلیل می‌شوند.</w:t>
      </w:r>
    </w:p>
    <w:p>
      <w:bookmarkStart w:id="2" w:name="chap2"/>
      <w:pPr>
        <w:pStyle w:val="Heading1"/>
        <w:bidi w:val="1"/>
      </w:pPr>
      <w:r>
        <w:rPr>
          <w:rFonts w:ascii="Noto Naskh Arabic" w:hAnsi="Noto Naskh Arabic" w:eastAsia="Noto Naskh Arabic" w:cs="Noto Naskh Arabic"/>
          <w:rtl w:val="1"/>
          <w:lang w:val="fa-IR" w:bidi="fa-IR"/>
        </w:rPr>
        <w:t xml:space="preserve">۲. مبانی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از بیت تا ارتباط سراسری</w:t>
      </w:r>
      <w:bookmarkEnd w:id="2"/>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پروتکل اینترنت یا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xml:space="preserve"> سازوکار مشترکی است که بسته‌ها را میان شبکه‌های متفاوت جابه‌جا می‌کند. برای فهم معماری مخابرات، ابتدا باید مرز وظیفه آن را با پیوند، انتقال و کاربرد روشن کنیم.</w:t>
            </w:r>
          </w:p>
        </w:tc>
      </w:tr>
    </w:tbl>
    <w:p>
      <w:pPr>
        <w:spacing w:after="40"/>
      </w:pPr>
    </w:p>
    <w:p>
      <w:pPr>
        <w:keepNext/>
        <w:jc w:val="center"/>
      </w:pPr>
      <w:r>
        <w:drawing>
          <wp:inline xmlns:a="http://schemas.openxmlformats.org/drawingml/2006/main" xmlns:pic="http://schemas.openxmlformats.org/drawingml/2006/picture">
            <wp:extent cx="6120000" cy="2503636"/>
            <wp:docPr id="2" name="Picture 2"/>
            <wp:cNvGraphicFramePr>
              <a:graphicFrameLocks noChangeAspect="1"/>
            </wp:cNvGraphicFramePr>
            <a:graphic>
              <a:graphicData uri="http://schemas.openxmlformats.org/drawingml/2006/picture">
                <pic:pic>
                  <pic:nvPicPr>
                    <pic:cNvPr id="0" name="layers.png"/>
                    <pic:cNvPicPr/>
                  </pic:nvPicPr>
                  <pic:blipFill>
                    <a:blip r:embed="rId12"/>
                    <a:stretch>
                      <a:fillRect/>
                    </a:stretch>
                  </pic:blipFill>
                  <pic:spPr>
                    <a:xfrm>
                      <a:off x="0" y="0"/>
                      <a:ext cx="6120000" cy="2503636"/>
                    </a:xfrm>
                    <a:prstGeom prst="rect"/>
                  </pic:spPr>
                </pic:pic>
              </a:graphicData>
            </a:graphic>
          </wp:inline>
        </w:drawing>
      </w:r>
    </w:p>
    <w:p>
      <w:pPr>
        <w:bidi w:val="1"/>
        <w:jc w:val="center"/>
      </w:pPr>
      <w:r>
        <w:rPr>
          <w:rFonts w:ascii="Noto Naskh Arabic" w:hAnsi="Noto Naskh Arabic" w:eastAsia="Noto Naskh Arabic" w:cs="Noto Naskh Arabic"/>
          <w:color w:val="526777"/>
          <w:sz w:val="19"/>
          <w:rtl w:val="1"/>
          <w:lang w:val="fa-IR" w:bidi="fa-IR"/>
          <w:szCs w:val="19"/>
        </w:rPr>
        <w:t xml:space="preserve">شکل ۱. جایگاه </w:t>
      </w:r>
      <w:r>
        <w:rPr>
          <w:rFonts w:ascii="DejaVu Sans" w:hAnsi="DejaVu Sans" w:eastAsia="DejaVu Sans" w:cs="DejaVu Sans"/>
          <w:color w:val="526777"/>
          <w:sz w:val="19"/>
          <w:rtl w:val="0"/>
          <w:lang w:val="fa-IR" w:bidi="fa-IR"/>
          <w:szCs w:val="19"/>
        </w:rPr>
        <w:t>IP</w:t>
      </w:r>
      <w:r>
        <w:rPr>
          <w:rFonts w:ascii="Noto Naskh Arabic" w:hAnsi="Noto Naskh Arabic" w:eastAsia="Noto Naskh Arabic" w:cs="Noto Naskh Arabic"/>
          <w:color w:val="526777"/>
          <w:sz w:val="19"/>
          <w:rtl w:val="1"/>
          <w:lang w:val="fa-IR" w:bidi="fa-IR"/>
          <w:szCs w:val="19"/>
        </w:rPr>
        <w:t xml:space="preserve"> در پشته ارتباطی؛ </w:t>
      </w:r>
      <w:r>
        <w:rPr>
          <w:rFonts w:ascii="DejaVu Sans" w:hAnsi="DejaVu Sans" w:eastAsia="DejaVu Sans" w:cs="DejaVu Sans"/>
          <w:color w:val="526777"/>
          <w:sz w:val="19"/>
          <w:rtl w:val="0"/>
          <w:lang w:val="fa-IR" w:bidi="fa-IR"/>
          <w:szCs w:val="19"/>
        </w:rPr>
        <w:t>QUIC</w:t>
      </w:r>
      <w:r>
        <w:rPr>
          <w:rFonts w:ascii="Noto Naskh Arabic" w:hAnsi="Noto Naskh Arabic" w:eastAsia="Noto Naskh Arabic" w:cs="Noto Naskh Arabic"/>
          <w:color w:val="526777"/>
          <w:sz w:val="19"/>
          <w:rtl w:val="1"/>
          <w:lang w:val="fa-IR" w:bidi="fa-IR"/>
          <w:szCs w:val="19"/>
        </w:rPr>
        <w:t xml:space="preserve"> روی </w:t>
      </w:r>
      <w:r>
        <w:rPr>
          <w:rFonts w:ascii="DejaVu Sans" w:hAnsi="DejaVu Sans" w:eastAsia="DejaVu Sans" w:cs="DejaVu Sans"/>
          <w:color w:val="526777"/>
          <w:sz w:val="19"/>
          <w:rtl w:val="0"/>
          <w:lang w:val="fa-IR" w:bidi="fa-IR"/>
          <w:szCs w:val="19"/>
        </w:rPr>
        <w:t>UDP</w:t>
      </w:r>
      <w:r>
        <w:rPr>
          <w:rFonts w:ascii="Noto Naskh Arabic" w:hAnsi="Noto Naskh Arabic" w:eastAsia="Noto Naskh Arabic" w:cs="Noto Naskh Arabic"/>
          <w:color w:val="526777"/>
          <w:sz w:val="19"/>
          <w:rtl w:val="1"/>
          <w:lang w:val="fa-IR" w:bidi="fa-IR"/>
          <w:szCs w:val="19"/>
        </w:rPr>
        <w:t xml:space="preserve"> قرار می‌گیرد و بخشی از وظایف انتقال و امنیت را یکجا انجام می‌دهد.</w:t>
      </w:r>
    </w:p>
    <w:p>
      <w:pPr>
        <w:bidi w:val="1"/>
      </w:pPr>
      <w:r>
        <w:rPr>
          <w:rFonts w:ascii="Noto Naskh Arabic" w:hAnsi="Noto Naskh Arabic" w:eastAsia="Noto Naskh Arabic" w:cs="Noto Naskh Arabic"/>
          <w:rtl w:val="1"/>
          <w:lang w:val="fa-IR" w:bidi="fa-IR"/>
        </w:rPr>
        <w:t xml:space="preserve">شبکه، مجموعه‌ای از میزبان‌ها و تجهیزات ارتباطی است که داده را با قواعد توافق‌شده مبادله می‌کنند. داده در رسانه به صورت سیگنال منتقل می‌شود، اما برای مدیریت ارتباط به واحدهای منطقی تقسیم می‌شود. در پیوندی مانند اترنت، این واحد «فریم» است؛ در لایه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«بسته» یا «دیتاگرام»؛ و در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«سگمنت». نام این واحدها تزئینی نیست: هر لایه سرآیند، دامنه آدرس‌دهی و سازوکار خطای خاص خود را دارد.</w:t>
      </w:r>
    </w:p>
    <w:p>
      <w:pPr>
        <w:bidi w:val="1"/>
      </w:pPr>
      <w:r>
        <w:rPr>
          <w:rFonts w:ascii="Noto Naskh Arabic" w:hAnsi="Noto Naskh Arabic" w:eastAsia="Noto Naskh Arabic" w:cs="Noto Naskh Arabic"/>
          <w:rtl w:val="1"/>
          <w:lang w:val="fa-IR" w:bidi="fa-IR"/>
        </w:rPr>
        <w:t xml:space="preserve">مدل </w:t>
      </w:r>
      <w:r>
        <w:rPr>
          <w:rFonts w:ascii="DejaVu Sans" w:hAnsi="DejaVu Sans" w:eastAsia="DejaVu Sans" w:cs="DejaVu Sans"/>
          <w:rtl w:val="0"/>
          <w:lang w:val="fa-IR" w:bidi="fa-IR"/>
        </w:rPr>
        <w:t>TCP/IP</w:t>
      </w:r>
      <w:r>
        <w:rPr>
          <w:rFonts w:ascii="Noto Naskh Arabic" w:hAnsi="Noto Naskh Arabic" w:eastAsia="Noto Naskh Arabic" w:cs="Noto Naskh Arabic"/>
          <w:rtl w:val="1"/>
          <w:lang w:val="fa-IR" w:bidi="fa-IR"/>
        </w:rPr>
        <w:t xml:space="preserve"> را می‌توان در چهار لایه دید: دسترسی به شبکه، اینترنت، انتقال و کاربرد. لایه دسترسی یک گام محلی را فراهم می‌کند؛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ارتباط میان شبکه‌ها را ممکن می‌سازد؛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خدمت انتقال را در اختیار برنامه می‌گذارد؛ و </w:t>
      </w:r>
      <w:r>
        <w:rPr>
          <w:rFonts w:ascii="DejaVu Sans" w:hAnsi="DejaVu Sans" w:eastAsia="DejaVu Sans" w:cs="DejaVu Sans"/>
          <w:rtl w:val="0"/>
          <w:lang w:val="fa-IR" w:bidi="fa-IR"/>
        </w:rPr>
        <w:t>HTTP</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SIP</w:t>
      </w:r>
      <w:r>
        <w:rPr>
          <w:rFonts w:ascii="Noto Naskh Arabic" w:hAnsi="Noto Naskh Arabic" w:eastAsia="Noto Naskh Arabic" w:cs="Noto Naskh Arabic"/>
          <w:rtl w:val="1"/>
          <w:lang w:val="fa-IR" w:bidi="fa-IR"/>
        </w:rPr>
        <w:t xml:space="preserve"> نیاز کاربرد را بیان می‌کنند. مدل هفت‌لایه </w:t>
      </w:r>
      <w:r>
        <w:rPr>
          <w:rFonts w:ascii="DejaVu Sans" w:hAnsi="DejaVu Sans" w:eastAsia="DejaVu Sans" w:cs="DejaVu Sans"/>
          <w:rtl w:val="0"/>
          <w:lang w:val="fa-IR" w:bidi="fa-IR"/>
        </w:rPr>
        <w:t>OSI</w:t>
      </w:r>
      <w:r>
        <w:rPr>
          <w:rFonts w:ascii="Noto Naskh Arabic" w:hAnsi="Noto Naskh Arabic" w:eastAsia="Noto Naskh Arabic" w:cs="Noto Naskh Arabic"/>
          <w:rtl w:val="1"/>
          <w:lang w:val="fa-IR" w:bidi="fa-IR"/>
        </w:rPr>
        <w:t xml:space="preserve"> ابزار مناسبی برای تحلیل است، اما اینترنت الزاماً از هفت نرم‌افزار مجزا تشکیل نشده است.</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لایه</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نمونه</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پرسش اصلی</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کاربرد</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HTTP</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DNS</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SIP</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برنامه چه خدمتی می‌خواهد؟</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انتقال</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TCP</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UDP</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QUIC</w:t>
            </w:r>
            <w:r>
              <w:rPr>
                <w:rFonts w:ascii="Noto Naskh Arabic" w:hAnsi="Noto Naskh Arabic" w:eastAsia="Noto Naskh Arabic" w:cs="Noto Naskh Arabic"/>
                <w:color w:val="19364A"/>
                <w:sz w:val="20"/>
                <w:rtl w:val="1"/>
                <w:lang w:val="fa-IR" w:bidi="fa-IR"/>
                <w:szCs w:val="20"/>
              </w:rPr>
              <w:t xml:space="preserve"> بر </w:t>
            </w:r>
            <w:r>
              <w:rPr>
                <w:rFonts w:ascii="DejaVu Sans" w:hAnsi="DejaVu Sans" w:eastAsia="DejaVu Sans" w:cs="DejaVu Sans"/>
                <w:color w:val="19364A"/>
                <w:sz w:val="20"/>
                <w:rtl w:val="0"/>
                <w:lang w:val="fa-IR" w:bidi="fa-IR"/>
                <w:szCs w:val="20"/>
              </w:rPr>
              <w:t>UDP</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جریان به کدام برنامه می‌رسد؟</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اینترنت</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IPv4</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IPv6</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ICMP</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بسته به کدام شبکه می‌رود؟</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دسترسی</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Ethernet</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Wi-Fi</w:t>
            </w:r>
            <w:r>
              <w:rPr>
                <w:rFonts w:ascii="Noto Naskh Arabic" w:hAnsi="Noto Naskh Arabic" w:eastAsia="Noto Naskh Arabic" w:cs="Noto Naskh Arabic"/>
                <w:color w:val="19364A"/>
                <w:sz w:val="20"/>
                <w:rtl w:val="1"/>
                <w:lang w:val="fa-IR" w:bidi="fa-IR"/>
                <w:szCs w:val="20"/>
              </w:rPr>
              <w:t>، پیوند رادیویی</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گام بعدی چگونه طی می‌شود؟</w:t>
            </w:r>
          </w:p>
        </w:tc>
      </w:tr>
    </w:tbl>
    <w:p>
      <w:pPr>
        <w:spacing w:after="40"/>
      </w:pPr>
    </w:p>
    <w:p>
      <w:pPr>
        <w:bidi w:val="1"/>
      </w:pPr>
      <w:r>
        <w:rPr>
          <w:rFonts w:ascii="Noto Naskh Arabic" w:hAnsi="Noto Naskh Arabic" w:eastAsia="Noto Naskh Arabic" w:cs="Noto Naskh Arabic"/>
          <w:rtl w:val="1"/>
          <w:lang w:val="fa-IR" w:bidi="fa-IR"/>
        </w:rPr>
        <w:t xml:space="preserve">فرض کنیم مرورگر به یک وب‌سرور وصل می‌شود. برنامه داده را به لایه انتقال می‌دهد،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آدرس‌های مبدأ و مقصد را اضافه می‌کند و پیوند محلی آن را در فریم قرار می‌دهد. این فرایند «کپسوله‌سازی» (</w:t>
      </w:r>
      <w:r>
        <w:rPr>
          <w:rFonts w:ascii="DejaVu Sans" w:hAnsi="DejaVu Sans" w:eastAsia="DejaVu Sans" w:cs="DejaVu Sans"/>
          <w:rtl w:val="0"/>
          <w:lang w:val="fa-IR" w:bidi="fa-IR"/>
        </w:rPr>
        <w:t>Encapsulation</w:t>
      </w:r>
      <w:r>
        <w:rPr>
          <w:rFonts w:ascii="Noto Naskh Arabic" w:hAnsi="Noto Naskh Arabic" w:eastAsia="Noto Naskh Arabic" w:cs="Noto Naskh Arabic"/>
          <w:rtl w:val="1"/>
          <w:lang w:val="fa-IR" w:bidi="fa-IR"/>
        </w:rPr>
        <w:t xml:space="preserve">) نام دارد. روتر در هر گام معمولاً فریم ورودی را باز می‌کند، سرآیند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را بررسی می‌کند، گام بعدی را انتخاب می‌کند و بسته را در فریم مناسب پیوند خروجی می‌گذارد. آدرس‌های پیوندی در مسیر تغییر می‌کنند؛ آدرس‌های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معمولاً حفظ می‌شوند، مگر سازوکاری مانند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یا تونل‌سازی در میان باشد.</w:t>
      </w:r>
    </w:p>
    <w:p>
      <w:pPr>
        <w:bidi w:val="1"/>
      </w:pP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خدمت «بهترین تلاش» (</w:t>
      </w:r>
      <w:r>
        <w:rPr>
          <w:rFonts w:ascii="DejaVu Sans" w:hAnsi="DejaVu Sans" w:eastAsia="DejaVu Sans" w:cs="DejaVu Sans"/>
          <w:rtl w:val="0"/>
          <w:lang w:val="fa-IR" w:bidi="fa-IR"/>
        </w:rPr>
        <w:t>Best Effort</w:t>
      </w:r>
      <w:r>
        <w:rPr>
          <w:rFonts w:ascii="Noto Naskh Arabic" w:hAnsi="Noto Naskh Arabic" w:eastAsia="Noto Naskh Arabic" w:cs="Noto Naskh Arabic"/>
          <w:rtl w:val="1"/>
          <w:lang w:val="fa-IR" w:bidi="fa-IR"/>
        </w:rPr>
        <w:t xml:space="preserve">) عرضه می‌کند. خود این پروتکل دریافت، ترتیب، تأخیر ثابت یا جلوگیری از تکرار بسته را تضمین نمی‌کند. بسته ممکن است گم شود، دیر برسد یا از مسیری متفاوت عبور کند. قابلیت‌هایی مانند تأیید دریافت و بازفرستی می‌توانند در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یا پروتکل کاربرد پیاده شوند.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نیز به معنای خرابی یا بی‌اعتباری داده نیست؛ فقط بخش زیادی از مدیریت ارتباط را به برنامه واگذار می‌کند.</w:t>
      </w:r>
    </w:p>
    <w:p>
      <w:pPr>
        <w:bidi w:val="1"/>
      </w:pPr>
      <w:r>
        <w:rPr>
          <w:rFonts w:ascii="Noto Naskh Arabic" w:hAnsi="Noto Naskh Arabic" w:eastAsia="Noto Naskh Arabic" w:cs="Noto Naskh Arabic"/>
          <w:rtl w:val="1"/>
          <w:lang w:val="fa-IR" w:bidi="fa-IR"/>
        </w:rPr>
        <w:t xml:space="preserve">آدرس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معمولاً به رابط شبکه و زمینه مسیریابی آن نسبت داده می‌شود، نه به هویت قطعی یک انسان. یک دستگاه می‌تواند چند رابط و چند آدرس داشته باشد؛ یک آدرس عمومی می‌تواند با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میان کاربران متعدد مشترک باشد؛ و آدرس یک کاربر می‌تواند تغییر کند. برای نسبت‌دادن یک رویداد به مشترک، زمان دقیق، منطقه زمانی، پورت، نوع پروتکل و لاگ‌های تخصیص لازم می‌شود. حتی مجموعه این اطلاعات نیز جای احراز هویت و بررسی شواهد را نمی‌گیرد.</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سه مفهوم را جدا نگه دارید: آدرس‌پذیری یعنی امکان نشانی‌دادن؛ مسیریابی یعنی انتخاب راه رسیدن؛ و احراز هویت یعنی اثبات ادعای هویت.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xml:space="preserve"> به‌تنهایی دو مورد نخست را پشتیبانی می‌کند و سند هویت نیست.</w:t>
            </w:r>
          </w:p>
        </w:tc>
      </w:tr>
    </w:tbl>
    <w:p>
      <w:pPr>
        <w:spacing w:after="40"/>
      </w:pPr>
    </w:p>
    <w:p>
      <w:pPr>
        <w:bidi w:val="1"/>
      </w:pPr>
      <w:r>
        <w:rPr>
          <w:rFonts w:ascii="Noto Naskh Arabic" w:hAnsi="Noto Naskh Arabic" w:eastAsia="Noto Naskh Arabic" w:cs="Noto Naskh Arabic"/>
          <w:rtl w:val="1"/>
          <w:lang w:val="fa-IR" w:bidi="fa-IR"/>
        </w:rPr>
        <w:t xml:space="preserve">در شبکه مخابراتی، همین منطق در مقیاس بزرگ به کار می‌رود: دسترسی ثابت یا سیار، شبکه تجمیع، هسته، مرکز داده و اتصال بین اپراتورها. بسته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ممکن است داخل برچسب </w:t>
      </w:r>
      <w:r>
        <w:rPr>
          <w:rFonts w:ascii="DejaVu Sans" w:hAnsi="DejaVu Sans" w:eastAsia="DejaVu Sans" w:cs="DejaVu Sans"/>
          <w:rtl w:val="0"/>
          <w:lang w:val="fa-IR" w:bidi="fa-IR"/>
        </w:rPr>
        <w:t>MPLS</w:t>
      </w:r>
      <w:r>
        <w:rPr>
          <w:rFonts w:ascii="Noto Naskh Arabic" w:hAnsi="Noto Naskh Arabic" w:eastAsia="Noto Naskh Arabic" w:cs="Noto Naskh Arabic"/>
          <w:rtl w:val="1"/>
          <w:lang w:val="fa-IR" w:bidi="fa-IR"/>
        </w:rPr>
        <w:t xml:space="preserve"> یا تونل دیگری حمل شود. در این حالت باید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درونی مشترک را از آدرس‌های بیرونی زیرساخت جدا کرد. این تمایز بعداً برای فهم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کیفیت خدمت، عیب‌یابی و ثبت رویدادها ضروری است. تعریف پایه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در </w:t>
      </w:r>
      <w:r>
        <w:rPr>
          <w:rFonts w:ascii="DejaVu Sans" w:hAnsi="DejaVu Sans" w:eastAsia="DejaVu Sans" w:cs="DejaVu Sans"/>
          <w:rtl w:val="0"/>
          <w:lang w:val="fa-IR" w:bidi="fa-IR"/>
        </w:rPr>
        <w:t>RFC 791</w:t>
      </w:r>
      <w:r>
        <w:rPr>
          <w:rFonts w:ascii="Noto Naskh Arabic" w:hAnsi="Noto Naskh Arabic" w:eastAsia="Noto Naskh Arabic" w:cs="Noto Naskh Arabic"/>
          <w:rtl w:val="1"/>
          <w:lang w:val="fa-IR" w:bidi="fa-IR"/>
        </w:rPr>
        <w:t xml:space="preserve"> و مشخصات پایه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در </w:t>
      </w:r>
      <w:r>
        <w:rPr>
          <w:rFonts w:ascii="DejaVu Sans" w:hAnsi="DejaVu Sans" w:eastAsia="DejaVu Sans" w:cs="DejaVu Sans"/>
          <w:rtl w:val="0"/>
          <w:lang w:val="fa-IR" w:bidi="fa-IR"/>
        </w:rPr>
        <w:t>RFC 8200</w:t>
      </w:r>
      <w:r>
        <w:rPr>
          <w:rFonts w:ascii="Noto Naskh Arabic" w:hAnsi="Noto Naskh Arabic" w:eastAsia="Noto Naskh Arabic" w:cs="Noto Naskh Arabic"/>
          <w:rtl w:val="1"/>
          <w:lang w:val="fa-IR" w:bidi="fa-IR"/>
        </w:rPr>
        <w:t xml:space="preserve"> آمده است. [</w:t>
      </w:r>
      <w:r>
        <w:rPr>
          <w:rFonts w:ascii="DejaVu Sans" w:hAnsi="DejaVu Sans" w:eastAsia="DejaVu Sans" w:cs="DejaVu Sans"/>
          <w:rtl w:val="0"/>
          <w:lang w:val="fa-IR" w:bidi="fa-IR"/>
        </w:rPr>
        <w:t>1</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2</w:t>
      </w:r>
      <w:r>
        <w:rPr>
          <w:rFonts w:ascii="Noto Naskh Arabic" w:hAnsi="Noto Naskh Arabic" w:eastAsia="Noto Naskh Arabic" w:cs="Noto Naskh Arabic"/>
          <w:rtl w:val="1"/>
          <w:lang w:val="fa-IR" w:bidi="fa-IR"/>
        </w:rPr>
        <w:t>]</w:t>
      </w:r>
    </w:p>
    <w:p>
      <w:bookmarkStart w:id="3" w:name="chap3"/>
      <w:pPr>
        <w:pStyle w:val="Heading1"/>
        <w:bidi w:val="1"/>
      </w:pPr>
      <w:r>
        <w:rPr>
          <w:rFonts w:ascii="Noto Naskh Arabic" w:hAnsi="Noto Naskh Arabic" w:eastAsia="Noto Naskh Arabic" w:cs="Noto Naskh Arabic"/>
          <w:rtl w:val="1"/>
          <w:lang w:val="fa-IR" w:bidi="fa-IR"/>
        </w:rPr>
        <w:t xml:space="preserve">۳.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و آناتومی یک بسته</w:t>
      </w:r>
      <w:bookmarkEnd w:id="3"/>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DejaVu Sans" w:hAnsi="DejaVu Sans" w:eastAsia="DejaVu Sans" w:cs="DejaVu Sans"/>
                <w:b/>
                <w:color w:val="007F86"/>
                <w:sz w:val="22"/>
                <w:rtl w:val="0"/>
                <w:lang w:val="fa-IR" w:bidi="fa-IR"/>
                <w:szCs w:val="22"/>
                <w:bCs w:val="1"/>
              </w:rPr>
              <w:t>IPv4</w:t>
            </w:r>
            <w:r>
              <w:rPr>
                <w:rFonts w:ascii="Noto Naskh Arabic" w:hAnsi="Noto Naskh Arabic" w:eastAsia="Noto Naskh Arabic" w:cs="Noto Naskh Arabic"/>
                <w:b/>
                <w:color w:val="007F86"/>
                <w:sz w:val="22"/>
                <w:rtl w:val="1"/>
                <w:lang w:val="fa-IR" w:bidi="fa-IR"/>
                <w:szCs w:val="22"/>
                <w:bCs w:val="1"/>
              </w:rPr>
              <w:t xml:space="preserve"> از آدرس ۳۲بیتی استفاده می‌کند و همچنان بخشی مهم از اینترنت و شبکه اپراتورهاست. فهم سرآیند آن، پایه تحلیل مسیر، خطا و رفتار تجهیزات امنیتی است.</w:t>
            </w:r>
          </w:p>
        </w:tc>
      </w:tr>
    </w:tbl>
    <w:p>
      <w:pPr>
        <w:spacing w:after="40"/>
      </w:pPr>
    </w:p>
    <w:p>
      <w:pPr>
        <w:keepNext/>
        <w:jc w:val="center"/>
      </w:pPr>
      <w:r>
        <w:drawing>
          <wp:inline xmlns:a="http://schemas.openxmlformats.org/drawingml/2006/main" xmlns:pic="http://schemas.openxmlformats.org/drawingml/2006/picture">
            <wp:extent cx="6120000" cy="2503636"/>
            <wp:docPr id="3" name="Picture 3"/>
            <wp:cNvGraphicFramePr>
              <a:graphicFrameLocks noChangeAspect="1"/>
            </wp:cNvGraphicFramePr>
            <a:graphic>
              <a:graphicData uri="http://schemas.openxmlformats.org/drawingml/2006/picture">
                <pic:pic>
                  <pic:nvPicPr>
                    <pic:cNvPr id="0" name="headers.png"/>
                    <pic:cNvPicPr/>
                  </pic:nvPicPr>
                  <pic:blipFill>
                    <a:blip r:embed="rId13"/>
                    <a:stretch>
                      <a:fillRect/>
                    </a:stretch>
                  </pic:blipFill>
                  <pic:spPr>
                    <a:xfrm>
                      <a:off x="0" y="0"/>
                      <a:ext cx="6120000" cy="2503636"/>
                    </a:xfrm>
                    <a:prstGeom prst="rect"/>
                  </pic:spPr>
                </pic:pic>
              </a:graphicData>
            </a:graphic>
          </wp:inline>
        </w:drawing>
      </w:r>
    </w:p>
    <w:p>
      <w:pPr>
        <w:bidi w:val="1"/>
        <w:jc w:val="center"/>
      </w:pPr>
      <w:r>
        <w:rPr>
          <w:rFonts w:ascii="Noto Naskh Arabic" w:hAnsi="Noto Naskh Arabic" w:eastAsia="Noto Naskh Arabic" w:cs="Noto Naskh Arabic"/>
          <w:color w:val="526777"/>
          <w:sz w:val="19"/>
          <w:rtl w:val="1"/>
          <w:lang w:val="fa-IR" w:bidi="fa-IR"/>
          <w:szCs w:val="19"/>
        </w:rPr>
        <w:t xml:space="preserve">شکل ۲. سرآیند پایه </w:t>
      </w:r>
      <w:r>
        <w:rPr>
          <w:rFonts w:ascii="DejaVu Sans" w:hAnsi="DejaVu Sans" w:eastAsia="DejaVu Sans" w:cs="DejaVu Sans"/>
          <w:color w:val="526777"/>
          <w:sz w:val="19"/>
          <w:rtl w:val="0"/>
          <w:lang w:val="fa-IR" w:bidi="fa-IR"/>
          <w:szCs w:val="19"/>
        </w:rPr>
        <w:t>IPv4</w:t>
      </w:r>
      <w:r>
        <w:rPr>
          <w:rFonts w:ascii="Noto Naskh Arabic" w:hAnsi="Noto Naskh Arabic" w:eastAsia="Noto Naskh Arabic" w:cs="Noto Naskh Arabic"/>
          <w:color w:val="526777"/>
          <w:sz w:val="19"/>
          <w:rtl w:val="1"/>
          <w:lang w:val="fa-IR" w:bidi="fa-IR"/>
          <w:szCs w:val="19"/>
        </w:rPr>
        <w:t>؛ عددهای طول در این نمودار برحسب بیت و حداقل طول سرآیند ۲۰ بایت است.</w:t>
      </w:r>
    </w:p>
    <w:p>
      <w:pPr>
        <w:bidi w:val="1"/>
      </w:pPr>
      <w:r>
        <w:rPr>
          <w:rFonts w:ascii="Noto Naskh Arabic" w:hAnsi="Noto Naskh Arabic" w:eastAsia="Noto Naskh Arabic" w:cs="Noto Naskh Arabic"/>
          <w:rtl w:val="1"/>
          <w:lang w:val="fa-IR" w:bidi="fa-IR"/>
        </w:rPr>
        <w:t xml:space="preserve">یک آدرس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چهار عدد ده‌دهی بین صفر تا ۲۵۵ دارد؛ برای مثال </w:t>
      </w:r>
      <w:r>
        <w:rPr>
          <w:rFonts w:ascii="DejaVu Sans" w:hAnsi="DejaVu Sans" w:eastAsia="DejaVu Sans" w:cs="DejaVu Sans"/>
          <w:rtl w:val="0"/>
          <w:lang w:val="fa-IR" w:bidi="fa-IR"/>
        </w:rPr>
        <w:t>192.0.2.10.</w:t>
      </w:r>
      <w:r>
        <w:rPr>
          <w:rFonts w:ascii="Noto Naskh Arabic" w:hAnsi="Noto Naskh Arabic" w:eastAsia="Noto Naskh Arabic" w:cs="Noto Naskh Arabic"/>
          <w:rtl w:val="1"/>
          <w:lang w:val="fa-IR" w:bidi="fa-IR"/>
        </w:rPr>
        <w:t xml:space="preserve"> هر عدد نماینده هشت بیت است. این نمایش خواناتر از رشته ۳۲بیتی است، اما محاسبه شبکه و زیرشبکه با منطق دودویی انجام می‌شود. آدرس بدون طول پیشوند اطلاعات کافی برای تعیین مرز شبکه نمی‌دهد: </w:t>
      </w:r>
      <w:r>
        <w:rPr>
          <w:rFonts w:ascii="DejaVu Sans" w:hAnsi="DejaVu Sans" w:eastAsia="DejaVu Sans" w:cs="DejaVu Sans"/>
          <w:rtl w:val="0"/>
          <w:lang w:val="fa-IR" w:bidi="fa-IR"/>
        </w:rPr>
        <w:t>192.0.2.10/24</w:t>
      </w:r>
      <w:r>
        <w:rPr>
          <w:rFonts w:ascii="Noto Naskh Arabic" w:hAnsi="Noto Naskh Arabic" w:eastAsia="Noto Naskh Arabic" w:cs="Noto Naskh Arabic"/>
          <w:rtl w:val="1"/>
          <w:lang w:val="fa-IR" w:bidi="fa-IR"/>
        </w:rPr>
        <w:t xml:space="preserve"> و همان آدرس با /</w:t>
      </w:r>
      <w:r>
        <w:rPr>
          <w:rFonts w:ascii="DejaVu Sans" w:hAnsi="DejaVu Sans" w:eastAsia="DejaVu Sans" w:cs="DejaVu Sans"/>
          <w:rtl w:val="0"/>
          <w:lang w:val="fa-IR" w:bidi="fa-IR"/>
        </w:rPr>
        <w:t>27</w:t>
      </w:r>
      <w:r>
        <w:rPr>
          <w:rFonts w:ascii="Noto Naskh Arabic" w:hAnsi="Noto Naskh Arabic" w:eastAsia="Noto Naskh Arabic" w:cs="Noto Naskh Arabic"/>
          <w:rtl w:val="1"/>
          <w:lang w:val="fa-IR" w:bidi="fa-IR"/>
        </w:rPr>
        <w:t>، برداشت متفاوتی از همسایه‌های مستقیم ایجاد می‌کنند.</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میدان سرآیند</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کارکرد</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نکته عملی</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Version</w:t>
            </w:r>
            <w:r>
              <w:rPr>
                <w:rFonts w:ascii="Noto Naskh Arabic" w:hAnsi="Noto Naskh Arabic" w:eastAsia="Noto Naskh Arabic" w:cs="Noto Naskh Arabic"/>
                <w:color w:val="19364A"/>
                <w:sz w:val="20"/>
                <w:rtl w:val="1"/>
                <w:lang w:val="fa-IR" w:bidi="fa-IR"/>
                <w:szCs w:val="20"/>
              </w:rPr>
              <w:t xml:space="preserve"> و </w:t>
            </w:r>
            <w:r>
              <w:rPr>
                <w:rFonts w:ascii="DejaVu Sans" w:hAnsi="DejaVu Sans" w:eastAsia="DejaVu Sans" w:cs="DejaVu Sans"/>
                <w:color w:val="19364A"/>
                <w:sz w:val="20"/>
                <w:rtl w:val="0"/>
                <w:lang w:val="fa-IR" w:bidi="fa-IR"/>
                <w:szCs w:val="20"/>
              </w:rPr>
              <w:t>IHL</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نسخه و طول سرآیند</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IHL</w:t>
            </w:r>
            <w:r>
              <w:rPr>
                <w:rFonts w:ascii="Noto Naskh Arabic" w:hAnsi="Noto Naskh Arabic" w:eastAsia="Noto Naskh Arabic" w:cs="Noto Naskh Arabic"/>
                <w:color w:val="19364A"/>
                <w:sz w:val="20"/>
                <w:rtl w:val="1"/>
                <w:lang w:val="fa-IR" w:bidi="fa-IR"/>
                <w:szCs w:val="20"/>
              </w:rPr>
              <w:t xml:space="preserve"> بر حسب واژه‌های ۳۲بیتی؛ حداقل سرآیند ۲۰ بایت است</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DSCP</w:t>
            </w:r>
            <w:r>
              <w:rPr>
                <w:rFonts w:ascii="Noto Naskh Arabic" w:hAnsi="Noto Naskh Arabic" w:eastAsia="Noto Naskh Arabic" w:cs="Noto Naskh Arabic"/>
                <w:color w:val="19364A"/>
                <w:sz w:val="20"/>
                <w:rtl w:val="1"/>
                <w:lang w:val="fa-IR" w:bidi="fa-IR"/>
                <w:szCs w:val="20"/>
              </w:rPr>
              <w:t xml:space="preserve"> و </w:t>
            </w:r>
            <w:r>
              <w:rPr>
                <w:rFonts w:ascii="DejaVu Sans" w:hAnsi="DejaVu Sans" w:eastAsia="DejaVu Sans" w:cs="DejaVu Sans"/>
                <w:color w:val="19364A"/>
                <w:sz w:val="20"/>
                <w:rtl w:val="0"/>
                <w:lang w:val="fa-IR" w:bidi="fa-IR"/>
                <w:szCs w:val="20"/>
              </w:rPr>
              <w:t>ECN</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کلاس خدمت و اعلان ازدحام</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تضمین کیفیت نیستند</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Total Length</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اندازه کل بسته</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شامل سرآیند و بار</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Identification</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Flags</w:t>
            </w:r>
            <w:r>
              <w:rPr>
                <w:rFonts w:ascii="Noto Naskh Arabic" w:hAnsi="Noto Naskh Arabic" w:eastAsia="Noto Naskh Arabic" w:cs="Noto Naskh Arabic"/>
                <w:color w:val="19364A"/>
                <w:sz w:val="20"/>
                <w:rtl w:val="1"/>
                <w:lang w:val="fa-IR" w:bidi="fa-IR"/>
                <w:szCs w:val="20"/>
              </w:rPr>
              <w:t xml:space="preserve"> و </w:t>
            </w:r>
            <w:r>
              <w:rPr>
                <w:rFonts w:ascii="DejaVu Sans" w:hAnsi="DejaVu Sans" w:eastAsia="DejaVu Sans" w:cs="DejaVu Sans"/>
                <w:color w:val="19364A"/>
                <w:sz w:val="20"/>
                <w:rtl w:val="0"/>
                <w:lang w:val="fa-IR" w:bidi="fa-IR"/>
                <w:szCs w:val="20"/>
              </w:rPr>
              <w:t>Fragment Offset</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مدیریت قطعه‌قطعه‌سازی</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برای بازسازی در مقصد</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TTL</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محدودکردن عمر عبور</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در روتر کاهش می‌یابد</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Protocol</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نوع بار لایه بالاتر</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مثلاً </w:t>
            </w:r>
            <w:r>
              <w:rPr>
                <w:rFonts w:ascii="DejaVu Sans" w:hAnsi="DejaVu Sans" w:eastAsia="DejaVu Sans" w:cs="DejaVu Sans"/>
                <w:color w:val="19364A"/>
                <w:sz w:val="20"/>
                <w:rtl w:val="0"/>
                <w:lang w:val="fa-IR" w:bidi="fa-IR"/>
                <w:szCs w:val="20"/>
              </w:rPr>
              <w:t>TCP</w:t>
            </w:r>
            <w:r>
              <w:rPr>
                <w:rFonts w:ascii="Noto Naskh Arabic" w:hAnsi="Noto Naskh Arabic" w:eastAsia="Noto Naskh Arabic" w:cs="Noto Naskh Arabic"/>
                <w:color w:val="19364A"/>
                <w:sz w:val="20"/>
                <w:rtl w:val="1"/>
                <w:lang w:val="fa-IR" w:bidi="fa-IR"/>
                <w:szCs w:val="20"/>
              </w:rPr>
              <w:t xml:space="preserve"> یا </w:t>
            </w:r>
            <w:r>
              <w:rPr>
                <w:rFonts w:ascii="DejaVu Sans" w:hAnsi="DejaVu Sans" w:eastAsia="DejaVu Sans" w:cs="DejaVu Sans"/>
                <w:color w:val="19364A"/>
                <w:sz w:val="20"/>
                <w:rtl w:val="0"/>
                <w:lang w:val="fa-IR" w:bidi="fa-IR"/>
                <w:szCs w:val="20"/>
              </w:rPr>
              <w:t>UDP</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Header Checksum</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بررسی خطای سرآیند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فقط سرآیند؛ با تغییر </w:t>
            </w:r>
            <w:r>
              <w:rPr>
                <w:rFonts w:ascii="DejaVu Sans" w:hAnsi="DejaVu Sans" w:eastAsia="DejaVu Sans" w:cs="DejaVu Sans"/>
                <w:color w:val="19364A"/>
                <w:sz w:val="20"/>
                <w:rtl w:val="0"/>
                <w:lang w:val="fa-IR" w:bidi="fa-IR"/>
                <w:szCs w:val="20"/>
              </w:rPr>
              <w:t>TTL</w:t>
            </w:r>
            <w:r>
              <w:rPr>
                <w:rFonts w:ascii="Noto Naskh Arabic" w:hAnsi="Noto Naskh Arabic" w:eastAsia="Noto Naskh Arabic" w:cs="Noto Naskh Arabic"/>
                <w:color w:val="19364A"/>
                <w:sz w:val="20"/>
                <w:rtl w:val="1"/>
                <w:lang w:val="fa-IR" w:bidi="fa-IR"/>
                <w:szCs w:val="20"/>
              </w:rPr>
              <w:t xml:space="preserve"> به‌روزرسانی می‌شود و امنیت رمزنگاری نیست</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Source</w:t>
            </w:r>
            <w:r>
              <w:rPr>
                <w:rFonts w:ascii="Noto Naskh Arabic" w:hAnsi="Noto Naskh Arabic" w:eastAsia="Noto Naskh Arabic" w:cs="Noto Naskh Arabic"/>
                <w:color w:val="19364A"/>
                <w:sz w:val="20"/>
                <w:rtl w:val="1"/>
                <w:lang w:val="fa-IR" w:bidi="fa-IR"/>
                <w:szCs w:val="20"/>
              </w:rPr>
              <w:t xml:space="preserve"> و </w:t>
            </w:r>
            <w:r>
              <w:rPr>
                <w:rFonts w:ascii="DejaVu Sans" w:hAnsi="DejaVu Sans" w:eastAsia="DejaVu Sans" w:cs="DejaVu Sans"/>
                <w:color w:val="19364A"/>
                <w:sz w:val="20"/>
                <w:rtl w:val="0"/>
                <w:lang w:val="fa-IR" w:bidi="fa-IR"/>
                <w:szCs w:val="20"/>
              </w:rPr>
              <w:t>Destination</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آدرس مبدأ و مقصد</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هر کدام ۳۲ بیت</w:t>
            </w:r>
          </w:p>
        </w:tc>
      </w:tr>
    </w:tbl>
    <w:p>
      <w:pPr>
        <w:spacing w:after="40"/>
      </w:pPr>
    </w:p>
    <w:p>
      <w:pPr>
        <w:bidi w:val="1"/>
      </w:pPr>
      <w:r>
        <w:rPr>
          <w:rFonts w:ascii="Noto Naskh Arabic" w:hAnsi="Noto Naskh Arabic" w:eastAsia="Noto Naskh Arabic" w:cs="Noto Naskh Arabic"/>
          <w:rtl w:val="1"/>
          <w:lang w:val="fa-IR" w:bidi="fa-IR"/>
        </w:rPr>
        <w:t xml:space="preserve">سرآیند عادی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بیست بایت است و با گزینه‌ها می‌تواند تا شصت بایت برسد. میدان طول کل ۱۶بیتی است، بنابراین طول دیتاگرام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حداکثر ۶۵۵۳۵ بایت است. این حد با اندازه مجاز هر پیوند یکی نیست. «واحد بیشینه انتقال»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اندازه بزرگ‌ترین بسته قابل حمل در یک پیوند را مشخص می‌کند؛ در بسیاری از شبکه‌های اترنت مقدار رایج ۱۵۰۰ بایت است، اما مسیرها و تونل‌ها می‌توانند مقدار متفاوتی داشته باشند.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در این بحث اندازه بسته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است و سرآیند اترنت و </w:t>
      </w:r>
      <w:r>
        <w:rPr>
          <w:rFonts w:ascii="DejaVu Sans" w:hAnsi="DejaVu Sans" w:eastAsia="DejaVu Sans" w:cs="DejaVu Sans"/>
          <w:rtl w:val="0"/>
          <w:lang w:val="fa-IR" w:bidi="fa-IR"/>
        </w:rPr>
        <w:t>FCS</w:t>
      </w:r>
      <w:r>
        <w:rPr>
          <w:rFonts w:ascii="Noto Naskh Arabic" w:hAnsi="Noto Naskh Arabic" w:eastAsia="Noto Naskh Arabic" w:cs="Noto Naskh Arabic"/>
          <w:rtl w:val="1"/>
          <w:lang w:val="fa-IR" w:bidi="fa-IR"/>
        </w:rPr>
        <w:t xml:space="preserve"> را شامل نمی‌شود. </w:t>
      </w:r>
      <w:r>
        <w:rPr>
          <w:rFonts w:ascii="DejaVu Sans" w:hAnsi="DejaVu Sans" w:eastAsia="DejaVu Sans" w:cs="DejaVu Sans"/>
          <w:rtl w:val="0"/>
          <w:lang w:val="fa-IR" w:bidi="fa-IR"/>
        </w:rPr>
        <w:t>[1]</w:t>
      </w:r>
    </w:p>
    <w:p>
      <w:pPr>
        <w:bidi w:val="1"/>
      </w:pPr>
      <w:r>
        <w:rPr>
          <w:rFonts w:ascii="Noto Naskh Arabic" w:hAnsi="Noto Naskh Arabic" w:eastAsia="Noto Naskh Arabic" w:cs="Noto Naskh Arabic"/>
          <w:rtl w:val="1"/>
          <w:lang w:val="fa-IR" w:bidi="fa-IR"/>
        </w:rPr>
        <w:t xml:space="preserve">میدان </w:t>
      </w:r>
      <w:r>
        <w:rPr>
          <w:rFonts w:ascii="DejaVu Sans" w:hAnsi="DejaVu Sans" w:eastAsia="DejaVu Sans" w:cs="DejaVu Sans"/>
          <w:rtl w:val="0"/>
          <w:lang w:val="fa-IR" w:bidi="fa-IR"/>
        </w:rPr>
        <w:t>TTL</w:t>
      </w:r>
      <w:r>
        <w:rPr>
          <w:rFonts w:ascii="Noto Naskh Arabic" w:hAnsi="Noto Naskh Arabic" w:eastAsia="Noto Naskh Arabic" w:cs="Noto Naskh Arabic"/>
          <w:rtl w:val="1"/>
          <w:lang w:val="fa-IR" w:bidi="fa-IR"/>
        </w:rPr>
        <w:t xml:space="preserve"> تاریخی زمانی نام‌گذاری شده است، اما در کار عادی نقش شمارنده عبور از روترها را دارد. هر روتر آن را کاهش می‌دهد و با پایان‌یافتن مقدار، بسته را کنار می‌گذارد. این کار مانع گردش بی‌پایان بسته در حلقه مسیریابی می‌شود. </w:t>
      </w:r>
      <w:r>
        <w:rPr>
          <w:rFonts w:ascii="DejaVu Sans" w:hAnsi="DejaVu Sans" w:eastAsia="DejaVu Sans" w:cs="DejaVu Sans"/>
          <w:rtl w:val="0"/>
          <w:lang w:val="fa-IR" w:bidi="fa-IR"/>
        </w:rPr>
        <w:t>TTL</w:t>
      </w:r>
      <w:r>
        <w:rPr>
          <w:rFonts w:ascii="Noto Naskh Arabic" w:hAnsi="Noto Naskh Arabic" w:eastAsia="Noto Naskh Arabic" w:cs="Noto Naskh Arabic"/>
          <w:rtl w:val="1"/>
          <w:lang w:val="fa-IR" w:bidi="fa-IR"/>
        </w:rPr>
        <w:t xml:space="preserve"> فاصله جغرافیایی یا تأخیر را اندازه‌گیری نمی‌کند؛ برای مثال، دو مسیر هم‌اندازه از نظر تعداد روتر ممکن است تأخیر بسیار متفاوتی داشته باشند.</w:t>
      </w:r>
    </w:p>
    <w:p>
      <w:pPr>
        <w:bidi w:val="1"/>
      </w:pPr>
      <w:r>
        <w:rPr>
          <w:rFonts w:ascii="Noto Naskh Arabic" w:hAnsi="Noto Naskh Arabic" w:eastAsia="Noto Naskh Arabic" w:cs="Noto Naskh Arabic"/>
          <w:rtl w:val="1"/>
          <w:lang w:val="fa-IR" w:bidi="fa-IR"/>
        </w:rPr>
        <w:t xml:space="preserve">اگر بسته از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خروجی بزرگ‌تر باشد،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در شرایط مجاز می‌تواند آن را قطعه‌قطعه کند. قطعات در مقصد نهایی بازسازی می‌شوند. اگر بیت منع قطعه‌قطعه‌سازی (</w:t>
      </w:r>
      <w:r>
        <w:rPr>
          <w:rFonts w:ascii="DejaVu Sans" w:hAnsi="DejaVu Sans" w:eastAsia="DejaVu Sans" w:cs="DejaVu Sans"/>
          <w:rtl w:val="0"/>
          <w:lang w:val="fa-IR" w:bidi="fa-IR"/>
        </w:rPr>
        <w:t>DF</w:t>
      </w:r>
      <w:r>
        <w:rPr>
          <w:rFonts w:ascii="Noto Naskh Arabic" w:hAnsi="Noto Naskh Arabic" w:eastAsia="Noto Naskh Arabic" w:cs="Noto Naskh Arabic"/>
          <w:rtl w:val="1"/>
          <w:lang w:val="fa-IR" w:bidi="fa-IR"/>
        </w:rPr>
        <w:t xml:space="preserve">) فعال باشد، روتر به جای این کار باید خطای مناسب گزارش کند. گم‌شدن تنها یک قطعه می‌تواند کل دیتاگرام اولیه را بی‌استفاده کند؛ بنابراین طراحی مدرن می‌کوشد با کشف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مسیر و اندازه‌گذاری درست از قطعه‌قطعه‌سازی غیرضروری پرهیز کند.</w:t>
      </w:r>
    </w:p>
    <w:p>
      <w:pPr>
        <w:bidi w:val="1"/>
      </w:pPr>
      <w:r>
        <w:rPr>
          <w:rFonts w:ascii="Noto Naskh Arabic" w:hAnsi="Noto Naskh Arabic" w:eastAsia="Noto Naskh Arabic" w:cs="Noto Naskh Arabic"/>
          <w:rtl w:val="1"/>
          <w:lang w:val="fa-IR" w:bidi="fa-IR"/>
        </w:rPr>
        <w:t>ارتباط تک‌مقصدی (</w:t>
      </w:r>
      <w:r>
        <w:rPr>
          <w:rFonts w:ascii="DejaVu Sans" w:hAnsi="DejaVu Sans" w:eastAsia="DejaVu Sans" w:cs="DejaVu Sans"/>
          <w:rtl w:val="0"/>
          <w:lang w:val="fa-IR" w:bidi="fa-IR"/>
        </w:rPr>
        <w:t>Unicast</w:t>
      </w:r>
      <w:r>
        <w:rPr>
          <w:rFonts w:ascii="Noto Naskh Arabic" w:hAnsi="Noto Naskh Arabic" w:eastAsia="Noto Naskh Arabic" w:cs="Noto Naskh Arabic"/>
          <w:rtl w:val="1"/>
          <w:lang w:val="fa-IR" w:bidi="fa-IR"/>
        </w:rPr>
        <w:t>) به یک مقصد منطقی می‌رود. چندپخشی (</w:t>
      </w:r>
      <w:r>
        <w:rPr>
          <w:rFonts w:ascii="DejaVu Sans" w:hAnsi="DejaVu Sans" w:eastAsia="DejaVu Sans" w:cs="DejaVu Sans"/>
          <w:rtl w:val="0"/>
          <w:lang w:val="fa-IR" w:bidi="fa-IR"/>
        </w:rPr>
        <w:t>Multicast</w:t>
      </w:r>
      <w:r>
        <w:rPr>
          <w:rFonts w:ascii="Noto Naskh Arabic" w:hAnsi="Noto Naskh Arabic" w:eastAsia="Noto Naskh Arabic" w:cs="Noto Naskh Arabic"/>
          <w:rtl w:val="1"/>
          <w:lang w:val="fa-IR" w:bidi="fa-IR"/>
        </w:rPr>
        <w:t>) برای گروه دریافت‌کنندگان است و نیازمند پشتیبانی شبکه و عضویت مناسب است. پخشی (</w:t>
      </w:r>
      <w:r>
        <w:rPr>
          <w:rFonts w:ascii="DejaVu Sans" w:hAnsi="DejaVu Sans" w:eastAsia="DejaVu Sans" w:cs="DejaVu Sans"/>
          <w:rtl w:val="0"/>
          <w:lang w:val="fa-IR" w:bidi="fa-IR"/>
        </w:rPr>
        <w:t>Broadcast</w:t>
      </w:r>
      <w:r>
        <w:rPr>
          <w:rFonts w:ascii="Noto Naskh Arabic" w:hAnsi="Noto Naskh Arabic" w:eastAsia="Noto Naskh Arabic" w:cs="Noto Naskh Arabic"/>
          <w:rtl w:val="1"/>
          <w:lang w:val="fa-IR" w:bidi="fa-IR"/>
        </w:rPr>
        <w:t xml:space="preserve">) در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دامنه محلی یا زیرشبکه‌ای دارد و به معنای ارسال برای تمام اینترنت نیست. مقصد </w:t>
      </w:r>
      <w:r>
        <w:rPr>
          <w:rFonts w:ascii="DejaVu Sans" w:hAnsi="DejaVu Sans" w:eastAsia="DejaVu Sans" w:cs="DejaVu Sans"/>
          <w:rtl w:val="0"/>
          <w:lang w:val="fa-IR" w:bidi="fa-IR"/>
        </w:rPr>
        <w:t>Anycast</w:t>
      </w:r>
      <w:r>
        <w:rPr>
          <w:rFonts w:ascii="Noto Naskh Arabic" w:hAnsi="Noto Naskh Arabic" w:eastAsia="Noto Naskh Arabic" w:cs="Noto Naskh Arabic"/>
          <w:rtl w:val="1"/>
          <w:lang w:val="fa-IR" w:bidi="fa-IR"/>
        </w:rPr>
        <w:t xml:space="preserve"> از چند نقطه اعلام می‌شود تا مسیریابی یک نمونه را انتخاب کند؛ «نزدیک‌ترین» در اینجا تابع سیاست و معیار مسیریابی است، نه الزاماً نزدیک‌ترین فاصله زمینی.</w:t>
      </w:r>
    </w:p>
    <w:p>
      <w:pPr>
        <w:bidi w:val="1"/>
      </w:pPr>
      <w:r>
        <w:rPr>
          <w:rFonts w:ascii="Noto Naskh Arabic" w:hAnsi="Noto Naskh Arabic" w:eastAsia="Noto Naskh Arabic" w:cs="Noto Naskh Arabic"/>
          <w:rtl w:val="1"/>
          <w:lang w:val="fa-IR" w:bidi="fa-IR"/>
        </w:rPr>
        <w:t xml:space="preserve">کمبود فضای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باعث گسترش آدرس‌دهی خصوصی و ترجمه آدرس شده است.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می‌تواند آدرس و گاهی پورت را بازنویسی کند، اما به‌خودی‌خود تعریف فایروال نیست. فیلتر وضعیت‌مند ممکن است همراه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در یک دستگاه باشد، ولی سیاست دسترسی باید مستقل و صریح طراحی شود. در شبکه اپراتور،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چندلایه یا </w:t>
      </w:r>
      <w:r>
        <w:rPr>
          <w:rFonts w:ascii="DejaVu Sans" w:hAnsi="DejaVu Sans" w:eastAsia="DejaVu Sans" w:cs="DejaVu Sans"/>
          <w:rtl w:val="0"/>
          <w:lang w:val="fa-IR" w:bidi="fa-IR"/>
        </w:rPr>
        <w:t>CGNAT</w:t>
      </w:r>
      <w:r>
        <w:rPr>
          <w:rFonts w:ascii="Noto Naskh Arabic" w:hAnsi="Noto Naskh Arabic" w:eastAsia="Noto Naskh Arabic" w:cs="Noto Naskh Arabic"/>
          <w:rtl w:val="1"/>
          <w:lang w:val="fa-IR" w:bidi="fa-IR"/>
        </w:rPr>
        <w:t xml:space="preserve"> علاوه بر محدودیت اتصال ورودی، مدیریت پورت و هم‌بستگی لاگ‌ها را دشوار می‌کند؛ از مشاهده یک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عمومی نمی‌توان مستقیم به یک مشترک رسید.</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در تحلیل بسته بپرسید: آدرس مربوط به کدام رابط است؟ پیشوند چیست؟ </w:t>
            </w:r>
            <w:r>
              <w:rPr>
                <w:rFonts w:ascii="DejaVu Sans" w:hAnsi="DejaVu Sans" w:eastAsia="DejaVu Sans" w:cs="DejaVu Sans"/>
                <w:b/>
                <w:color w:val="007F86"/>
                <w:sz w:val="22"/>
                <w:rtl w:val="0"/>
                <w:lang w:val="fa-IR" w:bidi="fa-IR"/>
                <w:szCs w:val="22"/>
                <w:bCs w:val="1"/>
              </w:rPr>
              <w:t>TTL</w:t>
            </w:r>
            <w:r>
              <w:rPr>
                <w:rFonts w:ascii="Noto Naskh Arabic" w:hAnsi="Noto Naskh Arabic" w:eastAsia="Noto Naskh Arabic" w:cs="Noto Naskh Arabic"/>
                <w:b/>
                <w:color w:val="007F86"/>
                <w:sz w:val="22"/>
                <w:rtl w:val="1"/>
                <w:lang w:val="fa-IR" w:bidi="fa-IR"/>
                <w:szCs w:val="22"/>
                <w:bCs w:val="1"/>
              </w:rPr>
              <w:t xml:space="preserve"> کجا کاهش یافته؟ آیا ترجمه یا تونل در مسیر وجود دارد؟ پاسخ این پرسش‌ها از نگاه‌کردن به یک آدرس تنها، معتبرتر است.</w:t>
            </w:r>
          </w:p>
        </w:tc>
      </w:tr>
    </w:tbl>
    <w:p>
      <w:pPr>
        <w:spacing w:after="40"/>
      </w:pPr>
    </w:p>
    <w:p>
      <w:bookmarkStart w:id="4" w:name="chap4"/>
      <w:pPr>
        <w:pStyle w:val="Heading1"/>
        <w:bidi w:val="1"/>
      </w:pPr>
      <w:r>
        <w:rPr>
          <w:rFonts w:ascii="Noto Naskh Arabic" w:hAnsi="Noto Naskh Arabic" w:eastAsia="Noto Naskh Arabic" w:cs="Noto Naskh Arabic"/>
          <w:rtl w:val="1"/>
          <w:lang w:val="fa-IR" w:bidi="fa-IR"/>
        </w:rPr>
        <w:t xml:space="preserve">۴. زیرشبکه، </w:t>
      </w:r>
      <w:r>
        <w:rPr>
          <w:rFonts w:ascii="DejaVu Sans" w:hAnsi="DejaVu Sans" w:eastAsia="DejaVu Sans" w:cs="DejaVu Sans"/>
          <w:rtl w:val="0"/>
          <w:lang w:val="fa-IR" w:bidi="fa-IR"/>
        </w:rPr>
        <w:t>CIDR</w:t>
      </w:r>
      <w:r>
        <w:rPr>
          <w:rFonts w:ascii="Noto Naskh Arabic" w:hAnsi="Noto Naskh Arabic" w:eastAsia="Noto Naskh Arabic" w:cs="Noto Naskh Arabic"/>
          <w:rtl w:val="1"/>
          <w:lang w:val="fa-IR" w:bidi="fa-IR"/>
        </w:rPr>
        <w:t xml:space="preserve"> و یک مثال محاسبه‌شده</w:t>
      </w:r>
      <w:bookmarkEnd w:id="4"/>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زیرشبکه‌بندی فضای آدرس را به واحدهای قابل مدیریت تقسیم می‌کند. هدف صرفاً محاسبه تعداد میزبان نیست؛ مرزبندی بهره‌برداری، خلاصه‌سازی مسیر و سیاست امنیتی نیز اهمیت دارند.</w:t>
            </w:r>
          </w:p>
        </w:tc>
      </w:tr>
    </w:tbl>
    <w:p>
      <w:pPr>
        <w:spacing w:after="40"/>
      </w:pPr>
    </w:p>
    <w:p>
      <w:pPr>
        <w:bidi w:val="1"/>
      </w:pPr>
      <w:r>
        <w:rPr>
          <w:rFonts w:ascii="Noto Naskh Arabic" w:hAnsi="Noto Naskh Arabic" w:eastAsia="Noto Naskh Arabic" w:cs="Noto Naskh Arabic"/>
          <w:rtl w:val="1"/>
          <w:lang w:val="fa-IR" w:bidi="fa-IR"/>
        </w:rPr>
        <w:t>در آدرس‌دهی بدون کلاس (</w:t>
      </w:r>
      <w:r>
        <w:rPr>
          <w:rFonts w:ascii="DejaVu Sans" w:hAnsi="DejaVu Sans" w:eastAsia="DejaVu Sans" w:cs="DejaVu Sans"/>
          <w:rtl w:val="0"/>
          <w:lang w:val="fa-IR" w:bidi="fa-IR"/>
        </w:rPr>
        <w:t>CIDR</w:t>
      </w:r>
      <w:r>
        <w:rPr>
          <w:rFonts w:ascii="Noto Naskh Arabic" w:hAnsi="Noto Naskh Arabic" w:eastAsia="Noto Naskh Arabic" w:cs="Noto Naskh Arabic"/>
          <w:rtl w:val="1"/>
          <w:lang w:val="fa-IR" w:bidi="fa-IR"/>
        </w:rPr>
        <w:t>)، عبارت /</w:t>
      </w:r>
      <w:r>
        <w:rPr>
          <w:rFonts w:ascii="DejaVu Sans" w:hAnsi="DejaVu Sans" w:eastAsia="DejaVu Sans" w:cs="DejaVu Sans"/>
          <w:rtl w:val="0"/>
          <w:lang w:val="fa-IR" w:bidi="fa-IR"/>
        </w:rPr>
        <w:t>n</w:t>
      </w:r>
      <w:r>
        <w:rPr>
          <w:rFonts w:ascii="Noto Naskh Arabic" w:hAnsi="Noto Naskh Arabic" w:eastAsia="Noto Naskh Arabic" w:cs="Noto Naskh Arabic"/>
          <w:rtl w:val="1"/>
          <w:lang w:val="fa-IR" w:bidi="fa-IR"/>
        </w:rPr>
        <w:t xml:space="preserve"> یعنی </w:t>
      </w:r>
      <w:r>
        <w:rPr>
          <w:rFonts w:ascii="DejaVu Sans" w:hAnsi="DejaVu Sans" w:eastAsia="DejaVu Sans" w:cs="DejaVu Sans"/>
          <w:rtl w:val="0"/>
          <w:lang w:val="fa-IR" w:bidi="fa-IR"/>
        </w:rPr>
        <w:t>n</w:t>
      </w:r>
      <w:r>
        <w:rPr>
          <w:rFonts w:ascii="Noto Naskh Arabic" w:hAnsi="Noto Naskh Arabic" w:eastAsia="Noto Naskh Arabic" w:cs="Noto Naskh Arabic"/>
          <w:rtl w:val="1"/>
          <w:lang w:val="fa-IR" w:bidi="fa-IR"/>
        </w:rPr>
        <w:t xml:space="preserve"> بیت نخست، پیشوند شبکه است. برای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تعداد بیت‌های باقی‌مانده برابر ۳۲ منهای </w:t>
      </w:r>
      <w:r>
        <w:rPr>
          <w:rFonts w:ascii="DejaVu Sans" w:hAnsi="DejaVu Sans" w:eastAsia="DejaVu Sans" w:cs="DejaVu Sans"/>
          <w:rtl w:val="0"/>
          <w:lang w:val="fa-IR" w:bidi="fa-IR"/>
        </w:rPr>
        <w:t>n</w:t>
      </w:r>
      <w:r>
        <w:rPr>
          <w:rFonts w:ascii="Noto Naskh Arabic" w:hAnsi="Noto Naskh Arabic" w:eastAsia="Noto Naskh Arabic" w:cs="Noto Naskh Arabic"/>
          <w:rtl w:val="1"/>
          <w:lang w:val="fa-IR" w:bidi="fa-IR"/>
        </w:rPr>
        <w:t xml:space="preserve"> و تعداد کل آدرس‌ها برابر ۲ به توان همین مقدار است. برای نمونه، /</w:t>
      </w:r>
      <w:r>
        <w:rPr>
          <w:rFonts w:ascii="DejaVu Sans" w:hAnsi="DejaVu Sans" w:eastAsia="DejaVu Sans" w:cs="DejaVu Sans"/>
          <w:rtl w:val="0"/>
          <w:lang w:val="fa-IR" w:bidi="fa-IR"/>
        </w:rPr>
        <w:t>24</w:t>
      </w:r>
      <w:r>
        <w:rPr>
          <w:rFonts w:ascii="Noto Naskh Arabic" w:hAnsi="Noto Naskh Arabic" w:eastAsia="Noto Naskh Arabic" w:cs="Noto Naskh Arabic"/>
          <w:rtl w:val="1"/>
          <w:lang w:val="fa-IR" w:bidi="fa-IR"/>
        </w:rPr>
        <w:t xml:space="preserve"> هشت بیت متغیر و ۲۵۶ آدرس دارد. ماسک متناظر آن </w:t>
      </w:r>
      <w:r>
        <w:rPr>
          <w:rFonts w:ascii="DejaVu Sans" w:hAnsi="DejaVu Sans" w:eastAsia="DejaVu Sans" w:cs="DejaVu Sans"/>
          <w:rtl w:val="0"/>
          <w:lang w:val="fa-IR" w:bidi="fa-IR"/>
        </w:rPr>
        <w:t>255.255.255.0</w:t>
      </w:r>
      <w:r>
        <w:rPr>
          <w:rFonts w:ascii="Noto Naskh Arabic" w:hAnsi="Noto Naskh Arabic" w:eastAsia="Noto Naskh Arabic" w:cs="Noto Naskh Arabic"/>
          <w:rtl w:val="1"/>
          <w:lang w:val="fa-IR" w:bidi="fa-IR"/>
        </w:rPr>
        <w:t xml:space="preserve"> است. روش تاریخی کلاس‌های </w:t>
      </w:r>
      <w:r>
        <w:rPr>
          <w:rFonts w:ascii="DejaVu Sans" w:hAnsi="DejaVu Sans" w:eastAsia="DejaVu Sans" w:cs="DejaVu Sans"/>
          <w:rtl w:val="0"/>
          <w:lang w:val="fa-IR" w:bidi="fa-IR"/>
        </w:rPr>
        <w:t>A</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B</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C</w:t>
      </w:r>
      <w:r>
        <w:rPr>
          <w:rFonts w:ascii="Noto Naskh Arabic" w:hAnsi="Noto Naskh Arabic" w:eastAsia="Noto Naskh Arabic" w:cs="Noto Naskh Arabic"/>
          <w:rtl w:val="1"/>
          <w:lang w:val="fa-IR" w:bidi="fa-IR"/>
        </w:rPr>
        <w:t xml:space="preserve"> برای یادگیری تاریخچه مفید است، اما تخصیص و مسیریابی امروز بر طول پیشوند استوار است. </w:t>
      </w:r>
      <w:r>
        <w:rPr>
          <w:rFonts w:ascii="DejaVu Sans" w:hAnsi="DejaVu Sans" w:eastAsia="DejaVu Sans" w:cs="DejaVu Sans"/>
          <w:rtl w:val="0"/>
          <w:lang w:val="fa-IR" w:bidi="fa-IR"/>
        </w:rPr>
        <w:t>[3]</w:t>
      </w:r>
    </w:p>
    <w:p>
      <w:pPr>
        <w:bidi w:val="1"/>
      </w:pPr>
      <w:r>
        <w:rPr>
          <w:rFonts w:ascii="Noto Naskh Arabic" w:hAnsi="Noto Naskh Arabic" w:eastAsia="Noto Naskh Arabic" w:cs="Noto Naskh Arabic"/>
          <w:rtl w:val="1"/>
          <w:lang w:val="fa-IR" w:bidi="fa-IR"/>
        </w:rPr>
        <w:t xml:space="preserve">عمل </w:t>
      </w:r>
      <w:r>
        <w:rPr>
          <w:rFonts w:ascii="DejaVu Sans" w:hAnsi="DejaVu Sans" w:eastAsia="DejaVu Sans" w:cs="DejaVu Sans"/>
          <w:rtl w:val="0"/>
          <w:lang w:val="fa-IR" w:bidi="fa-IR"/>
        </w:rPr>
        <w:t>AND</w:t>
      </w:r>
      <w:r>
        <w:rPr>
          <w:rFonts w:ascii="Noto Naskh Arabic" w:hAnsi="Noto Naskh Arabic" w:eastAsia="Noto Naskh Arabic" w:cs="Noto Naskh Arabic"/>
          <w:rtl w:val="1"/>
          <w:lang w:val="fa-IR" w:bidi="fa-IR"/>
        </w:rPr>
        <w:t xml:space="preserve"> بیتی میان آدرس و ماسک، آدرس شبکه را به دست می‌دهد. برای نمونه </w:t>
      </w:r>
      <w:r>
        <w:rPr>
          <w:rFonts w:ascii="DejaVu Sans" w:hAnsi="DejaVu Sans" w:eastAsia="DejaVu Sans" w:cs="DejaVu Sans"/>
          <w:rtl w:val="0"/>
          <w:lang w:val="fa-IR" w:bidi="fa-IR"/>
        </w:rPr>
        <w:t>192.0.2.130/26</w:t>
      </w:r>
      <w:r>
        <w:rPr>
          <w:rFonts w:ascii="Noto Naskh Arabic" w:hAnsi="Noto Naskh Arabic" w:eastAsia="Noto Naskh Arabic" w:cs="Noto Naskh Arabic"/>
          <w:rtl w:val="1"/>
          <w:lang w:val="fa-IR" w:bidi="fa-IR"/>
        </w:rPr>
        <w:t xml:space="preserve"> ماسک </w:t>
      </w:r>
      <w:r>
        <w:rPr>
          <w:rFonts w:ascii="DejaVu Sans" w:hAnsi="DejaVu Sans" w:eastAsia="DejaVu Sans" w:cs="DejaVu Sans"/>
          <w:rtl w:val="0"/>
          <w:lang w:val="fa-IR" w:bidi="fa-IR"/>
        </w:rPr>
        <w:t>255.255.255.192</w:t>
      </w:r>
      <w:r>
        <w:rPr>
          <w:rFonts w:ascii="Noto Naskh Arabic" w:hAnsi="Noto Naskh Arabic" w:eastAsia="Noto Naskh Arabic" w:cs="Noto Naskh Arabic"/>
          <w:rtl w:val="1"/>
          <w:lang w:val="fa-IR" w:bidi="fa-IR"/>
        </w:rPr>
        <w:t xml:space="preserve"> دارد. در اکتت آخر، ۱۳۰ به صورت </w:t>
      </w:r>
      <w:r>
        <w:rPr>
          <w:rFonts w:ascii="DejaVu Sans" w:hAnsi="DejaVu Sans" w:eastAsia="DejaVu Sans" w:cs="DejaVu Sans"/>
          <w:rtl w:val="0"/>
          <w:lang w:val="fa-IR" w:bidi="fa-IR"/>
        </w:rPr>
        <w:t>10000010</w:t>
      </w:r>
      <w:r>
        <w:rPr>
          <w:rFonts w:ascii="Noto Naskh Arabic" w:hAnsi="Noto Naskh Arabic" w:eastAsia="Noto Naskh Arabic" w:cs="Noto Naskh Arabic"/>
          <w:rtl w:val="1"/>
          <w:lang w:val="fa-IR" w:bidi="fa-IR"/>
        </w:rPr>
        <w:t xml:space="preserve"> و ۱۹۲ به صورت </w:t>
      </w:r>
      <w:r>
        <w:rPr>
          <w:rFonts w:ascii="DejaVu Sans" w:hAnsi="DejaVu Sans" w:eastAsia="DejaVu Sans" w:cs="DejaVu Sans"/>
          <w:rtl w:val="0"/>
          <w:lang w:val="fa-IR" w:bidi="fa-IR"/>
        </w:rPr>
        <w:t>11000000</w:t>
      </w:r>
      <w:r>
        <w:rPr>
          <w:rFonts w:ascii="Noto Naskh Arabic" w:hAnsi="Noto Naskh Arabic" w:eastAsia="Noto Naskh Arabic" w:cs="Noto Naskh Arabic"/>
          <w:rtl w:val="1"/>
          <w:lang w:val="fa-IR" w:bidi="fa-IR"/>
        </w:rPr>
        <w:t xml:space="preserve"> نوشته می‌شود؛ حاصل </w:t>
      </w:r>
      <w:r>
        <w:rPr>
          <w:rFonts w:ascii="DejaVu Sans" w:hAnsi="DejaVu Sans" w:eastAsia="DejaVu Sans" w:cs="DejaVu Sans"/>
          <w:rtl w:val="0"/>
          <w:lang w:val="fa-IR" w:bidi="fa-IR"/>
        </w:rPr>
        <w:t>AND</w:t>
      </w:r>
      <w:r>
        <w:rPr>
          <w:rFonts w:ascii="Noto Naskh Arabic" w:hAnsi="Noto Naskh Arabic" w:eastAsia="Noto Naskh Arabic" w:cs="Noto Naskh Arabic"/>
          <w:rtl w:val="1"/>
          <w:lang w:val="fa-IR" w:bidi="fa-IR"/>
        </w:rPr>
        <w:t xml:space="preserve"> برابر </w:t>
      </w:r>
      <w:r>
        <w:rPr>
          <w:rFonts w:ascii="DejaVu Sans" w:hAnsi="DejaVu Sans" w:eastAsia="DejaVu Sans" w:cs="DejaVu Sans"/>
          <w:rtl w:val="0"/>
          <w:lang w:val="fa-IR" w:bidi="fa-IR"/>
        </w:rPr>
        <w:t>10000000</w:t>
      </w:r>
      <w:r>
        <w:rPr>
          <w:rFonts w:ascii="Noto Naskh Arabic" w:hAnsi="Noto Naskh Arabic" w:eastAsia="Noto Naskh Arabic" w:cs="Noto Naskh Arabic"/>
          <w:rtl w:val="1"/>
          <w:lang w:val="fa-IR" w:bidi="fa-IR"/>
        </w:rPr>
        <w:t xml:space="preserve"> یا ۱۲۸ است. بنابراین شبکه </w:t>
      </w:r>
      <w:r>
        <w:rPr>
          <w:rFonts w:ascii="DejaVu Sans" w:hAnsi="DejaVu Sans" w:eastAsia="DejaVu Sans" w:cs="DejaVu Sans"/>
          <w:rtl w:val="0"/>
          <w:lang w:val="fa-IR" w:bidi="fa-IR"/>
        </w:rPr>
        <w:t>192.0.2.128/26</w:t>
      </w:r>
      <w:r>
        <w:rPr>
          <w:rFonts w:ascii="Noto Naskh Arabic" w:hAnsi="Noto Naskh Arabic" w:eastAsia="Noto Naskh Arabic" w:cs="Noto Naskh Arabic"/>
          <w:rtl w:val="1"/>
          <w:lang w:val="fa-IR" w:bidi="fa-IR"/>
        </w:rPr>
        <w:t xml:space="preserve"> است. اندازه بلوک در این اکتت ۶۴ آدرس است و مرزها در صفر، ۶۴، ۱۲۸ و ۱۹۲ قرار می‌گیرند.</w:t>
      </w:r>
    </w:p>
    <w:p>
      <w:pPr>
        <w:bidi w:val="1"/>
      </w:pPr>
      <w:r>
        <w:rPr>
          <w:rFonts w:ascii="Noto Naskh Arabic" w:hAnsi="Noto Naskh Arabic" w:eastAsia="Noto Naskh Arabic" w:cs="Noto Naskh Arabic"/>
          <w:rtl w:val="1"/>
          <w:lang w:val="fa-IR" w:bidi="fa-IR"/>
        </w:rPr>
        <w:t xml:space="preserve">در یک زیرشبکه معمولی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نخستین آدرس معرف شبکه و آخرین آدرس مقصد پخشی آن است؛ بنابراین /</w:t>
      </w:r>
      <w:r>
        <w:rPr>
          <w:rFonts w:ascii="DejaVu Sans" w:hAnsi="DejaVu Sans" w:eastAsia="DejaVu Sans" w:cs="DejaVu Sans"/>
          <w:rtl w:val="0"/>
          <w:lang w:val="fa-IR" w:bidi="fa-IR"/>
        </w:rPr>
        <w:t>26</w:t>
      </w:r>
      <w:r>
        <w:rPr>
          <w:rFonts w:ascii="Noto Naskh Arabic" w:hAnsi="Noto Naskh Arabic" w:eastAsia="Noto Naskh Arabic" w:cs="Noto Naskh Arabic"/>
          <w:rtl w:val="1"/>
          <w:lang w:val="fa-IR" w:bidi="fa-IR"/>
        </w:rPr>
        <w:t xml:space="preserve"> به‌طور معمول ۶۲ آدرس میزبان دارد. این فرمول را نباید بدون قید به همه طول‌ها تعمیم داد: در /</w:t>
      </w:r>
      <w:r>
        <w:rPr>
          <w:rFonts w:ascii="DejaVu Sans" w:hAnsi="DejaVu Sans" w:eastAsia="DejaVu Sans" w:cs="DejaVu Sans"/>
          <w:rtl w:val="0"/>
          <w:lang w:val="fa-IR" w:bidi="fa-IR"/>
        </w:rPr>
        <w:t>31</w:t>
      </w:r>
      <w:r>
        <w:rPr>
          <w:rFonts w:ascii="Noto Naskh Arabic" w:hAnsi="Noto Naskh Arabic" w:eastAsia="Noto Naskh Arabic" w:cs="Noto Naskh Arabic"/>
          <w:rtl w:val="1"/>
          <w:lang w:val="fa-IR" w:bidi="fa-IR"/>
        </w:rPr>
        <w:t xml:space="preserve"> روی پیوند واقعی نقطه‌به‌نقطه، هر دو آدرس برای دو انتها استفاده می‌شوند و فرض معمول شبکه و پخشی به کار نمی‌رود. /</w:t>
      </w:r>
      <w:r>
        <w:rPr>
          <w:rFonts w:ascii="DejaVu Sans" w:hAnsi="DejaVu Sans" w:eastAsia="DejaVu Sans" w:cs="DejaVu Sans"/>
          <w:rtl w:val="0"/>
          <w:lang w:val="fa-IR" w:bidi="fa-IR"/>
        </w:rPr>
        <w:t>32</w:t>
      </w:r>
      <w:r>
        <w:rPr>
          <w:rFonts w:ascii="Noto Naskh Arabic" w:hAnsi="Noto Naskh Arabic" w:eastAsia="Noto Naskh Arabic" w:cs="Noto Naskh Arabic"/>
          <w:rtl w:val="1"/>
          <w:lang w:val="fa-IR" w:bidi="fa-IR"/>
        </w:rPr>
        <w:t xml:space="preserve"> نیز یک آدرس یا مسیر میزبان است. برای دروازه، رزروهای عملیاتی و رشد آینده باید ظرفیت جداگانه در نظر گرفت.</w:t>
      </w:r>
    </w:p>
    <w:p>
      <w:pPr>
        <w:pStyle w:val="Heading2"/>
        <w:bidi w:val="1"/>
      </w:pPr>
      <w:r>
        <w:rPr>
          <w:rFonts w:ascii="Noto Naskh Arabic" w:hAnsi="Noto Naskh Arabic" w:eastAsia="Noto Naskh Arabic" w:cs="Noto Naskh Arabic"/>
          <w:rtl w:val="1"/>
          <w:lang w:val="fa-IR" w:bidi="fa-IR"/>
        </w:rPr>
        <w:t xml:space="preserve">مثال </w:t>
      </w:r>
      <w:r>
        <w:rPr>
          <w:rFonts w:ascii="DejaVu Sans" w:hAnsi="DejaVu Sans" w:eastAsia="DejaVu Sans" w:cs="DejaVu Sans"/>
          <w:rtl w:val="0"/>
          <w:lang w:val="fa-IR" w:bidi="fa-IR"/>
        </w:rPr>
        <w:t>VLSM:</w:t>
      </w:r>
      <w:r>
        <w:rPr>
          <w:rFonts w:ascii="Noto Naskh Arabic" w:hAnsi="Noto Naskh Arabic" w:eastAsia="Noto Naskh Arabic" w:cs="Noto Naskh Arabic"/>
          <w:rtl w:val="1"/>
          <w:lang w:val="fa-IR" w:bidi="fa-IR"/>
        </w:rPr>
        <w:t xml:space="preserve"> سه واحد در یک بلوک مستندسازی</w:t>
      </w:r>
    </w:p>
    <w:p>
      <w:pPr>
        <w:bidi w:val="1"/>
      </w:pPr>
      <w:r>
        <w:rPr>
          <w:rFonts w:ascii="Noto Naskh Arabic" w:hAnsi="Noto Naskh Arabic" w:eastAsia="Noto Naskh Arabic" w:cs="Noto Naskh Arabic"/>
          <w:rtl w:val="1"/>
          <w:lang w:val="fa-IR" w:bidi="fa-IR"/>
        </w:rPr>
        <w:t xml:space="preserve">فرض کنید بلوک </w:t>
      </w:r>
      <w:r>
        <w:rPr>
          <w:rFonts w:ascii="DejaVu Sans" w:hAnsi="DejaVu Sans" w:eastAsia="DejaVu Sans" w:cs="DejaVu Sans"/>
          <w:rtl w:val="0"/>
          <w:lang w:val="fa-IR" w:bidi="fa-IR"/>
        </w:rPr>
        <w:t>192.0.2.0/24</w:t>
      </w:r>
      <w:r>
        <w:rPr>
          <w:rFonts w:ascii="Noto Naskh Arabic" w:hAnsi="Noto Naskh Arabic" w:eastAsia="Noto Naskh Arabic" w:cs="Noto Naskh Arabic"/>
          <w:rtl w:val="1"/>
          <w:lang w:val="fa-IR" w:bidi="fa-IR"/>
        </w:rPr>
        <w:t xml:space="preserve"> در اختیار یک طرح آموزشی است و سه بخش به‌ترتیب ۱۰۰، ۵۰ و ۲۰ آدرس میزبان می‌خواهند. با ماسک با طول متغیر (</w:t>
      </w:r>
      <w:r>
        <w:rPr>
          <w:rFonts w:ascii="DejaVu Sans" w:hAnsi="DejaVu Sans" w:eastAsia="DejaVu Sans" w:cs="DejaVu Sans"/>
          <w:rtl w:val="0"/>
          <w:lang w:val="fa-IR" w:bidi="fa-IR"/>
        </w:rPr>
        <w:t>VLSM</w:t>
      </w:r>
      <w:r>
        <w:rPr>
          <w:rFonts w:ascii="Noto Naskh Arabic" w:hAnsi="Noto Naskh Arabic" w:eastAsia="Noto Naskh Arabic" w:cs="Noto Naskh Arabic"/>
          <w:rtl w:val="1"/>
          <w:lang w:val="fa-IR" w:bidi="fa-IR"/>
        </w:rPr>
        <w:t>)، بزرگ‌ترین نیاز را نخست تخصیص می‌دهیم. برای ۱۰۰ میزبان، ۷ بیت میزبان لازم است، چون ۲ به توان ۷ منهای ۲ برابر ۱۲۶ است؛ پس /</w:t>
      </w:r>
      <w:r>
        <w:rPr>
          <w:rFonts w:ascii="DejaVu Sans" w:hAnsi="DejaVu Sans" w:eastAsia="DejaVu Sans" w:cs="DejaVu Sans"/>
          <w:rtl w:val="0"/>
          <w:lang w:val="fa-IR" w:bidi="fa-IR"/>
        </w:rPr>
        <w:t>25</w:t>
      </w:r>
      <w:r>
        <w:rPr>
          <w:rFonts w:ascii="Noto Naskh Arabic" w:hAnsi="Noto Naskh Arabic" w:eastAsia="Noto Naskh Arabic" w:cs="Noto Naskh Arabic"/>
          <w:rtl w:val="1"/>
          <w:lang w:val="fa-IR" w:bidi="fa-IR"/>
        </w:rPr>
        <w:t xml:space="preserve"> انتخاب می‌شود. برای ۵۰ میزبان /</w:t>
      </w:r>
      <w:r>
        <w:rPr>
          <w:rFonts w:ascii="DejaVu Sans" w:hAnsi="DejaVu Sans" w:eastAsia="DejaVu Sans" w:cs="DejaVu Sans"/>
          <w:rtl w:val="0"/>
          <w:lang w:val="fa-IR" w:bidi="fa-IR"/>
        </w:rPr>
        <w:t>26</w:t>
      </w:r>
      <w:r>
        <w:rPr>
          <w:rFonts w:ascii="Noto Naskh Arabic" w:hAnsi="Noto Naskh Arabic" w:eastAsia="Noto Naskh Arabic" w:cs="Noto Naskh Arabic"/>
          <w:rtl w:val="1"/>
          <w:lang w:val="fa-IR" w:bidi="fa-IR"/>
        </w:rPr>
        <w:t xml:space="preserve"> و برای ۲۰ میزبان /</w:t>
      </w:r>
      <w:r>
        <w:rPr>
          <w:rFonts w:ascii="DejaVu Sans" w:hAnsi="DejaVu Sans" w:eastAsia="DejaVu Sans" w:cs="DejaVu Sans"/>
          <w:rtl w:val="0"/>
          <w:lang w:val="fa-IR" w:bidi="fa-IR"/>
        </w:rPr>
        <w:t>27</w:t>
      </w:r>
      <w:r>
        <w:rPr>
          <w:rFonts w:ascii="Noto Naskh Arabic" w:hAnsi="Noto Naskh Arabic" w:eastAsia="Noto Naskh Arabic" w:cs="Noto Naskh Arabic"/>
          <w:rtl w:val="1"/>
          <w:lang w:val="fa-IR" w:bidi="fa-IR"/>
        </w:rPr>
        <w:t xml:space="preserve"> مناسب است. همه مرزها باید با اندازه بلوک تراز باشند.</w:t>
      </w:r>
    </w:p>
    <w:tbl>
      <w:tblPr>
        <w:tblW w:type="auto" w:w="0"/>
        <w:jc w:val="center"/>
        <w:tblLayout w:type="fixed"/>
        <w:tblLook w:firstColumn="1" w:firstRow="1" w:lastColumn="0" w:lastRow="0" w:noHBand="0" w:noVBand="1" w:val="04A0"/>
        <w:bidiVisual w:val="1"/>
      </w:tblPr>
      <w:tblGrid>
        <w:gridCol w:w="2438"/>
        <w:gridCol w:w="2438"/>
        <w:gridCol w:w="2438"/>
        <w:gridCol w:w="2438"/>
      </w:tblGrid>
      <w:tr>
        <w:trPr>
          <w:tblHeader/>
        </w:trPr>
        <w:tc>
          <w:tcPr>
            <w:tcW w:type="dxa" w:w="2424"/>
            <w:shd w:fill="007F86"/>
          </w:tcPr>
          <w:p>
            <w:pPr>
              <w:bidi w:val="1"/>
              <w:jc w:val="right"/>
            </w:pPr>
            <w:r>
              <w:rPr>
                <w:rFonts w:ascii="Noto Naskh Arabic" w:hAnsi="Noto Naskh Arabic" w:eastAsia="Noto Naskh Arabic" w:cs="Noto Naskh Arabic"/>
                <w:b/>
                <w:color w:val="FFFFFF"/>
                <w:sz w:val="21"/>
                <w:rtl w:val="1"/>
                <w:lang w:val="fa-IR" w:bidi="fa-IR"/>
                <w:szCs w:val="21"/>
                <w:bCs w:val="1"/>
              </w:rPr>
              <w:t>بخش</w:t>
            </w:r>
          </w:p>
        </w:tc>
        <w:tc>
          <w:tcPr>
            <w:tcW w:type="dxa" w:w="2424"/>
            <w:shd w:fill="007F86"/>
          </w:tcPr>
          <w:p>
            <w:pPr>
              <w:bidi w:val="1"/>
              <w:jc w:val="right"/>
            </w:pPr>
            <w:r>
              <w:rPr>
                <w:rFonts w:ascii="Noto Naskh Arabic" w:hAnsi="Noto Naskh Arabic" w:eastAsia="Noto Naskh Arabic" w:cs="Noto Naskh Arabic"/>
                <w:b/>
                <w:color w:val="FFFFFF"/>
                <w:sz w:val="21"/>
                <w:rtl w:val="1"/>
                <w:lang w:val="fa-IR" w:bidi="fa-IR"/>
                <w:szCs w:val="21"/>
                <w:bCs w:val="1"/>
              </w:rPr>
              <w:t>زیرشبکه</w:t>
            </w:r>
          </w:p>
        </w:tc>
        <w:tc>
          <w:tcPr>
            <w:tcW w:type="dxa" w:w="2424"/>
            <w:shd w:fill="007F86"/>
          </w:tcPr>
          <w:p>
            <w:pPr>
              <w:bidi w:val="1"/>
              <w:jc w:val="right"/>
            </w:pPr>
            <w:r>
              <w:rPr>
                <w:rFonts w:ascii="Noto Naskh Arabic" w:hAnsi="Noto Naskh Arabic" w:eastAsia="Noto Naskh Arabic" w:cs="Noto Naskh Arabic"/>
                <w:b/>
                <w:color w:val="FFFFFF"/>
                <w:sz w:val="21"/>
                <w:rtl w:val="1"/>
                <w:lang w:val="fa-IR" w:bidi="fa-IR"/>
                <w:szCs w:val="21"/>
                <w:bCs w:val="1"/>
              </w:rPr>
              <w:t>میزبان‌های قابل تخصیص</w:t>
            </w:r>
          </w:p>
        </w:tc>
        <w:tc>
          <w:tcPr>
            <w:tcW w:type="dxa" w:w="2424"/>
            <w:shd w:fill="007F86"/>
          </w:tcPr>
          <w:p>
            <w:pPr>
              <w:bidi w:val="1"/>
              <w:jc w:val="right"/>
            </w:pPr>
            <w:r>
              <w:rPr>
                <w:rFonts w:ascii="Noto Naskh Arabic" w:hAnsi="Noto Naskh Arabic" w:eastAsia="Noto Naskh Arabic" w:cs="Noto Naskh Arabic"/>
                <w:b/>
                <w:color w:val="FFFFFF"/>
                <w:sz w:val="21"/>
                <w:rtl w:val="1"/>
                <w:lang w:val="fa-IR" w:bidi="fa-IR"/>
                <w:szCs w:val="21"/>
                <w:bCs w:val="1"/>
              </w:rPr>
              <w:t>پخشی</w:t>
            </w:r>
          </w:p>
        </w:tc>
      </w:tr>
      <w:tr>
        <w:trPr>
          <w:cantSplit/>
        </w:trPr>
        <w:tc>
          <w:tcPr>
            <w:tcW w:type="dxa" w:w="2424"/>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الف؛ نیاز ۱۰۰</w:t>
            </w:r>
          </w:p>
        </w:tc>
        <w:tc>
          <w:tcPr>
            <w:tcW w:type="dxa" w:w="2424"/>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192.0.2.0/25</w:t>
            </w:r>
          </w:p>
        </w:tc>
        <w:tc>
          <w:tcPr>
            <w:tcW w:type="dxa" w:w="2424"/>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192.0.2.1</w:t>
            </w:r>
            <w:r>
              <w:rPr>
                <w:rFonts w:ascii="Noto Naskh Arabic" w:hAnsi="Noto Naskh Arabic" w:eastAsia="Noto Naskh Arabic" w:cs="Noto Naskh Arabic"/>
                <w:color w:val="19364A"/>
                <w:sz w:val="20"/>
                <w:rtl w:val="1"/>
                <w:lang w:val="fa-IR" w:bidi="fa-IR"/>
                <w:szCs w:val="20"/>
              </w:rPr>
              <w:t xml:space="preserve"> تا </w:t>
            </w:r>
            <w:r>
              <w:rPr>
                <w:rFonts w:ascii="DejaVu Sans" w:hAnsi="DejaVu Sans" w:eastAsia="DejaVu Sans" w:cs="DejaVu Sans"/>
                <w:color w:val="19364A"/>
                <w:sz w:val="20"/>
                <w:rtl w:val="0"/>
                <w:lang w:val="fa-IR" w:bidi="fa-IR"/>
                <w:szCs w:val="20"/>
              </w:rPr>
              <w:t>192.0.2.126</w:t>
            </w:r>
          </w:p>
        </w:tc>
        <w:tc>
          <w:tcPr>
            <w:tcW w:type="dxa" w:w="2424"/>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192.0.2.127</w:t>
            </w:r>
          </w:p>
        </w:tc>
      </w:tr>
      <w:tr>
        <w:trPr>
          <w:cantSplit/>
        </w:trPr>
        <w:tc>
          <w:tcPr>
            <w:tcW w:type="dxa" w:w="2424"/>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 نیاز ۵۰</w:t>
            </w:r>
          </w:p>
        </w:tc>
        <w:tc>
          <w:tcPr>
            <w:tcW w:type="dxa" w:w="2424"/>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192.0.2.128/26</w:t>
            </w:r>
          </w:p>
        </w:tc>
        <w:tc>
          <w:tcPr>
            <w:tcW w:type="dxa" w:w="2424"/>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192.0.2.129</w:t>
            </w:r>
            <w:r>
              <w:rPr>
                <w:rFonts w:ascii="Noto Naskh Arabic" w:hAnsi="Noto Naskh Arabic" w:eastAsia="Noto Naskh Arabic" w:cs="Noto Naskh Arabic"/>
                <w:color w:val="19364A"/>
                <w:sz w:val="20"/>
                <w:rtl w:val="1"/>
                <w:lang w:val="fa-IR" w:bidi="fa-IR"/>
                <w:szCs w:val="20"/>
              </w:rPr>
              <w:t xml:space="preserve"> تا </w:t>
            </w:r>
            <w:r>
              <w:rPr>
                <w:rFonts w:ascii="DejaVu Sans" w:hAnsi="DejaVu Sans" w:eastAsia="DejaVu Sans" w:cs="DejaVu Sans"/>
                <w:color w:val="19364A"/>
                <w:sz w:val="20"/>
                <w:rtl w:val="0"/>
                <w:lang w:val="fa-IR" w:bidi="fa-IR"/>
                <w:szCs w:val="20"/>
              </w:rPr>
              <w:t>192.0.2.190</w:t>
            </w:r>
          </w:p>
        </w:tc>
        <w:tc>
          <w:tcPr>
            <w:tcW w:type="dxa" w:w="2424"/>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192.0.2.191</w:t>
            </w:r>
          </w:p>
        </w:tc>
      </w:tr>
      <w:tr>
        <w:trPr>
          <w:cantSplit/>
        </w:trPr>
        <w:tc>
          <w:tcPr>
            <w:tcW w:type="dxa" w:w="2424"/>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ج؛ نیاز ۲۰</w:t>
            </w:r>
          </w:p>
        </w:tc>
        <w:tc>
          <w:tcPr>
            <w:tcW w:type="dxa" w:w="2424"/>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192.0.2.192/27</w:t>
            </w:r>
          </w:p>
        </w:tc>
        <w:tc>
          <w:tcPr>
            <w:tcW w:type="dxa" w:w="2424"/>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192.0.2.193</w:t>
            </w:r>
            <w:r>
              <w:rPr>
                <w:rFonts w:ascii="Noto Naskh Arabic" w:hAnsi="Noto Naskh Arabic" w:eastAsia="Noto Naskh Arabic" w:cs="Noto Naskh Arabic"/>
                <w:color w:val="19364A"/>
                <w:sz w:val="20"/>
                <w:rtl w:val="1"/>
                <w:lang w:val="fa-IR" w:bidi="fa-IR"/>
                <w:szCs w:val="20"/>
              </w:rPr>
              <w:t xml:space="preserve"> تا </w:t>
            </w:r>
            <w:r>
              <w:rPr>
                <w:rFonts w:ascii="DejaVu Sans" w:hAnsi="DejaVu Sans" w:eastAsia="DejaVu Sans" w:cs="DejaVu Sans"/>
                <w:color w:val="19364A"/>
                <w:sz w:val="20"/>
                <w:rtl w:val="0"/>
                <w:lang w:val="fa-IR" w:bidi="fa-IR"/>
                <w:szCs w:val="20"/>
              </w:rPr>
              <w:t>192.0.2.222</w:t>
            </w:r>
          </w:p>
        </w:tc>
        <w:tc>
          <w:tcPr>
            <w:tcW w:type="dxa" w:w="2424"/>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192.0.2.223</w:t>
            </w:r>
          </w:p>
        </w:tc>
      </w:tr>
      <w:tr>
        <w:trPr>
          <w:cantSplit/>
        </w:trPr>
        <w:tc>
          <w:tcPr>
            <w:tcW w:type="dxa" w:w="2424"/>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ذخیره</w:t>
            </w:r>
          </w:p>
        </w:tc>
        <w:tc>
          <w:tcPr>
            <w:tcW w:type="dxa" w:w="2424"/>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192.0.2.224/27</w:t>
            </w:r>
          </w:p>
        </w:tc>
        <w:tc>
          <w:tcPr>
            <w:tcW w:type="dxa" w:w="2424"/>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۳۰ آدرس میزبان</w:t>
            </w:r>
          </w:p>
        </w:tc>
        <w:tc>
          <w:tcPr>
            <w:tcW w:type="dxa" w:w="2424"/>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192.0.2.255</w:t>
            </w:r>
          </w:p>
        </w:tc>
      </w:tr>
    </w:tbl>
    <w:p>
      <w:pPr>
        <w:spacing w:after="40"/>
      </w:pPr>
    </w:p>
    <w:p>
      <w:pPr>
        <w:bidi w:val="1"/>
      </w:pPr>
      <w:r>
        <w:rPr>
          <w:rFonts w:ascii="Noto Naskh Arabic" w:hAnsi="Noto Naskh Arabic" w:eastAsia="Noto Naskh Arabic" w:cs="Noto Naskh Arabic"/>
          <w:rtl w:val="1"/>
          <w:lang w:val="fa-IR" w:bidi="fa-IR"/>
        </w:rPr>
        <w:t>این طرح هم‌پوشانی ندارد و ۳۲ آدرس برای رشد باقی می‌گذارد. اگر همه بخش‌ها /</w:t>
      </w:r>
      <w:r>
        <w:rPr>
          <w:rFonts w:ascii="DejaVu Sans" w:hAnsi="DejaVu Sans" w:eastAsia="DejaVu Sans" w:cs="DejaVu Sans"/>
          <w:rtl w:val="0"/>
          <w:lang w:val="fa-IR" w:bidi="fa-IR"/>
        </w:rPr>
        <w:t>25</w:t>
      </w:r>
      <w:r>
        <w:rPr>
          <w:rFonts w:ascii="Noto Naskh Arabic" w:hAnsi="Noto Naskh Arabic" w:eastAsia="Noto Naskh Arabic" w:cs="Noto Naskh Arabic"/>
          <w:rtl w:val="1"/>
          <w:lang w:val="fa-IR" w:bidi="fa-IR"/>
        </w:rPr>
        <w:t xml:space="preserve"> می‌گرفتند، دو بخش کل بلوک را مصرف می‌کردند. اگر همه /</w:t>
      </w:r>
      <w:r>
        <w:rPr>
          <w:rFonts w:ascii="DejaVu Sans" w:hAnsi="DejaVu Sans" w:eastAsia="DejaVu Sans" w:cs="DejaVu Sans"/>
          <w:rtl w:val="0"/>
          <w:lang w:val="fa-IR" w:bidi="fa-IR"/>
        </w:rPr>
        <w:t>27</w:t>
      </w:r>
      <w:r>
        <w:rPr>
          <w:rFonts w:ascii="Noto Naskh Arabic" w:hAnsi="Noto Naskh Arabic" w:eastAsia="Noto Naskh Arabic" w:cs="Noto Naskh Arabic"/>
          <w:rtl w:val="1"/>
          <w:lang w:val="fa-IR" w:bidi="fa-IR"/>
        </w:rPr>
        <w:t xml:space="preserve"> می‌گرفتند، بخش‌های بزرگ‌تر ظرفیت کافی نداشتند. انتخاب درست میان بهره‌وری، رشد و سادگی بهره‌برداری تعادل برقرار می‌کند. در طرح نهایی، آدرس دروازه و رزروهای مدیریتی باید از ظرفیت اعلام‌شده کسر شوند؛ صرف کافی‌بودن عدد خام، پایان طراحی نیست.</w:t>
      </w:r>
    </w:p>
    <w:p>
      <w:pPr>
        <w:bidi w:val="1"/>
      </w:pPr>
      <w:r>
        <w:rPr>
          <w:rFonts w:ascii="Noto Naskh Arabic" w:hAnsi="Noto Naskh Arabic" w:eastAsia="Noto Naskh Arabic" w:cs="Noto Naskh Arabic"/>
          <w:rtl w:val="1"/>
          <w:lang w:val="fa-IR" w:bidi="fa-IR"/>
        </w:rPr>
        <w:t>میزبان با مقایسه پیشوند خود و مقصد تصمیم می‌گیرد مقصد روی پیوند محلی است یا باید به دروازه سپرده شود. روتر نیز برای انتخاب مسیر از «تطبیق طولانی‌ترین پیشوند» (</w:t>
      </w:r>
      <w:r>
        <w:rPr>
          <w:rFonts w:ascii="DejaVu Sans" w:hAnsi="DejaVu Sans" w:eastAsia="DejaVu Sans" w:cs="DejaVu Sans"/>
          <w:rtl w:val="0"/>
          <w:lang w:val="fa-IR" w:bidi="fa-IR"/>
        </w:rPr>
        <w:t>Longest Prefix Match</w:t>
      </w:r>
      <w:r>
        <w:rPr>
          <w:rFonts w:ascii="Noto Naskh Arabic" w:hAnsi="Noto Naskh Arabic" w:eastAsia="Noto Naskh Arabic" w:cs="Noto Naskh Arabic"/>
          <w:rtl w:val="1"/>
          <w:lang w:val="fa-IR" w:bidi="fa-IR"/>
        </w:rPr>
        <w:t xml:space="preserve">) استفاده می‌کند. اگر مسیرهای </w:t>
      </w:r>
      <w:r>
        <w:rPr>
          <w:rFonts w:ascii="DejaVu Sans" w:hAnsi="DejaVu Sans" w:eastAsia="DejaVu Sans" w:cs="DejaVu Sans"/>
          <w:rtl w:val="0"/>
          <w:lang w:val="fa-IR" w:bidi="fa-IR"/>
        </w:rPr>
        <w:t>192.0.2.0/24</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192.0.2.128/26</w:t>
      </w:r>
      <w:r>
        <w:rPr>
          <w:rFonts w:ascii="Noto Naskh Arabic" w:hAnsi="Noto Naskh Arabic" w:eastAsia="Noto Naskh Arabic" w:cs="Noto Naskh Arabic"/>
          <w:rtl w:val="1"/>
          <w:lang w:val="fa-IR" w:bidi="fa-IR"/>
        </w:rPr>
        <w:t xml:space="preserve"> هم‌زمان موجود باشند، مقصد </w:t>
      </w:r>
      <w:r>
        <w:rPr>
          <w:rFonts w:ascii="DejaVu Sans" w:hAnsi="DejaVu Sans" w:eastAsia="DejaVu Sans" w:cs="DejaVu Sans"/>
          <w:rtl w:val="0"/>
          <w:lang w:val="fa-IR" w:bidi="fa-IR"/>
        </w:rPr>
        <w:t>192.0.2.150</w:t>
      </w:r>
      <w:r>
        <w:rPr>
          <w:rFonts w:ascii="Noto Naskh Arabic" w:hAnsi="Noto Naskh Arabic" w:eastAsia="Noto Naskh Arabic" w:cs="Noto Naskh Arabic"/>
          <w:rtl w:val="1"/>
          <w:lang w:val="fa-IR" w:bidi="fa-IR"/>
        </w:rPr>
        <w:t xml:space="preserve"> با /</w:t>
      </w:r>
      <w:r>
        <w:rPr>
          <w:rFonts w:ascii="DejaVu Sans" w:hAnsi="DejaVu Sans" w:eastAsia="DejaVu Sans" w:cs="DejaVu Sans"/>
          <w:rtl w:val="0"/>
          <w:lang w:val="fa-IR" w:bidi="fa-IR"/>
        </w:rPr>
        <w:t>26</w:t>
      </w:r>
      <w:r>
        <w:rPr>
          <w:rFonts w:ascii="Noto Naskh Arabic" w:hAnsi="Noto Naskh Arabic" w:eastAsia="Noto Naskh Arabic" w:cs="Noto Naskh Arabic"/>
          <w:rtl w:val="1"/>
          <w:lang w:val="fa-IR" w:bidi="fa-IR"/>
        </w:rPr>
        <w:t xml:space="preserve"> مطابقت دقیق‌تری دارد. مسیر پیش‌فرض </w:t>
      </w:r>
      <w:r>
        <w:rPr>
          <w:rFonts w:ascii="DejaVu Sans" w:hAnsi="DejaVu Sans" w:eastAsia="DejaVu Sans" w:cs="DejaVu Sans"/>
          <w:rtl w:val="0"/>
          <w:lang w:val="fa-IR" w:bidi="fa-IR"/>
        </w:rPr>
        <w:t>0.0.0.0/0</w:t>
      </w:r>
      <w:r>
        <w:rPr>
          <w:rFonts w:ascii="Noto Naskh Arabic" w:hAnsi="Noto Naskh Arabic" w:eastAsia="Noto Naskh Arabic" w:cs="Noto Naskh Arabic"/>
          <w:rtl w:val="1"/>
          <w:lang w:val="fa-IR" w:bidi="fa-IR"/>
        </w:rPr>
        <w:t xml:space="preserve"> زمانی به کار می‌رود که مسیر مشخص‌تری پیدا نشود.</w:t>
      </w:r>
    </w:p>
    <w:p>
      <w:pPr>
        <w:bidi w:val="1"/>
      </w:pPr>
      <w:r>
        <w:rPr>
          <w:rFonts w:ascii="Noto Naskh Arabic" w:hAnsi="Noto Naskh Arabic" w:eastAsia="Noto Naskh Arabic" w:cs="Noto Naskh Arabic"/>
          <w:rtl w:val="1"/>
          <w:lang w:val="fa-IR" w:bidi="fa-IR"/>
        </w:rPr>
        <w:t>خلاصه‌سازی، چند پیشوند هم‌راستا را با یک اعلان پوشش می‌دهد؛ برای مثال دو /</w:t>
      </w:r>
      <w:r>
        <w:rPr>
          <w:rFonts w:ascii="DejaVu Sans" w:hAnsi="DejaVu Sans" w:eastAsia="DejaVu Sans" w:cs="DejaVu Sans"/>
          <w:rtl w:val="0"/>
          <w:lang w:val="fa-IR" w:bidi="fa-IR"/>
        </w:rPr>
        <w:t>25</w:t>
      </w:r>
      <w:r>
        <w:rPr>
          <w:rFonts w:ascii="Noto Naskh Arabic" w:hAnsi="Noto Naskh Arabic" w:eastAsia="Noto Naskh Arabic" w:cs="Noto Naskh Arabic"/>
          <w:rtl w:val="1"/>
          <w:lang w:val="fa-IR" w:bidi="fa-IR"/>
        </w:rPr>
        <w:t xml:space="preserve"> مکمل در این بلوک می‌توانند به صورت /</w:t>
      </w:r>
      <w:r>
        <w:rPr>
          <w:rFonts w:ascii="DejaVu Sans" w:hAnsi="DejaVu Sans" w:eastAsia="DejaVu Sans" w:cs="DejaVu Sans"/>
          <w:rtl w:val="0"/>
          <w:lang w:val="fa-IR" w:bidi="fa-IR"/>
        </w:rPr>
        <w:t>24</w:t>
      </w:r>
      <w:r>
        <w:rPr>
          <w:rFonts w:ascii="Noto Naskh Arabic" w:hAnsi="Noto Naskh Arabic" w:eastAsia="Noto Naskh Arabic" w:cs="Noto Naskh Arabic"/>
          <w:rtl w:val="1"/>
          <w:lang w:val="fa-IR" w:bidi="fa-IR"/>
        </w:rPr>
        <w:t xml:space="preserve"> نمایش داده شوند. بااین‌حال، اعلان خلاصه باید با دسترس‌پذیری واقعی و سیاست دفع ترافیکِ بخش‌های ناموجود هماهنگ باشد تا حلقه یا سیاه‌چاله ایجاد نشود. زیرشبکه‌بندی به‌تنهایی جداسازی امنیتی نیست: ارتباط میان زیرشبکه‌ها باید با </w:t>
      </w:r>
      <w:r>
        <w:rPr>
          <w:rFonts w:ascii="DejaVu Sans" w:hAnsi="DejaVu Sans" w:eastAsia="DejaVu Sans" w:cs="DejaVu Sans"/>
          <w:rtl w:val="0"/>
          <w:lang w:val="fa-IR" w:bidi="fa-IR"/>
        </w:rPr>
        <w:t>VLAN</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VRF</w:t>
      </w:r>
      <w:r>
        <w:rPr>
          <w:rFonts w:ascii="Noto Naskh Arabic" w:hAnsi="Noto Naskh Arabic" w:eastAsia="Noto Naskh Arabic" w:cs="Noto Naskh Arabic"/>
          <w:rtl w:val="1"/>
          <w:lang w:val="fa-IR" w:bidi="fa-IR"/>
        </w:rPr>
        <w:t>، مسیریابی و سیاست فایروال متناسب کنترل شود.</w:t>
      </w:r>
    </w:p>
    <w:p>
      <w:bookmarkStart w:id="5" w:name="chap5"/>
      <w:pPr>
        <w:pStyle w:val="Heading1"/>
        <w:bidi w:val="1"/>
      </w:pPr>
      <w:r>
        <w:rPr>
          <w:rFonts w:ascii="Noto Naskh Arabic" w:hAnsi="Noto Naskh Arabic" w:eastAsia="Noto Naskh Arabic" w:cs="Noto Naskh Arabic"/>
          <w:rtl w:val="1"/>
          <w:lang w:val="fa-IR" w:bidi="fa-IR"/>
        </w:rPr>
        <w:t xml:space="preserve">۵.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فضای آدرس بزرگ‌تر، معماری متفاوت</w:t>
      </w:r>
      <w:bookmarkEnd w:id="5"/>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DejaVu Sans" w:hAnsi="DejaVu Sans" w:eastAsia="DejaVu Sans" w:cs="DejaVu Sans"/>
                <w:b/>
                <w:color w:val="007F86"/>
                <w:sz w:val="22"/>
                <w:rtl w:val="0"/>
                <w:lang w:val="fa-IR" w:bidi="fa-IR"/>
                <w:szCs w:val="22"/>
                <w:bCs w:val="1"/>
              </w:rPr>
              <w:t>IPv6</w:t>
            </w:r>
            <w:r>
              <w:rPr>
                <w:rFonts w:ascii="Noto Naskh Arabic" w:hAnsi="Noto Naskh Arabic" w:eastAsia="Noto Naskh Arabic" w:cs="Noto Naskh Arabic"/>
                <w:b/>
                <w:color w:val="007F86"/>
                <w:sz w:val="22"/>
                <w:rtl w:val="1"/>
                <w:lang w:val="fa-IR" w:bidi="fa-IR"/>
                <w:szCs w:val="22"/>
                <w:bCs w:val="1"/>
              </w:rPr>
              <w:t xml:space="preserve"> صرفاً </w:t>
            </w:r>
            <w:r>
              <w:rPr>
                <w:rFonts w:ascii="DejaVu Sans" w:hAnsi="DejaVu Sans" w:eastAsia="DejaVu Sans" w:cs="DejaVu Sans"/>
                <w:b/>
                <w:color w:val="007F86"/>
                <w:sz w:val="22"/>
                <w:rtl w:val="0"/>
                <w:lang w:val="fa-IR" w:bidi="fa-IR"/>
                <w:szCs w:val="22"/>
                <w:bCs w:val="1"/>
              </w:rPr>
              <w:t>IPv4</w:t>
            </w:r>
            <w:r>
              <w:rPr>
                <w:rFonts w:ascii="Noto Naskh Arabic" w:hAnsi="Noto Naskh Arabic" w:eastAsia="Noto Naskh Arabic" w:cs="Noto Naskh Arabic"/>
                <w:b/>
                <w:color w:val="007F86"/>
                <w:sz w:val="22"/>
                <w:rtl w:val="1"/>
                <w:lang w:val="fa-IR" w:bidi="fa-IR"/>
                <w:szCs w:val="22"/>
                <w:bCs w:val="1"/>
              </w:rPr>
              <w:t xml:space="preserve"> با عددهای بزرگ‌تر نیست. ساختار سرآیند، کشف همسایه، پیکربندی خودکار و رفتار قطعه‌قطعه‌سازی آن تفاوت‌های عملی مهمی دارند.</w:t>
            </w:r>
          </w:p>
        </w:tc>
      </w:tr>
    </w:tbl>
    <w:p>
      <w:pPr>
        <w:spacing w:after="40"/>
      </w:pPr>
    </w:p>
    <w:p>
      <w:pPr>
        <w:bidi w:val="1"/>
      </w:pPr>
      <w:r>
        <w:rPr>
          <w:rFonts w:ascii="Noto Naskh Arabic" w:hAnsi="Noto Naskh Arabic" w:eastAsia="Noto Naskh Arabic" w:cs="Noto Naskh Arabic"/>
          <w:rtl w:val="1"/>
          <w:lang w:val="fa-IR" w:bidi="fa-IR"/>
        </w:rPr>
        <w:t xml:space="preserve">آدرس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برابر ۱۲۸ بیت است و معمولاً در هشت گروه شانزده‌بیتیِ هگزادسیمال نوشته می‌شود. صفرهای ابتدای هر گروه را می‌توان حذف کرد و یک زنجیره پیوسته از گروه‌های صفر را فقط یک بار با :: کوتاه کرد. مثلاً </w:t>
      </w:r>
      <w:r>
        <w:rPr>
          <w:rFonts w:ascii="DejaVu Sans" w:hAnsi="DejaVu Sans" w:eastAsia="DejaVu Sans" w:cs="DejaVu Sans"/>
          <w:rtl w:val="0"/>
          <w:lang w:val="fa-IR" w:bidi="fa-IR"/>
        </w:rPr>
        <w:t>2001:0db8:0000:0000:0000:0000:0000:0010</w:t>
      </w:r>
      <w:r>
        <w:rPr>
          <w:rFonts w:ascii="Noto Naskh Arabic" w:hAnsi="Noto Naskh Arabic" w:eastAsia="Noto Naskh Arabic" w:cs="Noto Naskh Arabic"/>
          <w:rtl w:val="1"/>
          <w:lang w:val="fa-IR" w:bidi="fa-IR"/>
        </w:rPr>
        <w:t xml:space="preserve"> به صورت </w:t>
      </w:r>
      <w:r>
        <w:rPr>
          <w:rFonts w:ascii="DejaVu Sans" w:hAnsi="DejaVu Sans" w:eastAsia="DejaVu Sans" w:cs="DejaVu Sans"/>
          <w:rtl w:val="0"/>
          <w:lang w:val="fa-IR" w:bidi="fa-IR"/>
        </w:rPr>
        <w:t>2001:db8::10</w:t>
      </w:r>
      <w:r>
        <w:rPr>
          <w:rFonts w:ascii="Noto Naskh Arabic" w:hAnsi="Noto Naskh Arabic" w:eastAsia="Noto Naskh Arabic" w:cs="Noto Naskh Arabic"/>
          <w:rtl w:val="1"/>
          <w:lang w:val="fa-IR" w:bidi="fa-IR"/>
        </w:rPr>
        <w:t xml:space="preserve"> نوشته می‌شود. بیش از یک :: بازسازی تعداد گروه‌ها را مبهم می‌کند و معتبر نیست. </w:t>
      </w:r>
      <w:r>
        <w:rPr>
          <w:rFonts w:ascii="DejaVu Sans" w:hAnsi="DejaVu Sans" w:eastAsia="DejaVu Sans" w:cs="DejaVu Sans"/>
          <w:rtl w:val="0"/>
          <w:lang w:val="fa-IR" w:bidi="fa-IR"/>
        </w:rPr>
        <w:t>[4]</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نوع</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نمونه یا پیشوند</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دامنه کاربرد</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نمونه مستندسازی</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2001:db8::/32</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کتاب، آموزش و آزمایش مستند</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پیوند محلی</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fe80::/10</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محدود به همان پیوند؛ روتر آن را به پیوند دیگر نمی‌فرستد</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چندپخشی</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ff00::/8</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گروه دریافت‌کنندگان</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بازگشت محلی</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w:t>
            </w:r>
            <w:r>
              <w:rPr>
                <w:rFonts w:ascii="DejaVu Sans" w:hAnsi="DejaVu Sans" w:eastAsia="DejaVu Sans" w:cs="DejaVu Sans"/>
                <w:color w:val="19364A"/>
                <w:sz w:val="20"/>
                <w:rtl w:val="0"/>
                <w:lang w:val="fa-IR" w:bidi="fa-IR"/>
                <w:szCs w:val="20"/>
              </w:rPr>
              <w:t>1/128</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ارتباط درون همان میزبان</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نامشخص</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w:t>
            </w:r>
            <w:r>
              <w:rPr>
                <w:rFonts w:ascii="DejaVu Sans" w:hAnsi="DejaVu Sans" w:eastAsia="DejaVu Sans" w:cs="DejaVu Sans"/>
                <w:color w:val="19364A"/>
                <w:sz w:val="20"/>
                <w:rtl w:val="0"/>
                <w:lang w:val="fa-IR" w:bidi="fa-IR"/>
                <w:szCs w:val="20"/>
              </w:rPr>
              <w:t>128</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نبود آدرس تعیین‌شده</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پیش‌فرض</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w:t>
            </w:r>
            <w:r>
              <w:rPr>
                <w:rFonts w:ascii="DejaVu Sans" w:hAnsi="DejaVu Sans" w:eastAsia="DejaVu Sans" w:cs="DejaVu Sans"/>
                <w:color w:val="19364A"/>
                <w:sz w:val="20"/>
                <w:rtl w:val="0"/>
                <w:lang w:val="fa-IR" w:bidi="fa-IR"/>
                <w:szCs w:val="20"/>
              </w:rPr>
              <w:t>0</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مسیر کم‌اختصاص‌ترین</w:t>
            </w:r>
          </w:p>
        </w:tc>
      </w:tr>
    </w:tbl>
    <w:p>
      <w:pPr>
        <w:spacing w:after="40"/>
      </w:pPr>
    </w:p>
    <w:p>
      <w:pPr>
        <w:bidi w:val="1"/>
      </w:pPr>
      <w:r>
        <w:rPr>
          <w:rFonts w:ascii="Noto Naskh Arabic" w:hAnsi="Noto Naskh Arabic" w:eastAsia="Noto Naskh Arabic" w:cs="Noto Naskh Arabic"/>
          <w:rtl w:val="1"/>
          <w:lang w:val="fa-IR" w:bidi="fa-IR"/>
        </w:rPr>
        <w:t>برای زیرشبکه‌های رایج میزبان، /</w:t>
      </w:r>
      <w:r>
        <w:rPr>
          <w:rFonts w:ascii="DejaVu Sans" w:hAnsi="DejaVu Sans" w:eastAsia="DejaVu Sans" w:cs="DejaVu Sans"/>
          <w:rtl w:val="0"/>
          <w:lang w:val="fa-IR" w:bidi="fa-IR"/>
        </w:rPr>
        <w:t>64</w:t>
      </w:r>
      <w:r>
        <w:rPr>
          <w:rFonts w:ascii="Noto Naskh Arabic" w:hAnsi="Noto Naskh Arabic" w:eastAsia="Noto Naskh Arabic" w:cs="Noto Naskh Arabic"/>
          <w:rtl w:val="1"/>
          <w:lang w:val="fa-IR" w:bidi="fa-IR"/>
        </w:rPr>
        <w:t xml:space="preserve"> انتخاب متعارف است و سازوکار معمول پیکربندی خودکار بی‌حالت (</w:t>
      </w:r>
      <w:r>
        <w:rPr>
          <w:rFonts w:ascii="DejaVu Sans" w:hAnsi="DejaVu Sans" w:eastAsia="DejaVu Sans" w:cs="DejaVu Sans"/>
          <w:rtl w:val="0"/>
          <w:lang w:val="fa-IR" w:bidi="fa-IR"/>
        </w:rPr>
        <w:t>SLAAC</w:t>
      </w:r>
      <w:r>
        <w:rPr>
          <w:rFonts w:ascii="Noto Naskh Arabic" w:hAnsi="Noto Naskh Arabic" w:eastAsia="Noto Naskh Arabic" w:cs="Noto Naskh Arabic"/>
          <w:rtl w:val="1"/>
          <w:lang w:val="fa-IR" w:bidi="fa-IR"/>
        </w:rPr>
        <w:t>) به این طول وابسته است. همه کاربردها الزاماً /</w:t>
      </w:r>
      <w:r>
        <w:rPr>
          <w:rFonts w:ascii="DejaVu Sans" w:hAnsi="DejaVu Sans" w:eastAsia="DejaVu Sans" w:cs="DejaVu Sans"/>
          <w:rtl w:val="0"/>
          <w:lang w:val="fa-IR" w:bidi="fa-IR"/>
        </w:rPr>
        <w:t>64</w:t>
      </w:r>
      <w:r>
        <w:rPr>
          <w:rFonts w:ascii="Noto Naskh Arabic" w:hAnsi="Noto Naskh Arabic" w:eastAsia="Noto Naskh Arabic" w:cs="Noto Naskh Arabic"/>
          <w:rtl w:val="1"/>
          <w:lang w:val="fa-IR" w:bidi="fa-IR"/>
        </w:rPr>
        <w:t xml:space="preserve"> نیستند؛ /</w:t>
      </w:r>
      <w:r>
        <w:rPr>
          <w:rFonts w:ascii="DejaVu Sans" w:hAnsi="DejaVu Sans" w:eastAsia="DejaVu Sans" w:cs="DejaVu Sans"/>
          <w:rtl w:val="0"/>
          <w:lang w:val="fa-IR" w:bidi="fa-IR"/>
        </w:rPr>
        <w:t>127</w:t>
      </w:r>
      <w:r>
        <w:rPr>
          <w:rFonts w:ascii="Noto Naskh Arabic" w:hAnsi="Noto Naskh Arabic" w:eastAsia="Noto Naskh Arabic" w:cs="Noto Naskh Arabic"/>
          <w:rtl w:val="1"/>
          <w:lang w:val="fa-IR" w:bidi="fa-IR"/>
        </w:rPr>
        <w:t xml:space="preserve"> در پیوندهای بین‌روتری نقطه‌به‌نقطه کاربرد دارد و /</w:t>
      </w:r>
      <w:r>
        <w:rPr>
          <w:rFonts w:ascii="DejaVu Sans" w:hAnsi="DejaVu Sans" w:eastAsia="DejaVu Sans" w:cs="DejaVu Sans"/>
          <w:rtl w:val="0"/>
          <w:lang w:val="fa-IR" w:bidi="fa-IR"/>
        </w:rPr>
        <w:t>128</w:t>
      </w:r>
      <w:r>
        <w:rPr>
          <w:rFonts w:ascii="Noto Naskh Arabic" w:hAnsi="Noto Naskh Arabic" w:eastAsia="Noto Naskh Arabic" w:cs="Noto Naskh Arabic"/>
          <w:rtl w:val="1"/>
          <w:lang w:val="fa-IR" w:bidi="fa-IR"/>
        </w:rPr>
        <w:t xml:space="preserve"> مسیر میزبان را بیان می‌کند. برای مثال </w:t>
      </w:r>
      <w:r>
        <w:rPr>
          <w:rFonts w:ascii="DejaVu Sans" w:hAnsi="DejaVu Sans" w:eastAsia="DejaVu Sans" w:cs="DejaVu Sans"/>
          <w:rtl w:val="0"/>
          <w:lang w:val="fa-IR" w:bidi="fa-IR"/>
        </w:rPr>
        <w:t>2001:db8:1200::/48</w:t>
      </w:r>
      <w:r>
        <w:rPr>
          <w:rFonts w:ascii="Noto Naskh Arabic" w:hAnsi="Noto Naskh Arabic" w:eastAsia="Noto Naskh Arabic" w:cs="Noto Naskh Arabic"/>
          <w:rtl w:val="1"/>
          <w:lang w:val="fa-IR" w:bidi="fa-IR"/>
        </w:rPr>
        <w:t xml:space="preserve"> تعداد ۶۵۵۳۶ زیرشبکه /</w:t>
      </w:r>
      <w:r>
        <w:rPr>
          <w:rFonts w:ascii="DejaVu Sans" w:hAnsi="DejaVu Sans" w:eastAsia="DejaVu Sans" w:cs="DejaVu Sans"/>
          <w:rtl w:val="0"/>
          <w:lang w:val="fa-IR" w:bidi="fa-IR"/>
        </w:rPr>
        <w:t>64</w:t>
      </w:r>
      <w:r>
        <w:rPr>
          <w:rFonts w:ascii="Noto Naskh Arabic" w:hAnsi="Noto Naskh Arabic" w:eastAsia="Noto Naskh Arabic" w:cs="Noto Naskh Arabic"/>
          <w:rtl w:val="1"/>
          <w:lang w:val="fa-IR" w:bidi="fa-IR"/>
        </w:rPr>
        <w:t xml:space="preserve"> فراهم می‌کند، زیرا ۱۶ بیت برای شماره زیرشبکه باقی می‌ماند. برنامه آدرس‌دهی باید این ساختار را برای سایت، خدمت و رشد منظم کند و با نقش پیوند و پشتیبانی تجهیزات سازگار باشد.</w:t>
      </w:r>
    </w:p>
    <w:p>
      <w:pPr>
        <w:bidi w:val="1"/>
      </w:pPr>
      <w:r>
        <w:rPr>
          <w:rFonts w:ascii="Noto Naskh Arabic" w:hAnsi="Noto Naskh Arabic" w:eastAsia="Noto Naskh Arabic" w:cs="Noto Naskh Arabic"/>
          <w:rtl w:val="1"/>
          <w:lang w:val="fa-IR" w:bidi="fa-IR"/>
        </w:rPr>
        <w:t xml:space="preserve">سرآیند پایه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چهل بایت و ثابت است. میدان </w:t>
      </w:r>
      <w:r>
        <w:rPr>
          <w:rFonts w:ascii="DejaVu Sans" w:hAnsi="DejaVu Sans" w:eastAsia="DejaVu Sans" w:cs="DejaVu Sans"/>
          <w:rtl w:val="0"/>
          <w:lang w:val="fa-IR" w:bidi="fa-IR"/>
        </w:rPr>
        <w:t>Hop Limit</w:t>
      </w:r>
      <w:r>
        <w:rPr>
          <w:rFonts w:ascii="Noto Naskh Arabic" w:hAnsi="Noto Naskh Arabic" w:eastAsia="Noto Naskh Arabic" w:cs="Noto Naskh Arabic"/>
          <w:rtl w:val="1"/>
          <w:lang w:val="fa-IR" w:bidi="fa-IR"/>
        </w:rPr>
        <w:t xml:space="preserve"> نقش محدودکننده عبور را دارد؛ </w:t>
      </w:r>
      <w:r>
        <w:rPr>
          <w:rFonts w:ascii="DejaVu Sans" w:hAnsi="DejaVu Sans" w:eastAsia="DejaVu Sans" w:cs="DejaVu Sans"/>
          <w:rtl w:val="0"/>
          <w:lang w:val="fa-IR" w:bidi="fa-IR"/>
        </w:rPr>
        <w:t>Next Header</w:t>
      </w:r>
      <w:r>
        <w:rPr>
          <w:rFonts w:ascii="Noto Naskh Arabic" w:hAnsi="Noto Naskh Arabic" w:eastAsia="Noto Naskh Arabic" w:cs="Noto Naskh Arabic"/>
          <w:rtl w:val="1"/>
          <w:lang w:val="fa-IR" w:bidi="fa-IR"/>
        </w:rPr>
        <w:t xml:space="preserve"> نوع سرآیند بعدی را مشخص می‌کند و زنجیره سرآیندهای افزونه را ممکن می‌سازد. سرآیند پایه </w:t>
      </w:r>
      <w:r>
        <w:rPr>
          <w:rFonts w:ascii="DejaVu Sans" w:hAnsi="DejaVu Sans" w:eastAsia="DejaVu Sans" w:cs="DejaVu Sans"/>
          <w:rtl w:val="0"/>
          <w:lang w:val="fa-IR" w:bidi="fa-IR"/>
        </w:rPr>
        <w:t>checksum</w:t>
      </w:r>
      <w:r>
        <w:rPr>
          <w:rFonts w:ascii="Noto Naskh Arabic" w:hAnsi="Noto Naskh Arabic" w:eastAsia="Noto Naskh Arabic" w:cs="Noto Naskh Arabic"/>
          <w:rtl w:val="1"/>
          <w:lang w:val="fa-IR" w:bidi="fa-IR"/>
        </w:rPr>
        <w:t xml:space="preserve"> ندارد. میدان </w:t>
      </w:r>
      <w:r>
        <w:rPr>
          <w:rFonts w:ascii="DejaVu Sans" w:hAnsi="DejaVu Sans" w:eastAsia="DejaVu Sans" w:cs="DejaVu Sans"/>
          <w:rtl w:val="0"/>
          <w:lang w:val="fa-IR" w:bidi="fa-IR"/>
        </w:rPr>
        <w:t>Payload Length</w:t>
      </w:r>
      <w:r>
        <w:rPr>
          <w:rFonts w:ascii="Noto Naskh Arabic" w:hAnsi="Noto Naskh Arabic" w:eastAsia="Noto Naskh Arabic" w:cs="Noto Naskh Arabic"/>
          <w:rtl w:val="1"/>
          <w:lang w:val="fa-IR" w:bidi="fa-IR"/>
        </w:rPr>
        <w:t xml:space="preserve"> طول بخش پس از سرآیند پایه را بیان می‌کند و در حالت معمول ۱۶بیتی است؛ قابلیت بسته‌های بسیار بزرگ‌تر به سازوکار جداگانه نیاز دارد. حذف </w:t>
      </w:r>
      <w:r>
        <w:rPr>
          <w:rFonts w:ascii="DejaVu Sans" w:hAnsi="DejaVu Sans" w:eastAsia="DejaVu Sans" w:cs="DejaVu Sans"/>
          <w:rtl w:val="0"/>
          <w:lang w:val="fa-IR" w:bidi="fa-IR"/>
        </w:rPr>
        <w:t>checksum</w:t>
      </w:r>
      <w:r>
        <w:rPr>
          <w:rFonts w:ascii="Noto Naskh Arabic" w:hAnsi="Noto Naskh Arabic" w:eastAsia="Noto Naskh Arabic" w:cs="Noto Naskh Arabic"/>
          <w:rtl w:val="1"/>
          <w:lang w:val="fa-IR" w:bidi="fa-IR"/>
        </w:rPr>
        <w:t xml:space="preserve"> سرآیند به معنای حذف همه تشخیص خطاها یا تضمین سلامت رمزنگاری‌شده نیست. </w:t>
      </w:r>
      <w:r>
        <w:rPr>
          <w:rFonts w:ascii="DejaVu Sans" w:hAnsi="DejaVu Sans" w:eastAsia="DejaVu Sans" w:cs="DejaVu Sans"/>
          <w:rtl w:val="0"/>
          <w:lang w:val="fa-IR" w:bidi="fa-IR"/>
        </w:rPr>
        <w:t>[2]</w:t>
      </w:r>
      <w:r>
        <w:rPr>
          <w:rFonts w:ascii="Noto Naskh Arabic" w:hAnsi="Noto Naskh Arabic" w:eastAsia="Noto Naskh Arabic" w:cs="Noto Naskh Arabic"/>
          <w:rtl w:val="1"/>
          <w:lang w:val="fa-IR" w:bidi="fa-IR"/>
        </w:rPr>
        <w:t xml:space="preserve"> در عمل، زنجیره بلند یا نامعمول سرآیندهای افزونه ممکن است پردازش سخت‌افزاری، فیلتر یا تحلیل جریان را دشوار کند؛ پشتیبانی و سیاست تجهیزات مسیر باید با ترافیک واقعی آزموده شود.</w:t>
      </w:r>
    </w:p>
    <w:p>
      <w:pPr>
        <w:bidi w:val="1"/>
      </w:pPr>
      <w:r>
        <w:rPr>
          <w:rFonts w:ascii="Noto Naskh Arabic" w:hAnsi="Noto Naskh Arabic" w:eastAsia="Noto Naskh Arabic" w:cs="Noto Naskh Arabic"/>
          <w:rtl w:val="1"/>
          <w:lang w:val="fa-IR" w:bidi="fa-IR"/>
        </w:rPr>
        <w:t xml:space="preserve">روتر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بسته را قطعه‌قطعه نمی‌کند. در صورت نیاز، مبدأ با استفاده از سرآیند </w:t>
      </w:r>
      <w:r>
        <w:rPr>
          <w:rFonts w:ascii="DejaVu Sans" w:hAnsi="DejaVu Sans" w:eastAsia="DejaVu Sans" w:cs="DejaVu Sans"/>
          <w:rtl w:val="0"/>
          <w:lang w:val="fa-IR" w:bidi="fa-IR"/>
        </w:rPr>
        <w:t>Fragment</w:t>
      </w:r>
      <w:r>
        <w:rPr>
          <w:rFonts w:ascii="Noto Naskh Arabic" w:hAnsi="Noto Naskh Arabic" w:eastAsia="Noto Naskh Arabic" w:cs="Noto Naskh Arabic"/>
          <w:rtl w:val="1"/>
          <w:lang w:val="fa-IR" w:bidi="fa-IR"/>
        </w:rPr>
        <w:t xml:space="preserve"> این کار را انجام می‌دهد. اگر بسته در یک گام بزرگ‌تر از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باشد، پیام </w:t>
      </w:r>
      <w:r>
        <w:rPr>
          <w:rFonts w:ascii="DejaVu Sans" w:hAnsi="DejaVu Sans" w:eastAsia="DejaVu Sans" w:cs="DejaVu Sans"/>
          <w:rtl w:val="0"/>
          <w:lang w:val="fa-IR" w:bidi="fa-IR"/>
        </w:rPr>
        <w:t>ICMPv6</w:t>
      </w:r>
      <w:r>
        <w:rPr>
          <w:rFonts w:ascii="Noto Naskh Arabic" w:hAnsi="Noto Naskh Arabic" w:eastAsia="Noto Naskh Arabic" w:cs="Noto Naskh Arabic"/>
          <w:rtl w:val="1"/>
          <w:lang w:val="fa-IR" w:bidi="fa-IR"/>
        </w:rPr>
        <w:t xml:space="preserve"> از نوع </w:t>
      </w:r>
      <w:r>
        <w:rPr>
          <w:rFonts w:ascii="DejaVu Sans" w:hAnsi="DejaVu Sans" w:eastAsia="DejaVu Sans" w:cs="DejaVu Sans"/>
          <w:rtl w:val="0"/>
          <w:lang w:val="fa-IR" w:bidi="fa-IR"/>
        </w:rPr>
        <w:t>Packet Too Big</w:t>
      </w:r>
      <w:r>
        <w:rPr>
          <w:rFonts w:ascii="Noto Naskh Arabic" w:hAnsi="Noto Naskh Arabic" w:eastAsia="Noto Naskh Arabic" w:cs="Noto Naskh Arabic"/>
          <w:rtl w:val="1"/>
          <w:lang w:val="fa-IR" w:bidi="fa-IR"/>
        </w:rPr>
        <w:t xml:space="preserve"> به مبدأ کمک می‌کند اندازه را اصلاح کند. در روش سنتی کشف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مسیر (</w:t>
      </w:r>
      <w:r>
        <w:rPr>
          <w:rFonts w:ascii="DejaVu Sans" w:hAnsi="DejaVu Sans" w:eastAsia="DejaVu Sans" w:cs="DejaVu Sans"/>
          <w:rtl w:val="0"/>
          <w:lang w:val="fa-IR" w:bidi="fa-IR"/>
        </w:rPr>
        <w:t>PMTUD</w:t>
      </w:r>
      <w:r>
        <w:rPr>
          <w:rFonts w:ascii="Noto Naskh Arabic" w:hAnsi="Noto Naskh Arabic" w:eastAsia="Noto Naskh Arabic" w:cs="Noto Naskh Arabic"/>
          <w:rtl w:val="1"/>
          <w:lang w:val="fa-IR" w:bidi="fa-IR"/>
        </w:rPr>
        <w:t xml:space="preserve">)، دریافت و پردازش درست این پیام اهمیت دارد. روش‌های مبتنی بر کاوش در لایه بسته‌بندی، مانند </w:t>
      </w:r>
      <w:r>
        <w:rPr>
          <w:rFonts w:ascii="DejaVu Sans" w:hAnsi="DejaVu Sans" w:eastAsia="DejaVu Sans" w:cs="DejaVu Sans"/>
          <w:rtl w:val="0"/>
          <w:lang w:val="fa-IR" w:bidi="fa-IR"/>
        </w:rPr>
        <w:t>PLPMTUD</w:t>
      </w:r>
      <w:r>
        <w:rPr>
          <w:rFonts w:ascii="Noto Naskh Arabic" w:hAnsi="Noto Naskh Arabic" w:eastAsia="Noto Naskh Arabic" w:cs="Noto Naskh Arabic"/>
          <w:rtl w:val="1"/>
          <w:lang w:val="fa-IR" w:bidi="fa-IR"/>
        </w:rPr>
        <w:t xml:space="preserve">، می‌توانند با تأیید دریافت و پروب‌های اندازه‌دار، بدون اتکای صرف به </w:t>
      </w:r>
      <w:r>
        <w:rPr>
          <w:rFonts w:ascii="DejaVu Sans" w:hAnsi="DejaVu Sans" w:eastAsia="DejaVu Sans" w:cs="DejaVu Sans"/>
          <w:rtl w:val="0"/>
          <w:lang w:val="fa-IR" w:bidi="fa-IR"/>
        </w:rPr>
        <w:t>ICMP</w:t>
      </w:r>
      <w:r>
        <w:rPr>
          <w:rFonts w:ascii="Noto Naskh Arabic" w:hAnsi="Noto Naskh Arabic" w:eastAsia="Noto Naskh Arabic" w:cs="Noto Naskh Arabic"/>
          <w:rtl w:val="1"/>
          <w:lang w:val="fa-IR" w:bidi="fa-IR"/>
        </w:rPr>
        <w:t xml:space="preserve"> اندازه مناسب را پیدا کنند. حداقل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مورد انتظار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در سطح پیوند ۱۲۸۰ بایت است و پیوندهای محدودتر باید سازوکار سازگارکننده مناسب داشته باشند. [</w:t>
      </w:r>
      <w:r>
        <w:rPr>
          <w:rFonts w:ascii="DejaVu Sans" w:hAnsi="DejaVu Sans" w:eastAsia="DejaVu Sans" w:cs="DejaVu Sans"/>
          <w:rtl w:val="0"/>
          <w:lang w:val="fa-IR" w:bidi="fa-IR"/>
        </w:rPr>
        <w:t>2</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9</w:t>
      </w:r>
      <w:r>
        <w:rPr>
          <w:rFonts w:ascii="Noto Naskh Arabic" w:hAnsi="Noto Naskh Arabic" w:eastAsia="Noto Naskh Arabic" w:cs="Noto Naskh Arabic"/>
          <w:rtl w:val="1"/>
          <w:lang w:val="fa-IR" w:bidi="fa-IR"/>
        </w:rPr>
        <w:t xml:space="preserve">] مسدودسازی این خطا می‌تواند «سیاه‌چاله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بسازد: اتصال اولیه یا بسته کوچک موفق است، اما انتقال داده بزرگ متوقف می‌شود. در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پیام </w:t>
      </w:r>
      <w:r>
        <w:rPr>
          <w:rFonts w:ascii="DejaVu Sans" w:hAnsi="DejaVu Sans" w:eastAsia="DejaVu Sans" w:cs="DejaVu Sans"/>
          <w:rtl w:val="0"/>
          <w:lang w:val="fa-IR" w:bidi="fa-IR"/>
        </w:rPr>
        <w:t>Destination Unreachable</w:t>
      </w:r>
      <w:r>
        <w:rPr>
          <w:rFonts w:ascii="Noto Naskh Arabic" w:hAnsi="Noto Naskh Arabic" w:eastAsia="Noto Naskh Arabic" w:cs="Noto Naskh Arabic"/>
          <w:rtl w:val="1"/>
          <w:lang w:val="fa-IR" w:bidi="fa-IR"/>
        </w:rPr>
        <w:t xml:space="preserve"> با کد </w:t>
      </w:r>
      <w:r>
        <w:rPr>
          <w:rFonts w:ascii="DejaVu Sans" w:hAnsi="DejaVu Sans" w:eastAsia="DejaVu Sans" w:cs="DejaVu Sans"/>
          <w:rtl w:val="0"/>
          <w:lang w:val="fa-IR" w:bidi="fa-IR"/>
        </w:rPr>
        <w:t>Fragmentation Needed</w:t>
      </w:r>
      <w:r>
        <w:rPr>
          <w:rFonts w:ascii="Noto Naskh Arabic" w:hAnsi="Noto Naskh Arabic" w:eastAsia="Noto Naskh Arabic" w:cs="Noto Naskh Arabic"/>
          <w:rtl w:val="1"/>
          <w:lang w:val="fa-IR" w:bidi="fa-IR"/>
        </w:rPr>
        <w:t xml:space="preserve"> در کنار </w:t>
      </w:r>
      <w:r>
        <w:rPr>
          <w:rFonts w:ascii="DejaVu Sans" w:hAnsi="DejaVu Sans" w:eastAsia="DejaVu Sans" w:cs="DejaVu Sans"/>
          <w:rtl w:val="0"/>
          <w:lang w:val="fa-IR" w:bidi="fa-IR"/>
        </w:rPr>
        <w:t>DF</w:t>
      </w:r>
      <w:r>
        <w:rPr>
          <w:rFonts w:ascii="Noto Naskh Arabic" w:hAnsi="Noto Naskh Arabic" w:eastAsia="Noto Naskh Arabic" w:cs="Noto Naskh Arabic"/>
          <w:rtl w:val="1"/>
          <w:lang w:val="fa-IR" w:bidi="fa-IR"/>
        </w:rPr>
        <w:t xml:space="preserve"> نقش متناظر دارد. سربار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و تونل باید از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قابل استفاده کم شود و سرآیندهای افزونه نیز هنگام محاسبه اندازه در نظر گرفته شوند.</w:t>
      </w:r>
    </w:p>
    <w:p>
      <w:pPr>
        <w:bidi w:val="1"/>
      </w:pPr>
      <w:r>
        <w:rPr>
          <w:rFonts w:ascii="Noto Naskh Arabic" w:hAnsi="Noto Naskh Arabic" w:eastAsia="Noto Naskh Arabic" w:cs="Noto Naskh Arabic"/>
          <w:rtl w:val="1"/>
          <w:lang w:val="fa-IR" w:bidi="fa-IR"/>
        </w:rPr>
        <w:t xml:space="preserve">در </w:t>
      </w:r>
      <w:r>
        <w:rPr>
          <w:rFonts w:ascii="DejaVu Sans" w:hAnsi="DejaVu Sans" w:eastAsia="DejaVu Sans" w:cs="DejaVu Sans"/>
          <w:rtl w:val="0"/>
          <w:lang w:val="fa-IR" w:bidi="fa-IR"/>
        </w:rPr>
        <w:t>SLAAC</w:t>
      </w:r>
      <w:r>
        <w:rPr>
          <w:rFonts w:ascii="Noto Naskh Arabic" w:hAnsi="Noto Naskh Arabic" w:eastAsia="Noto Naskh Arabic" w:cs="Noto Naskh Arabic"/>
          <w:rtl w:val="1"/>
          <w:lang w:val="fa-IR" w:bidi="fa-IR"/>
        </w:rPr>
        <w:t xml:space="preserve">، روتر با پیام </w:t>
      </w:r>
      <w:r>
        <w:rPr>
          <w:rFonts w:ascii="DejaVu Sans" w:hAnsi="DejaVu Sans" w:eastAsia="DejaVu Sans" w:cs="DejaVu Sans"/>
          <w:rtl w:val="0"/>
          <w:lang w:val="fa-IR" w:bidi="fa-IR"/>
        </w:rPr>
        <w:t>Router Advertisement</w:t>
      </w:r>
      <w:r>
        <w:rPr>
          <w:rFonts w:ascii="Noto Naskh Arabic" w:hAnsi="Noto Naskh Arabic" w:eastAsia="Noto Naskh Arabic" w:cs="Noto Naskh Arabic"/>
          <w:rtl w:val="1"/>
          <w:lang w:val="fa-IR" w:bidi="fa-IR"/>
        </w:rPr>
        <w:t xml:space="preserve"> اطلاعات پیشوند و مسیر پیش‌فرض را اعلام می‌کند و میزبان آدرس خود را می‌سازد و تکراری‌نبودن آن را بررسی می‌کند. </w:t>
      </w:r>
      <w:r>
        <w:rPr>
          <w:rFonts w:ascii="DejaVu Sans" w:hAnsi="DejaVu Sans" w:eastAsia="DejaVu Sans" w:cs="DejaVu Sans"/>
          <w:rtl w:val="0"/>
          <w:lang w:val="fa-IR" w:bidi="fa-IR"/>
        </w:rPr>
        <w:t>DHCPv6</w:t>
      </w:r>
      <w:r>
        <w:rPr>
          <w:rFonts w:ascii="Noto Naskh Arabic" w:hAnsi="Noto Naskh Arabic" w:eastAsia="Noto Naskh Arabic" w:cs="Noto Naskh Arabic"/>
          <w:rtl w:val="1"/>
          <w:lang w:val="fa-IR" w:bidi="fa-IR"/>
        </w:rPr>
        <w:t xml:space="preserve"> می‌تواند برای تخصیص آدرس یا اطلاعات تکمیلی به کار رود؛ در حالت معمول، دروازه پیش‌فرض از </w:t>
      </w:r>
      <w:r>
        <w:rPr>
          <w:rFonts w:ascii="DejaVu Sans" w:hAnsi="DejaVu Sans" w:eastAsia="DejaVu Sans" w:cs="DejaVu Sans"/>
          <w:rtl w:val="0"/>
          <w:lang w:val="fa-IR" w:bidi="fa-IR"/>
        </w:rPr>
        <w:t>RA</w:t>
      </w:r>
      <w:r>
        <w:rPr>
          <w:rFonts w:ascii="Noto Naskh Arabic" w:hAnsi="Noto Naskh Arabic" w:eastAsia="Noto Naskh Arabic" w:cs="Noto Naskh Arabic"/>
          <w:rtl w:val="1"/>
          <w:lang w:val="fa-IR" w:bidi="fa-IR"/>
        </w:rPr>
        <w:t xml:space="preserve"> آموخته می‌شود. یک رابط ممکن است هم‌زمان آدرس پیوند محلی، آدرس پایدار و آدرس موقت داشته باشد. بنابراین موجودی دارایی و ثبت رخداد باید چندآدرسی‌بودن را در نظر بگیرد.</w:t>
      </w:r>
    </w:p>
    <w:p>
      <w:pPr>
        <w:bidi w:val="1"/>
      </w:pP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پخش همگانی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را ندارد و از چندپخشی برای بخشی از کارهای کنترلی استفاده می‌کند. آدرس پیوند محلی معمولاً به شناسه رابط یا ناحیه نیز نیاز دارد تا در میزبان چندرابطی، پیوند درست مشخص باشد. نشانی وسیع‌تر نیاز به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برای صرفه‌جویی آدرس را کم می‌کند، اما فایروال، کنترل دسترسی و ثبت رویداد همچنان لازم‌اند. وجود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به‌صورت پیش‌فرض ترافیک را رمز نمی‌کند و حریم خصوصی کامل نمی‌سازد؛ </w:t>
      </w:r>
      <w:r>
        <w:rPr>
          <w:rFonts w:ascii="DejaVu Sans" w:hAnsi="DejaVu Sans" w:eastAsia="DejaVu Sans" w:cs="DejaVu Sans"/>
          <w:rtl w:val="0"/>
          <w:lang w:val="fa-IR" w:bidi="fa-IR"/>
        </w:rPr>
        <w:t>IPsec</w:t>
      </w:r>
      <w:r>
        <w:rPr>
          <w:rFonts w:ascii="Noto Naskh Arabic" w:hAnsi="Noto Naskh Arabic" w:eastAsia="Noto Naskh Arabic" w:cs="Noto Naskh Arabic"/>
          <w:rtl w:val="1"/>
          <w:lang w:val="fa-IR" w:bidi="fa-IR"/>
        </w:rPr>
        <w:t xml:space="preserve"> و سیاست امنیتی به پیکربندی و مدیریت کلید نیاز دارند. [</w:t>
      </w:r>
      <w:r>
        <w:rPr>
          <w:rFonts w:ascii="DejaVu Sans" w:hAnsi="DejaVu Sans" w:eastAsia="DejaVu Sans" w:cs="DejaVu Sans"/>
          <w:rtl w:val="0"/>
          <w:lang w:val="fa-IR" w:bidi="fa-IR"/>
        </w:rPr>
        <w:t>4</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10</w:t>
      </w:r>
      <w:r>
        <w:rPr>
          <w:rFonts w:ascii="Noto Naskh Arabic" w:hAnsi="Noto Naskh Arabic" w:eastAsia="Noto Naskh Arabic" w:cs="Noto Naskh Arabic"/>
          <w:rtl w:val="1"/>
          <w:lang w:val="fa-IR" w:bidi="fa-IR"/>
        </w:rPr>
        <w:t>]</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در شبکه دوپشته (</w:t>
            </w:r>
            <w:r>
              <w:rPr>
                <w:rFonts w:ascii="DejaVu Sans" w:hAnsi="DejaVu Sans" w:eastAsia="DejaVu Sans" w:cs="DejaVu Sans"/>
                <w:b/>
                <w:color w:val="007F86"/>
                <w:sz w:val="22"/>
                <w:rtl w:val="0"/>
                <w:lang w:val="fa-IR" w:bidi="fa-IR"/>
                <w:szCs w:val="22"/>
                <w:bCs w:val="1"/>
              </w:rPr>
              <w:t>Dual Stack</w:t>
            </w:r>
            <w:r>
              <w:rPr>
                <w:rFonts w:ascii="Noto Naskh Arabic" w:hAnsi="Noto Naskh Arabic" w:eastAsia="Noto Naskh Arabic" w:cs="Noto Naskh Arabic"/>
                <w:b/>
                <w:color w:val="007F86"/>
                <w:sz w:val="22"/>
                <w:rtl w:val="1"/>
                <w:lang w:val="fa-IR" w:bidi="fa-IR"/>
                <w:szCs w:val="22"/>
                <w:bCs w:val="1"/>
              </w:rPr>
              <w:t xml:space="preserve">)، </w:t>
            </w:r>
            <w:r>
              <w:rPr>
                <w:rFonts w:ascii="DejaVu Sans" w:hAnsi="DejaVu Sans" w:eastAsia="DejaVu Sans" w:cs="DejaVu Sans"/>
                <w:b/>
                <w:color w:val="007F86"/>
                <w:sz w:val="22"/>
                <w:rtl w:val="0"/>
                <w:lang w:val="fa-IR" w:bidi="fa-IR"/>
                <w:szCs w:val="22"/>
                <w:bCs w:val="1"/>
              </w:rPr>
              <w:t>IPv4</w:t>
            </w:r>
            <w:r>
              <w:rPr>
                <w:rFonts w:ascii="Noto Naskh Arabic" w:hAnsi="Noto Naskh Arabic" w:eastAsia="Noto Naskh Arabic" w:cs="Noto Naskh Arabic"/>
                <w:b/>
                <w:color w:val="007F86"/>
                <w:sz w:val="22"/>
                <w:rtl w:val="1"/>
                <w:lang w:val="fa-IR" w:bidi="fa-IR"/>
                <w:szCs w:val="22"/>
                <w:bCs w:val="1"/>
              </w:rPr>
              <w:t xml:space="preserve"> و </w:t>
            </w:r>
            <w:r>
              <w:rPr>
                <w:rFonts w:ascii="DejaVu Sans" w:hAnsi="DejaVu Sans" w:eastAsia="DejaVu Sans" w:cs="DejaVu Sans"/>
                <w:b/>
                <w:color w:val="007F86"/>
                <w:sz w:val="22"/>
                <w:rtl w:val="0"/>
                <w:lang w:val="fa-IR" w:bidi="fa-IR"/>
                <w:szCs w:val="22"/>
                <w:bCs w:val="1"/>
              </w:rPr>
              <w:t>IPv6</w:t>
            </w:r>
            <w:r>
              <w:rPr>
                <w:rFonts w:ascii="Noto Naskh Arabic" w:hAnsi="Noto Naskh Arabic" w:eastAsia="Noto Naskh Arabic" w:cs="Noto Naskh Arabic"/>
                <w:b/>
                <w:color w:val="007F86"/>
                <w:sz w:val="22"/>
                <w:rtl w:val="1"/>
                <w:lang w:val="fa-IR" w:bidi="fa-IR"/>
                <w:szCs w:val="22"/>
                <w:bCs w:val="1"/>
              </w:rPr>
              <w:t xml:space="preserve"> هر دو باید پایش و فیلتر شوند. سیاست امنیتی فقط برای </w:t>
            </w:r>
            <w:r>
              <w:rPr>
                <w:rFonts w:ascii="DejaVu Sans" w:hAnsi="DejaVu Sans" w:eastAsia="DejaVu Sans" w:cs="DejaVu Sans"/>
                <w:b/>
                <w:color w:val="007F86"/>
                <w:sz w:val="22"/>
                <w:rtl w:val="0"/>
                <w:lang w:val="fa-IR" w:bidi="fa-IR"/>
                <w:szCs w:val="22"/>
                <w:bCs w:val="1"/>
              </w:rPr>
              <w:t>IPv4</w:t>
            </w:r>
            <w:r>
              <w:rPr>
                <w:rFonts w:ascii="Noto Naskh Arabic" w:hAnsi="Noto Naskh Arabic" w:eastAsia="Noto Naskh Arabic" w:cs="Noto Naskh Arabic"/>
                <w:b/>
                <w:color w:val="007F86"/>
                <w:sz w:val="22"/>
                <w:rtl w:val="1"/>
                <w:lang w:val="fa-IR" w:bidi="fa-IR"/>
                <w:szCs w:val="22"/>
                <w:bCs w:val="1"/>
              </w:rPr>
              <w:t xml:space="preserve"> می‌تواند مسیر </w:t>
            </w:r>
            <w:r>
              <w:rPr>
                <w:rFonts w:ascii="DejaVu Sans" w:hAnsi="DejaVu Sans" w:eastAsia="DejaVu Sans" w:cs="DejaVu Sans"/>
                <w:b/>
                <w:color w:val="007F86"/>
                <w:sz w:val="22"/>
                <w:rtl w:val="0"/>
                <w:lang w:val="fa-IR" w:bidi="fa-IR"/>
                <w:szCs w:val="22"/>
                <w:bCs w:val="1"/>
              </w:rPr>
              <w:t>IPv6</w:t>
            </w:r>
            <w:r>
              <w:rPr>
                <w:rFonts w:ascii="Noto Naskh Arabic" w:hAnsi="Noto Naskh Arabic" w:eastAsia="Noto Naskh Arabic" w:cs="Noto Naskh Arabic"/>
                <w:b/>
                <w:color w:val="007F86"/>
                <w:sz w:val="22"/>
                <w:rtl w:val="1"/>
                <w:lang w:val="fa-IR" w:bidi="fa-IR"/>
                <w:szCs w:val="22"/>
                <w:bCs w:val="1"/>
              </w:rPr>
              <w:t xml:space="preserve"> را خارج از پوشش باقی بگذارد؛ غیرفعال‌کردن ناآگاهانه </w:t>
            </w:r>
            <w:r>
              <w:rPr>
                <w:rFonts w:ascii="DejaVu Sans" w:hAnsi="DejaVu Sans" w:eastAsia="DejaVu Sans" w:cs="DejaVu Sans"/>
                <w:b/>
                <w:color w:val="007F86"/>
                <w:sz w:val="22"/>
                <w:rtl w:val="0"/>
                <w:lang w:val="fa-IR" w:bidi="fa-IR"/>
                <w:szCs w:val="22"/>
                <w:bCs w:val="1"/>
              </w:rPr>
              <w:t>ICMPv6</w:t>
            </w:r>
            <w:r>
              <w:rPr>
                <w:rFonts w:ascii="Noto Naskh Arabic" w:hAnsi="Noto Naskh Arabic" w:eastAsia="Noto Naskh Arabic" w:cs="Noto Naskh Arabic"/>
                <w:b/>
                <w:color w:val="007F86"/>
                <w:sz w:val="22"/>
                <w:rtl w:val="1"/>
                <w:lang w:val="fa-IR" w:bidi="fa-IR"/>
                <w:szCs w:val="22"/>
                <w:bCs w:val="1"/>
              </w:rPr>
              <w:t xml:space="preserve"> نیز ممکن است ارتباط سالم را مختل کند.</w:t>
            </w:r>
          </w:p>
        </w:tc>
      </w:tr>
    </w:tbl>
    <w:p>
      <w:pPr>
        <w:spacing w:after="40"/>
      </w:pPr>
    </w:p>
    <w:p>
      <w:bookmarkStart w:id="6" w:name="chap6"/>
      <w:pPr>
        <w:pStyle w:val="Heading1"/>
        <w:bidi w:val="1"/>
      </w:pPr>
      <w:r>
        <w:rPr>
          <w:rFonts w:ascii="Noto Naskh Arabic" w:hAnsi="Noto Naskh Arabic" w:eastAsia="Noto Naskh Arabic" w:cs="Noto Naskh Arabic"/>
          <w:rtl w:val="1"/>
          <w:lang w:val="fa-IR" w:bidi="fa-IR"/>
        </w:rPr>
        <w:t xml:space="preserve">۶. پروتکل‌های همراه: </w:t>
      </w:r>
      <w:r>
        <w:rPr>
          <w:rFonts w:ascii="DejaVu Sans" w:hAnsi="DejaVu Sans" w:eastAsia="DejaVu Sans" w:cs="DejaVu Sans"/>
          <w:rtl w:val="0"/>
          <w:lang w:val="fa-IR" w:bidi="fa-IR"/>
        </w:rPr>
        <w:t>ARP</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NDP</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ICMP</w:t>
      </w:r>
      <w:bookmarkEnd w:id="6"/>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ارسال بسته تنها با دانستن مقصد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xml:space="preserve"> ممکن نمی‌شود. میزبان باید همسایه و دروازه را بیابد و شبکه نیز باید برخی خطاهای انتقال را گزارش کند.</w:t>
            </w:r>
          </w:p>
        </w:tc>
      </w:tr>
    </w:tbl>
    <w:p>
      <w:pPr>
        <w:spacing w:after="40"/>
      </w:pPr>
    </w:p>
    <w:p>
      <w:pPr>
        <w:bidi w:val="1"/>
      </w:pPr>
      <w:r>
        <w:rPr>
          <w:rFonts w:ascii="Noto Naskh Arabic" w:hAnsi="Noto Naskh Arabic" w:eastAsia="Noto Naskh Arabic" w:cs="Noto Naskh Arabic"/>
          <w:rtl w:val="1"/>
          <w:lang w:val="fa-IR" w:bidi="fa-IR"/>
        </w:rPr>
        <w:t xml:space="preserve">در اترنتِ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پروتکل </w:t>
      </w:r>
      <w:r>
        <w:rPr>
          <w:rFonts w:ascii="DejaVu Sans" w:hAnsi="DejaVu Sans" w:eastAsia="DejaVu Sans" w:cs="DejaVu Sans"/>
          <w:rtl w:val="0"/>
          <w:lang w:val="fa-IR" w:bidi="fa-IR"/>
        </w:rPr>
        <w:t>ARP</w:t>
      </w:r>
      <w:r>
        <w:rPr>
          <w:rFonts w:ascii="Noto Naskh Arabic" w:hAnsi="Noto Naskh Arabic" w:eastAsia="Noto Naskh Arabic" w:cs="Noto Naskh Arabic"/>
          <w:rtl w:val="1"/>
          <w:lang w:val="fa-IR" w:bidi="fa-IR"/>
        </w:rPr>
        <w:t xml:space="preserve"> آدرس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همسایه روی همان پیوند را به نشانی پیوندی یا </w:t>
      </w:r>
      <w:r>
        <w:rPr>
          <w:rFonts w:ascii="DejaVu Sans" w:hAnsi="DejaVu Sans" w:eastAsia="DejaVu Sans" w:cs="DejaVu Sans"/>
          <w:rtl w:val="0"/>
          <w:lang w:val="fa-IR" w:bidi="fa-IR"/>
        </w:rPr>
        <w:t>MAC</w:t>
      </w:r>
      <w:r>
        <w:rPr>
          <w:rFonts w:ascii="Noto Naskh Arabic" w:hAnsi="Noto Naskh Arabic" w:eastAsia="Noto Naskh Arabic" w:cs="Noto Naskh Arabic"/>
          <w:rtl w:val="1"/>
          <w:lang w:val="fa-IR" w:bidi="fa-IR"/>
        </w:rPr>
        <w:t xml:space="preserve"> مرتبط می‌کند. اگر مقصد خارج از زیرشبکه باشد، میزبان معمولاً </w:t>
      </w:r>
      <w:r>
        <w:rPr>
          <w:rFonts w:ascii="DejaVu Sans" w:hAnsi="DejaVu Sans" w:eastAsia="DejaVu Sans" w:cs="DejaVu Sans"/>
          <w:rtl w:val="0"/>
          <w:lang w:val="fa-IR" w:bidi="fa-IR"/>
        </w:rPr>
        <w:t>MAC</w:t>
      </w:r>
      <w:r>
        <w:rPr>
          <w:rFonts w:ascii="Noto Naskh Arabic" w:hAnsi="Noto Naskh Arabic" w:eastAsia="Noto Naskh Arabic" w:cs="Noto Naskh Arabic"/>
          <w:rtl w:val="1"/>
          <w:lang w:val="fa-IR" w:bidi="fa-IR"/>
        </w:rPr>
        <w:t xml:space="preserve"> دروازه بعدی را می‌خواهد، نه </w:t>
      </w:r>
      <w:r>
        <w:rPr>
          <w:rFonts w:ascii="DejaVu Sans" w:hAnsi="DejaVu Sans" w:eastAsia="DejaVu Sans" w:cs="DejaVu Sans"/>
          <w:rtl w:val="0"/>
          <w:lang w:val="fa-IR" w:bidi="fa-IR"/>
        </w:rPr>
        <w:t>MAC</w:t>
      </w:r>
      <w:r>
        <w:rPr>
          <w:rFonts w:ascii="Noto Naskh Arabic" w:hAnsi="Noto Naskh Arabic" w:eastAsia="Noto Naskh Arabic" w:cs="Noto Naskh Arabic"/>
          <w:rtl w:val="1"/>
          <w:lang w:val="fa-IR" w:bidi="fa-IR"/>
        </w:rPr>
        <w:t xml:space="preserve"> سرور دوردست را. درخواست </w:t>
      </w:r>
      <w:r>
        <w:rPr>
          <w:rFonts w:ascii="DejaVu Sans" w:hAnsi="DejaVu Sans" w:eastAsia="DejaVu Sans" w:cs="DejaVu Sans"/>
          <w:rtl w:val="0"/>
          <w:lang w:val="fa-IR" w:bidi="fa-IR"/>
        </w:rPr>
        <w:t>ARP</w:t>
      </w:r>
      <w:r>
        <w:rPr>
          <w:rFonts w:ascii="Noto Naskh Arabic" w:hAnsi="Noto Naskh Arabic" w:eastAsia="Noto Naskh Arabic" w:cs="Noto Naskh Arabic"/>
          <w:rtl w:val="1"/>
          <w:lang w:val="fa-IR" w:bidi="fa-IR"/>
        </w:rPr>
        <w:t xml:space="preserve"> در دامنه محلی پخش می‌شود و پاسخ، نگاشت لازم را در اختیار فرستنده قرار می‌دهد. روترها </w:t>
      </w:r>
      <w:r>
        <w:rPr>
          <w:rFonts w:ascii="DejaVu Sans" w:hAnsi="DejaVu Sans" w:eastAsia="DejaVu Sans" w:cs="DejaVu Sans"/>
          <w:rtl w:val="0"/>
          <w:lang w:val="fa-IR" w:bidi="fa-IR"/>
        </w:rPr>
        <w:t>ARP</w:t>
      </w:r>
      <w:r>
        <w:rPr>
          <w:rFonts w:ascii="Noto Naskh Arabic" w:hAnsi="Noto Naskh Arabic" w:eastAsia="Noto Naskh Arabic" w:cs="Noto Naskh Arabic"/>
          <w:rtl w:val="1"/>
          <w:lang w:val="fa-IR" w:bidi="fa-IR"/>
        </w:rPr>
        <w:t xml:space="preserve"> را مانند یک بسته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در سراسر اینترنت مسیریابی نمی‌کنند.</w:t>
      </w:r>
    </w:p>
    <w:p>
      <w:pPr>
        <w:bidi w:val="1"/>
      </w:pPr>
      <w:r>
        <w:rPr>
          <w:rFonts w:ascii="Noto Naskh Arabic" w:hAnsi="Noto Naskh Arabic" w:eastAsia="Noto Naskh Arabic" w:cs="Noto Naskh Arabic"/>
          <w:rtl w:val="1"/>
          <w:lang w:val="fa-IR" w:bidi="fa-IR"/>
        </w:rPr>
        <w:t xml:space="preserve">جدول </w:t>
      </w:r>
      <w:r>
        <w:rPr>
          <w:rFonts w:ascii="DejaVu Sans" w:hAnsi="DejaVu Sans" w:eastAsia="DejaVu Sans" w:cs="DejaVu Sans"/>
          <w:rtl w:val="0"/>
          <w:lang w:val="fa-IR" w:bidi="fa-IR"/>
        </w:rPr>
        <w:t>ARP</w:t>
      </w:r>
      <w:r>
        <w:rPr>
          <w:rFonts w:ascii="Noto Naskh Arabic" w:hAnsi="Noto Naskh Arabic" w:eastAsia="Noto Naskh Arabic" w:cs="Noto Naskh Arabic"/>
          <w:rtl w:val="1"/>
          <w:lang w:val="fa-IR" w:bidi="fa-IR"/>
        </w:rPr>
        <w:t xml:space="preserve"> حافظه‌ای موقتی از نگاشت‌هاست. در صورت تغییر دستگاه، خرابی یا به‌روزرسانی جعلی، نگاشت ممکن است نادرست شود. </w:t>
      </w:r>
      <w:r>
        <w:rPr>
          <w:rFonts w:ascii="DejaVu Sans" w:hAnsi="DejaVu Sans" w:eastAsia="DejaVu Sans" w:cs="DejaVu Sans"/>
          <w:rtl w:val="0"/>
          <w:lang w:val="fa-IR" w:bidi="fa-IR"/>
        </w:rPr>
        <w:t>ARP</w:t>
      </w:r>
      <w:r>
        <w:rPr>
          <w:rFonts w:ascii="Noto Naskh Arabic" w:hAnsi="Noto Naskh Arabic" w:eastAsia="Noto Naskh Arabic" w:cs="Noto Naskh Arabic"/>
          <w:rtl w:val="1"/>
          <w:lang w:val="fa-IR" w:bidi="fa-IR"/>
        </w:rPr>
        <w:t xml:space="preserve"> پایه احراز هویت رمزنگاری‌شده ندارد و از این‌رو جعل پاسخ در شبکه محلی می‌تواند مسیر ترافیک را منحرف کند. مقابله باید متناسب با محیط باشد: کنترل دسترسی به درگاه، تفکیک دامنه پخشی، بازرسی پویای </w:t>
      </w:r>
      <w:r>
        <w:rPr>
          <w:rFonts w:ascii="DejaVu Sans" w:hAnsi="DejaVu Sans" w:eastAsia="DejaVu Sans" w:cs="DejaVu Sans"/>
          <w:rtl w:val="0"/>
          <w:lang w:val="fa-IR" w:bidi="fa-IR"/>
        </w:rPr>
        <w:t>ARP</w:t>
      </w:r>
      <w:r>
        <w:rPr>
          <w:rFonts w:ascii="Noto Naskh Arabic" w:hAnsi="Noto Naskh Arabic" w:eastAsia="Noto Naskh Arabic" w:cs="Noto Naskh Arabic"/>
          <w:rtl w:val="1"/>
          <w:lang w:val="fa-IR" w:bidi="fa-IR"/>
        </w:rPr>
        <w:t xml:space="preserve"> در تجهیزات پشتیبان و نظارت بر تغییر نگاشت‌ها. مشاهده یک پاسخ </w:t>
      </w:r>
      <w:r>
        <w:rPr>
          <w:rFonts w:ascii="DejaVu Sans" w:hAnsi="DejaVu Sans" w:eastAsia="DejaVu Sans" w:cs="DejaVu Sans"/>
          <w:rtl w:val="0"/>
          <w:lang w:val="fa-IR" w:bidi="fa-IR"/>
        </w:rPr>
        <w:t>ARP</w:t>
      </w:r>
      <w:r>
        <w:rPr>
          <w:rFonts w:ascii="Noto Naskh Arabic" w:hAnsi="Noto Naskh Arabic" w:eastAsia="Noto Naskh Arabic" w:cs="Noto Naskh Arabic"/>
          <w:rtl w:val="1"/>
          <w:lang w:val="fa-IR" w:bidi="fa-IR"/>
        </w:rPr>
        <w:t xml:space="preserve"> به‌تنهایی شاهد هویت معتبر دستگاه نیست.</w:t>
      </w:r>
    </w:p>
    <w:p>
      <w:pPr>
        <w:bidi w:val="1"/>
      </w:pP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از </w:t>
      </w:r>
      <w:r>
        <w:rPr>
          <w:rFonts w:ascii="DejaVu Sans" w:hAnsi="DejaVu Sans" w:eastAsia="DejaVu Sans" w:cs="DejaVu Sans"/>
          <w:rtl w:val="0"/>
          <w:lang w:val="fa-IR" w:bidi="fa-IR"/>
        </w:rPr>
        <w:t>ARP</w:t>
      </w:r>
      <w:r>
        <w:rPr>
          <w:rFonts w:ascii="Noto Naskh Arabic" w:hAnsi="Noto Naskh Arabic" w:eastAsia="Noto Naskh Arabic" w:cs="Noto Naskh Arabic"/>
          <w:rtl w:val="1"/>
          <w:lang w:val="fa-IR" w:bidi="fa-IR"/>
        </w:rPr>
        <w:t xml:space="preserve"> استفاده نمی‌کند. پروتکل کشف همسایه (</w:t>
      </w:r>
      <w:r>
        <w:rPr>
          <w:rFonts w:ascii="DejaVu Sans" w:hAnsi="DejaVu Sans" w:eastAsia="DejaVu Sans" w:cs="DejaVu Sans"/>
          <w:rtl w:val="0"/>
          <w:lang w:val="fa-IR" w:bidi="fa-IR"/>
        </w:rPr>
        <w:t>NDP</w:t>
      </w:r>
      <w:r>
        <w:rPr>
          <w:rFonts w:ascii="Noto Naskh Arabic" w:hAnsi="Noto Naskh Arabic" w:eastAsia="Noto Naskh Arabic" w:cs="Noto Naskh Arabic"/>
          <w:rtl w:val="1"/>
          <w:lang w:val="fa-IR" w:bidi="fa-IR"/>
        </w:rPr>
        <w:t xml:space="preserve">)، بر بستر </w:t>
      </w:r>
      <w:r>
        <w:rPr>
          <w:rFonts w:ascii="DejaVu Sans" w:hAnsi="DejaVu Sans" w:eastAsia="DejaVu Sans" w:cs="DejaVu Sans"/>
          <w:rtl w:val="0"/>
          <w:lang w:val="fa-IR" w:bidi="fa-IR"/>
        </w:rPr>
        <w:t>ICMPv6</w:t>
      </w:r>
      <w:r>
        <w:rPr>
          <w:rFonts w:ascii="Noto Naskh Arabic" w:hAnsi="Noto Naskh Arabic" w:eastAsia="Noto Naskh Arabic" w:cs="Noto Naskh Arabic"/>
          <w:rtl w:val="1"/>
          <w:lang w:val="fa-IR" w:bidi="fa-IR"/>
        </w:rPr>
        <w:t xml:space="preserve">، مجموعه گسترده‌تری از وظایف را انجام می‌دهد: کشف روتر، تعیین پیشوند، یافتن نشانی پیوندی همسایه، بررسی دسترس‌پذیری همسایه و تشخیص آدرس تکراری. پیام‌های </w:t>
      </w:r>
      <w:r>
        <w:rPr>
          <w:rFonts w:ascii="DejaVu Sans" w:hAnsi="DejaVu Sans" w:eastAsia="DejaVu Sans" w:cs="DejaVu Sans"/>
          <w:rtl w:val="0"/>
          <w:lang w:val="fa-IR" w:bidi="fa-IR"/>
        </w:rPr>
        <w:t>Router Solicitation</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Router Advertisement</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Neighbor Solicitation</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Neighbor Advertisement</w:t>
      </w:r>
      <w:r>
        <w:rPr>
          <w:rFonts w:ascii="Noto Naskh Arabic" w:hAnsi="Noto Naskh Arabic" w:eastAsia="Noto Naskh Arabic" w:cs="Noto Naskh Arabic"/>
          <w:rtl w:val="1"/>
          <w:lang w:val="fa-IR" w:bidi="fa-IR"/>
        </w:rPr>
        <w:t xml:space="preserve"> اجزای مهم آن هستند. دامنه عملکرد این پیام‌ها و نقش چندپخشی باید در طراحی فایروال و سوئیچ فهمیده شود. </w:t>
      </w:r>
      <w:r>
        <w:rPr>
          <w:rFonts w:ascii="DejaVu Sans" w:hAnsi="DejaVu Sans" w:eastAsia="DejaVu Sans" w:cs="DejaVu Sans"/>
          <w:rtl w:val="0"/>
          <w:lang w:val="fa-IR" w:bidi="fa-IR"/>
        </w:rPr>
        <w:t>[5]</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سازوکار</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هدف</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خطر یا خطای رایج</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ARP</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حل نشانی محلی در </w:t>
            </w:r>
            <w:r>
              <w:rPr>
                <w:rFonts w:ascii="DejaVu Sans" w:hAnsi="DejaVu Sans" w:eastAsia="DejaVu Sans" w:cs="DejaVu Sans"/>
                <w:color w:val="19364A"/>
                <w:sz w:val="20"/>
                <w:rtl w:val="0"/>
                <w:lang w:val="fa-IR" w:bidi="fa-IR"/>
                <w:szCs w:val="20"/>
              </w:rPr>
              <w:t>IPv4</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نگاشت جعلی یا قدیمی</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NDP</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همسایه و روتر در </w:t>
            </w:r>
            <w:r>
              <w:rPr>
                <w:rFonts w:ascii="DejaVu Sans" w:hAnsi="DejaVu Sans" w:eastAsia="DejaVu Sans" w:cs="DejaVu Sans"/>
                <w:color w:val="19364A"/>
                <w:sz w:val="20"/>
                <w:rtl w:val="0"/>
                <w:lang w:val="fa-IR" w:bidi="fa-IR"/>
                <w:szCs w:val="20"/>
              </w:rPr>
              <w:t>IPv6</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RA</w:t>
            </w:r>
            <w:r>
              <w:rPr>
                <w:rFonts w:ascii="Noto Naskh Arabic" w:hAnsi="Noto Naskh Arabic" w:eastAsia="Noto Naskh Arabic" w:cs="Noto Naskh Arabic"/>
                <w:color w:val="19364A"/>
                <w:sz w:val="20"/>
                <w:rtl w:val="1"/>
                <w:lang w:val="fa-IR" w:bidi="fa-IR"/>
                <w:szCs w:val="20"/>
              </w:rPr>
              <w:t xml:space="preserve"> غیرمجاز یا اختلال کشف</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ICMP Echo</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بررسی پاسخ‌گویی </w:t>
            </w:r>
            <w:r>
              <w:rPr>
                <w:rFonts w:ascii="DejaVu Sans" w:hAnsi="DejaVu Sans" w:eastAsia="DejaVu Sans" w:cs="DejaVu Sans"/>
                <w:color w:val="19364A"/>
                <w:sz w:val="20"/>
                <w:rtl w:val="0"/>
                <w:lang w:val="fa-IR" w:bidi="fa-IR"/>
                <w:szCs w:val="20"/>
              </w:rPr>
              <w:t>IP</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تعمیم نتیجه به سلامت برنامه</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Time Exceeded</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گزارش پایان </w:t>
            </w:r>
            <w:r>
              <w:rPr>
                <w:rFonts w:ascii="DejaVu Sans" w:hAnsi="DejaVu Sans" w:eastAsia="DejaVu Sans" w:cs="DejaVu Sans"/>
                <w:color w:val="19364A"/>
                <w:sz w:val="20"/>
                <w:rtl w:val="0"/>
                <w:lang w:val="fa-IR" w:bidi="fa-IR"/>
                <w:szCs w:val="20"/>
              </w:rPr>
              <w:t>TTL</w:t>
            </w:r>
            <w:r>
              <w:rPr>
                <w:rFonts w:ascii="Noto Naskh Arabic" w:hAnsi="Noto Naskh Arabic" w:eastAsia="Noto Naskh Arabic" w:cs="Noto Naskh Arabic"/>
                <w:color w:val="19364A"/>
                <w:sz w:val="20"/>
                <w:rtl w:val="1"/>
                <w:lang w:val="fa-IR" w:bidi="fa-IR"/>
                <w:szCs w:val="20"/>
              </w:rPr>
              <w:t xml:space="preserve"> یا </w:t>
            </w:r>
            <w:r>
              <w:rPr>
                <w:rFonts w:ascii="DejaVu Sans" w:hAnsi="DejaVu Sans" w:eastAsia="DejaVu Sans" w:cs="DejaVu Sans"/>
                <w:color w:val="19364A"/>
                <w:sz w:val="20"/>
                <w:rtl w:val="0"/>
                <w:lang w:val="fa-IR" w:bidi="fa-IR"/>
                <w:szCs w:val="20"/>
              </w:rPr>
              <w:t>Hop Limit</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تعبیر هر عدم پاسخ به خرابی</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Packet Too Big</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اطلاع‌رسانی </w:t>
            </w:r>
            <w:r>
              <w:rPr>
                <w:rFonts w:ascii="DejaVu Sans" w:hAnsi="DejaVu Sans" w:eastAsia="DejaVu Sans" w:cs="DejaVu Sans"/>
                <w:color w:val="19364A"/>
                <w:sz w:val="20"/>
                <w:rtl w:val="0"/>
                <w:lang w:val="fa-IR" w:bidi="fa-IR"/>
                <w:szCs w:val="20"/>
              </w:rPr>
              <w:t>MTU</w:t>
            </w:r>
            <w:r>
              <w:rPr>
                <w:rFonts w:ascii="Noto Naskh Arabic" w:hAnsi="Noto Naskh Arabic" w:eastAsia="Noto Naskh Arabic" w:cs="Noto Naskh Arabic"/>
                <w:color w:val="19364A"/>
                <w:sz w:val="20"/>
                <w:rtl w:val="1"/>
                <w:lang w:val="fa-IR" w:bidi="fa-IR"/>
                <w:szCs w:val="20"/>
              </w:rPr>
              <w:t xml:space="preserve"> در </w:t>
            </w:r>
            <w:r>
              <w:rPr>
                <w:rFonts w:ascii="DejaVu Sans" w:hAnsi="DejaVu Sans" w:eastAsia="DejaVu Sans" w:cs="DejaVu Sans"/>
                <w:color w:val="19364A"/>
                <w:sz w:val="20"/>
                <w:rtl w:val="0"/>
                <w:lang w:val="fa-IR" w:bidi="fa-IR"/>
                <w:szCs w:val="20"/>
              </w:rPr>
              <w:t>IPv6</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مسدودسازی و ایجاد سیاه‌چاله</w:t>
            </w:r>
          </w:p>
        </w:tc>
      </w:tr>
    </w:tbl>
    <w:p>
      <w:pPr>
        <w:spacing w:after="40"/>
      </w:pPr>
    </w:p>
    <w:p>
      <w:pPr>
        <w:bidi w:val="1"/>
      </w:pPr>
      <w:r>
        <w:rPr>
          <w:rFonts w:ascii="DejaVu Sans" w:hAnsi="DejaVu Sans" w:eastAsia="DejaVu Sans" w:cs="DejaVu Sans"/>
          <w:rtl w:val="0"/>
          <w:lang w:val="fa-IR" w:bidi="fa-IR"/>
        </w:rPr>
        <w:t>ICMP</w:t>
      </w:r>
      <w:r>
        <w:rPr>
          <w:rFonts w:ascii="Noto Naskh Arabic" w:hAnsi="Noto Naskh Arabic" w:eastAsia="Noto Naskh Arabic" w:cs="Noto Naskh Arabic"/>
          <w:rtl w:val="1"/>
          <w:lang w:val="fa-IR" w:bidi="fa-IR"/>
        </w:rPr>
        <w:t xml:space="preserve"> برای گزارش خطا و انتقال بعضی پیام‌های کنترلی طراحی شده است. مقصد دسترس‌ناپذیر، پایان زمان عبور و پاسخ </w:t>
      </w:r>
      <w:r>
        <w:rPr>
          <w:rFonts w:ascii="DejaVu Sans" w:hAnsi="DejaVu Sans" w:eastAsia="DejaVu Sans" w:cs="DejaVu Sans"/>
          <w:rtl w:val="0"/>
          <w:lang w:val="fa-IR" w:bidi="fa-IR"/>
        </w:rPr>
        <w:t>Echo</w:t>
      </w:r>
      <w:r>
        <w:rPr>
          <w:rFonts w:ascii="Noto Naskh Arabic" w:hAnsi="Noto Naskh Arabic" w:eastAsia="Noto Naskh Arabic" w:cs="Noto Naskh Arabic"/>
          <w:rtl w:val="1"/>
          <w:lang w:val="fa-IR" w:bidi="fa-IR"/>
        </w:rPr>
        <w:t xml:space="preserve"> از نمونه‌های آشنا هستند. پیام </w:t>
      </w:r>
      <w:r>
        <w:rPr>
          <w:rFonts w:ascii="DejaVu Sans" w:hAnsi="DejaVu Sans" w:eastAsia="DejaVu Sans" w:cs="DejaVu Sans"/>
          <w:rtl w:val="0"/>
          <w:lang w:val="fa-IR" w:bidi="fa-IR"/>
        </w:rPr>
        <w:t>ICMP</w:t>
      </w:r>
      <w:r>
        <w:rPr>
          <w:rFonts w:ascii="Noto Naskh Arabic" w:hAnsi="Noto Naskh Arabic" w:eastAsia="Noto Naskh Arabic" w:cs="Noto Naskh Arabic"/>
          <w:rtl w:val="1"/>
          <w:lang w:val="fa-IR" w:bidi="fa-IR"/>
        </w:rPr>
        <w:t xml:space="preserve"> معمولاً بخشی از بسته ایجادکننده خطا را همراه دارد تا فرستنده جریان مربوط را تشخیص دهد. </w:t>
      </w:r>
      <w:r>
        <w:rPr>
          <w:rFonts w:ascii="DejaVu Sans" w:hAnsi="DejaVu Sans" w:eastAsia="DejaVu Sans" w:cs="DejaVu Sans"/>
          <w:rtl w:val="0"/>
          <w:lang w:val="fa-IR" w:bidi="fa-IR"/>
        </w:rPr>
        <w:t>ICMP</w:t>
      </w:r>
      <w:r>
        <w:rPr>
          <w:rFonts w:ascii="Noto Naskh Arabic" w:hAnsi="Noto Naskh Arabic" w:eastAsia="Noto Naskh Arabic" w:cs="Noto Naskh Arabic"/>
          <w:rtl w:val="1"/>
          <w:lang w:val="fa-IR" w:bidi="fa-IR"/>
        </w:rPr>
        <w:t xml:space="preserve"> انتقال مطمئن خطاها نیست؛ خود پیام ممکن است گم یا محدود شود. همچنین برای جلوگیری از حلقه خطا، پاسخ‌دادن به برخی دسته‌های بسته ممنوع یا محدود است. </w:t>
      </w:r>
      <w:r>
        <w:rPr>
          <w:rFonts w:ascii="DejaVu Sans" w:hAnsi="DejaVu Sans" w:eastAsia="DejaVu Sans" w:cs="DejaVu Sans"/>
          <w:rtl w:val="0"/>
          <w:lang w:val="fa-IR" w:bidi="fa-IR"/>
        </w:rPr>
        <w:t>[6]</w:t>
      </w:r>
    </w:p>
    <w:p>
      <w:pPr>
        <w:bidi w:val="1"/>
      </w:pPr>
      <w:r>
        <w:rPr>
          <w:rFonts w:ascii="DejaVu Sans" w:hAnsi="DejaVu Sans" w:eastAsia="DejaVu Sans" w:cs="DejaVu Sans"/>
          <w:rtl w:val="0"/>
          <w:lang w:val="fa-IR" w:bidi="fa-IR"/>
        </w:rPr>
        <w:t>Ping</w:t>
      </w:r>
      <w:r>
        <w:rPr>
          <w:rFonts w:ascii="Noto Naskh Arabic" w:hAnsi="Noto Naskh Arabic" w:eastAsia="Noto Naskh Arabic" w:cs="Noto Naskh Arabic"/>
          <w:rtl w:val="1"/>
          <w:lang w:val="fa-IR" w:bidi="fa-IR"/>
        </w:rPr>
        <w:t xml:space="preserve"> از </w:t>
      </w:r>
      <w:r>
        <w:rPr>
          <w:rFonts w:ascii="DejaVu Sans" w:hAnsi="DejaVu Sans" w:eastAsia="DejaVu Sans" w:cs="DejaVu Sans"/>
          <w:rtl w:val="0"/>
          <w:lang w:val="fa-IR" w:bidi="fa-IR"/>
        </w:rPr>
        <w:t>Echo Request</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Echo Reply</w:t>
      </w:r>
      <w:r>
        <w:rPr>
          <w:rFonts w:ascii="Noto Naskh Arabic" w:hAnsi="Noto Naskh Arabic" w:eastAsia="Noto Naskh Arabic" w:cs="Noto Naskh Arabic"/>
          <w:rtl w:val="1"/>
          <w:lang w:val="fa-IR" w:bidi="fa-IR"/>
        </w:rPr>
        <w:t xml:space="preserve"> برای سنجش پاسخ‌گویی استفاده می‌کند. موفقیت آن می‌گوید مقصد یا تجهیز پاسخ‌دهنده به این پیام جواب داده است؛ ثابت نمی‌کند سرویس وب،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یا احراز هویت سالم است. شکست </w:t>
      </w:r>
      <w:r>
        <w:rPr>
          <w:rFonts w:ascii="DejaVu Sans" w:hAnsi="DejaVu Sans" w:eastAsia="DejaVu Sans" w:cs="DejaVu Sans"/>
          <w:rtl w:val="0"/>
          <w:lang w:val="fa-IR" w:bidi="fa-IR"/>
        </w:rPr>
        <w:t>Ping</w:t>
      </w:r>
      <w:r>
        <w:rPr>
          <w:rFonts w:ascii="Noto Naskh Arabic" w:hAnsi="Noto Naskh Arabic" w:eastAsia="Noto Naskh Arabic" w:cs="Noto Naskh Arabic"/>
          <w:rtl w:val="1"/>
          <w:lang w:val="fa-IR" w:bidi="fa-IR"/>
        </w:rPr>
        <w:t xml:space="preserve"> نیز قطعیت خرابی مقصد نیست، زیرا فیلتر یا محدودسازی نرخ ممکن است مانع پاسخ شود. زمان رفت‌وبرگشت شامل مسیر رفت و برگشت است و به‌تنهایی تأخیر یک‌طرفه یا محل دقیق ازدحام را تعیین نمی‌کند.</w:t>
      </w:r>
    </w:p>
    <w:p>
      <w:pPr>
        <w:bidi w:val="1"/>
      </w:pPr>
      <w:r>
        <w:rPr>
          <w:rFonts w:ascii="DejaVu Sans" w:hAnsi="DejaVu Sans" w:eastAsia="DejaVu Sans" w:cs="DejaVu Sans"/>
          <w:rtl w:val="0"/>
          <w:lang w:val="fa-IR" w:bidi="fa-IR"/>
        </w:rPr>
        <w:t>Traceroute</w:t>
      </w:r>
      <w:r>
        <w:rPr>
          <w:rFonts w:ascii="Noto Naskh Arabic" w:hAnsi="Noto Naskh Arabic" w:eastAsia="Noto Naskh Arabic" w:cs="Noto Naskh Arabic"/>
          <w:rtl w:val="1"/>
          <w:lang w:val="fa-IR" w:bidi="fa-IR"/>
        </w:rPr>
        <w:t xml:space="preserve"> بسته‌هایی با </w:t>
      </w:r>
      <w:r>
        <w:rPr>
          <w:rFonts w:ascii="DejaVu Sans" w:hAnsi="DejaVu Sans" w:eastAsia="DejaVu Sans" w:cs="DejaVu Sans"/>
          <w:rtl w:val="0"/>
          <w:lang w:val="fa-IR" w:bidi="fa-IR"/>
        </w:rPr>
        <w:t>TTL</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Hop Limit</w:t>
      </w:r>
      <w:r>
        <w:rPr>
          <w:rFonts w:ascii="Noto Naskh Arabic" w:hAnsi="Noto Naskh Arabic" w:eastAsia="Noto Naskh Arabic" w:cs="Noto Naskh Arabic"/>
          <w:rtl w:val="1"/>
          <w:lang w:val="fa-IR" w:bidi="fa-IR"/>
        </w:rPr>
        <w:t xml:space="preserve"> افزایشی می‌فرستد و از پیام‌های پایان زمان، گام‌ها را استنباط می‌کند. بسته به ابزار، پروب می‌تواند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ICMP</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باشد. ستاره در خروجی ممکن است از فیلتر، محدودسازی نرخ یا پاسخ‌ندادن یک روتر ناشی شود. مسیر برگشت می‌تواند نامتقارن باشد و توازن بار نیز گام‌های متفاوتی نشان دهد. بنابراین </w:t>
      </w:r>
      <w:r>
        <w:rPr>
          <w:rFonts w:ascii="DejaVu Sans" w:hAnsi="DejaVu Sans" w:eastAsia="DejaVu Sans" w:cs="DejaVu Sans"/>
          <w:rtl w:val="0"/>
          <w:lang w:val="fa-IR" w:bidi="fa-IR"/>
        </w:rPr>
        <w:t>Traceroute</w:t>
      </w:r>
      <w:r>
        <w:rPr>
          <w:rFonts w:ascii="Noto Naskh Arabic" w:hAnsi="Noto Naskh Arabic" w:eastAsia="Noto Naskh Arabic" w:cs="Noto Naskh Arabic"/>
          <w:rtl w:val="1"/>
          <w:lang w:val="fa-IR" w:bidi="fa-IR"/>
        </w:rPr>
        <w:t xml:space="preserve"> شاهدی برای تحلیل است، نه نقشه بی‌نقص تمام توپولوژی.</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قاعده بهره‌برداری: </w:t>
            </w:r>
            <w:r>
              <w:rPr>
                <w:rFonts w:ascii="DejaVu Sans" w:hAnsi="DejaVu Sans" w:eastAsia="DejaVu Sans" w:cs="DejaVu Sans"/>
                <w:b/>
                <w:color w:val="007F86"/>
                <w:sz w:val="22"/>
                <w:rtl w:val="0"/>
                <w:lang w:val="fa-IR" w:bidi="fa-IR"/>
                <w:szCs w:val="22"/>
                <w:bCs w:val="1"/>
              </w:rPr>
              <w:t>ICMP</w:t>
            </w:r>
            <w:r>
              <w:rPr>
                <w:rFonts w:ascii="Noto Naskh Arabic" w:hAnsi="Noto Naskh Arabic" w:eastAsia="Noto Naskh Arabic" w:cs="Noto Naskh Arabic"/>
                <w:b/>
                <w:color w:val="007F86"/>
                <w:sz w:val="22"/>
                <w:rtl w:val="1"/>
                <w:lang w:val="fa-IR" w:bidi="fa-IR"/>
                <w:szCs w:val="22"/>
                <w:bCs w:val="1"/>
              </w:rPr>
              <w:t xml:space="preserve"> و </w:t>
            </w:r>
            <w:r>
              <w:rPr>
                <w:rFonts w:ascii="DejaVu Sans" w:hAnsi="DejaVu Sans" w:eastAsia="DejaVu Sans" w:cs="DejaVu Sans"/>
                <w:b/>
                <w:color w:val="007F86"/>
                <w:sz w:val="22"/>
                <w:rtl w:val="0"/>
                <w:lang w:val="fa-IR" w:bidi="fa-IR"/>
                <w:szCs w:val="22"/>
                <w:bCs w:val="1"/>
              </w:rPr>
              <w:t>ICMPv6</w:t>
            </w:r>
            <w:r>
              <w:rPr>
                <w:rFonts w:ascii="Noto Naskh Arabic" w:hAnsi="Noto Naskh Arabic" w:eastAsia="Noto Naskh Arabic" w:cs="Noto Naskh Arabic"/>
                <w:b/>
                <w:color w:val="007F86"/>
                <w:sz w:val="22"/>
                <w:rtl w:val="1"/>
                <w:lang w:val="fa-IR" w:bidi="fa-IR"/>
                <w:szCs w:val="22"/>
                <w:bCs w:val="1"/>
              </w:rPr>
              <w:t xml:space="preserve"> را با شناخت نوع پیام، جهت و نرخ کنترل کنید. مسدودکردن کامل آن‌ها می‌تواند کشف </w:t>
            </w:r>
            <w:r>
              <w:rPr>
                <w:rFonts w:ascii="DejaVu Sans" w:hAnsi="DejaVu Sans" w:eastAsia="DejaVu Sans" w:cs="DejaVu Sans"/>
                <w:b/>
                <w:color w:val="007F86"/>
                <w:sz w:val="22"/>
                <w:rtl w:val="0"/>
                <w:lang w:val="fa-IR" w:bidi="fa-IR"/>
                <w:szCs w:val="22"/>
                <w:bCs w:val="1"/>
              </w:rPr>
              <w:t>MTU</w:t>
            </w:r>
            <w:r>
              <w:rPr>
                <w:rFonts w:ascii="Noto Naskh Arabic" w:hAnsi="Noto Naskh Arabic" w:eastAsia="Noto Naskh Arabic" w:cs="Noto Naskh Arabic"/>
                <w:b/>
                <w:color w:val="007F86"/>
                <w:sz w:val="22"/>
                <w:rtl w:val="1"/>
                <w:lang w:val="fa-IR" w:bidi="fa-IR"/>
                <w:szCs w:val="22"/>
                <w:bCs w:val="1"/>
              </w:rPr>
              <w:t xml:space="preserve">، تشخیص خطا و در </w:t>
            </w:r>
            <w:r>
              <w:rPr>
                <w:rFonts w:ascii="DejaVu Sans" w:hAnsi="DejaVu Sans" w:eastAsia="DejaVu Sans" w:cs="DejaVu Sans"/>
                <w:b/>
                <w:color w:val="007F86"/>
                <w:sz w:val="22"/>
                <w:rtl w:val="0"/>
                <w:lang w:val="fa-IR" w:bidi="fa-IR"/>
                <w:szCs w:val="22"/>
                <w:bCs w:val="1"/>
              </w:rPr>
              <w:t>IPv6</w:t>
            </w:r>
            <w:r>
              <w:rPr>
                <w:rFonts w:ascii="Noto Naskh Arabic" w:hAnsi="Noto Naskh Arabic" w:eastAsia="Noto Naskh Arabic" w:cs="Noto Naskh Arabic"/>
                <w:b/>
                <w:color w:val="007F86"/>
                <w:sz w:val="22"/>
                <w:rtl w:val="1"/>
                <w:lang w:val="fa-IR" w:bidi="fa-IR"/>
                <w:szCs w:val="22"/>
                <w:bCs w:val="1"/>
              </w:rPr>
              <w:t xml:space="preserve"> حتی عملکردهای پایه همسایگی را مختل کند.</w:t>
            </w:r>
          </w:p>
        </w:tc>
      </w:tr>
    </w:tbl>
    <w:p>
      <w:pPr>
        <w:spacing w:after="40"/>
      </w:pPr>
    </w:p>
    <w:p>
      <w:bookmarkStart w:id="7" w:name="chap7"/>
      <w:pPr>
        <w:pStyle w:val="Heading1"/>
        <w:bidi w:val="1"/>
      </w:pPr>
      <w:r>
        <w:rPr>
          <w:rFonts w:ascii="Noto Naskh Arabic" w:hAnsi="Noto Naskh Arabic" w:eastAsia="Noto Naskh Arabic" w:cs="Noto Naskh Arabic"/>
          <w:rtl w:val="1"/>
          <w:lang w:val="fa-IR" w:bidi="fa-IR"/>
        </w:rPr>
        <w:t xml:space="preserve">۷. مسیریابی درون شبکه: از جدول تا </w:t>
      </w:r>
      <w:r>
        <w:rPr>
          <w:rFonts w:ascii="DejaVu Sans" w:hAnsi="DejaVu Sans" w:eastAsia="DejaVu Sans" w:cs="DejaVu Sans"/>
          <w:rtl w:val="0"/>
          <w:lang w:val="fa-IR" w:bidi="fa-IR"/>
        </w:rPr>
        <w:t>OSPF</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IS-IS</w:t>
      </w:r>
      <w:bookmarkEnd w:id="7"/>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مسیریابی تصمیم می‌گیرد اطلاعات دسترسی چگونه آموخته شود؛ ارسال بسته اجرای سریع این تصمیم است. جداکردن این دو، فهم همگرایی و خرابی شبکه را آسان می‌کند.</w:t>
            </w:r>
          </w:p>
        </w:tc>
      </w:tr>
    </w:tbl>
    <w:p>
      <w:pPr>
        <w:spacing w:after="40"/>
      </w:pPr>
    </w:p>
    <w:p>
      <w:pPr>
        <w:bidi w:val="1"/>
      </w:pPr>
      <w:r>
        <w:rPr>
          <w:rFonts w:ascii="Noto Naskh Arabic" w:hAnsi="Noto Naskh Arabic" w:eastAsia="Noto Naskh Arabic" w:cs="Noto Naskh Arabic"/>
          <w:rtl w:val="1"/>
          <w:lang w:val="fa-IR" w:bidi="fa-IR"/>
        </w:rPr>
        <w:t>روتر برای هر بسته معمولاً مقصد را با جدول ارسال تطبیق می‌دهد و رابط خروجی یا گام بعدی را پیدا می‌کند. جدول مسیریابی (</w:t>
      </w:r>
      <w:r>
        <w:rPr>
          <w:rFonts w:ascii="DejaVu Sans" w:hAnsi="DejaVu Sans" w:eastAsia="DejaVu Sans" w:cs="DejaVu Sans"/>
          <w:rtl w:val="0"/>
          <w:lang w:val="fa-IR" w:bidi="fa-IR"/>
        </w:rPr>
        <w:t>RIB</w:t>
      </w:r>
      <w:r>
        <w:rPr>
          <w:rFonts w:ascii="Noto Naskh Arabic" w:hAnsi="Noto Naskh Arabic" w:eastAsia="Noto Naskh Arabic" w:cs="Noto Naskh Arabic"/>
          <w:rtl w:val="1"/>
          <w:lang w:val="fa-IR" w:bidi="fa-IR"/>
        </w:rPr>
        <w:t>) مسیرهای متصل، ایستا و آموخته‌شده و انتخاب میان آن‌ها را نگه می‌دارد؛ جدول ارسال (</w:t>
      </w:r>
      <w:r>
        <w:rPr>
          <w:rFonts w:ascii="DejaVu Sans" w:hAnsi="DejaVu Sans" w:eastAsia="DejaVu Sans" w:cs="DejaVu Sans"/>
          <w:rtl w:val="0"/>
          <w:lang w:val="fa-IR" w:bidi="fa-IR"/>
        </w:rPr>
        <w:t>FIB</w:t>
      </w:r>
      <w:r>
        <w:rPr>
          <w:rFonts w:ascii="Noto Naskh Arabic" w:hAnsi="Noto Naskh Arabic" w:eastAsia="Noto Naskh Arabic" w:cs="Noto Naskh Arabic"/>
          <w:rtl w:val="1"/>
          <w:lang w:val="fa-IR" w:bidi="fa-IR"/>
        </w:rPr>
        <w:t xml:space="preserve">) نتیجه لازم برای عبور بسته را فراهم می‌کند. در روتر سخت‌افزاری، جست‌وجوی پیشوند ممکن است در </w:t>
      </w:r>
      <w:r>
        <w:rPr>
          <w:rFonts w:ascii="DejaVu Sans" w:hAnsi="DejaVu Sans" w:eastAsia="DejaVu Sans" w:cs="DejaVu Sans"/>
          <w:rtl w:val="0"/>
          <w:lang w:val="fa-IR" w:bidi="fa-IR"/>
        </w:rPr>
        <w:t>ASIC</w:t>
      </w:r>
      <w:r>
        <w:rPr>
          <w:rFonts w:ascii="Noto Naskh Arabic" w:hAnsi="Noto Naskh Arabic" w:eastAsia="Noto Naskh Arabic" w:cs="Noto Naskh Arabic"/>
          <w:rtl w:val="1"/>
          <w:lang w:val="fa-IR" w:bidi="fa-IR"/>
        </w:rPr>
        <w:t xml:space="preserve"> و حافظه‌هایی مانند </w:t>
      </w:r>
      <w:r>
        <w:rPr>
          <w:rFonts w:ascii="DejaVu Sans" w:hAnsi="DejaVu Sans" w:eastAsia="DejaVu Sans" w:cs="DejaVu Sans"/>
          <w:rtl w:val="0"/>
          <w:lang w:val="fa-IR" w:bidi="fa-IR"/>
        </w:rPr>
        <w:t>TCAM</w:t>
      </w:r>
      <w:r>
        <w:rPr>
          <w:rFonts w:ascii="Noto Naskh Arabic" w:hAnsi="Noto Naskh Arabic" w:eastAsia="Noto Naskh Arabic" w:cs="Noto Naskh Arabic"/>
          <w:rtl w:val="1"/>
          <w:lang w:val="fa-IR" w:bidi="fa-IR"/>
        </w:rPr>
        <w:t xml:space="preserve"> یا ساختارهای تخصصی دیگر انجام شود؛ هر تجهیز الزاماً کل </w:t>
      </w:r>
      <w:r>
        <w:rPr>
          <w:rFonts w:ascii="DejaVu Sans" w:hAnsi="DejaVu Sans" w:eastAsia="DejaVu Sans" w:cs="DejaVu Sans"/>
          <w:rtl w:val="0"/>
          <w:lang w:val="fa-IR" w:bidi="fa-IR"/>
        </w:rPr>
        <w:t>FIB</w:t>
      </w:r>
      <w:r>
        <w:rPr>
          <w:rFonts w:ascii="Noto Naskh Arabic" w:hAnsi="Noto Naskh Arabic" w:eastAsia="Noto Naskh Arabic" w:cs="Noto Naskh Arabic"/>
          <w:rtl w:val="1"/>
          <w:lang w:val="fa-IR" w:bidi="fa-IR"/>
        </w:rPr>
        <w:t xml:space="preserve"> را در </w:t>
      </w:r>
      <w:r>
        <w:rPr>
          <w:rFonts w:ascii="DejaVu Sans" w:hAnsi="DejaVu Sans" w:eastAsia="DejaVu Sans" w:cs="DejaVu Sans"/>
          <w:rtl w:val="0"/>
          <w:lang w:val="fa-IR" w:bidi="fa-IR"/>
        </w:rPr>
        <w:t>TCAM</w:t>
      </w:r>
      <w:r>
        <w:rPr>
          <w:rFonts w:ascii="Noto Naskh Arabic" w:hAnsi="Noto Naskh Arabic" w:eastAsia="Noto Naskh Arabic" w:cs="Noto Naskh Arabic"/>
          <w:rtl w:val="1"/>
          <w:lang w:val="fa-IR" w:bidi="fa-IR"/>
        </w:rPr>
        <w:t xml:space="preserve"> نگه نمی‌دارد. ظرفیت پیشوند، همسایه و جدول‌های سخت‌افزاری یک محدودیت مهندسی مستقل است. حضور مسیر در </w:t>
      </w:r>
      <w:r>
        <w:rPr>
          <w:rFonts w:ascii="DejaVu Sans" w:hAnsi="DejaVu Sans" w:eastAsia="DejaVu Sans" w:cs="DejaVu Sans"/>
          <w:rtl w:val="0"/>
          <w:lang w:val="fa-IR" w:bidi="fa-IR"/>
        </w:rPr>
        <w:t>RIB</w:t>
      </w:r>
      <w:r>
        <w:rPr>
          <w:rFonts w:ascii="Noto Naskh Arabic" w:hAnsi="Noto Naskh Arabic" w:eastAsia="Noto Naskh Arabic" w:cs="Noto Naskh Arabic"/>
          <w:rtl w:val="1"/>
          <w:lang w:val="fa-IR" w:bidi="fa-IR"/>
        </w:rPr>
        <w:t xml:space="preserve">، نصب موفق آن در </w:t>
      </w:r>
      <w:r>
        <w:rPr>
          <w:rFonts w:ascii="DejaVu Sans" w:hAnsi="DejaVu Sans" w:eastAsia="DejaVu Sans" w:cs="DejaVu Sans"/>
          <w:rtl w:val="0"/>
          <w:lang w:val="fa-IR" w:bidi="fa-IR"/>
        </w:rPr>
        <w:t>FIB</w:t>
      </w:r>
      <w:r>
        <w:rPr>
          <w:rFonts w:ascii="Noto Naskh Arabic" w:hAnsi="Noto Naskh Arabic" w:eastAsia="Noto Naskh Arabic" w:cs="Noto Naskh Arabic"/>
          <w:rtl w:val="1"/>
          <w:lang w:val="fa-IR" w:bidi="fa-IR"/>
        </w:rPr>
        <w:t xml:space="preserve"> را ثابت نمی‌کند.</w:t>
      </w:r>
    </w:p>
    <w:p>
      <w:pPr>
        <w:bidi w:val="1"/>
      </w:pPr>
      <w:r>
        <w:rPr>
          <w:rFonts w:ascii="Noto Naskh Arabic" w:hAnsi="Noto Naskh Arabic" w:eastAsia="Noto Naskh Arabic" w:cs="Noto Naskh Arabic"/>
          <w:rtl w:val="1"/>
          <w:lang w:val="fa-IR" w:bidi="fa-IR"/>
        </w:rPr>
        <w:t>یک مسیر ایستا را مدیر تعریف می‌کند و برای شبکه کوچک یا مسیر پیش‌فرض می‌تواند کافی باشد. مسیریابی پویا تغییرات توپولوژی را میان تجهیزات توزیع می‌کند. انتخاب مسیر فقط انتخاب کوتاه‌ترین کابل نیست: ابتدا صلاحیت مسیرها و سیاست‌ها بررسی می‌شود، سپس معیار پروتکل و قواعد انتخاب تجهیز اثر می‌گذارند. اولویت میان پروتکل‌ها ممکن است با مفهوم فاصله مدیریتی یا ترجیح مسیر تنظیم شود؛ اعداد و رفتار دقیق به سازنده وابسته‌اند.</w:t>
      </w:r>
    </w:p>
    <w:p>
      <w:pPr>
        <w:bidi w:val="1"/>
      </w:pPr>
      <w:r>
        <w:rPr>
          <w:rFonts w:ascii="Noto Naskh Arabic" w:hAnsi="Noto Naskh Arabic" w:eastAsia="Noto Naskh Arabic" w:cs="Noto Naskh Arabic"/>
          <w:rtl w:val="1"/>
          <w:lang w:val="fa-IR" w:bidi="fa-IR"/>
        </w:rPr>
        <w:t>پروتکل‌های دروازه داخلی (</w:t>
      </w:r>
      <w:r>
        <w:rPr>
          <w:rFonts w:ascii="DejaVu Sans" w:hAnsi="DejaVu Sans" w:eastAsia="DejaVu Sans" w:cs="DejaVu Sans"/>
          <w:rtl w:val="0"/>
          <w:lang w:val="fa-IR" w:bidi="fa-IR"/>
        </w:rPr>
        <w:t>IGP</w:t>
      </w:r>
      <w:r>
        <w:rPr>
          <w:rFonts w:ascii="Noto Naskh Arabic" w:hAnsi="Noto Naskh Arabic" w:eastAsia="Noto Naskh Arabic" w:cs="Noto Naskh Arabic"/>
          <w:rtl w:val="1"/>
          <w:lang w:val="fa-IR" w:bidi="fa-IR"/>
        </w:rPr>
        <w:t xml:space="preserve">) درون یک قلمرو مدیریتی به کار می‌روند. </w:t>
      </w:r>
      <w:r>
        <w:rPr>
          <w:rFonts w:ascii="DejaVu Sans" w:hAnsi="DejaVu Sans" w:eastAsia="DejaVu Sans" w:cs="DejaVu Sans"/>
          <w:rtl w:val="0"/>
          <w:lang w:val="fa-IR" w:bidi="fa-IR"/>
        </w:rPr>
        <w:t>OSPF</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IS-IS</w:t>
      </w:r>
      <w:r>
        <w:rPr>
          <w:rFonts w:ascii="Noto Naskh Arabic" w:hAnsi="Noto Naskh Arabic" w:eastAsia="Noto Naskh Arabic" w:cs="Noto Naskh Arabic"/>
          <w:rtl w:val="1"/>
          <w:lang w:val="fa-IR" w:bidi="fa-IR"/>
        </w:rPr>
        <w:t xml:space="preserve"> از خانواده حالت پیوند (</w:t>
      </w:r>
      <w:r>
        <w:rPr>
          <w:rFonts w:ascii="DejaVu Sans" w:hAnsi="DejaVu Sans" w:eastAsia="DejaVu Sans" w:cs="DejaVu Sans"/>
          <w:rtl w:val="0"/>
          <w:lang w:val="fa-IR" w:bidi="fa-IR"/>
        </w:rPr>
        <w:t>Link State</w:t>
      </w:r>
      <w:r>
        <w:rPr>
          <w:rFonts w:ascii="Noto Naskh Arabic" w:hAnsi="Noto Naskh Arabic" w:eastAsia="Noto Naskh Arabic" w:cs="Noto Naskh Arabic"/>
          <w:rtl w:val="1"/>
          <w:lang w:val="fa-IR" w:bidi="fa-IR"/>
        </w:rPr>
        <w:t>) هستند: اطلاعات توپولوژی توزیع می‌شود و هر روتر بر اساس پایگاه داده مربوط، محاسبه مسیر انجام می‌دهد. این روش با صرفاً شنیدن «فاصله تا مقصد» از همسایه متفاوت است. طراحی شناسه‌ها، همسایگی، هزینه پیوند، تایمرها و دامنه انتشار برای پایداری مهم است.</w:t>
      </w:r>
    </w:p>
    <w:p>
      <w:pPr>
        <w:bidi w:val="1"/>
      </w:pPr>
      <w:r>
        <w:rPr>
          <w:rFonts w:ascii="DejaVu Sans" w:hAnsi="DejaVu Sans" w:eastAsia="DejaVu Sans" w:cs="DejaVu Sans"/>
          <w:rtl w:val="0"/>
          <w:lang w:val="fa-IR" w:bidi="fa-IR"/>
        </w:rPr>
        <w:t>OSPF</w:t>
      </w:r>
      <w:r>
        <w:rPr>
          <w:rFonts w:ascii="Noto Naskh Arabic" w:hAnsi="Noto Naskh Arabic" w:eastAsia="Noto Naskh Arabic" w:cs="Noto Naskh Arabic"/>
          <w:rtl w:val="1"/>
          <w:lang w:val="fa-IR" w:bidi="fa-IR"/>
        </w:rPr>
        <w:t xml:space="preserve"> با پیام‌های </w:t>
      </w:r>
      <w:r>
        <w:rPr>
          <w:rFonts w:ascii="DejaVu Sans" w:hAnsi="DejaVu Sans" w:eastAsia="DejaVu Sans" w:cs="DejaVu Sans"/>
          <w:rtl w:val="0"/>
          <w:lang w:val="fa-IR" w:bidi="fa-IR"/>
        </w:rPr>
        <w:t>Hello</w:t>
      </w:r>
      <w:r>
        <w:rPr>
          <w:rFonts w:ascii="Noto Naskh Arabic" w:hAnsi="Noto Naskh Arabic" w:eastAsia="Noto Naskh Arabic" w:cs="Noto Naskh Arabic"/>
          <w:rtl w:val="1"/>
          <w:lang w:val="fa-IR" w:bidi="fa-IR"/>
        </w:rPr>
        <w:t xml:space="preserve"> همسایه‌ها را پیدا می‌کند، مجاورت مناسب می‌سازد و اعلان‌های حالت پیوند (</w:t>
      </w:r>
      <w:r>
        <w:rPr>
          <w:rFonts w:ascii="DejaVu Sans" w:hAnsi="DejaVu Sans" w:eastAsia="DejaVu Sans" w:cs="DejaVu Sans"/>
          <w:rtl w:val="0"/>
          <w:lang w:val="fa-IR" w:bidi="fa-IR"/>
        </w:rPr>
        <w:t>LSA</w:t>
      </w:r>
      <w:r>
        <w:rPr>
          <w:rFonts w:ascii="Noto Naskh Arabic" w:hAnsi="Noto Naskh Arabic" w:eastAsia="Noto Naskh Arabic" w:cs="Noto Naskh Arabic"/>
          <w:rtl w:val="1"/>
          <w:lang w:val="fa-IR" w:bidi="fa-IR"/>
        </w:rPr>
        <w:t xml:space="preserve">) را در دامنه مربوط منتشر می‌کند. الگوریتم </w:t>
      </w:r>
      <w:r>
        <w:rPr>
          <w:rFonts w:ascii="DejaVu Sans" w:hAnsi="DejaVu Sans" w:eastAsia="DejaVu Sans" w:cs="DejaVu Sans"/>
          <w:rtl w:val="0"/>
          <w:lang w:val="fa-IR" w:bidi="fa-IR"/>
        </w:rPr>
        <w:t>SPF</w:t>
      </w:r>
      <w:r>
        <w:rPr>
          <w:rFonts w:ascii="Noto Naskh Arabic" w:hAnsi="Noto Naskh Arabic" w:eastAsia="Noto Naskh Arabic" w:cs="Noto Naskh Arabic"/>
          <w:rtl w:val="1"/>
          <w:lang w:val="fa-IR" w:bidi="fa-IR"/>
        </w:rPr>
        <w:t xml:space="preserve"> مسیرهای کم‌هزینه را محاسبه می‌کند. ناحیه‌ها (</w:t>
      </w:r>
      <w:r>
        <w:rPr>
          <w:rFonts w:ascii="DejaVu Sans" w:hAnsi="DejaVu Sans" w:eastAsia="DejaVu Sans" w:cs="DejaVu Sans"/>
          <w:rtl w:val="0"/>
          <w:lang w:val="fa-IR" w:bidi="fa-IR"/>
        </w:rPr>
        <w:t>Area</w:t>
      </w:r>
      <w:r>
        <w:rPr>
          <w:rFonts w:ascii="Noto Naskh Arabic" w:hAnsi="Noto Naskh Arabic" w:eastAsia="Noto Naskh Arabic" w:cs="Noto Naskh Arabic"/>
          <w:rtl w:val="1"/>
          <w:lang w:val="fa-IR" w:bidi="fa-IR"/>
        </w:rPr>
        <w:t xml:space="preserve">) اندازه پایگاه داده و دامنه برخی تغییرات را کنترل می‌کنند و </w:t>
      </w:r>
      <w:r>
        <w:rPr>
          <w:rFonts w:ascii="DejaVu Sans" w:hAnsi="DejaVu Sans" w:eastAsia="DejaVu Sans" w:cs="DejaVu Sans"/>
          <w:rtl w:val="0"/>
          <w:lang w:val="fa-IR" w:bidi="fa-IR"/>
        </w:rPr>
        <w:t>Area 0</w:t>
      </w:r>
      <w:r>
        <w:rPr>
          <w:rFonts w:ascii="Noto Naskh Arabic" w:hAnsi="Noto Naskh Arabic" w:eastAsia="Noto Naskh Arabic" w:cs="Noto Naskh Arabic"/>
          <w:rtl w:val="1"/>
          <w:lang w:val="fa-IR" w:bidi="fa-IR"/>
        </w:rPr>
        <w:t xml:space="preserve"> در معماری چندناحیه‌ای نقش ستون فقرات دارد. </w:t>
      </w:r>
      <w:r>
        <w:rPr>
          <w:rFonts w:ascii="DejaVu Sans" w:hAnsi="DejaVu Sans" w:eastAsia="DejaVu Sans" w:cs="DejaVu Sans"/>
          <w:rtl w:val="0"/>
          <w:lang w:val="fa-IR" w:bidi="fa-IR"/>
        </w:rPr>
        <w:t>OSPFv2</w:t>
      </w:r>
      <w:r>
        <w:rPr>
          <w:rFonts w:ascii="Noto Naskh Arabic" w:hAnsi="Noto Naskh Arabic" w:eastAsia="Noto Naskh Arabic" w:cs="Noto Naskh Arabic"/>
          <w:rtl w:val="1"/>
          <w:lang w:val="fa-IR" w:bidi="fa-IR"/>
        </w:rPr>
        <w:t xml:space="preserve"> به‌طور پایه برای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تعریف شده است؛ پشتیبانی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معمولاً با </w:t>
      </w:r>
      <w:r>
        <w:rPr>
          <w:rFonts w:ascii="DejaVu Sans" w:hAnsi="DejaVu Sans" w:eastAsia="DejaVu Sans" w:cs="DejaVu Sans"/>
          <w:rtl w:val="0"/>
          <w:lang w:val="fa-IR" w:bidi="fa-IR"/>
        </w:rPr>
        <w:t>OSPFv3</w:t>
      </w:r>
      <w:r>
        <w:rPr>
          <w:rFonts w:ascii="Noto Naskh Arabic" w:hAnsi="Noto Naskh Arabic" w:eastAsia="Noto Naskh Arabic" w:cs="Noto Naskh Arabic"/>
          <w:rtl w:val="1"/>
          <w:lang w:val="fa-IR" w:bidi="fa-IR"/>
        </w:rPr>
        <w:t xml:space="preserve"> طراحی می‌شود. جزئیات این دو نسخه یکسان نیست. </w:t>
      </w:r>
      <w:r>
        <w:rPr>
          <w:rFonts w:ascii="DejaVu Sans" w:hAnsi="DejaVu Sans" w:eastAsia="DejaVu Sans" w:cs="DejaVu Sans"/>
          <w:rtl w:val="0"/>
          <w:lang w:val="fa-IR" w:bidi="fa-IR"/>
        </w:rPr>
        <w:t>[7]</w:t>
      </w:r>
      <w:r>
        <w:rPr>
          <w:rFonts w:ascii="Noto Naskh Arabic" w:hAnsi="Noto Naskh Arabic" w:eastAsia="Noto Naskh Arabic" w:cs="Noto Naskh Arabic"/>
          <w:rtl w:val="1"/>
          <w:lang w:val="fa-IR" w:bidi="fa-IR"/>
        </w:rPr>
        <w:t xml:space="preserve"> معیار مسیر، مجموع هزینه پیوندهاست؛ تبدیل پهنای‌باند به هزینه پیش‌فرض تابع پیاده‌سازی است و باید بررسی شود. تأخیر واقعی، بار لحظه‌ای یا قیمت ترانزیت به‌صورت خودکار در این عدد منعکس نمی‌شوند.</w:t>
      </w:r>
    </w:p>
    <w:p>
      <w:pPr>
        <w:bidi w:val="1"/>
      </w:pPr>
      <w:r>
        <w:rPr>
          <w:rFonts w:ascii="Noto Naskh Arabic" w:hAnsi="Noto Naskh Arabic" w:eastAsia="Noto Naskh Arabic" w:cs="Noto Naskh Arabic"/>
          <w:rtl w:val="1"/>
          <w:lang w:val="fa-IR" w:bidi="fa-IR"/>
        </w:rPr>
        <w:t xml:space="preserve">در شبکه چنددسترسی مانند اترنت، </w:t>
      </w:r>
      <w:r>
        <w:rPr>
          <w:rFonts w:ascii="DejaVu Sans" w:hAnsi="DejaVu Sans" w:eastAsia="DejaVu Sans" w:cs="DejaVu Sans"/>
          <w:rtl w:val="0"/>
          <w:lang w:val="fa-IR" w:bidi="fa-IR"/>
        </w:rPr>
        <w:t>OSPF</w:t>
      </w:r>
      <w:r>
        <w:rPr>
          <w:rFonts w:ascii="Noto Naskh Arabic" w:hAnsi="Noto Naskh Arabic" w:eastAsia="Noto Naskh Arabic" w:cs="Noto Naskh Arabic"/>
          <w:rtl w:val="1"/>
          <w:lang w:val="fa-IR" w:bidi="fa-IR"/>
        </w:rPr>
        <w:t xml:space="preserve"> برای کاهش پیچیدگی تبادل، نقش‌های روتر منتخب و پشتیبان (</w:t>
      </w:r>
      <w:r>
        <w:rPr>
          <w:rFonts w:ascii="DejaVu Sans" w:hAnsi="DejaVu Sans" w:eastAsia="DejaVu Sans" w:cs="DejaVu Sans"/>
          <w:rtl w:val="0"/>
          <w:lang w:val="fa-IR" w:bidi="fa-IR"/>
        </w:rPr>
        <w:t>DR</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BDR</w:t>
      </w:r>
      <w:r>
        <w:rPr>
          <w:rFonts w:ascii="Noto Naskh Arabic" w:hAnsi="Noto Naskh Arabic" w:eastAsia="Noto Naskh Arabic" w:cs="Noto Naskh Arabic"/>
          <w:rtl w:val="1"/>
          <w:lang w:val="fa-IR" w:bidi="fa-IR"/>
        </w:rPr>
        <w:t xml:space="preserve">) دارد. هر همسایه لزوماً با همه دیگران مجاورت کامل نمی‌سازد. ناهماهنگی نوع شبکه، شناسه ناحیه، احراز اصالت، تایمر یا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می‌تواند مانع تکمیل مجاورت شود. ازاین‌رو خطای «همسایه بالا نمی‌آید» را باید از لایه پیوند تا پارامترهای پروتکل مرحله‌به‌مرحله بررسی کرد.</w:t>
      </w:r>
    </w:p>
    <w:p>
      <w:pPr>
        <w:bidi w:val="1"/>
      </w:pPr>
      <w:r>
        <w:rPr>
          <w:rFonts w:ascii="DejaVu Sans" w:hAnsi="DejaVu Sans" w:eastAsia="DejaVu Sans" w:cs="DejaVu Sans"/>
          <w:rtl w:val="0"/>
          <w:lang w:val="fa-IR" w:bidi="fa-IR"/>
        </w:rPr>
        <w:t>IS-IS</w:t>
      </w:r>
      <w:r>
        <w:rPr>
          <w:rFonts w:ascii="Noto Naskh Arabic" w:hAnsi="Noto Naskh Arabic" w:eastAsia="Noto Naskh Arabic" w:cs="Noto Naskh Arabic"/>
          <w:rtl w:val="1"/>
          <w:lang w:val="fa-IR" w:bidi="fa-IR"/>
        </w:rPr>
        <w:t xml:space="preserve"> نیز با انتشار اطلاعات حالت پیوند و اجرای </w:t>
      </w:r>
      <w:r>
        <w:rPr>
          <w:rFonts w:ascii="DejaVu Sans" w:hAnsi="DejaVu Sans" w:eastAsia="DejaVu Sans" w:cs="DejaVu Sans"/>
          <w:rtl w:val="0"/>
          <w:lang w:val="fa-IR" w:bidi="fa-IR"/>
        </w:rPr>
        <w:t>SPF</w:t>
      </w:r>
      <w:r>
        <w:rPr>
          <w:rFonts w:ascii="Noto Naskh Arabic" w:hAnsi="Noto Naskh Arabic" w:eastAsia="Noto Naskh Arabic" w:cs="Noto Naskh Arabic"/>
          <w:rtl w:val="1"/>
          <w:lang w:val="fa-IR" w:bidi="fa-IR"/>
        </w:rPr>
        <w:t xml:space="preserve"> کار می‌کند و در شبکه‌های اپراتوری رایج است. ساختار متعارف آن دو سطح دارد: </w:t>
      </w:r>
      <w:r>
        <w:rPr>
          <w:rFonts w:ascii="DejaVu Sans" w:hAnsi="DejaVu Sans" w:eastAsia="DejaVu Sans" w:cs="DejaVu Sans"/>
          <w:rtl w:val="0"/>
          <w:lang w:val="fa-IR" w:bidi="fa-IR"/>
        </w:rPr>
        <w:t>Level 1</w:t>
      </w:r>
      <w:r>
        <w:rPr>
          <w:rFonts w:ascii="Noto Naskh Arabic" w:hAnsi="Noto Naskh Arabic" w:eastAsia="Noto Naskh Arabic" w:cs="Noto Naskh Arabic"/>
          <w:rtl w:val="1"/>
          <w:lang w:val="fa-IR" w:bidi="fa-IR"/>
        </w:rPr>
        <w:t xml:space="preserve"> برای مسیریابی درون ناحیه و </w:t>
      </w:r>
      <w:r>
        <w:rPr>
          <w:rFonts w:ascii="DejaVu Sans" w:hAnsi="DejaVu Sans" w:eastAsia="DejaVu Sans" w:cs="DejaVu Sans"/>
          <w:rtl w:val="0"/>
          <w:lang w:val="fa-IR" w:bidi="fa-IR"/>
        </w:rPr>
        <w:t>Level 2</w:t>
      </w:r>
      <w:r>
        <w:rPr>
          <w:rFonts w:ascii="Noto Naskh Arabic" w:hAnsi="Noto Naskh Arabic" w:eastAsia="Noto Naskh Arabic" w:cs="Noto Naskh Arabic"/>
          <w:rtl w:val="1"/>
          <w:lang w:val="fa-IR" w:bidi="fa-IR"/>
        </w:rPr>
        <w:t xml:space="preserve"> برای ارتباط میان ناحیه‌ها. گسترش‌پذیری مبتنی بر </w:t>
      </w:r>
      <w:r>
        <w:rPr>
          <w:rFonts w:ascii="DejaVu Sans" w:hAnsi="DejaVu Sans" w:eastAsia="DejaVu Sans" w:cs="DejaVu Sans"/>
          <w:rtl w:val="0"/>
          <w:lang w:val="fa-IR" w:bidi="fa-IR"/>
        </w:rPr>
        <w:t>TLV</w:t>
      </w:r>
      <w:r>
        <w:rPr>
          <w:rFonts w:ascii="Noto Naskh Arabic" w:hAnsi="Noto Naskh Arabic" w:eastAsia="Noto Naskh Arabic" w:cs="Noto Naskh Arabic"/>
          <w:rtl w:val="1"/>
          <w:lang w:val="fa-IR" w:bidi="fa-IR"/>
        </w:rPr>
        <w:t xml:space="preserve"> امکان حمل اطلاعات مختلف را فراهم کرده است. پیام‌های کنترلی </w:t>
      </w:r>
      <w:r>
        <w:rPr>
          <w:rFonts w:ascii="DejaVu Sans" w:hAnsi="DejaVu Sans" w:eastAsia="DejaVu Sans" w:cs="DejaVu Sans"/>
          <w:rtl w:val="0"/>
          <w:lang w:val="fa-IR" w:bidi="fa-IR"/>
        </w:rPr>
        <w:t>IS-IS</w:t>
      </w:r>
      <w:r>
        <w:rPr>
          <w:rFonts w:ascii="Noto Naskh Arabic" w:hAnsi="Noto Naskh Arabic" w:eastAsia="Noto Naskh Arabic" w:cs="Noto Naskh Arabic"/>
          <w:rtl w:val="1"/>
          <w:lang w:val="fa-IR" w:bidi="fa-IR"/>
        </w:rPr>
        <w:t xml:space="preserve"> مستقیماً روی لایه پیوند حمل می‌شوند؛ این ویژگی جایگزین کنترل دسترسی و حفاظت صفحه کنترل نیست.</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معیار</w:t>
            </w:r>
          </w:p>
        </w:tc>
        <w:tc>
          <w:tcPr>
            <w:tcW w:type="dxa" w:w="3231"/>
            <w:shd w:fill="007F86"/>
          </w:tcPr>
          <w:p>
            <w:pPr>
              <w:bidi w:val="1"/>
              <w:jc w:val="right"/>
            </w:pPr>
            <w:r>
              <w:rPr>
                <w:rFonts w:ascii="DejaVu Sans" w:hAnsi="DejaVu Sans" w:eastAsia="DejaVu Sans" w:cs="DejaVu Sans"/>
                <w:b/>
                <w:color w:val="FFFFFF"/>
                <w:sz w:val="21"/>
                <w:rtl w:val="0"/>
                <w:lang w:val="fa-IR" w:bidi="fa-IR"/>
                <w:szCs w:val="21"/>
                <w:bCs w:val="1"/>
              </w:rPr>
              <w:t>OSPF</w:t>
            </w:r>
          </w:p>
        </w:tc>
        <w:tc>
          <w:tcPr>
            <w:tcW w:type="dxa" w:w="3231"/>
            <w:shd w:fill="007F86"/>
          </w:tcPr>
          <w:p>
            <w:pPr>
              <w:bidi w:val="1"/>
              <w:jc w:val="right"/>
            </w:pPr>
            <w:r>
              <w:rPr>
                <w:rFonts w:ascii="DejaVu Sans" w:hAnsi="DejaVu Sans" w:eastAsia="DejaVu Sans" w:cs="DejaVu Sans"/>
                <w:b/>
                <w:color w:val="FFFFFF"/>
                <w:sz w:val="21"/>
                <w:rtl w:val="0"/>
                <w:lang w:val="fa-IR" w:bidi="fa-IR"/>
                <w:szCs w:val="21"/>
                <w:bCs w:val="1"/>
              </w:rPr>
              <w:t>IS-IS</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خانواده</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حالت پیوند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حالت پیوند</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سازمان‌دهی</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Area</w:t>
            </w:r>
            <w:r>
              <w:rPr>
                <w:rFonts w:ascii="Noto Naskh Arabic" w:hAnsi="Noto Naskh Arabic" w:eastAsia="Noto Naskh Arabic" w:cs="Noto Naskh Arabic"/>
                <w:color w:val="19364A"/>
                <w:sz w:val="20"/>
                <w:rtl w:val="1"/>
                <w:lang w:val="fa-IR" w:bidi="fa-IR"/>
                <w:szCs w:val="20"/>
              </w:rPr>
              <w:t xml:space="preserve"> و ستون فقرات</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Level 1</w:t>
            </w:r>
            <w:r>
              <w:rPr>
                <w:rFonts w:ascii="Noto Naskh Arabic" w:hAnsi="Noto Naskh Arabic" w:eastAsia="Noto Naskh Arabic" w:cs="Noto Naskh Arabic"/>
                <w:color w:val="19364A"/>
                <w:sz w:val="20"/>
                <w:rtl w:val="1"/>
                <w:lang w:val="fa-IR" w:bidi="fa-IR"/>
                <w:szCs w:val="20"/>
              </w:rPr>
              <w:t xml:space="preserve"> و </w:t>
            </w:r>
            <w:r>
              <w:rPr>
                <w:rFonts w:ascii="DejaVu Sans" w:hAnsi="DejaVu Sans" w:eastAsia="DejaVu Sans" w:cs="DejaVu Sans"/>
                <w:color w:val="19364A"/>
                <w:sz w:val="20"/>
                <w:rtl w:val="0"/>
                <w:lang w:val="fa-IR" w:bidi="fa-IR"/>
                <w:szCs w:val="20"/>
              </w:rPr>
              <w:t>Level 2</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حمل کنترل</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مستقیماً روی </w:t>
            </w:r>
            <w:r>
              <w:rPr>
                <w:rFonts w:ascii="DejaVu Sans" w:hAnsi="DejaVu Sans" w:eastAsia="DejaVu Sans" w:cs="DejaVu Sans"/>
                <w:color w:val="19364A"/>
                <w:sz w:val="20"/>
                <w:rtl w:val="0"/>
                <w:lang w:val="fa-IR" w:bidi="fa-IR"/>
                <w:szCs w:val="20"/>
              </w:rPr>
              <w:t>IP</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مستقیماً روی پیوند</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گسترش اطلاعات</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انواع اعلان و افزونه</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ساختار </w:t>
            </w:r>
            <w:r>
              <w:rPr>
                <w:rFonts w:ascii="DejaVu Sans" w:hAnsi="DejaVu Sans" w:eastAsia="DejaVu Sans" w:cs="DejaVu Sans"/>
                <w:color w:val="19364A"/>
                <w:sz w:val="20"/>
                <w:rtl w:val="0"/>
                <w:lang w:val="fa-IR" w:bidi="fa-IR"/>
                <w:szCs w:val="20"/>
              </w:rPr>
              <w:t>TLV</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انتخاب عملی</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وابسته به طراحی و مهارت</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وابسته به طراحی و مهارت</w:t>
            </w:r>
          </w:p>
        </w:tc>
      </w:tr>
    </w:tbl>
    <w:p>
      <w:pPr>
        <w:spacing w:after="40"/>
      </w:pPr>
    </w:p>
    <w:p>
      <w:pPr>
        <w:bidi w:val="1"/>
      </w:pPr>
      <w:r>
        <w:rPr>
          <w:rFonts w:ascii="Noto Naskh Arabic" w:hAnsi="Noto Naskh Arabic" w:eastAsia="Noto Naskh Arabic" w:cs="Noto Naskh Arabic"/>
          <w:rtl w:val="1"/>
          <w:lang w:val="fa-IR" w:bidi="fa-IR"/>
        </w:rPr>
        <w:t>اگر چند گام بعدی با معیار برابر وجود داشته باشد، ارسال چندمسیره با هزینه برابر (</w:t>
      </w:r>
      <w:r>
        <w:rPr>
          <w:rFonts w:ascii="DejaVu Sans" w:hAnsi="DejaVu Sans" w:eastAsia="DejaVu Sans" w:cs="DejaVu Sans"/>
          <w:rtl w:val="0"/>
          <w:lang w:val="fa-IR" w:bidi="fa-IR"/>
        </w:rPr>
        <w:t>ECMP</w:t>
      </w:r>
      <w:r>
        <w:rPr>
          <w:rFonts w:ascii="Noto Naskh Arabic" w:hAnsi="Noto Naskh Arabic" w:eastAsia="Noto Naskh Arabic" w:cs="Noto Naskh Arabic"/>
          <w:rtl w:val="1"/>
          <w:lang w:val="fa-IR" w:bidi="fa-IR"/>
        </w:rPr>
        <w:t>) می‌تواند ظرفیت و افزونگی را بهبود دهد. انتخاب خروجی معمولاً با هش جریان بر پایه ترکیبی از آدرس‌ها، پروتکل و پورت‌ها انجام می‌شود؛ جزئیات وابسته به تجهیز و نوع کپسوله‌سازی است. این روش با تقسیم مساوی هر بسته تفاوت دارد و لزوماً بار برابر ایجاد نمی‌کند. چند جریان بسیار بزرگ می‌توانند یک لینک را شلوغ نگه دارند؛ تغییر مجموعه گام‌ها نیز ممکن است جریان را جابه‌جا کند و بازترتیبی موقت بسازد.</w:t>
      </w:r>
    </w:p>
    <w:p>
      <w:pPr>
        <w:bidi w:val="1"/>
      </w:pPr>
      <w:r>
        <w:rPr>
          <w:rFonts w:ascii="Noto Naskh Arabic" w:hAnsi="Noto Naskh Arabic" w:eastAsia="Noto Naskh Arabic" w:cs="Noto Naskh Arabic"/>
          <w:rtl w:val="1"/>
          <w:lang w:val="fa-IR" w:bidi="fa-IR"/>
        </w:rPr>
        <w:t>همگرایی (</w:t>
      </w:r>
      <w:r>
        <w:rPr>
          <w:rFonts w:ascii="DejaVu Sans" w:hAnsi="DejaVu Sans" w:eastAsia="DejaVu Sans" w:cs="DejaVu Sans"/>
          <w:rtl w:val="0"/>
          <w:lang w:val="fa-IR" w:bidi="fa-IR"/>
        </w:rPr>
        <w:t>Convergence</w:t>
      </w:r>
      <w:r>
        <w:rPr>
          <w:rFonts w:ascii="Noto Naskh Arabic" w:hAnsi="Noto Naskh Arabic" w:eastAsia="Noto Naskh Arabic" w:cs="Noto Naskh Arabic"/>
          <w:rtl w:val="1"/>
          <w:lang w:val="fa-IR" w:bidi="fa-IR"/>
        </w:rPr>
        <w:t xml:space="preserve">) فاصله میان تغییر واقعی و رسیدن شبکه به تصمیم سازگار است. زمان کشف خرابی، انتشار اطلاعات، محاسبه و نصب </w:t>
      </w:r>
      <w:r>
        <w:rPr>
          <w:rFonts w:ascii="DejaVu Sans" w:hAnsi="DejaVu Sans" w:eastAsia="DejaVu Sans" w:cs="DejaVu Sans"/>
          <w:rtl w:val="0"/>
          <w:lang w:val="fa-IR" w:bidi="fa-IR"/>
        </w:rPr>
        <w:t>FIB</w:t>
      </w:r>
      <w:r>
        <w:rPr>
          <w:rFonts w:ascii="Noto Naskh Arabic" w:hAnsi="Noto Naskh Arabic" w:eastAsia="Noto Naskh Arabic" w:cs="Noto Naskh Arabic"/>
          <w:rtl w:val="1"/>
          <w:lang w:val="fa-IR" w:bidi="fa-IR"/>
        </w:rPr>
        <w:t xml:space="preserve"> همگی اثر دارند. تایمر تهاجمی همیشه بهتر نیست و می‌تواند ناپایداری یا بار پردازنده ایجاد کند. افزونگی، مسیر جایگزین، </w:t>
      </w:r>
      <w:r>
        <w:rPr>
          <w:rFonts w:ascii="DejaVu Sans" w:hAnsi="DejaVu Sans" w:eastAsia="DejaVu Sans" w:cs="DejaVu Sans"/>
          <w:rtl w:val="0"/>
          <w:lang w:val="fa-IR" w:bidi="fa-IR"/>
        </w:rPr>
        <w:t>BFD</w:t>
      </w:r>
      <w:r>
        <w:rPr>
          <w:rFonts w:ascii="Noto Naskh Arabic" w:hAnsi="Noto Naskh Arabic" w:eastAsia="Noto Naskh Arabic" w:cs="Noto Naskh Arabic"/>
          <w:rtl w:val="1"/>
          <w:lang w:val="fa-IR" w:bidi="fa-IR"/>
        </w:rPr>
        <w:t xml:space="preserve"> در صورت پشتیبانی، حفاظت صفحه کنترل و ظرفیت کافی باید با هم دیده شوند. وجود دو لینک به‌تنهایی تضمین نمی‌کند خرابی بدون اختلال محسوس مدیریت شود.</w:t>
      </w:r>
    </w:p>
    <w:p>
      <w:bookmarkStart w:id="8" w:name="chap8"/>
      <w:pPr>
        <w:pStyle w:val="Heading1"/>
        <w:bidi w:val="1"/>
      </w:pPr>
      <w:r>
        <w:rPr>
          <w:rFonts w:ascii="Noto Naskh Arabic" w:hAnsi="Noto Naskh Arabic" w:eastAsia="Noto Naskh Arabic" w:cs="Noto Naskh Arabic"/>
          <w:rtl w:val="1"/>
          <w:lang w:val="fa-IR" w:bidi="fa-IR"/>
        </w:rPr>
        <w:t xml:space="preserve">۸. مسیریابی میان قلمروها: </w:t>
      </w:r>
      <w:r>
        <w:rPr>
          <w:rFonts w:ascii="DejaVu Sans" w:hAnsi="DejaVu Sans" w:eastAsia="DejaVu Sans" w:cs="DejaVu Sans"/>
          <w:rtl w:val="0"/>
          <w:lang w:val="fa-IR" w:bidi="fa-IR"/>
        </w:rPr>
        <w:t>BGP</w:t>
      </w:r>
      <w:r>
        <w:rPr>
          <w:rFonts w:ascii="Noto Naskh Arabic" w:hAnsi="Noto Naskh Arabic" w:eastAsia="Noto Naskh Arabic" w:cs="Noto Naskh Arabic"/>
          <w:rtl w:val="1"/>
          <w:lang w:val="fa-IR" w:bidi="fa-IR"/>
        </w:rPr>
        <w:t xml:space="preserve"> و منطق سیاست</w:t>
      </w:r>
      <w:bookmarkEnd w:id="8"/>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اینترنت یک شبکه با مدیر واحد نیست. </w:t>
            </w:r>
            <w:r>
              <w:rPr>
                <w:rFonts w:ascii="DejaVu Sans" w:hAnsi="DejaVu Sans" w:eastAsia="DejaVu Sans" w:cs="DejaVu Sans"/>
                <w:b/>
                <w:color w:val="007F86"/>
                <w:sz w:val="22"/>
                <w:rtl w:val="0"/>
                <w:lang w:val="fa-IR" w:bidi="fa-IR"/>
                <w:szCs w:val="22"/>
                <w:bCs w:val="1"/>
              </w:rPr>
              <w:t>BGP</w:t>
            </w:r>
            <w:r>
              <w:rPr>
                <w:rFonts w:ascii="Noto Naskh Arabic" w:hAnsi="Noto Naskh Arabic" w:eastAsia="Noto Naskh Arabic" w:cs="Noto Naskh Arabic"/>
                <w:b/>
                <w:color w:val="007F86"/>
                <w:sz w:val="22"/>
                <w:rtl w:val="1"/>
                <w:lang w:val="fa-IR" w:bidi="fa-IR"/>
                <w:szCs w:val="22"/>
                <w:bCs w:val="1"/>
              </w:rPr>
              <w:t xml:space="preserve"> امکان تبادل دسترسی میان قلمروهای مستقل را فراهم می‌کند و انتخاب مسیر را با سیاست تجاری و عملیاتی پیوند می‌دهد.</w:t>
            </w:r>
          </w:p>
        </w:tc>
      </w:tr>
    </w:tbl>
    <w:p>
      <w:pPr>
        <w:spacing w:after="40"/>
      </w:pPr>
    </w:p>
    <w:p>
      <w:pPr>
        <w:bidi w:val="1"/>
      </w:pPr>
      <w:r>
        <w:rPr>
          <w:rFonts w:ascii="Noto Naskh Arabic" w:hAnsi="Noto Naskh Arabic" w:eastAsia="Noto Naskh Arabic" w:cs="Noto Naskh Arabic"/>
          <w:rtl w:val="1"/>
          <w:lang w:val="fa-IR" w:bidi="fa-IR"/>
        </w:rPr>
        <w:t>سامانه خودمختار (</w:t>
      </w:r>
      <w:r>
        <w:rPr>
          <w:rFonts w:ascii="DejaVu Sans" w:hAnsi="DejaVu Sans" w:eastAsia="DejaVu Sans" w:cs="DejaVu Sans"/>
          <w:rtl w:val="0"/>
          <w:lang w:val="fa-IR" w:bidi="fa-IR"/>
        </w:rPr>
        <w:t>AS</w:t>
      </w:r>
      <w:r>
        <w:rPr>
          <w:rFonts w:ascii="Noto Naskh Arabic" w:hAnsi="Noto Naskh Arabic" w:eastAsia="Noto Naskh Arabic" w:cs="Noto Naskh Arabic"/>
          <w:rtl w:val="1"/>
          <w:lang w:val="fa-IR" w:bidi="fa-IR"/>
        </w:rPr>
        <w:t xml:space="preserve">) مجموعه‌ای از شبکه‌ها با سیاست مسیریابی هماهنگ است و با شماره </w:t>
      </w:r>
      <w:r>
        <w:rPr>
          <w:rFonts w:ascii="DejaVu Sans" w:hAnsi="DejaVu Sans" w:eastAsia="DejaVu Sans" w:cs="DejaVu Sans"/>
          <w:rtl w:val="0"/>
          <w:lang w:val="fa-IR" w:bidi="fa-IR"/>
        </w:rPr>
        <w:t>AS</w:t>
      </w:r>
      <w:r>
        <w:rPr>
          <w:rFonts w:ascii="Noto Naskh Arabic" w:hAnsi="Noto Naskh Arabic" w:eastAsia="Noto Naskh Arabic" w:cs="Noto Naskh Arabic"/>
          <w:rtl w:val="1"/>
          <w:lang w:val="fa-IR" w:bidi="fa-IR"/>
        </w:rPr>
        <w:t xml:space="preserve"> شناسایی می‌شود. </w:t>
      </w:r>
      <w:r>
        <w:rPr>
          <w:rFonts w:ascii="DejaVu Sans" w:hAnsi="DejaVu Sans" w:eastAsia="DejaVu Sans" w:cs="DejaVu Sans"/>
          <w:rtl w:val="0"/>
          <w:lang w:val="fa-IR" w:bidi="fa-IR"/>
        </w:rPr>
        <w:t>BGP</w:t>
      </w:r>
      <w:r>
        <w:rPr>
          <w:rFonts w:ascii="Noto Naskh Arabic" w:hAnsi="Noto Naskh Arabic" w:eastAsia="Noto Naskh Arabic" w:cs="Noto Naskh Arabic"/>
          <w:rtl w:val="1"/>
          <w:lang w:val="fa-IR" w:bidi="fa-IR"/>
        </w:rPr>
        <w:t xml:space="preserve"> میان این سامانه‌ها و نیز برای توزیع مسیر درون آن‌ها استفاده می‌شود. نشست </w:t>
      </w:r>
      <w:r>
        <w:rPr>
          <w:rFonts w:ascii="DejaVu Sans" w:hAnsi="DejaVu Sans" w:eastAsia="DejaVu Sans" w:cs="DejaVu Sans"/>
          <w:rtl w:val="0"/>
          <w:lang w:val="fa-IR" w:bidi="fa-IR"/>
        </w:rPr>
        <w:t>eBGP</w:t>
      </w:r>
      <w:r>
        <w:rPr>
          <w:rFonts w:ascii="Noto Naskh Arabic" w:hAnsi="Noto Naskh Arabic" w:eastAsia="Noto Naskh Arabic" w:cs="Noto Naskh Arabic"/>
          <w:rtl w:val="1"/>
          <w:lang w:val="fa-IR" w:bidi="fa-IR"/>
        </w:rPr>
        <w:t xml:space="preserve"> معمولاً میان </w:t>
      </w:r>
      <w:r>
        <w:rPr>
          <w:rFonts w:ascii="DejaVu Sans" w:hAnsi="DejaVu Sans" w:eastAsia="DejaVu Sans" w:cs="DejaVu Sans"/>
          <w:rtl w:val="0"/>
          <w:lang w:val="fa-IR" w:bidi="fa-IR"/>
        </w:rPr>
        <w:t>AS</w:t>
      </w:r>
      <w:r>
        <w:rPr>
          <w:rFonts w:ascii="Noto Naskh Arabic" w:hAnsi="Noto Naskh Arabic" w:eastAsia="Noto Naskh Arabic" w:cs="Noto Naskh Arabic"/>
          <w:rtl w:val="1"/>
          <w:lang w:val="fa-IR" w:bidi="fa-IR"/>
        </w:rPr>
        <w:t xml:space="preserve">های متفاوت و </w:t>
      </w:r>
      <w:r>
        <w:rPr>
          <w:rFonts w:ascii="DejaVu Sans" w:hAnsi="DejaVu Sans" w:eastAsia="DejaVu Sans" w:cs="DejaVu Sans"/>
          <w:rtl w:val="0"/>
          <w:lang w:val="fa-IR" w:bidi="fa-IR"/>
        </w:rPr>
        <w:t>iBGP</w:t>
      </w:r>
      <w:r>
        <w:rPr>
          <w:rFonts w:ascii="Noto Naskh Arabic" w:hAnsi="Noto Naskh Arabic" w:eastAsia="Noto Naskh Arabic" w:cs="Noto Naskh Arabic"/>
          <w:rtl w:val="1"/>
          <w:lang w:val="fa-IR" w:bidi="fa-IR"/>
        </w:rPr>
        <w:t xml:space="preserve"> میان همتایان یک </w:t>
      </w:r>
      <w:r>
        <w:rPr>
          <w:rFonts w:ascii="DejaVu Sans" w:hAnsi="DejaVu Sans" w:eastAsia="DejaVu Sans" w:cs="DejaVu Sans"/>
          <w:rtl w:val="0"/>
          <w:lang w:val="fa-IR" w:bidi="fa-IR"/>
        </w:rPr>
        <w:t>AS</w:t>
      </w:r>
      <w:r>
        <w:rPr>
          <w:rFonts w:ascii="Noto Naskh Arabic" w:hAnsi="Noto Naskh Arabic" w:eastAsia="Noto Naskh Arabic" w:cs="Noto Naskh Arabic"/>
          <w:rtl w:val="1"/>
          <w:lang w:val="fa-IR" w:bidi="fa-IR"/>
        </w:rPr>
        <w:t xml:space="preserve"> برقرار می‌شود. </w:t>
      </w:r>
      <w:r>
        <w:rPr>
          <w:rFonts w:ascii="DejaVu Sans" w:hAnsi="DejaVu Sans" w:eastAsia="DejaVu Sans" w:cs="DejaVu Sans"/>
          <w:rtl w:val="0"/>
          <w:lang w:val="fa-IR" w:bidi="fa-IR"/>
        </w:rPr>
        <w:t>BGP</w:t>
      </w:r>
      <w:r>
        <w:rPr>
          <w:rFonts w:ascii="Noto Naskh Arabic" w:hAnsi="Noto Naskh Arabic" w:eastAsia="Noto Naskh Arabic" w:cs="Noto Naskh Arabic"/>
          <w:rtl w:val="1"/>
          <w:lang w:val="fa-IR" w:bidi="fa-IR"/>
        </w:rPr>
        <w:t xml:space="preserve"> بر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با پورت مقصد ۱۷۹ تکیه دارد، اما برقراری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به‌تنهایی به معنای معتبر یا مجازبودن اعلان مسیر نیست. </w:t>
      </w:r>
      <w:r>
        <w:rPr>
          <w:rFonts w:ascii="DejaVu Sans" w:hAnsi="DejaVu Sans" w:eastAsia="DejaVu Sans" w:cs="DejaVu Sans"/>
          <w:rtl w:val="0"/>
          <w:lang w:val="fa-IR" w:bidi="fa-IR"/>
        </w:rPr>
        <w:t>[8]</w:t>
      </w:r>
    </w:p>
    <w:p>
      <w:pPr>
        <w:bidi w:val="1"/>
      </w:pPr>
      <w:r>
        <w:rPr>
          <w:rFonts w:ascii="DejaVu Sans" w:hAnsi="DejaVu Sans" w:eastAsia="DejaVu Sans" w:cs="DejaVu Sans"/>
          <w:rtl w:val="0"/>
          <w:lang w:val="fa-IR" w:bidi="fa-IR"/>
        </w:rPr>
        <w:t>BGP</w:t>
      </w:r>
      <w:r>
        <w:rPr>
          <w:rFonts w:ascii="Noto Naskh Arabic" w:hAnsi="Noto Naskh Arabic" w:eastAsia="Noto Naskh Arabic" w:cs="Noto Naskh Arabic"/>
          <w:rtl w:val="1"/>
          <w:lang w:val="fa-IR" w:bidi="fa-IR"/>
        </w:rPr>
        <w:t xml:space="preserve"> با اعلان پیشوند و ویژگی‌های مسیر کار می‌کند. </w:t>
      </w:r>
      <w:r>
        <w:rPr>
          <w:rFonts w:ascii="DejaVu Sans" w:hAnsi="DejaVu Sans" w:eastAsia="DejaVu Sans" w:cs="DejaVu Sans"/>
          <w:rtl w:val="0"/>
          <w:lang w:val="fa-IR" w:bidi="fa-IR"/>
        </w:rPr>
        <w:t>AS_PATH</w:t>
      </w:r>
      <w:r>
        <w:rPr>
          <w:rFonts w:ascii="Noto Naskh Arabic" w:hAnsi="Noto Naskh Arabic" w:eastAsia="Noto Naskh Arabic" w:cs="Noto Naskh Arabic"/>
          <w:rtl w:val="1"/>
          <w:lang w:val="fa-IR" w:bidi="fa-IR"/>
        </w:rPr>
        <w:t xml:space="preserve"> مسیر انتشار اعلان </w:t>
      </w:r>
      <w:r>
        <w:rPr>
          <w:rFonts w:ascii="DejaVu Sans" w:hAnsi="DejaVu Sans" w:eastAsia="DejaVu Sans" w:cs="DejaVu Sans"/>
          <w:rtl w:val="0"/>
          <w:lang w:val="fa-IR" w:bidi="fa-IR"/>
        </w:rPr>
        <w:t>BGP</w:t>
      </w:r>
      <w:r>
        <w:rPr>
          <w:rFonts w:ascii="Noto Naskh Arabic" w:hAnsi="Noto Naskh Arabic" w:eastAsia="Noto Naskh Arabic" w:cs="Noto Naskh Arabic"/>
          <w:rtl w:val="1"/>
          <w:lang w:val="fa-IR" w:bidi="fa-IR"/>
        </w:rPr>
        <w:t xml:space="preserve"> را با شماره‌های </w:t>
      </w:r>
      <w:r>
        <w:rPr>
          <w:rFonts w:ascii="DejaVu Sans" w:hAnsi="DejaVu Sans" w:eastAsia="DejaVu Sans" w:cs="DejaVu Sans"/>
          <w:rtl w:val="0"/>
          <w:lang w:val="fa-IR" w:bidi="fa-IR"/>
        </w:rPr>
        <w:t>AS</w:t>
      </w:r>
      <w:r>
        <w:rPr>
          <w:rFonts w:ascii="Noto Naskh Arabic" w:hAnsi="Noto Naskh Arabic" w:eastAsia="Noto Naskh Arabic" w:cs="Noto Naskh Arabic"/>
          <w:rtl w:val="1"/>
          <w:lang w:val="fa-IR" w:bidi="fa-IR"/>
        </w:rPr>
        <w:t xml:space="preserve"> توصیف می‌کند و در جلوگیری از حلقه میان سامانه‌ها نقش دارد؛ این ویژگی تضمین نمی‌کند بسته‌های کاربر دقیقاً همان مسیر را طی کنند و با سازوکارهایی مانند </w:t>
      </w:r>
      <w:r>
        <w:rPr>
          <w:rFonts w:ascii="DejaVu Sans" w:hAnsi="DejaVu Sans" w:eastAsia="DejaVu Sans" w:cs="DejaVu Sans"/>
          <w:rtl w:val="0"/>
          <w:lang w:val="fa-IR" w:bidi="fa-IR"/>
        </w:rPr>
        <w:t>AS prepending</w:t>
      </w:r>
      <w:r>
        <w:rPr>
          <w:rFonts w:ascii="Noto Naskh Arabic" w:hAnsi="Noto Naskh Arabic" w:eastAsia="Noto Naskh Arabic" w:cs="Noto Naskh Arabic"/>
          <w:rtl w:val="1"/>
          <w:lang w:val="fa-IR" w:bidi="fa-IR"/>
        </w:rPr>
        <w:t xml:space="preserve"> می‌تواند شماره تکراری داشته باشد. </w:t>
      </w:r>
      <w:r>
        <w:rPr>
          <w:rFonts w:ascii="DejaVu Sans" w:hAnsi="DejaVu Sans" w:eastAsia="DejaVu Sans" w:cs="DejaVu Sans"/>
          <w:rtl w:val="0"/>
          <w:lang w:val="fa-IR" w:bidi="fa-IR"/>
        </w:rPr>
        <w:t>NEXT_HOP</w:t>
      </w:r>
      <w:r>
        <w:rPr>
          <w:rFonts w:ascii="Noto Naskh Arabic" w:hAnsi="Noto Naskh Arabic" w:eastAsia="Noto Naskh Arabic" w:cs="Noto Naskh Arabic"/>
          <w:rtl w:val="1"/>
          <w:lang w:val="fa-IR" w:bidi="fa-IR"/>
        </w:rPr>
        <w:t xml:space="preserve"> نشانی گام بعدی است؛ </w:t>
      </w:r>
      <w:r>
        <w:rPr>
          <w:rFonts w:ascii="DejaVu Sans" w:hAnsi="DejaVu Sans" w:eastAsia="DejaVu Sans" w:cs="DejaVu Sans"/>
          <w:rtl w:val="0"/>
          <w:lang w:val="fa-IR" w:bidi="fa-IR"/>
        </w:rPr>
        <w:t>LOCAL_PREF</w:t>
      </w:r>
      <w:r>
        <w:rPr>
          <w:rFonts w:ascii="Noto Naskh Arabic" w:hAnsi="Noto Naskh Arabic" w:eastAsia="Noto Naskh Arabic" w:cs="Noto Naskh Arabic"/>
          <w:rtl w:val="1"/>
          <w:lang w:val="fa-IR" w:bidi="fa-IR"/>
        </w:rPr>
        <w:t xml:space="preserve"> برای ترجیح درون </w:t>
      </w:r>
      <w:r>
        <w:rPr>
          <w:rFonts w:ascii="DejaVu Sans" w:hAnsi="DejaVu Sans" w:eastAsia="DejaVu Sans" w:cs="DejaVu Sans"/>
          <w:rtl w:val="0"/>
          <w:lang w:val="fa-IR" w:bidi="fa-IR"/>
        </w:rPr>
        <w:t>AS</w:t>
      </w:r>
      <w:r>
        <w:rPr>
          <w:rFonts w:ascii="Noto Naskh Arabic" w:hAnsi="Noto Naskh Arabic" w:eastAsia="Noto Naskh Arabic" w:cs="Noto Naskh Arabic"/>
          <w:rtl w:val="1"/>
          <w:lang w:val="fa-IR" w:bidi="fa-IR"/>
        </w:rPr>
        <w:t xml:space="preserve"> استفاده می‌شود؛ و </w:t>
      </w:r>
      <w:r>
        <w:rPr>
          <w:rFonts w:ascii="DejaVu Sans" w:hAnsi="DejaVu Sans" w:eastAsia="DejaVu Sans" w:cs="DejaVu Sans"/>
          <w:rtl w:val="0"/>
          <w:lang w:val="fa-IR" w:bidi="fa-IR"/>
        </w:rPr>
        <w:t>MED</w:t>
      </w:r>
      <w:r>
        <w:rPr>
          <w:rFonts w:ascii="Noto Naskh Arabic" w:hAnsi="Noto Naskh Arabic" w:eastAsia="Noto Naskh Arabic" w:cs="Noto Naskh Arabic"/>
          <w:rtl w:val="1"/>
          <w:lang w:val="fa-IR" w:bidi="fa-IR"/>
        </w:rPr>
        <w:t xml:space="preserve"> می‌تواند ترجیح نقطه ورود را در شرایط و سیاست مشخص بیان کند. </w:t>
      </w:r>
      <w:r>
        <w:rPr>
          <w:rFonts w:ascii="DejaVu Sans" w:hAnsi="DejaVu Sans" w:eastAsia="DejaVu Sans" w:cs="DejaVu Sans"/>
          <w:rtl w:val="0"/>
          <w:lang w:val="fa-IR" w:bidi="fa-IR"/>
        </w:rPr>
        <w:t>Communities</w:t>
      </w:r>
      <w:r>
        <w:rPr>
          <w:rFonts w:ascii="Noto Naskh Arabic" w:hAnsi="Noto Naskh Arabic" w:eastAsia="Noto Naskh Arabic" w:cs="Noto Naskh Arabic"/>
          <w:rtl w:val="1"/>
          <w:lang w:val="fa-IR" w:bidi="fa-IR"/>
        </w:rPr>
        <w:t xml:space="preserve"> برچسب‌هایی برای انتقال و اعمال سیاست هستند. دریافت یک ویژگی به این معنا نیست که همسایه حتماً طبق انتظار فرستنده عمل می‌کند.</w:t>
      </w:r>
    </w:p>
    <w:p>
      <w:pPr>
        <w:bidi w:val="1"/>
      </w:pPr>
      <w:r>
        <w:rPr>
          <w:rFonts w:ascii="Noto Naskh Arabic" w:hAnsi="Noto Naskh Arabic" w:eastAsia="Noto Naskh Arabic" w:cs="Noto Naskh Arabic"/>
          <w:rtl w:val="1"/>
          <w:lang w:val="fa-IR" w:bidi="fa-IR"/>
        </w:rPr>
        <w:t xml:space="preserve">انتخاب بهترین مسیر </w:t>
      </w:r>
      <w:r>
        <w:rPr>
          <w:rFonts w:ascii="DejaVu Sans" w:hAnsi="DejaVu Sans" w:eastAsia="DejaVu Sans" w:cs="DejaVu Sans"/>
          <w:rtl w:val="0"/>
          <w:lang w:val="fa-IR" w:bidi="fa-IR"/>
        </w:rPr>
        <w:t>BGP</w:t>
      </w:r>
      <w:r>
        <w:rPr>
          <w:rFonts w:ascii="Noto Naskh Arabic" w:hAnsi="Noto Naskh Arabic" w:eastAsia="Noto Naskh Arabic" w:cs="Noto Naskh Arabic"/>
          <w:rtl w:val="1"/>
          <w:lang w:val="fa-IR" w:bidi="fa-IR"/>
        </w:rPr>
        <w:t xml:space="preserve"> را نباید به «کوتاه‌ترین </w:t>
      </w:r>
      <w:r>
        <w:rPr>
          <w:rFonts w:ascii="DejaVu Sans" w:hAnsi="DejaVu Sans" w:eastAsia="DejaVu Sans" w:cs="DejaVu Sans"/>
          <w:rtl w:val="0"/>
          <w:lang w:val="fa-IR" w:bidi="fa-IR"/>
        </w:rPr>
        <w:t>AS_PATH</w:t>
      </w:r>
      <w:r>
        <w:rPr>
          <w:rFonts w:ascii="Noto Naskh Arabic" w:hAnsi="Noto Naskh Arabic" w:eastAsia="Noto Naskh Arabic" w:cs="Noto Naskh Arabic"/>
          <w:rtl w:val="1"/>
          <w:lang w:val="fa-IR" w:bidi="fa-IR"/>
        </w:rPr>
        <w:t xml:space="preserve">» تقلیل داد. سیاست محلی و ویژگی‌های دیگر ممکن است پیش از آن تصمیم‌گیر باشند و جزئیات ترتیب انتخاب در پیاده‌سازی‌ها تفاوت داشته باشد. حتی پس از انتخاب مسیر </w:t>
      </w:r>
      <w:r>
        <w:rPr>
          <w:rFonts w:ascii="DejaVu Sans" w:hAnsi="DejaVu Sans" w:eastAsia="DejaVu Sans" w:cs="DejaVu Sans"/>
          <w:rtl w:val="0"/>
          <w:lang w:val="fa-IR" w:bidi="fa-IR"/>
        </w:rPr>
        <w:t>BGP</w:t>
      </w:r>
      <w:r>
        <w:rPr>
          <w:rFonts w:ascii="Noto Naskh Arabic" w:hAnsi="Noto Naskh Arabic" w:eastAsia="Noto Naskh Arabic" w:cs="Noto Naskh Arabic"/>
          <w:rtl w:val="1"/>
          <w:lang w:val="fa-IR" w:bidi="fa-IR"/>
        </w:rPr>
        <w:t>، ارسال بسته همچنان از قاعده طولانی‌ترین پیشوند پیروی می‌کند. بنابراین یک اعلان مشخص‌تر می‌تواند ترافیک بخش کوچک‌تری را جذب کند، هرچند اعلان تجمیعی گسترده‌تری نیز موجود باشد.</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مفهوم</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کارکرد</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سوءبرداشت رایج</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eBGP</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تبادل میان </w:t>
            </w:r>
            <w:r>
              <w:rPr>
                <w:rFonts w:ascii="DejaVu Sans" w:hAnsi="DejaVu Sans" w:eastAsia="DejaVu Sans" w:cs="DejaVu Sans"/>
                <w:color w:val="19364A"/>
                <w:sz w:val="20"/>
                <w:rtl w:val="0"/>
                <w:lang w:val="fa-IR" w:bidi="fa-IR"/>
                <w:szCs w:val="20"/>
              </w:rPr>
              <w:t>AS</w:t>
            </w:r>
            <w:r>
              <w:rPr>
                <w:rFonts w:ascii="Noto Naskh Arabic" w:hAnsi="Noto Naskh Arabic" w:eastAsia="Noto Naskh Arabic" w:cs="Noto Naskh Arabic"/>
                <w:color w:val="19364A"/>
                <w:sz w:val="20"/>
                <w:rtl w:val="1"/>
                <w:lang w:val="fa-IR" w:bidi="fa-IR"/>
                <w:szCs w:val="20"/>
              </w:rPr>
              <w:t>ها</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هر همسایه مجاز است هر مسیر بدهد</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iBGP</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توزیع اطلاعات در یک </w:t>
            </w:r>
            <w:r>
              <w:rPr>
                <w:rFonts w:ascii="DejaVu Sans" w:hAnsi="DejaVu Sans" w:eastAsia="DejaVu Sans" w:cs="DejaVu Sans"/>
                <w:color w:val="19364A"/>
                <w:sz w:val="20"/>
                <w:rtl w:val="0"/>
                <w:lang w:val="fa-IR" w:bidi="fa-IR"/>
                <w:szCs w:val="20"/>
              </w:rPr>
              <w:t>AS</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جایگزین کامل </w:t>
            </w:r>
            <w:r>
              <w:rPr>
                <w:rFonts w:ascii="DejaVu Sans" w:hAnsi="DejaVu Sans" w:eastAsia="DejaVu Sans" w:cs="DejaVu Sans"/>
                <w:color w:val="19364A"/>
                <w:sz w:val="20"/>
                <w:rtl w:val="0"/>
                <w:lang w:val="fa-IR" w:bidi="fa-IR"/>
                <w:szCs w:val="20"/>
              </w:rPr>
              <w:t>IGP</w:t>
            </w:r>
            <w:r>
              <w:rPr>
                <w:rFonts w:ascii="Noto Naskh Arabic" w:hAnsi="Noto Naskh Arabic" w:eastAsia="Noto Naskh Arabic" w:cs="Noto Naskh Arabic"/>
                <w:color w:val="19364A"/>
                <w:sz w:val="20"/>
                <w:rtl w:val="1"/>
                <w:lang w:val="fa-IR" w:bidi="fa-IR"/>
                <w:szCs w:val="20"/>
              </w:rPr>
              <w:t xml:space="preserve"> است</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AS_PATH</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نمای مسیر سامانه‌ها</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همیشه کمترین طول برنده است</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LOCAL_PREF</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ترجیح خروج درون </w:t>
            </w:r>
            <w:r>
              <w:rPr>
                <w:rFonts w:ascii="DejaVu Sans" w:hAnsi="DejaVu Sans" w:eastAsia="DejaVu Sans" w:cs="DejaVu Sans"/>
                <w:color w:val="19364A"/>
                <w:sz w:val="20"/>
                <w:rtl w:val="0"/>
                <w:lang w:val="fa-IR" w:bidi="fa-IR"/>
                <w:szCs w:val="20"/>
              </w:rPr>
              <w:t>AS</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به همسایه بیرونی تحمیل می‌شود</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پیشوند مشخص‌تر</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تطبیق دقیق‌تر مقصد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اعلان بزرگ‌تر همیشه غالب است</w:t>
            </w:r>
          </w:p>
        </w:tc>
      </w:tr>
    </w:tbl>
    <w:p>
      <w:pPr>
        <w:spacing w:after="40"/>
      </w:pPr>
    </w:p>
    <w:p>
      <w:pPr>
        <w:bidi w:val="1"/>
      </w:pPr>
      <w:r>
        <w:rPr>
          <w:rFonts w:ascii="Noto Naskh Arabic" w:hAnsi="Noto Naskh Arabic" w:eastAsia="Noto Naskh Arabic" w:cs="Noto Naskh Arabic"/>
          <w:rtl w:val="1"/>
          <w:lang w:val="fa-IR" w:bidi="fa-IR"/>
        </w:rPr>
        <w:t xml:space="preserve">در یک اپراتور، </w:t>
      </w:r>
      <w:r>
        <w:rPr>
          <w:rFonts w:ascii="DejaVu Sans" w:hAnsi="DejaVu Sans" w:eastAsia="DejaVu Sans" w:cs="DejaVu Sans"/>
          <w:rtl w:val="0"/>
          <w:lang w:val="fa-IR" w:bidi="fa-IR"/>
        </w:rPr>
        <w:t>IGP</w:t>
      </w:r>
      <w:r>
        <w:rPr>
          <w:rFonts w:ascii="Noto Naskh Arabic" w:hAnsi="Noto Naskh Arabic" w:eastAsia="Noto Naskh Arabic" w:cs="Noto Naskh Arabic"/>
          <w:rtl w:val="1"/>
          <w:lang w:val="fa-IR" w:bidi="fa-IR"/>
        </w:rPr>
        <w:t xml:space="preserve"> معمولاً دسترسی زیرساخت و گام‌های بعدی را فراهم می‌کند و </w:t>
      </w:r>
      <w:r>
        <w:rPr>
          <w:rFonts w:ascii="DejaVu Sans" w:hAnsi="DejaVu Sans" w:eastAsia="DejaVu Sans" w:cs="DejaVu Sans"/>
          <w:rtl w:val="0"/>
          <w:lang w:val="fa-IR" w:bidi="fa-IR"/>
        </w:rPr>
        <w:t>BGP</w:t>
      </w:r>
      <w:r>
        <w:rPr>
          <w:rFonts w:ascii="Noto Naskh Arabic" w:hAnsi="Noto Naskh Arabic" w:eastAsia="Noto Naskh Arabic" w:cs="Noto Naskh Arabic"/>
          <w:rtl w:val="1"/>
          <w:lang w:val="fa-IR" w:bidi="fa-IR"/>
        </w:rPr>
        <w:t xml:space="preserve"> انبوهی از مسیرهای مشترک، سرویس و اینترنت را توزیع می‌کند. لازم نیست همه مسیرهای اینترنت وارد </w:t>
      </w:r>
      <w:r>
        <w:rPr>
          <w:rFonts w:ascii="DejaVu Sans" w:hAnsi="DejaVu Sans" w:eastAsia="DejaVu Sans" w:cs="DejaVu Sans"/>
          <w:rtl w:val="0"/>
          <w:lang w:val="fa-IR" w:bidi="fa-IR"/>
        </w:rPr>
        <w:t>OSPF</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IS-IS</w:t>
      </w:r>
      <w:r>
        <w:rPr>
          <w:rFonts w:ascii="Noto Naskh Arabic" w:hAnsi="Noto Naskh Arabic" w:eastAsia="Noto Naskh Arabic" w:cs="Noto Naskh Arabic"/>
          <w:rtl w:val="1"/>
          <w:lang w:val="fa-IR" w:bidi="fa-IR"/>
        </w:rPr>
        <w:t xml:space="preserve"> شوند؛ چنین بازتوزیعی می‌تواند بار و دامنه خطا را افزایش دهد. </w:t>
      </w:r>
      <w:r>
        <w:rPr>
          <w:rFonts w:ascii="DejaVu Sans" w:hAnsi="DejaVu Sans" w:eastAsia="DejaVu Sans" w:cs="DejaVu Sans"/>
          <w:rtl w:val="0"/>
          <w:lang w:val="fa-IR" w:bidi="fa-IR"/>
        </w:rPr>
        <w:t>iBGP</w:t>
      </w:r>
      <w:r>
        <w:rPr>
          <w:rFonts w:ascii="Noto Naskh Arabic" w:hAnsi="Noto Naskh Arabic" w:eastAsia="Noto Naskh Arabic" w:cs="Noto Naskh Arabic"/>
          <w:rtl w:val="1"/>
          <w:lang w:val="fa-IR" w:bidi="fa-IR"/>
        </w:rPr>
        <w:t xml:space="preserve"> نیز قواعد انتشار خود را دارد و برای مقیاس از سازوکارهایی مانند </w:t>
      </w:r>
      <w:r>
        <w:rPr>
          <w:rFonts w:ascii="DejaVu Sans" w:hAnsi="DejaVu Sans" w:eastAsia="DejaVu Sans" w:cs="DejaVu Sans"/>
          <w:rtl w:val="0"/>
          <w:lang w:val="fa-IR" w:bidi="fa-IR"/>
        </w:rPr>
        <w:t>Route Reflector</w:t>
      </w:r>
      <w:r>
        <w:rPr>
          <w:rFonts w:ascii="Noto Naskh Arabic" w:hAnsi="Noto Naskh Arabic" w:eastAsia="Noto Naskh Arabic" w:cs="Noto Naskh Arabic"/>
          <w:rtl w:val="1"/>
          <w:lang w:val="fa-IR" w:bidi="fa-IR"/>
        </w:rPr>
        <w:t xml:space="preserve"> استفاده می‌شود. طراحی بازتاب مسیر باید همراه دسترس‌پذیری </w:t>
      </w:r>
      <w:r>
        <w:rPr>
          <w:rFonts w:ascii="DejaVu Sans" w:hAnsi="DejaVu Sans" w:eastAsia="DejaVu Sans" w:cs="DejaVu Sans"/>
          <w:rtl w:val="0"/>
          <w:lang w:val="fa-IR" w:bidi="fa-IR"/>
        </w:rPr>
        <w:t>NEXT_HOP</w:t>
      </w:r>
      <w:r>
        <w:rPr>
          <w:rFonts w:ascii="Noto Naskh Arabic" w:hAnsi="Noto Naskh Arabic" w:eastAsia="Noto Naskh Arabic" w:cs="Noto Naskh Arabic"/>
          <w:rtl w:val="1"/>
          <w:lang w:val="fa-IR" w:bidi="fa-IR"/>
        </w:rPr>
        <w:t xml:space="preserve"> و افزونگی بررسی شود.</w:t>
      </w:r>
    </w:p>
    <w:p>
      <w:pPr>
        <w:bidi w:val="1"/>
      </w:pPr>
      <w:r>
        <w:rPr>
          <w:rFonts w:ascii="Noto Naskh Arabic" w:hAnsi="Noto Naskh Arabic" w:eastAsia="Noto Naskh Arabic" w:cs="Noto Naskh Arabic"/>
          <w:rtl w:val="1"/>
          <w:lang w:val="fa-IR" w:bidi="fa-IR"/>
        </w:rPr>
        <w:t>دو رخداد مهم «ربایش مسیر» (</w:t>
      </w:r>
      <w:r>
        <w:rPr>
          <w:rFonts w:ascii="DejaVu Sans" w:hAnsi="DejaVu Sans" w:eastAsia="DejaVu Sans" w:cs="DejaVu Sans"/>
          <w:rtl w:val="0"/>
          <w:lang w:val="fa-IR" w:bidi="fa-IR"/>
        </w:rPr>
        <w:t>Route Hijack</w:t>
      </w:r>
      <w:r>
        <w:rPr>
          <w:rFonts w:ascii="Noto Naskh Arabic" w:hAnsi="Noto Naskh Arabic" w:eastAsia="Noto Naskh Arabic" w:cs="Noto Naskh Arabic"/>
          <w:rtl w:val="1"/>
          <w:lang w:val="fa-IR" w:bidi="fa-IR"/>
        </w:rPr>
        <w:t>) و «نشت مسیر» (</w:t>
      </w:r>
      <w:r>
        <w:rPr>
          <w:rFonts w:ascii="DejaVu Sans" w:hAnsi="DejaVu Sans" w:eastAsia="DejaVu Sans" w:cs="DejaVu Sans"/>
          <w:rtl w:val="0"/>
          <w:lang w:val="fa-IR" w:bidi="fa-IR"/>
        </w:rPr>
        <w:t>Route Leak</w:t>
      </w:r>
      <w:r>
        <w:rPr>
          <w:rFonts w:ascii="Noto Naskh Arabic" w:hAnsi="Noto Naskh Arabic" w:eastAsia="Noto Naskh Arabic" w:cs="Noto Naskh Arabic"/>
          <w:rtl w:val="1"/>
          <w:lang w:val="fa-IR" w:bidi="fa-IR"/>
        </w:rPr>
        <w:t>) هستند. در ربایش، پیشوند با منشأ نامعتبر یا از مسیر غیرمجاز اعلام می‌شود؛ در نشت، مسیر برخلاف سیاست رابطه‌های مسیریابی منتشر می‌شود. هر اختلالی الزاماً حمله عمدی نیست و خطای پیکربندی نیز می‌تواند نتیجه مشابه بسازد. اثر ممکن است قطع دسترسی، انحراف ترافیک یا امکان شنود در بخشی از مسیر باشد؛ مشاهده مسیر غیرعادی به‌تنهایی محتوای خوانده‌شده یا هویت عامل را ثابت نمی‌کند.</w:t>
      </w:r>
    </w:p>
    <w:p>
      <w:pPr>
        <w:bidi w:val="1"/>
      </w:pPr>
      <w:r>
        <w:rPr>
          <w:rFonts w:ascii="Noto Naskh Arabic" w:hAnsi="Noto Naskh Arabic" w:eastAsia="Noto Naskh Arabic" w:cs="Noto Naskh Arabic"/>
          <w:rtl w:val="1"/>
          <w:lang w:val="fa-IR" w:bidi="fa-IR"/>
        </w:rPr>
        <w:t xml:space="preserve">کنترل‌های پایه شامل فیلتر پیشوند مجاز، محدودیت تعداد مسیر، سیاست ورودی و خروجی روشن، کنترل </w:t>
      </w:r>
      <w:r>
        <w:rPr>
          <w:rFonts w:ascii="DejaVu Sans" w:hAnsi="DejaVu Sans" w:eastAsia="DejaVu Sans" w:cs="DejaVu Sans"/>
          <w:rtl w:val="0"/>
          <w:lang w:val="fa-IR" w:bidi="fa-IR"/>
        </w:rPr>
        <w:t>AS_PATH</w:t>
      </w:r>
      <w:r>
        <w:rPr>
          <w:rFonts w:ascii="Noto Naskh Arabic" w:hAnsi="Noto Naskh Arabic" w:eastAsia="Noto Naskh Arabic" w:cs="Noto Naskh Arabic"/>
          <w:rtl w:val="1"/>
          <w:lang w:val="fa-IR" w:bidi="fa-IR"/>
        </w:rPr>
        <w:t xml:space="preserve">، ثبت تغییر و پایش اعلان‌هاست. اعتبارسنجی مبدأ با </w:t>
      </w:r>
      <w:r>
        <w:rPr>
          <w:rFonts w:ascii="DejaVu Sans" w:hAnsi="DejaVu Sans" w:eastAsia="DejaVu Sans" w:cs="DejaVu Sans"/>
          <w:rtl w:val="0"/>
          <w:lang w:val="fa-IR" w:bidi="fa-IR"/>
        </w:rPr>
        <w:t>RPKI</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ROV</w:t>
      </w:r>
      <w:r>
        <w:rPr>
          <w:rFonts w:ascii="Noto Naskh Arabic" w:hAnsi="Noto Naskh Arabic" w:eastAsia="Noto Naskh Arabic" w:cs="Noto Naskh Arabic"/>
          <w:rtl w:val="1"/>
          <w:lang w:val="fa-IR" w:bidi="fa-IR"/>
        </w:rPr>
        <w:t xml:space="preserve"> می‌تواند بررسی کند آیا </w:t>
      </w:r>
      <w:r>
        <w:rPr>
          <w:rFonts w:ascii="DejaVu Sans" w:hAnsi="DejaVu Sans" w:eastAsia="DejaVu Sans" w:cs="DejaVu Sans"/>
          <w:rtl w:val="0"/>
          <w:lang w:val="fa-IR" w:bidi="fa-IR"/>
        </w:rPr>
        <w:t>AS</w:t>
      </w:r>
      <w:r>
        <w:rPr>
          <w:rFonts w:ascii="Noto Naskh Arabic" w:hAnsi="Noto Naskh Arabic" w:eastAsia="Noto Naskh Arabic" w:cs="Noto Naskh Arabic"/>
          <w:rtl w:val="1"/>
          <w:lang w:val="fa-IR" w:bidi="fa-IR"/>
        </w:rPr>
        <w:t xml:space="preserve"> مبدأ برای اعلان آن پیشوند، با رعایت طول بیشینه مجاز در </w:t>
      </w:r>
      <w:r>
        <w:rPr>
          <w:rFonts w:ascii="DejaVu Sans" w:hAnsi="DejaVu Sans" w:eastAsia="DejaVu Sans" w:cs="DejaVu Sans"/>
          <w:rtl w:val="0"/>
          <w:lang w:val="fa-IR" w:bidi="fa-IR"/>
        </w:rPr>
        <w:t>ROA</w:t>
      </w:r>
      <w:r>
        <w:rPr>
          <w:rFonts w:ascii="Noto Naskh Arabic" w:hAnsi="Noto Naskh Arabic" w:eastAsia="Noto Naskh Arabic" w:cs="Noto Naskh Arabic"/>
          <w:rtl w:val="1"/>
          <w:lang w:val="fa-IR" w:bidi="fa-IR"/>
        </w:rPr>
        <w:t xml:space="preserve">، مجاز معرفی شده است. این کنترل کل </w:t>
      </w:r>
      <w:r>
        <w:rPr>
          <w:rFonts w:ascii="DejaVu Sans" w:hAnsi="DejaVu Sans" w:eastAsia="DejaVu Sans" w:cs="DejaVu Sans"/>
          <w:rtl w:val="0"/>
          <w:lang w:val="fa-IR" w:bidi="fa-IR"/>
        </w:rPr>
        <w:t>AS_PATH</w:t>
      </w:r>
      <w:r>
        <w:rPr>
          <w:rFonts w:ascii="Noto Naskh Arabic" w:hAnsi="Noto Naskh Arabic" w:eastAsia="Noto Naskh Arabic" w:cs="Noto Naskh Arabic"/>
          <w:rtl w:val="1"/>
          <w:lang w:val="fa-IR" w:bidi="fa-IR"/>
        </w:rPr>
        <w:t xml:space="preserve"> یا امنیت محتوای داده را اثبات نمی‌کند و همه انواع نشت را نیز برطرف نمی‌سازد. سیاست برخورد با وضعیت‌های معتبر، نامعتبر و نامعلوم باید با دقت و پایش عملیاتی تنظیم شود.</w:t>
      </w:r>
    </w:p>
    <w:p>
      <w:pPr>
        <w:bidi w:val="1"/>
      </w:pPr>
      <w:r>
        <w:rPr>
          <w:rFonts w:ascii="Noto Naskh Arabic" w:hAnsi="Noto Naskh Arabic" w:eastAsia="Noto Naskh Arabic" w:cs="Noto Naskh Arabic"/>
          <w:rtl w:val="1"/>
          <w:lang w:val="fa-IR" w:bidi="fa-IR"/>
        </w:rPr>
        <w:t xml:space="preserve">برای عیب‌یابی، چهار پرسش متوالی مفید است: آیا نشست برقرار است؟ آیا مسیر دریافت و طبق سیاست پذیرفته شده است؟ آیا مسیر منتخب در جدول ارسال نصب شده است؟ و آیا گام بعدی و مسیر برگشت قابل دسترس‌اند؟ این ترتیب مانع می‌شود مشکل فایروال، </w:t>
      </w:r>
      <w:r>
        <w:rPr>
          <w:rFonts w:ascii="DejaVu Sans" w:hAnsi="DejaVu Sans" w:eastAsia="DejaVu Sans" w:cs="DejaVu Sans"/>
          <w:rtl w:val="0"/>
          <w:lang w:val="fa-IR" w:bidi="fa-IR"/>
        </w:rPr>
        <w:t>NEXT_HOP</w:t>
      </w:r>
      <w:r>
        <w:rPr>
          <w:rFonts w:ascii="Noto Naskh Arabic" w:hAnsi="Noto Naskh Arabic" w:eastAsia="Noto Naskh Arabic" w:cs="Noto Naskh Arabic"/>
          <w:rtl w:val="1"/>
          <w:lang w:val="fa-IR" w:bidi="fa-IR"/>
        </w:rPr>
        <w:t xml:space="preserve"> یا بازگشت نامتقارن را صرفاً به </w:t>
      </w:r>
      <w:r>
        <w:rPr>
          <w:rFonts w:ascii="DejaVu Sans" w:hAnsi="DejaVu Sans" w:eastAsia="DejaVu Sans" w:cs="DejaVu Sans"/>
          <w:rtl w:val="0"/>
          <w:lang w:val="fa-IR" w:bidi="fa-IR"/>
        </w:rPr>
        <w:t>BGP</w:t>
      </w:r>
      <w:r>
        <w:rPr>
          <w:rFonts w:ascii="Noto Naskh Arabic" w:hAnsi="Noto Naskh Arabic" w:eastAsia="Noto Naskh Arabic" w:cs="Noto Naskh Arabic"/>
          <w:rtl w:val="1"/>
          <w:lang w:val="fa-IR" w:bidi="fa-IR"/>
        </w:rPr>
        <w:t xml:space="preserve"> نسبت دهیم. مهارت اصلی، پیوندزدن شواهد صفحه کنترل با رفتار واقعی بسته‌هاست.</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تمرین مهندسی: برای یک مقصد، پیشوند برنده، منشأ مسیر، سیاست انتخاب </w:t>
            </w:r>
            <w:r>
              <w:rPr>
                <w:rFonts w:ascii="DejaVu Sans" w:hAnsi="DejaVu Sans" w:eastAsia="DejaVu Sans" w:cs="DejaVu Sans"/>
                <w:b/>
                <w:color w:val="007F86"/>
                <w:sz w:val="22"/>
                <w:rtl w:val="0"/>
                <w:lang w:val="fa-IR" w:bidi="fa-IR"/>
                <w:szCs w:val="22"/>
                <w:bCs w:val="1"/>
              </w:rPr>
              <w:t>BGP</w:t>
            </w:r>
            <w:r>
              <w:rPr>
                <w:rFonts w:ascii="Noto Naskh Arabic" w:hAnsi="Noto Naskh Arabic" w:eastAsia="Noto Naskh Arabic" w:cs="Noto Naskh Arabic"/>
                <w:b/>
                <w:color w:val="007F86"/>
                <w:sz w:val="22"/>
                <w:rtl w:val="1"/>
                <w:lang w:val="fa-IR" w:bidi="fa-IR"/>
                <w:szCs w:val="22"/>
                <w:bCs w:val="1"/>
              </w:rPr>
              <w:t xml:space="preserve">، دسترس‌پذیری </w:t>
            </w:r>
            <w:r>
              <w:rPr>
                <w:rFonts w:ascii="DejaVu Sans" w:hAnsi="DejaVu Sans" w:eastAsia="DejaVu Sans" w:cs="DejaVu Sans"/>
                <w:b/>
                <w:color w:val="007F86"/>
                <w:sz w:val="22"/>
                <w:rtl w:val="0"/>
                <w:lang w:val="fa-IR" w:bidi="fa-IR"/>
                <w:szCs w:val="22"/>
                <w:bCs w:val="1"/>
              </w:rPr>
              <w:t>NEXT_HOP</w:t>
            </w:r>
            <w:r>
              <w:rPr>
                <w:rFonts w:ascii="Noto Naskh Arabic" w:hAnsi="Noto Naskh Arabic" w:eastAsia="Noto Naskh Arabic" w:cs="Noto Naskh Arabic"/>
                <w:b/>
                <w:color w:val="007F86"/>
                <w:sz w:val="22"/>
                <w:rtl w:val="1"/>
                <w:lang w:val="fa-IR" w:bidi="fa-IR"/>
                <w:szCs w:val="22"/>
                <w:bCs w:val="1"/>
              </w:rPr>
              <w:t xml:space="preserve">، رکورد </w:t>
            </w:r>
            <w:r>
              <w:rPr>
                <w:rFonts w:ascii="DejaVu Sans" w:hAnsi="DejaVu Sans" w:eastAsia="DejaVu Sans" w:cs="DejaVu Sans"/>
                <w:b/>
                <w:color w:val="007F86"/>
                <w:sz w:val="22"/>
                <w:rtl w:val="0"/>
                <w:lang w:val="fa-IR" w:bidi="fa-IR"/>
                <w:szCs w:val="22"/>
                <w:bCs w:val="1"/>
              </w:rPr>
              <w:t>FIB</w:t>
            </w:r>
            <w:r>
              <w:rPr>
                <w:rFonts w:ascii="Noto Naskh Arabic" w:hAnsi="Noto Naskh Arabic" w:eastAsia="Noto Naskh Arabic" w:cs="Noto Naskh Arabic"/>
                <w:b/>
                <w:color w:val="007F86"/>
                <w:sz w:val="22"/>
                <w:rtl w:val="1"/>
                <w:lang w:val="fa-IR" w:bidi="fa-IR"/>
                <w:szCs w:val="22"/>
                <w:bCs w:val="1"/>
              </w:rPr>
              <w:t xml:space="preserve"> و همسایه خروجی را ثبت کنید. سپس مسیر برگشت و </w:t>
            </w:r>
            <w:r>
              <w:rPr>
                <w:rFonts w:ascii="DejaVu Sans" w:hAnsi="DejaVu Sans" w:eastAsia="DejaVu Sans" w:cs="DejaVu Sans"/>
                <w:b/>
                <w:color w:val="007F86"/>
                <w:sz w:val="22"/>
                <w:rtl w:val="0"/>
                <w:lang w:val="fa-IR" w:bidi="fa-IR"/>
                <w:szCs w:val="22"/>
                <w:bCs w:val="1"/>
              </w:rPr>
              <w:t>MTU</w:t>
            </w:r>
            <w:r>
              <w:rPr>
                <w:rFonts w:ascii="Noto Naskh Arabic" w:hAnsi="Noto Naskh Arabic" w:eastAsia="Noto Naskh Arabic" w:cs="Noto Naskh Arabic"/>
                <w:b/>
                <w:color w:val="007F86"/>
                <w:sz w:val="22"/>
                <w:rtl w:val="1"/>
                <w:lang w:val="fa-IR" w:bidi="fa-IR"/>
                <w:szCs w:val="22"/>
                <w:bCs w:val="1"/>
              </w:rPr>
              <w:t xml:space="preserve"> را بسنجید. این زنجیره شواهد، مرز میان خطای مسیریابی، خطای ارسال و اختلال سرویس را روشن می‌کند.</w:t>
            </w:r>
          </w:p>
        </w:tc>
      </w:tr>
    </w:tbl>
    <w:p>
      <w:pPr>
        <w:spacing w:after="40"/>
      </w:pPr>
    </w:p>
    <w:p>
      <w:bookmarkStart w:id="9" w:name="chap9"/>
      <w:pPr>
        <w:pStyle w:val="Heading1"/>
        <w:bidi w:val="1"/>
      </w:pPr>
      <w:r>
        <w:rPr>
          <w:rFonts w:ascii="Noto Naskh Arabic" w:hAnsi="Noto Naskh Arabic" w:eastAsia="Noto Naskh Arabic" w:cs="Noto Naskh Arabic"/>
          <w:rtl w:val="1"/>
          <w:lang w:val="fa-IR" w:bidi="fa-IR"/>
        </w:rPr>
        <w:t xml:space="preserve">۹. جایگاه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در معماری شبکه مخابراتی</w:t>
      </w:r>
      <w:bookmarkEnd w:id="9"/>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در شبکه مخابراتی،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xml:space="preserve"> زبان مشترکی است که دسترسی‌های متفاوت، مراکز داده و سرویس‌های اینترنتی را به هم متصل می‌کند. برای فهم این نقش باید مسیر بسته را از محل اتصال مشترک تا شبکه مقصد دنبال کنیم.</w:t>
            </w:r>
          </w:p>
        </w:tc>
      </w:tr>
    </w:tbl>
    <w:p>
      <w:pPr>
        <w:spacing w:after="40"/>
      </w:pPr>
    </w:p>
    <w:p>
      <w:pPr>
        <w:bidi w:val="1"/>
      </w:pPr>
      <w:r>
        <w:rPr>
          <w:rFonts w:ascii="Noto Naskh Arabic" w:hAnsi="Noto Naskh Arabic" w:eastAsia="Noto Naskh Arabic" w:cs="Noto Naskh Arabic"/>
          <w:rtl w:val="1"/>
          <w:lang w:val="fa-IR" w:bidi="fa-IR"/>
        </w:rPr>
        <w:t xml:space="preserve">شبکه اپراتور را می‌توان در سه بخش دید: دسترسی، تجمیع و هسته. بخش دسترسی مشترک را با فیبر، مس، کابل یا رادیو وارد شبکه می‌کند. بخش تجمیع، ترافیک تعداد زیادی خط یا سایت رادیویی را جمع کرده و به نقاط بزرگ‌تر می‌رساند. هسته، مسیرهای پرظرفیت میان شهرها، مراکز داده و دروازه‌های اتصال به سایر شبکه‌ها را فراهم می‌کند. این تقسیم‌بندی یک الگوی معماری است؛ در عمل، مرزها ممکن است ادغام شوند. بسته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در هر بخش می‌تواند روی فناوری پیوند متفاوتی حمل شود، بدون آنکه برنامه کاربر لازم باشد جزئیات آن را بداند.</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بخش شبکه</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وظیفه اصلی</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نمونه تجهیزات یا فناوری</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دسترسی</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اتصال محل مشترک یا دستگاه به شبکه</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OLT</w:t>
            </w:r>
            <w:r>
              <w:rPr>
                <w:rFonts w:ascii="Noto Naskh Arabic" w:hAnsi="Noto Naskh Arabic" w:eastAsia="Noto Naskh Arabic" w:cs="Noto Naskh Arabic"/>
                <w:color w:val="19364A"/>
                <w:sz w:val="20"/>
                <w:rtl w:val="1"/>
                <w:lang w:val="fa-IR" w:bidi="fa-IR"/>
                <w:szCs w:val="20"/>
              </w:rPr>
              <w:t xml:space="preserve"> و </w:t>
            </w:r>
            <w:r>
              <w:rPr>
                <w:rFonts w:ascii="DejaVu Sans" w:hAnsi="DejaVu Sans" w:eastAsia="DejaVu Sans" w:cs="DejaVu Sans"/>
                <w:color w:val="19364A"/>
                <w:sz w:val="20"/>
                <w:rtl w:val="0"/>
                <w:lang w:val="fa-IR" w:bidi="fa-IR"/>
                <w:szCs w:val="20"/>
              </w:rPr>
              <w:t>ONT</w:t>
            </w:r>
            <w:r>
              <w:rPr>
                <w:rFonts w:ascii="Noto Naskh Arabic" w:hAnsi="Noto Naskh Arabic" w:eastAsia="Noto Naskh Arabic" w:cs="Noto Naskh Arabic"/>
                <w:color w:val="19364A"/>
                <w:sz w:val="20"/>
                <w:rtl w:val="1"/>
                <w:lang w:val="fa-IR" w:bidi="fa-IR"/>
                <w:szCs w:val="20"/>
              </w:rPr>
              <w:t xml:space="preserve"> در فیبر، </w:t>
            </w:r>
            <w:r>
              <w:rPr>
                <w:rFonts w:ascii="DejaVu Sans" w:hAnsi="DejaVu Sans" w:eastAsia="DejaVu Sans" w:cs="DejaVu Sans"/>
                <w:color w:val="19364A"/>
                <w:sz w:val="20"/>
                <w:rtl w:val="0"/>
                <w:lang w:val="fa-IR" w:bidi="fa-IR"/>
                <w:szCs w:val="20"/>
              </w:rPr>
              <w:t>DSLAM</w:t>
            </w:r>
            <w:r>
              <w:rPr>
                <w:rFonts w:ascii="Noto Naskh Arabic" w:hAnsi="Noto Naskh Arabic" w:eastAsia="Noto Naskh Arabic" w:cs="Noto Naskh Arabic"/>
                <w:color w:val="19364A"/>
                <w:sz w:val="20"/>
                <w:rtl w:val="1"/>
                <w:lang w:val="fa-IR" w:bidi="fa-IR"/>
                <w:szCs w:val="20"/>
              </w:rPr>
              <w:t xml:space="preserve"> در </w:t>
            </w:r>
            <w:r>
              <w:rPr>
                <w:rFonts w:ascii="DejaVu Sans" w:hAnsi="DejaVu Sans" w:eastAsia="DejaVu Sans" w:cs="DejaVu Sans"/>
                <w:color w:val="19364A"/>
                <w:sz w:val="20"/>
                <w:rtl w:val="0"/>
                <w:lang w:val="fa-IR" w:bidi="fa-IR"/>
                <w:szCs w:val="20"/>
              </w:rPr>
              <w:t>DSL</w:t>
            </w:r>
            <w:r>
              <w:rPr>
                <w:rFonts w:ascii="Noto Naskh Arabic" w:hAnsi="Noto Naskh Arabic" w:eastAsia="Noto Naskh Arabic" w:cs="Noto Naskh Arabic"/>
                <w:color w:val="19364A"/>
                <w:sz w:val="20"/>
                <w:rtl w:val="1"/>
                <w:lang w:val="fa-IR" w:bidi="fa-IR"/>
                <w:szCs w:val="20"/>
              </w:rPr>
              <w:t>، ایستگاه رادیویی در موبایل</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تجمیع</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جمع‌آوری ترافیک و اعمال بخشی از سیاست‌ها</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سوئیچ و روتر تجمیع، حلقه اترنت و انتقال </w:t>
            </w:r>
            <w:r>
              <w:rPr>
                <w:rFonts w:ascii="DejaVu Sans" w:hAnsi="DejaVu Sans" w:eastAsia="DejaVu Sans" w:cs="DejaVu Sans"/>
                <w:color w:val="19364A"/>
                <w:sz w:val="20"/>
                <w:rtl w:val="0"/>
                <w:lang w:val="fa-IR" w:bidi="fa-IR"/>
                <w:szCs w:val="20"/>
              </w:rPr>
              <w:t>IP/MPLS</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هسته</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انتقال پرظرفیت و مقاوم میان نقاط اصلی</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روترهای هسته، </w:t>
            </w:r>
            <w:r>
              <w:rPr>
                <w:rFonts w:ascii="DejaVu Sans" w:hAnsi="DejaVu Sans" w:eastAsia="DejaVu Sans" w:cs="DejaVu Sans"/>
                <w:color w:val="19364A"/>
                <w:sz w:val="20"/>
                <w:rtl w:val="0"/>
                <w:lang w:val="fa-IR" w:bidi="fa-IR"/>
                <w:szCs w:val="20"/>
              </w:rPr>
              <w:t>MPLS</w:t>
            </w:r>
            <w:r>
              <w:rPr>
                <w:rFonts w:ascii="Noto Naskh Arabic" w:hAnsi="Noto Naskh Arabic" w:eastAsia="Noto Naskh Arabic" w:cs="Noto Naskh Arabic"/>
                <w:color w:val="19364A"/>
                <w:sz w:val="20"/>
                <w:rtl w:val="1"/>
                <w:lang w:val="fa-IR" w:bidi="fa-IR"/>
                <w:szCs w:val="20"/>
              </w:rPr>
              <w:t xml:space="preserve"> یا </w:t>
            </w:r>
            <w:r>
              <w:rPr>
                <w:rFonts w:ascii="DejaVu Sans" w:hAnsi="DejaVu Sans" w:eastAsia="DejaVu Sans" w:cs="DejaVu Sans"/>
                <w:color w:val="19364A"/>
                <w:sz w:val="20"/>
                <w:rtl w:val="0"/>
                <w:lang w:val="fa-IR" w:bidi="fa-IR"/>
                <w:szCs w:val="20"/>
              </w:rPr>
              <w:t>Segment Routing</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لبه سرویس</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اتصال مشترک به سیاست و خدمت</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BNG</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UPF</w:t>
            </w:r>
            <w:r>
              <w:rPr>
                <w:rFonts w:ascii="Noto Naskh Arabic" w:hAnsi="Noto Naskh Arabic" w:eastAsia="Noto Naskh Arabic" w:cs="Noto Naskh Arabic"/>
                <w:color w:val="19364A"/>
                <w:sz w:val="20"/>
                <w:rtl w:val="1"/>
                <w:lang w:val="fa-IR" w:bidi="fa-IR"/>
                <w:szCs w:val="20"/>
              </w:rPr>
              <w:t xml:space="preserve">، فایروال، </w:t>
            </w:r>
            <w:r>
              <w:rPr>
                <w:rFonts w:ascii="DejaVu Sans" w:hAnsi="DejaVu Sans" w:eastAsia="DejaVu Sans" w:cs="DejaVu Sans"/>
                <w:color w:val="19364A"/>
                <w:sz w:val="20"/>
                <w:rtl w:val="0"/>
                <w:lang w:val="fa-IR" w:bidi="fa-IR"/>
                <w:szCs w:val="20"/>
              </w:rPr>
              <w:t>CGNAT</w:t>
            </w:r>
            <w:r>
              <w:rPr>
                <w:rFonts w:ascii="Noto Naskh Arabic" w:hAnsi="Noto Naskh Arabic" w:eastAsia="Noto Naskh Arabic" w:cs="Noto Naskh Arabic"/>
                <w:color w:val="19364A"/>
                <w:sz w:val="20"/>
                <w:rtl w:val="1"/>
                <w:lang w:val="fa-IR" w:bidi="fa-IR"/>
                <w:szCs w:val="20"/>
              </w:rPr>
              <w:t xml:space="preserve"> و اتصال به اینترنت یا مرکز داده</w:t>
            </w:r>
          </w:p>
        </w:tc>
      </w:tr>
    </w:tbl>
    <w:p>
      <w:pPr>
        <w:spacing w:after="40"/>
      </w:pPr>
    </w:p>
    <w:p>
      <w:pPr>
        <w:bidi w:val="1"/>
      </w:pPr>
      <w:r>
        <w:rPr>
          <w:rFonts w:ascii="Noto Naskh Arabic" w:hAnsi="Noto Naskh Arabic" w:eastAsia="Noto Naskh Arabic" w:cs="Noto Naskh Arabic"/>
          <w:rtl w:val="1"/>
          <w:lang w:val="fa-IR" w:bidi="fa-IR"/>
        </w:rPr>
        <w:t>دو صفحه را باید از هم شناخت. صفحه کنترل درباره ساختن مسیر، ایجاد نشست، احراز هویت و اعمال سیاست تصمیم می‌گیرد؛ صفحه کاربر بسته‌های واقعی مشترک را عبور می‌دهد. برای مثال، پیام درخواست ایجاد اتصال موبایل با بسته ویدئویی همان کاربر یک نقش ندارد. صفحه مدیریت نیز برای پیکربندی، به‌روزرسانی و پایش تجهیزات به کار می‌رود و باید دسترسی محدود و قابل حسابرسی داشته باشد. جداکردن این نقش‌ها کمک می‌کند حمله به یک رابط مدیریتی یا افزایش بار سیگنالینگ، مستقیماً تمام ظرفیت انتقال داده را از کار نیندازد.</w:t>
      </w:r>
    </w:p>
    <w:p>
      <w:pPr>
        <w:bidi w:val="1"/>
      </w:pPr>
      <w:r>
        <w:rPr>
          <w:rFonts w:ascii="Noto Naskh Arabic" w:hAnsi="Noto Naskh Arabic" w:eastAsia="Noto Naskh Arabic" w:cs="Noto Naskh Arabic"/>
          <w:rtl w:val="1"/>
          <w:lang w:val="fa-IR" w:bidi="fa-IR"/>
        </w:rPr>
        <w:t xml:space="preserve">اتصال اپراتور به جهان بیرون معمولاً ترکیبی از ترانزیت اینترنت، همتاسازی با شبکه‌های دیگر و اتصال به </w:t>
      </w:r>
      <w:r>
        <w:rPr>
          <w:rFonts w:ascii="DejaVu Sans" w:hAnsi="DejaVu Sans" w:eastAsia="DejaVu Sans" w:cs="DejaVu Sans"/>
          <w:rtl w:val="0"/>
          <w:lang w:val="fa-IR" w:bidi="fa-IR"/>
        </w:rPr>
        <w:t>CDN</w:t>
      </w:r>
      <w:r>
        <w:rPr>
          <w:rFonts w:ascii="Noto Naskh Arabic" w:hAnsi="Noto Naskh Arabic" w:eastAsia="Noto Naskh Arabic" w:cs="Noto Naskh Arabic"/>
          <w:rtl w:val="1"/>
          <w:lang w:val="fa-IR" w:bidi="fa-IR"/>
        </w:rPr>
        <w:t xml:space="preserve"> است. نزدیک‌بودن یک سرور محتوا می‌تواند تأخیر و هزینه انتقال را کاهش دهد، اما نام برند سرویس ثابت نمی‌کند بسته همیشه به یک شهر یا یک نشانی می‌رود.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مسیریابی، ظرفیت و سیاست سرویس در این انتخاب اثر دارند. به همین دلیل، هنگام تحلیل کیفیت باید مسیر واقعی و زمان اندازه‌گیری ثبت شود.</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دسترسی رادیویی یا فیبری، انتقال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هسته موبایل و کاربردی مثل پیام‌رسان چهار لایه متفاوت از خدمت‌اند. خرابی هر لایه می‌تواند برای کاربر به شکل «اینترنت قطع است» دیده شود؛ عیب‌یابی باید محل خرابی را مشخص کند.</w:t>
            </w:r>
          </w:p>
        </w:tc>
      </w:tr>
    </w:tbl>
    <w:p>
      <w:pPr>
        <w:spacing w:after="40"/>
      </w:pPr>
    </w:p>
    <w:p>
      <w:bookmarkStart w:id="10" w:name="chap10"/>
      <w:pPr>
        <w:pStyle w:val="Heading1"/>
        <w:bidi w:val="1"/>
      </w:pPr>
      <w:r>
        <w:rPr>
          <w:rFonts w:ascii="Noto Naskh Arabic" w:hAnsi="Noto Naskh Arabic" w:eastAsia="Noto Naskh Arabic" w:cs="Noto Naskh Arabic"/>
          <w:rtl w:val="1"/>
          <w:lang w:val="fa-IR" w:bidi="fa-IR"/>
        </w:rPr>
        <w:t xml:space="preserve">۱۰. اینترنت ثابت؛ از </w:t>
      </w:r>
      <w:r>
        <w:rPr>
          <w:rFonts w:ascii="DejaVu Sans" w:hAnsi="DejaVu Sans" w:eastAsia="DejaVu Sans" w:cs="DejaVu Sans"/>
          <w:rtl w:val="0"/>
          <w:lang w:val="fa-IR" w:bidi="fa-IR"/>
        </w:rPr>
        <w:t>FTTH</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DSL</w:t>
      </w:r>
      <w:r>
        <w:rPr>
          <w:rFonts w:ascii="Noto Naskh Arabic" w:hAnsi="Noto Naskh Arabic" w:eastAsia="Noto Naskh Arabic" w:cs="Noto Naskh Arabic"/>
          <w:rtl w:val="1"/>
          <w:lang w:val="fa-IR" w:bidi="fa-IR"/>
        </w:rPr>
        <w:t xml:space="preserve"> تا </w:t>
      </w:r>
      <w:r>
        <w:rPr>
          <w:rFonts w:ascii="DejaVu Sans" w:hAnsi="DejaVu Sans" w:eastAsia="DejaVu Sans" w:cs="DejaVu Sans"/>
          <w:rtl w:val="0"/>
          <w:lang w:val="fa-IR" w:bidi="fa-IR"/>
        </w:rPr>
        <w:t>BNG</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AAA</w:t>
      </w:r>
      <w:bookmarkEnd w:id="10"/>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در اینترنت ثابت، رسیدن سیگنال به مودم پایان فرایند اتصال نیست. اپراتور باید مشترک را بشناسد، نشانی و مسیر مناسب بدهد، سیاست سرویس را اعمال کند و مصرف را با دقت لازم ثبت کند.</w:t>
            </w:r>
          </w:p>
        </w:tc>
      </w:tr>
    </w:tbl>
    <w:p>
      <w:pPr>
        <w:spacing w:after="40"/>
      </w:pPr>
    </w:p>
    <w:p>
      <w:pPr>
        <w:bidi w:val="1"/>
      </w:pPr>
      <w:r>
        <w:rPr>
          <w:rFonts w:ascii="Noto Naskh Arabic" w:hAnsi="Noto Naskh Arabic" w:eastAsia="Noto Naskh Arabic" w:cs="Noto Naskh Arabic"/>
          <w:rtl w:val="1"/>
          <w:lang w:val="fa-IR" w:bidi="fa-IR"/>
        </w:rPr>
        <w:t xml:space="preserve">در </w:t>
      </w:r>
      <w:r>
        <w:rPr>
          <w:rFonts w:ascii="DejaVu Sans" w:hAnsi="DejaVu Sans" w:eastAsia="DejaVu Sans" w:cs="DejaVu Sans"/>
          <w:rtl w:val="0"/>
          <w:lang w:val="fa-IR" w:bidi="fa-IR"/>
        </w:rPr>
        <w:t>FTTH</w:t>
      </w:r>
      <w:r>
        <w:rPr>
          <w:rFonts w:ascii="Noto Naskh Arabic" w:hAnsi="Noto Naskh Arabic" w:eastAsia="Noto Naskh Arabic" w:cs="Noto Naskh Arabic"/>
          <w:rtl w:val="1"/>
          <w:lang w:val="fa-IR" w:bidi="fa-IR"/>
        </w:rPr>
        <w:t xml:space="preserve">، تجهیز </w:t>
      </w:r>
      <w:r>
        <w:rPr>
          <w:rFonts w:ascii="DejaVu Sans" w:hAnsi="DejaVu Sans" w:eastAsia="DejaVu Sans" w:cs="DejaVu Sans"/>
          <w:rtl w:val="0"/>
          <w:lang w:val="fa-IR" w:bidi="fa-IR"/>
        </w:rPr>
        <w:t>ONT</w:t>
      </w:r>
      <w:r>
        <w:rPr>
          <w:rFonts w:ascii="Noto Naskh Arabic" w:hAnsi="Noto Naskh Arabic" w:eastAsia="Noto Naskh Arabic" w:cs="Noto Naskh Arabic"/>
          <w:rtl w:val="1"/>
          <w:lang w:val="fa-IR" w:bidi="fa-IR"/>
        </w:rPr>
        <w:t xml:space="preserve"> در محل مشترک با </w:t>
      </w:r>
      <w:r>
        <w:rPr>
          <w:rFonts w:ascii="DejaVu Sans" w:hAnsi="DejaVu Sans" w:eastAsia="DejaVu Sans" w:cs="DejaVu Sans"/>
          <w:rtl w:val="0"/>
          <w:lang w:val="fa-IR" w:bidi="fa-IR"/>
        </w:rPr>
        <w:t>OLT</w:t>
      </w:r>
      <w:r>
        <w:rPr>
          <w:rFonts w:ascii="Noto Naskh Arabic" w:hAnsi="Noto Naskh Arabic" w:eastAsia="Noto Naskh Arabic" w:cs="Noto Naskh Arabic"/>
          <w:rtl w:val="1"/>
          <w:lang w:val="fa-IR" w:bidi="fa-IR"/>
        </w:rPr>
        <w:t xml:space="preserve"> اپراتور ارتباط دارد؛ در خانواده </w:t>
      </w:r>
      <w:r>
        <w:rPr>
          <w:rFonts w:ascii="DejaVu Sans" w:hAnsi="DejaVu Sans" w:eastAsia="DejaVu Sans" w:cs="DejaVu Sans"/>
          <w:rtl w:val="0"/>
          <w:lang w:val="fa-IR" w:bidi="fa-IR"/>
        </w:rPr>
        <w:t>PON</w:t>
      </w:r>
      <w:r>
        <w:rPr>
          <w:rFonts w:ascii="Noto Naskh Arabic" w:hAnsi="Noto Naskh Arabic" w:eastAsia="Noto Naskh Arabic" w:cs="Noto Naskh Arabic"/>
          <w:rtl w:val="1"/>
          <w:lang w:val="fa-IR" w:bidi="fa-IR"/>
        </w:rPr>
        <w:t xml:space="preserve">، ظرفیت بخشی از مسیر نوری میان چند مشترک به اشتراک گذاشته می‌شود. در </w:t>
      </w:r>
      <w:r>
        <w:rPr>
          <w:rFonts w:ascii="DejaVu Sans" w:hAnsi="DejaVu Sans" w:eastAsia="DejaVu Sans" w:cs="DejaVu Sans"/>
          <w:rtl w:val="0"/>
          <w:lang w:val="fa-IR" w:bidi="fa-IR"/>
        </w:rPr>
        <w:t>DSL</w:t>
      </w:r>
      <w:r>
        <w:rPr>
          <w:rFonts w:ascii="Noto Naskh Arabic" w:hAnsi="Noto Naskh Arabic" w:eastAsia="Noto Naskh Arabic" w:cs="Noto Naskh Arabic"/>
          <w:rtl w:val="1"/>
          <w:lang w:val="fa-IR" w:bidi="fa-IR"/>
        </w:rPr>
        <w:t xml:space="preserve">، زوج مسی به </w:t>
      </w:r>
      <w:r>
        <w:rPr>
          <w:rFonts w:ascii="DejaVu Sans" w:hAnsi="DejaVu Sans" w:eastAsia="DejaVu Sans" w:cs="DejaVu Sans"/>
          <w:rtl w:val="0"/>
          <w:lang w:val="fa-IR" w:bidi="fa-IR"/>
        </w:rPr>
        <w:t>DSLAM</w:t>
      </w:r>
      <w:r>
        <w:rPr>
          <w:rFonts w:ascii="Noto Naskh Arabic" w:hAnsi="Noto Naskh Arabic" w:eastAsia="Noto Naskh Arabic" w:cs="Noto Naskh Arabic"/>
          <w:rtl w:val="1"/>
          <w:lang w:val="fa-IR" w:bidi="fa-IR"/>
        </w:rPr>
        <w:t xml:space="preserve"> متصل است و فاصله و کیفیت سیم بر نرخ قابل دستیابی اثر می‌گذارند. پس از دسترسی فیزیکی، ترافیک معمولاً در یک شبکه اترنت تجمیع می‌شود. </w:t>
      </w:r>
      <w:r>
        <w:rPr>
          <w:rFonts w:ascii="DejaVu Sans" w:hAnsi="DejaVu Sans" w:eastAsia="DejaVu Sans" w:cs="DejaVu Sans"/>
          <w:rtl w:val="0"/>
          <w:lang w:val="fa-IR" w:bidi="fa-IR"/>
        </w:rPr>
        <w:t>VLAN</w:t>
      </w:r>
      <w:r>
        <w:rPr>
          <w:rFonts w:ascii="Noto Naskh Arabic" w:hAnsi="Noto Naskh Arabic" w:eastAsia="Noto Naskh Arabic" w:cs="Noto Naskh Arabic"/>
          <w:rtl w:val="1"/>
          <w:lang w:val="fa-IR" w:bidi="fa-IR"/>
        </w:rPr>
        <w:t xml:space="preserve">ها می‌توانند برای جداسازی مشترکان، سرویس‌ها یا نواحی استفاده شوند، اما برچسب </w:t>
      </w:r>
      <w:r>
        <w:rPr>
          <w:rFonts w:ascii="DejaVu Sans" w:hAnsi="DejaVu Sans" w:eastAsia="DejaVu Sans" w:cs="DejaVu Sans"/>
          <w:rtl w:val="0"/>
          <w:lang w:val="fa-IR" w:bidi="fa-IR"/>
        </w:rPr>
        <w:t>VLAN</w:t>
      </w:r>
      <w:r>
        <w:rPr>
          <w:rFonts w:ascii="Noto Naskh Arabic" w:hAnsi="Noto Naskh Arabic" w:eastAsia="Noto Naskh Arabic" w:cs="Noto Naskh Arabic"/>
          <w:rtl w:val="1"/>
          <w:lang w:val="fa-IR" w:bidi="fa-IR"/>
        </w:rPr>
        <w:t xml:space="preserve"> به‌تنهایی احراز هویت یا رمزنگاری محسوب نمی‌شود.</w:t>
      </w:r>
    </w:p>
    <w:p>
      <w:pPr>
        <w:bidi w:val="1"/>
      </w:pPr>
      <w:r>
        <w:rPr>
          <w:rFonts w:ascii="DejaVu Sans" w:hAnsi="DejaVu Sans" w:eastAsia="DejaVu Sans" w:cs="DejaVu Sans"/>
          <w:rtl w:val="0"/>
          <w:lang w:val="fa-IR" w:bidi="fa-IR"/>
        </w:rPr>
        <w:t>BNG</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Broadband Network Gateway</w:t>
      </w:r>
      <w:r>
        <w:rPr>
          <w:rFonts w:ascii="Noto Naskh Arabic" w:hAnsi="Noto Naskh Arabic" w:eastAsia="Noto Naskh Arabic" w:cs="Noto Naskh Arabic"/>
          <w:rtl w:val="1"/>
          <w:lang w:val="fa-IR" w:bidi="fa-IR"/>
        </w:rPr>
        <w:t xml:space="preserve">، نقطه مهم مدیریت نشست مشترک ثابت است. در الگوی </w:t>
      </w:r>
      <w:r>
        <w:rPr>
          <w:rFonts w:ascii="DejaVu Sans" w:hAnsi="DejaVu Sans" w:eastAsia="DejaVu Sans" w:cs="DejaVu Sans"/>
          <w:rtl w:val="0"/>
          <w:lang w:val="fa-IR" w:bidi="fa-IR"/>
        </w:rPr>
        <w:t>PPPoE</w:t>
      </w:r>
      <w:r>
        <w:rPr>
          <w:rFonts w:ascii="Noto Naskh Arabic" w:hAnsi="Noto Naskh Arabic" w:eastAsia="Noto Naskh Arabic" w:cs="Noto Naskh Arabic"/>
          <w:rtl w:val="1"/>
          <w:lang w:val="fa-IR" w:bidi="fa-IR"/>
        </w:rPr>
        <w:t xml:space="preserve">، نشست </w:t>
      </w:r>
      <w:r>
        <w:rPr>
          <w:rFonts w:ascii="DejaVu Sans" w:hAnsi="DejaVu Sans" w:eastAsia="DejaVu Sans" w:cs="DejaVu Sans"/>
          <w:rtl w:val="0"/>
          <w:lang w:val="fa-IR" w:bidi="fa-IR"/>
        </w:rPr>
        <w:t>PPP</w:t>
      </w:r>
      <w:r>
        <w:rPr>
          <w:rFonts w:ascii="Noto Naskh Arabic" w:hAnsi="Noto Naskh Arabic" w:eastAsia="Noto Naskh Arabic" w:cs="Noto Naskh Arabic"/>
          <w:rtl w:val="1"/>
          <w:lang w:val="fa-IR" w:bidi="fa-IR"/>
        </w:rPr>
        <w:t xml:space="preserve"> روی اترنت برقرار می‌شود و پارامترهایی مانند نام کاربری، احراز هویت و تخصیص نشانی در روند اتصال نقش دارند. در الگوی </w:t>
      </w:r>
      <w:r>
        <w:rPr>
          <w:rFonts w:ascii="DejaVu Sans" w:hAnsi="DejaVu Sans" w:eastAsia="DejaVu Sans" w:cs="DejaVu Sans"/>
          <w:rtl w:val="0"/>
          <w:lang w:val="fa-IR" w:bidi="fa-IR"/>
        </w:rPr>
        <w:t>IPoE</w:t>
      </w:r>
      <w:r>
        <w:rPr>
          <w:rFonts w:ascii="Noto Naskh Arabic" w:hAnsi="Noto Naskh Arabic" w:eastAsia="Noto Naskh Arabic" w:cs="Noto Naskh Arabic"/>
          <w:rtl w:val="1"/>
          <w:lang w:val="fa-IR" w:bidi="fa-IR"/>
        </w:rPr>
        <w:t xml:space="preserve">، اتصال معمولاً با سازوکارهایی مانند </w:t>
      </w:r>
      <w:r>
        <w:rPr>
          <w:rFonts w:ascii="DejaVu Sans" w:hAnsi="DejaVu Sans" w:eastAsia="DejaVu Sans" w:cs="DejaVu Sans"/>
          <w:rtl w:val="0"/>
          <w:lang w:val="fa-IR" w:bidi="fa-IR"/>
        </w:rPr>
        <w:t>DHCP</w:t>
      </w:r>
      <w:r>
        <w:rPr>
          <w:rFonts w:ascii="Noto Naskh Arabic" w:hAnsi="Noto Naskh Arabic" w:eastAsia="Noto Naskh Arabic" w:cs="Noto Naskh Arabic"/>
          <w:rtl w:val="1"/>
          <w:lang w:val="fa-IR" w:bidi="fa-IR"/>
        </w:rPr>
        <w:t xml:space="preserve">، اطلاعات خط دسترسی و سیاست اپراتور شناسایی و برقرار می‌شود. این دو الگو شکل‌های متفاوت اتصال‌اند؛ وجود </w:t>
      </w:r>
      <w:r>
        <w:rPr>
          <w:rFonts w:ascii="DejaVu Sans" w:hAnsi="DejaVu Sans" w:eastAsia="DejaVu Sans" w:cs="DejaVu Sans"/>
          <w:rtl w:val="0"/>
          <w:lang w:val="fa-IR" w:bidi="fa-IR"/>
        </w:rPr>
        <w:t>IPoE</w:t>
      </w:r>
      <w:r>
        <w:rPr>
          <w:rFonts w:ascii="Noto Naskh Arabic" w:hAnsi="Noto Naskh Arabic" w:eastAsia="Noto Naskh Arabic" w:cs="Noto Naskh Arabic"/>
          <w:rtl w:val="1"/>
          <w:lang w:val="fa-IR" w:bidi="fa-IR"/>
        </w:rPr>
        <w:t xml:space="preserve"> به معنی حذف شناسایی مشترک نیست. در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نیز بسته به طراحی، </w:t>
      </w:r>
      <w:r>
        <w:rPr>
          <w:rFonts w:ascii="DejaVu Sans" w:hAnsi="DejaVu Sans" w:eastAsia="DejaVu Sans" w:cs="DejaVu Sans"/>
          <w:rtl w:val="0"/>
          <w:lang w:val="fa-IR" w:bidi="fa-IR"/>
        </w:rPr>
        <w:t>Router Advertisement</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DHCPv6</w:t>
      </w:r>
      <w:r>
        <w:rPr>
          <w:rFonts w:ascii="Noto Naskh Arabic" w:hAnsi="Noto Naskh Arabic" w:eastAsia="Noto Naskh Arabic" w:cs="Noto Naskh Arabic"/>
          <w:rtl w:val="1"/>
          <w:lang w:val="fa-IR" w:bidi="fa-IR"/>
        </w:rPr>
        <w:t xml:space="preserve"> و واگذاری پیشوند به روتر مشترک نقش دارند.</w:t>
      </w:r>
    </w:p>
    <w:p>
      <w:pPr>
        <w:bidi w:val="1"/>
      </w:pPr>
      <w:r>
        <w:rPr>
          <w:rFonts w:ascii="DejaVu Sans" w:hAnsi="DejaVu Sans" w:eastAsia="DejaVu Sans" w:cs="DejaVu Sans"/>
          <w:rtl w:val="0"/>
          <w:lang w:val="fa-IR" w:bidi="fa-IR"/>
        </w:rPr>
        <w:t>AAA</w:t>
      </w:r>
      <w:r>
        <w:rPr>
          <w:rFonts w:ascii="Noto Naskh Arabic" w:hAnsi="Noto Naskh Arabic" w:eastAsia="Noto Naskh Arabic" w:cs="Noto Naskh Arabic"/>
          <w:rtl w:val="1"/>
          <w:lang w:val="fa-IR" w:bidi="fa-IR"/>
        </w:rPr>
        <w:t xml:space="preserve"> از سه کار تشکیل می‌شود: احراز هویت، مجوزدهی و ثبت حسابداری. سامانه </w:t>
      </w:r>
      <w:r>
        <w:rPr>
          <w:rFonts w:ascii="DejaVu Sans" w:hAnsi="DejaVu Sans" w:eastAsia="DejaVu Sans" w:cs="DejaVu Sans"/>
          <w:rtl w:val="0"/>
          <w:lang w:val="fa-IR" w:bidi="fa-IR"/>
        </w:rPr>
        <w:t>AAA</w:t>
      </w:r>
      <w:r>
        <w:rPr>
          <w:rFonts w:ascii="Noto Naskh Arabic" w:hAnsi="Noto Naskh Arabic" w:eastAsia="Noto Naskh Arabic" w:cs="Noto Naskh Arabic"/>
          <w:rtl w:val="1"/>
          <w:lang w:val="fa-IR" w:bidi="fa-IR"/>
        </w:rPr>
        <w:t xml:space="preserve">، که در بسیاری از شبکه‌ها با </w:t>
      </w:r>
      <w:r>
        <w:rPr>
          <w:rFonts w:ascii="DejaVu Sans" w:hAnsi="DejaVu Sans" w:eastAsia="DejaVu Sans" w:cs="DejaVu Sans"/>
          <w:rtl w:val="0"/>
          <w:lang w:val="fa-IR" w:bidi="fa-IR"/>
        </w:rPr>
        <w:t>RADIUS</w:t>
      </w:r>
      <w:r>
        <w:rPr>
          <w:rFonts w:ascii="Noto Naskh Arabic" w:hAnsi="Noto Naskh Arabic" w:eastAsia="Noto Naskh Arabic" w:cs="Noto Naskh Arabic"/>
          <w:rtl w:val="1"/>
          <w:lang w:val="fa-IR" w:bidi="fa-IR"/>
        </w:rPr>
        <w:t xml:space="preserve"> پیاده‌سازی می‌شود، می‌تواند تعیین کند مشترک چه پروفایل سرعت، سرویس یا محدودیتی داشته باشد. </w:t>
      </w:r>
      <w:r>
        <w:rPr>
          <w:rFonts w:ascii="DejaVu Sans" w:hAnsi="DejaVu Sans" w:eastAsia="DejaVu Sans" w:cs="DejaVu Sans"/>
          <w:rtl w:val="0"/>
          <w:lang w:val="fa-IR" w:bidi="fa-IR"/>
        </w:rPr>
        <w:t>BNG</w:t>
      </w:r>
      <w:r>
        <w:rPr>
          <w:rFonts w:ascii="Noto Naskh Arabic" w:hAnsi="Noto Naskh Arabic" w:eastAsia="Noto Naskh Arabic" w:cs="Noto Naskh Arabic"/>
          <w:rtl w:val="1"/>
          <w:lang w:val="fa-IR" w:bidi="fa-IR"/>
        </w:rPr>
        <w:t xml:space="preserve"> معمولاً سیاست را در مسیر عبور ترافیک اجرا می‌کند. ثبت شروع و پایان نشست، شناسه خط و تغییر نشانی برای عملیات شبکه مفید است، ولی باید با حداقل داده لازم، کنترل دسترسی، زمان نگهداری مشخص و مقررات مرتبط انجام شود. حسابداری شبکه مساوی خواندن محتوای ارتباط نیست.</w:t>
      </w:r>
    </w:p>
    <w:p>
      <w:pPr>
        <w:pStyle w:val="Heading2"/>
        <w:bidi w:val="1"/>
      </w:pPr>
      <w:r>
        <w:rPr>
          <w:rFonts w:ascii="Noto Naskh Arabic" w:hAnsi="Noto Naskh Arabic" w:eastAsia="Noto Naskh Arabic" w:cs="Noto Naskh Arabic"/>
          <w:rtl w:val="1"/>
          <w:lang w:val="fa-IR" w:bidi="fa-IR"/>
        </w:rPr>
        <w:t xml:space="preserve">تفکیک مسئله فیزیکی از مسئله </w:t>
      </w:r>
      <w:r>
        <w:rPr>
          <w:rFonts w:ascii="DejaVu Sans" w:hAnsi="DejaVu Sans" w:eastAsia="DejaVu Sans" w:cs="DejaVu Sans"/>
          <w:rtl w:val="0"/>
          <w:lang w:val="fa-IR" w:bidi="fa-IR"/>
        </w:rPr>
        <w:t>IP</w:t>
      </w:r>
    </w:p>
    <w:p>
      <w:pPr>
        <w:bidi w:val="1"/>
      </w:pPr>
      <w:r>
        <w:rPr>
          <w:rFonts w:ascii="Noto Naskh Arabic" w:hAnsi="Noto Naskh Arabic" w:eastAsia="Noto Naskh Arabic" w:cs="Noto Naskh Arabic"/>
          <w:rtl w:val="1"/>
          <w:lang w:val="fa-IR" w:bidi="fa-IR"/>
        </w:rPr>
        <w:t xml:space="preserve">یک روند مناسب عیب‌یابی از وضعیت لینک و خطاهای دسترسی آغاز می‌شود، سپس ایجاد نشست، دریافت نشانی، دروازه پیش‌فرض،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و دسترسی به مقصد بررسی می‌شود. ممکن است </w:t>
      </w:r>
      <w:r>
        <w:rPr>
          <w:rFonts w:ascii="DejaVu Sans" w:hAnsi="DejaVu Sans" w:eastAsia="DejaVu Sans" w:cs="DejaVu Sans"/>
          <w:rtl w:val="0"/>
          <w:lang w:val="fa-IR" w:bidi="fa-IR"/>
        </w:rPr>
        <w:t>ONT</w:t>
      </w:r>
      <w:r>
        <w:rPr>
          <w:rFonts w:ascii="Noto Naskh Arabic" w:hAnsi="Noto Naskh Arabic" w:eastAsia="Noto Naskh Arabic" w:cs="Noto Naskh Arabic"/>
          <w:rtl w:val="1"/>
          <w:lang w:val="fa-IR" w:bidi="fa-IR"/>
        </w:rPr>
        <w:t xml:space="preserve"> لینک نوری سالم داشته باشد اما نشست مشترک به علت مشکل </w:t>
      </w:r>
      <w:r>
        <w:rPr>
          <w:rFonts w:ascii="DejaVu Sans" w:hAnsi="DejaVu Sans" w:eastAsia="DejaVu Sans" w:cs="DejaVu Sans"/>
          <w:rtl w:val="0"/>
          <w:lang w:val="fa-IR" w:bidi="fa-IR"/>
        </w:rPr>
        <w:t>AAA</w:t>
      </w:r>
      <w:r>
        <w:rPr>
          <w:rFonts w:ascii="Noto Naskh Arabic" w:hAnsi="Noto Naskh Arabic" w:eastAsia="Noto Naskh Arabic" w:cs="Noto Naskh Arabic"/>
          <w:rtl w:val="1"/>
          <w:lang w:val="fa-IR" w:bidi="fa-IR"/>
        </w:rPr>
        <w:t xml:space="preserve"> برقرار نشود؛ یا نشانی دریافت شده باشد ولی مسیر یا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مشکل داشته باشد. اختلاف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نیز مهم است: افزودن </w:t>
      </w:r>
      <w:r>
        <w:rPr>
          <w:rFonts w:ascii="DejaVu Sans" w:hAnsi="DejaVu Sans" w:eastAsia="DejaVu Sans" w:cs="DejaVu Sans"/>
          <w:rtl w:val="0"/>
          <w:lang w:val="fa-IR" w:bidi="fa-IR"/>
        </w:rPr>
        <w:t>PPPoE</w:t>
      </w:r>
      <w:r>
        <w:rPr>
          <w:rFonts w:ascii="Noto Naskh Arabic" w:hAnsi="Noto Naskh Arabic" w:eastAsia="Noto Naskh Arabic" w:cs="Noto Naskh Arabic"/>
          <w:rtl w:val="1"/>
          <w:lang w:val="fa-IR" w:bidi="fa-IR"/>
        </w:rPr>
        <w:t xml:space="preserve"> یا یک تونل، فضای سربار می‌خواهد. اگر </w:t>
      </w:r>
      <w:r>
        <w:rPr>
          <w:rFonts w:ascii="DejaVu Sans" w:hAnsi="DejaVu Sans" w:eastAsia="DejaVu Sans" w:cs="DejaVu Sans"/>
          <w:rtl w:val="0"/>
          <w:lang w:val="fa-IR" w:bidi="fa-IR"/>
        </w:rPr>
        <w:t>Path MTU Discovery</w:t>
      </w:r>
      <w:r>
        <w:rPr>
          <w:rFonts w:ascii="Noto Naskh Arabic" w:hAnsi="Noto Naskh Arabic" w:eastAsia="Noto Naskh Arabic" w:cs="Noto Naskh Arabic"/>
          <w:rtl w:val="1"/>
          <w:lang w:val="fa-IR" w:bidi="fa-IR"/>
        </w:rPr>
        <w:t xml:space="preserve"> درست کار نکند، بعضی صفحات کوچک باز می‌شوند ولی انتقال‌های بزرگ متوقف می‌مانند. کاهش تصادفی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جای بررسی سربار و پیام‌های کنترلی لازم را نمی‌گیرد.</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برای ارزیابی سرویس ثابت، سرعت اتصال دسترسی، نرخ واقعی انتقال، تأخیر زیر بار و خطای لینک را جداگانه بسنجید. یک تست سرعت موفق، پایداری تماس صوتی یا کیفیت همه مقصدها را اثبات نمی‌کند.</w:t>
            </w:r>
          </w:p>
        </w:tc>
      </w:tr>
    </w:tbl>
    <w:p>
      <w:pPr>
        <w:spacing w:after="40"/>
      </w:pPr>
    </w:p>
    <w:p>
      <w:bookmarkStart w:id="11" w:name="chap11"/>
      <w:pPr>
        <w:pStyle w:val="Heading1"/>
        <w:bidi w:val="1"/>
      </w:pPr>
      <w:r>
        <w:rPr>
          <w:rFonts w:ascii="Noto Naskh Arabic" w:hAnsi="Noto Naskh Arabic" w:eastAsia="Noto Naskh Arabic" w:cs="Noto Naskh Arabic"/>
          <w:rtl w:val="1"/>
          <w:lang w:val="fa-IR" w:bidi="fa-IR"/>
        </w:rPr>
        <w:t xml:space="preserve">۱۱. هسته موبایل؛ از </w:t>
      </w:r>
      <w:r>
        <w:rPr>
          <w:rFonts w:ascii="DejaVu Sans" w:hAnsi="DejaVu Sans" w:eastAsia="DejaVu Sans" w:cs="DejaVu Sans"/>
          <w:rtl w:val="0"/>
          <w:lang w:val="fa-IR" w:bidi="fa-IR"/>
        </w:rPr>
        <w:t>EPC</w:t>
      </w:r>
      <w:r>
        <w:rPr>
          <w:rFonts w:ascii="Noto Naskh Arabic" w:hAnsi="Noto Naskh Arabic" w:eastAsia="Noto Naskh Arabic" w:cs="Noto Naskh Arabic"/>
          <w:rtl w:val="1"/>
          <w:lang w:val="fa-IR" w:bidi="fa-IR"/>
        </w:rPr>
        <w:t xml:space="preserve"> در نسل چهارم تا </w:t>
      </w:r>
      <w:r>
        <w:rPr>
          <w:rFonts w:ascii="DejaVu Sans" w:hAnsi="DejaVu Sans" w:eastAsia="DejaVu Sans" w:cs="DejaVu Sans"/>
          <w:rtl w:val="0"/>
          <w:lang w:val="fa-IR" w:bidi="fa-IR"/>
        </w:rPr>
        <w:t>5GC</w:t>
      </w:r>
      <w:r>
        <w:rPr>
          <w:rFonts w:ascii="Noto Naskh Arabic" w:hAnsi="Noto Naskh Arabic" w:eastAsia="Noto Naskh Arabic" w:cs="Noto Naskh Arabic"/>
          <w:rtl w:val="1"/>
          <w:lang w:val="fa-IR" w:bidi="fa-IR"/>
        </w:rPr>
        <w:t xml:space="preserve"> در نسل پنجم</w:t>
      </w:r>
      <w:bookmarkEnd w:id="11"/>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موبایل علاوه بر انتقال بسته، باید جابه‌جایی کاربر، احراز هویت سیم‌کارت، نشست داده و سیاست کیفیت را مدیریت کند. این وظایف توضیح می‌دهند چرا معماری آن از اتصال ساده یک رایانه به روتر پیچیده‌تر است.</w:t>
            </w:r>
          </w:p>
        </w:tc>
      </w:tr>
    </w:tbl>
    <w:p>
      <w:pPr>
        <w:spacing w:after="40"/>
      </w:pPr>
    </w:p>
    <w:p>
      <w:pPr>
        <w:keepNext/>
        <w:jc w:val="center"/>
      </w:pPr>
      <w:r>
        <w:drawing>
          <wp:inline xmlns:a="http://schemas.openxmlformats.org/drawingml/2006/main" xmlns:pic="http://schemas.openxmlformats.org/drawingml/2006/picture">
            <wp:extent cx="6120000" cy="2503636"/>
            <wp:docPr id="4" name="Picture 4"/>
            <wp:cNvGraphicFramePr>
              <a:graphicFrameLocks noChangeAspect="1"/>
            </wp:cNvGraphicFramePr>
            <a:graphic>
              <a:graphicData uri="http://schemas.openxmlformats.org/drawingml/2006/picture">
                <pic:pic>
                  <pic:nvPicPr>
                    <pic:cNvPr id="0" name="telecom.png"/>
                    <pic:cNvPicPr/>
                  </pic:nvPicPr>
                  <pic:blipFill>
                    <a:blip r:embed="rId14"/>
                    <a:stretch>
                      <a:fillRect/>
                    </a:stretch>
                  </pic:blipFill>
                  <pic:spPr>
                    <a:xfrm>
                      <a:off x="0" y="0"/>
                      <a:ext cx="6120000" cy="2503636"/>
                    </a:xfrm>
                    <a:prstGeom prst="rect"/>
                  </pic:spPr>
                </pic:pic>
              </a:graphicData>
            </a:graphic>
          </wp:inline>
        </w:drawing>
      </w:r>
    </w:p>
    <w:p>
      <w:pPr>
        <w:bidi w:val="1"/>
        <w:jc w:val="center"/>
      </w:pPr>
      <w:r>
        <w:rPr>
          <w:rFonts w:ascii="Noto Naskh Arabic" w:hAnsi="Noto Naskh Arabic" w:eastAsia="Noto Naskh Arabic" w:cs="Noto Naskh Arabic"/>
          <w:color w:val="526777"/>
          <w:sz w:val="19"/>
          <w:rtl w:val="1"/>
          <w:lang w:val="fa-IR" w:bidi="fa-IR"/>
          <w:szCs w:val="19"/>
        </w:rPr>
        <w:t xml:space="preserve">شکل ۳. نمای ساده‌شده مسیر کاربر و کنترل در </w:t>
      </w:r>
      <w:r>
        <w:rPr>
          <w:rFonts w:ascii="DejaVu Sans" w:hAnsi="DejaVu Sans" w:eastAsia="DejaVu Sans" w:cs="DejaVu Sans"/>
          <w:color w:val="526777"/>
          <w:sz w:val="19"/>
          <w:rtl w:val="0"/>
          <w:lang w:val="fa-IR" w:bidi="fa-IR"/>
          <w:szCs w:val="19"/>
        </w:rPr>
        <w:t>5G</w:t>
      </w:r>
      <w:r>
        <w:rPr>
          <w:rFonts w:ascii="Noto Naskh Arabic" w:hAnsi="Noto Naskh Arabic" w:eastAsia="Noto Naskh Arabic" w:cs="Noto Naskh Arabic"/>
          <w:color w:val="526777"/>
          <w:sz w:val="19"/>
          <w:rtl w:val="1"/>
          <w:lang w:val="fa-IR" w:bidi="fa-IR"/>
          <w:szCs w:val="19"/>
        </w:rPr>
        <w:t xml:space="preserve">؛ جزئیات سرویس‌های کنترلی و </w:t>
      </w:r>
      <w:r>
        <w:rPr>
          <w:rFonts w:ascii="DejaVu Sans" w:hAnsi="DejaVu Sans" w:eastAsia="DejaVu Sans" w:cs="DejaVu Sans"/>
          <w:color w:val="526777"/>
          <w:sz w:val="19"/>
          <w:rtl w:val="0"/>
          <w:lang w:val="fa-IR" w:bidi="fa-IR"/>
          <w:szCs w:val="19"/>
        </w:rPr>
        <w:t>roaming</w:t>
      </w:r>
      <w:r>
        <w:rPr>
          <w:rFonts w:ascii="Noto Naskh Arabic" w:hAnsi="Noto Naskh Arabic" w:eastAsia="Noto Naskh Arabic" w:cs="Noto Naskh Arabic"/>
          <w:color w:val="526777"/>
          <w:sz w:val="19"/>
          <w:rtl w:val="1"/>
          <w:lang w:val="fa-IR" w:bidi="fa-IR"/>
          <w:szCs w:val="19"/>
        </w:rPr>
        <w:t xml:space="preserve"> حذف شده‌اند.</w:t>
      </w:r>
    </w:p>
    <w:p>
      <w:pPr>
        <w:bidi w:val="1"/>
      </w:pPr>
      <w:r>
        <w:rPr>
          <w:rFonts w:ascii="Noto Naskh Arabic" w:hAnsi="Noto Naskh Arabic" w:eastAsia="Noto Naskh Arabic" w:cs="Noto Naskh Arabic"/>
          <w:rtl w:val="1"/>
          <w:lang w:val="fa-IR" w:bidi="fa-IR"/>
        </w:rPr>
        <w:t xml:space="preserve">در معماری </w:t>
      </w:r>
      <w:r>
        <w:rPr>
          <w:rFonts w:ascii="DejaVu Sans" w:hAnsi="DejaVu Sans" w:eastAsia="DejaVu Sans" w:cs="DejaVu Sans"/>
          <w:rtl w:val="0"/>
          <w:lang w:val="fa-IR" w:bidi="fa-IR"/>
        </w:rPr>
        <w:t>LTE/EPC</w:t>
      </w:r>
      <w:r>
        <w:rPr>
          <w:rFonts w:ascii="Noto Naskh Arabic" w:hAnsi="Noto Naskh Arabic" w:eastAsia="Noto Naskh Arabic" w:cs="Noto Naskh Arabic"/>
          <w:rtl w:val="1"/>
          <w:lang w:val="fa-IR" w:bidi="fa-IR"/>
        </w:rPr>
        <w:t xml:space="preserve">، ایستگاه </w:t>
      </w:r>
      <w:r>
        <w:rPr>
          <w:rFonts w:ascii="DejaVu Sans" w:hAnsi="DejaVu Sans" w:eastAsia="DejaVu Sans" w:cs="DejaVu Sans"/>
          <w:rtl w:val="0"/>
          <w:lang w:val="fa-IR" w:bidi="fa-IR"/>
        </w:rPr>
        <w:t>eNodeB</w:t>
      </w:r>
      <w:r>
        <w:rPr>
          <w:rFonts w:ascii="Noto Naskh Arabic" w:hAnsi="Noto Naskh Arabic" w:eastAsia="Noto Naskh Arabic" w:cs="Noto Naskh Arabic"/>
          <w:rtl w:val="1"/>
          <w:lang w:val="fa-IR" w:bidi="fa-IR"/>
        </w:rPr>
        <w:t xml:space="preserve"> دسترسی رادیویی را فراهم می‌کند. </w:t>
      </w:r>
      <w:r>
        <w:rPr>
          <w:rFonts w:ascii="DejaVu Sans" w:hAnsi="DejaVu Sans" w:eastAsia="DejaVu Sans" w:cs="DejaVu Sans"/>
          <w:rtl w:val="0"/>
          <w:lang w:val="fa-IR" w:bidi="fa-IR"/>
        </w:rPr>
        <w:t>MME</w:t>
      </w:r>
      <w:r>
        <w:rPr>
          <w:rFonts w:ascii="Noto Naskh Arabic" w:hAnsi="Noto Naskh Arabic" w:eastAsia="Noto Naskh Arabic" w:cs="Noto Naskh Arabic"/>
          <w:rtl w:val="1"/>
          <w:lang w:val="fa-IR" w:bidi="fa-IR"/>
        </w:rPr>
        <w:t xml:space="preserve"> در صفحه کنترل، وظایفی مانند مدیریت اتصال، تحرک و فرایندهای احراز هویت را هماهنگ می‌کند. </w:t>
      </w:r>
      <w:r>
        <w:rPr>
          <w:rFonts w:ascii="DejaVu Sans" w:hAnsi="DejaVu Sans" w:eastAsia="DejaVu Sans" w:cs="DejaVu Sans"/>
          <w:rtl w:val="0"/>
          <w:lang w:val="fa-IR" w:bidi="fa-IR"/>
        </w:rPr>
        <w:t>Serving Gateway</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S-GW</w:t>
      </w:r>
      <w:r>
        <w:rPr>
          <w:rFonts w:ascii="Noto Naskh Arabic" w:hAnsi="Noto Naskh Arabic" w:eastAsia="Noto Naskh Arabic" w:cs="Noto Naskh Arabic"/>
          <w:rtl w:val="1"/>
          <w:lang w:val="fa-IR" w:bidi="fa-IR"/>
        </w:rPr>
        <w:t xml:space="preserve"> در مسیر کاربر و جابه‌جایی نقش دارد و </w:t>
      </w:r>
      <w:r>
        <w:rPr>
          <w:rFonts w:ascii="DejaVu Sans" w:hAnsi="DejaVu Sans" w:eastAsia="DejaVu Sans" w:cs="DejaVu Sans"/>
          <w:rtl w:val="0"/>
          <w:lang w:val="fa-IR" w:bidi="fa-IR"/>
        </w:rPr>
        <w:t>PDN Gateway</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P-GW</w:t>
      </w:r>
      <w:r>
        <w:rPr>
          <w:rFonts w:ascii="Noto Naskh Arabic" w:hAnsi="Noto Naskh Arabic" w:eastAsia="Noto Naskh Arabic" w:cs="Noto Naskh Arabic"/>
          <w:rtl w:val="1"/>
          <w:lang w:val="fa-IR" w:bidi="fa-IR"/>
        </w:rPr>
        <w:t xml:space="preserve"> اتصال به شبکه داده و بخشی از سیاست‌ها و تخصیص نشانی را فراهم می‌کند. </w:t>
      </w:r>
      <w:r>
        <w:rPr>
          <w:rFonts w:ascii="DejaVu Sans" w:hAnsi="DejaVu Sans" w:eastAsia="DejaVu Sans" w:cs="DejaVu Sans"/>
          <w:rtl w:val="0"/>
          <w:lang w:val="fa-IR" w:bidi="fa-IR"/>
        </w:rPr>
        <w:t>HSS</w:t>
      </w:r>
      <w:r>
        <w:rPr>
          <w:rFonts w:ascii="Noto Naskh Arabic" w:hAnsi="Noto Naskh Arabic" w:eastAsia="Noto Naskh Arabic" w:cs="Noto Naskh Arabic"/>
          <w:rtl w:val="1"/>
          <w:lang w:val="fa-IR" w:bidi="fa-IR"/>
        </w:rPr>
        <w:t xml:space="preserve"> اطلاعات اشتراک و احراز هویت و </w:t>
      </w:r>
      <w:r>
        <w:rPr>
          <w:rFonts w:ascii="DejaVu Sans" w:hAnsi="DejaVu Sans" w:eastAsia="DejaVu Sans" w:cs="DejaVu Sans"/>
          <w:rtl w:val="0"/>
          <w:lang w:val="fa-IR" w:bidi="fa-IR"/>
        </w:rPr>
        <w:t>PCRF</w:t>
      </w:r>
      <w:r>
        <w:rPr>
          <w:rFonts w:ascii="Noto Naskh Arabic" w:hAnsi="Noto Naskh Arabic" w:eastAsia="Noto Naskh Arabic" w:cs="Noto Naskh Arabic"/>
          <w:rtl w:val="1"/>
          <w:lang w:val="fa-IR" w:bidi="fa-IR"/>
        </w:rPr>
        <w:t xml:space="preserve"> قواعد سیاست و شارژ را پشتیبانی می‌کنند. این توصیف، الگوی مرجع است؛ در محصول واقعی چند نقش ممکن است در یک سامانه پیاده‌سازی شوند. </w:t>
      </w:r>
      <w:r>
        <w:rPr>
          <w:rFonts w:ascii="DejaVu Sans" w:hAnsi="DejaVu Sans" w:eastAsia="DejaVu Sans" w:cs="DejaVu Sans"/>
          <w:rtl w:val="0"/>
          <w:lang w:val="fa-IR" w:bidi="fa-IR"/>
        </w:rPr>
        <w:t>[17]</w:t>
      </w:r>
    </w:p>
    <w:p>
      <w:pPr>
        <w:bidi w:val="1"/>
      </w:pPr>
      <w:r>
        <w:rPr>
          <w:rFonts w:ascii="Noto Naskh Arabic" w:hAnsi="Noto Naskh Arabic" w:eastAsia="Noto Naskh Arabic" w:cs="Noto Naskh Arabic"/>
          <w:rtl w:val="1"/>
          <w:lang w:val="fa-IR" w:bidi="fa-IR"/>
        </w:rPr>
        <w:t xml:space="preserve">در </w:t>
      </w:r>
      <w:r>
        <w:rPr>
          <w:rFonts w:ascii="DejaVu Sans" w:hAnsi="DejaVu Sans" w:eastAsia="DejaVu Sans" w:cs="DejaVu Sans"/>
          <w:rtl w:val="0"/>
          <w:lang w:val="fa-IR" w:bidi="fa-IR"/>
        </w:rPr>
        <w:t>5GC</w:t>
      </w:r>
      <w:r>
        <w:rPr>
          <w:rFonts w:ascii="Noto Naskh Arabic" w:hAnsi="Noto Naskh Arabic" w:eastAsia="Noto Naskh Arabic" w:cs="Noto Naskh Arabic"/>
          <w:rtl w:val="1"/>
          <w:lang w:val="fa-IR" w:bidi="fa-IR"/>
        </w:rPr>
        <w:t xml:space="preserve">، نقش‌ها تفکیک روشن‌تری دارند. </w:t>
      </w:r>
      <w:r>
        <w:rPr>
          <w:rFonts w:ascii="DejaVu Sans" w:hAnsi="DejaVu Sans" w:eastAsia="DejaVu Sans" w:cs="DejaVu Sans"/>
          <w:rtl w:val="0"/>
          <w:lang w:val="fa-IR" w:bidi="fa-IR"/>
        </w:rPr>
        <w:t>AMF</w:t>
      </w:r>
      <w:r>
        <w:rPr>
          <w:rFonts w:ascii="Noto Naskh Arabic" w:hAnsi="Noto Naskh Arabic" w:eastAsia="Noto Naskh Arabic" w:cs="Noto Naskh Arabic"/>
          <w:rtl w:val="1"/>
          <w:lang w:val="fa-IR" w:bidi="fa-IR"/>
        </w:rPr>
        <w:t xml:space="preserve"> مدیریت دسترسی و تحرک و بخش‌هایی از سیگنالینگ دستگاه را بر عهده دارد؛ </w:t>
      </w:r>
      <w:r>
        <w:rPr>
          <w:rFonts w:ascii="DejaVu Sans" w:hAnsi="DejaVu Sans" w:eastAsia="DejaVu Sans" w:cs="DejaVu Sans"/>
          <w:rtl w:val="0"/>
          <w:lang w:val="fa-IR" w:bidi="fa-IR"/>
        </w:rPr>
        <w:t>SMF</w:t>
      </w:r>
      <w:r>
        <w:rPr>
          <w:rFonts w:ascii="Noto Naskh Arabic" w:hAnsi="Noto Naskh Arabic" w:eastAsia="Noto Naskh Arabic" w:cs="Noto Naskh Arabic"/>
          <w:rtl w:val="1"/>
          <w:lang w:val="fa-IR" w:bidi="fa-IR"/>
        </w:rPr>
        <w:t xml:space="preserve"> نشست </w:t>
      </w:r>
      <w:r>
        <w:rPr>
          <w:rFonts w:ascii="DejaVu Sans" w:hAnsi="DejaVu Sans" w:eastAsia="DejaVu Sans" w:cs="DejaVu Sans"/>
          <w:rtl w:val="0"/>
          <w:lang w:val="fa-IR" w:bidi="fa-IR"/>
        </w:rPr>
        <w:t>PDU</w:t>
      </w:r>
      <w:r>
        <w:rPr>
          <w:rFonts w:ascii="Noto Naskh Arabic" w:hAnsi="Noto Naskh Arabic" w:eastAsia="Noto Naskh Arabic" w:cs="Noto Naskh Arabic"/>
          <w:rtl w:val="1"/>
          <w:lang w:val="fa-IR" w:bidi="fa-IR"/>
        </w:rPr>
        <w:t xml:space="preserve"> را مدیریت می‌کند، </w:t>
      </w:r>
      <w:r>
        <w:rPr>
          <w:rFonts w:ascii="DejaVu Sans" w:hAnsi="DejaVu Sans" w:eastAsia="DejaVu Sans" w:cs="DejaVu Sans"/>
          <w:rtl w:val="0"/>
          <w:lang w:val="fa-IR" w:bidi="fa-IR"/>
        </w:rPr>
        <w:t>UPF</w:t>
      </w:r>
      <w:r>
        <w:rPr>
          <w:rFonts w:ascii="Noto Naskh Arabic" w:hAnsi="Noto Naskh Arabic" w:eastAsia="Noto Naskh Arabic" w:cs="Noto Naskh Arabic"/>
          <w:rtl w:val="1"/>
          <w:lang w:val="fa-IR" w:bidi="fa-IR"/>
        </w:rPr>
        <w:t xml:space="preserve"> مناسب را انتخاب می‌کند و قواعد انتقال را در آن تنظیم می‌کند. </w:t>
      </w:r>
      <w:r>
        <w:rPr>
          <w:rFonts w:ascii="DejaVu Sans" w:hAnsi="DejaVu Sans" w:eastAsia="DejaVu Sans" w:cs="DejaVu Sans"/>
          <w:rtl w:val="0"/>
          <w:lang w:val="fa-IR" w:bidi="fa-IR"/>
        </w:rPr>
        <w:t>UPF</w:t>
      </w:r>
      <w:r>
        <w:rPr>
          <w:rFonts w:ascii="Noto Naskh Arabic" w:hAnsi="Noto Naskh Arabic" w:eastAsia="Noto Naskh Arabic" w:cs="Noto Naskh Arabic"/>
          <w:rtl w:val="1"/>
          <w:lang w:val="fa-IR" w:bidi="fa-IR"/>
        </w:rPr>
        <w:t xml:space="preserve"> بسته‌های کاربر را هدایت می‌کند و نقطه اتصال به شبکه داده است. </w:t>
      </w:r>
      <w:r>
        <w:rPr>
          <w:rFonts w:ascii="DejaVu Sans" w:hAnsi="DejaVu Sans" w:eastAsia="DejaVu Sans" w:cs="DejaVu Sans"/>
          <w:rtl w:val="0"/>
          <w:lang w:val="fa-IR" w:bidi="fa-IR"/>
        </w:rPr>
        <w:t>UDM</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AUSF</w:t>
      </w:r>
      <w:r>
        <w:rPr>
          <w:rFonts w:ascii="Noto Naskh Arabic" w:hAnsi="Noto Naskh Arabic" w:eastAsia="Noto Naskh Arabic" w:cs="Noto Naskh Arabic"/>
          <w:rtl w:val="1"/>
          <w:lang w:val="fa-IR" w:bidi="fa-IR"/>
        </w:rPr>
        <w:t xml:space="preserve"> در اطلاعات اشتراک و احراز هویت و </w:t>
      </w:r>
      <w:r>
        <w:rPr>
          <w:rFonts w:ascii="DejaVu Sans" w:hAnsi="DejaVu Sans" w:eastAsia="DejaVu Sans" w:cs="DejaVu Sans"/>
          <w:rtl w:val="0"/>
          <w:lang w:val="fa-IR" w:bidi="fa-IR"/>
        </w:rPr>
        <w:t>PCF</w:t>
      </w:r>
      <w:r>
        <w:rPr>
          <w:rFonts w:ascii="Noto Naskh Arabic" w:hAnsi="Noto Naskh Arabic" w:eastAsia="Noto Naskh Arabic" w:cs="Noto Naskh Arabic"/>
          <w:rtl w:val="1"/>
          <w:lang w:val="fa-IR" w:bidi="fa-IR"/>
        </w:rPr>
        <w:t xml:space="preserve"> در سیاست نقش دارند. بسیاری از تعامل‌های کنترلی </w:t>
      </w:r>
      <w:r>
        <w:rPr>
          <w:rFonts w:ascii="DejaVu Sans" w:hAnsi="DejaVu Sans" w:eastAsia="DejaVu Sans" w:cs="DejaVu Sans"/>
          <w:rtl w:val="0"/>
          <w:lang w:val="fa-IR" w:bidi="fa-IR"/>
        </w:rPr>
        <w:t>5GC</w:t>
      </w:r>
      <w:r>
        <w:rPr>
          <w:rFonts w:ascii="Noto Naskh Arabic" w:hAnsi="Noto Naskh Arabic" w:eastAsia="Noto Naskh Arabic" w:cs="Noto Naskh Arabic"/>
          <w:rtl w:val="1"/>
          <w:lang w:val="fa-IR" w:bidi="fa-IR"/>
        </w:rPr>
        <w:t xml:space="preserve"> بر معماری سرویس‌محور بنا شده‌اند، ولی این به معنی تبدیل بسته‌های کاربر به فراخوانی </w:t>
      </w:r>
      <w:r>
        <w:rPr>
          <w:rFonts w:ascii="DejaVu Sans" w:hAnsi="DejaVu Sans" w:eastAsia="DejaVu Sans" w:cs="DejaVu Sans"/>
          <w:rtl w:val="0"/>
          <w:lang w:val="fa-IR" w:bidi="fa-IR"/>
        </w:rPr>
        <w:t>API</w:t>
      </w:r>
      <w:r>
        <w:rPr>
          <w:rFonts w:ascii="Noto Naskh Arabic" w:hAnsi="Noto Naskh Arabic" w:eastAsia="Noto Naskh Arabic" w:cs="Noto Naskh Arabic"/>
          <w:rtl w:val="1"/>
          <w:lang w:val="fa-IR" w:bidi="fa-IR"/>
        </w:rPr>
        <w:t xml:space="preserve"> یا عبور همه داده‌ها از </w:t>
      </w:r>
      <w:r>
        <w:rPr>
          <w:rFonts w:ascii="DejaVu Sans" w:hAnsi="DejaVu Sans" w:eastAsia="DejaVu Sans" w:cs="DejaVu Sans"/>
          <w:rtl w:val="0"/>
          <w:lang w:val="fa-IR" w:bidi="fa-IR"/>
        </w:rPr>
        <w:t>HTTP</w:t>
      </w:r>
      <w:r>
        <w:rPr>
          <w:rFonts w:ascii="Noto Naskh Arabic" w:hAnsi="Noto Naskh Arabic" w:eastAsia="Noto Naskh Arabic" w:cs="Noto Naskh Arabic"/>
          <w:rtl w:val="1"/>
          <w:lang w:val="fa-IR" w:bidi="fa-IR"/>
        </w:rPr>
        <w:t xml:space="preserve"> نیست. </w:t>
      </w:r>
      <w:r>
        <w:rPr>
          <w:rFonts w:ascii="DejaVu Sans" w:hAnsi="DejaVu Sans" w:eastAsia="DejaVu Sans" w:cs="DejaVu Sans"/>
          <w:rtl w:val="0"/>
          <w:lang w:val="fa-IR" w:bidi="fa-IR"/>
        </w:rPr>
        <w:t>[15]</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[16]</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رابط یا مفهوم</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معنای کاربردی</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نکته مهم</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N2</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سیگنالینگ کنترل میان </w:t>
            </w:r>
            <w:r>
              <w:rPr>
                <w:rFonts w:ascii="DejaVu Sans" w:hAnsi="DejaVu Sans" w:eastAsia="DejaVu Sans" w:cs="DejaVu Sans"/>
                <w:color w:val="19364A"/>
                <w:sz w:val="20"/>
                <w:rtl w:val="0"/>
                <w:lang w:val="fa-IR" w:bidi="fa-IR"/>
                <w:szCs w:val="20"/>
              </w:rPr>
              <w:t>NG-RAN</w:t>
            </w:r>
            <w:r>
              <w:rPr>
                <w:rFonts w:ascii="Noto Naskh Arabic" w:hAnsi="Noto Naskh Arabic" w:eastAsia="Noto Naskh Arabic" w:cs="Noto Naskh Arabic"/>
                <w:color w:val="19364A"/>
                <w:sz w:val="20"/>
                <w:rtl w:val="1"/>
                <w:lang w:val="fa-IR" w:bidi="fa-IR"/>
                <w:szCs w:val="20"/>
              </w:rPr>
              <w:t xml:space="preserve"> و </w:t>
            </w:r>
            <w:r>
              <w:rPr>
                <w:rFonts w:ascii="DejaVu Sans" w:hAnsi="DejaVu Sans" w:eastAsia="DejaVu Sans" w:cs="DejaVu Sans"/>
                <w:color w:val="19364A"/>
                <w:sz w:val="20"/>
                <w:rtl w:val="0"/>
                <w:lang w:val="fa-IR" w:bidi="fa-IR"/>
                <w:szCs w:val="20"/>
              </w:rPr>
              <w:t>AMF</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NGAP</w:t>
            </w:r>
            <w:r>
              <w:rPr>
                <w:rFonts w:ascii="Noto Naskh Arabic" w:hAnsi="Noto Naskh Arabic" w:eastAsia="Noto Naskh Arabic" w:cs="Noto Naskh Arabic"/>
                <w:color w:val="19364A"/>
                <w:sz w:val="20"/>
                <w:rtl w:val="1"/>
                <w:lang w:val="fa-IR" w:bidi="fa-IR"/>
                <w:szCs w:val="20"/>
              </w:rPr>
              <w:t xml:space="preserve"> روی </w:t>
            </w:r>
            <w:r>
              <w:rPr>
                <w:rFonts w:ascii="DejaVu Sans" w:hAnsi="DejaVu Sans" w:eastAsia="DejaVu Sans" w:cs="DejaVu Sans"/>
                <w:color w:val="19364A"/>
                <w:sz w:val="20"/>
                <w:rtl w:val="0"/>
                <w:lang w:val="fa-IR" w:bidi="fa-IR"/>
                <w:szCs w:val="20"/>
              </w:rPr>
              <w:t>SCTP/IP</w:t>
            </w:r>
            <w:r>
              <w:rPr>
                <w:rFonts w:ascii="Noto Naskh Arabic" w:hAnsi="Noto Naskh Arabic" w:eastAsia="Noto Naskh Arabic" w:cs="Noto Naskh Arabic"/>
                <w:color w:val="19364A"/>
                <w:sz w:val="20"/>
                <w:rtl w:val="1"/>
                <w:lang w:val="fa-IR" w:bidi="fa-IR"/>
                <w:szCs w:val="20"/>
              </w:rPr>
              <w:t xml:space="preserve">؛ از مسیر کاربر </w:t>
            </w:r>
            <w:r>
              <w:rPr>
                <w:rFonts w:ascii="DejaVu Sans" w:hAnsi="DejaVu Sans" w:eastAsia="DejaVu Sans" w:cs="DejaVu Sans"/>
                <w:color w:val="19364A"/>
                <w:sz w:val="20"/>
                <w:rtl w:val="0"/>
                <w:lang w:val="fa-IR" w:bidi="fa-IR"/>
                <w:szCs w:val="20"/>
              </w:rPr>
              <w:t>N3</w:t>
            </w:r>
            <w:r>
              <w:rPr>
                <w:rFonts w:ascii="Noto Naskh Arabic" w:hAnsi="Noto Naskh Arabic" w:eastAsia="Noto Naskh Arabic" w:cs="Noto Naskh Arabic"/>
                <w:color w:val="19364A"/>
                <w:sz w:val="20"/>
                <w:rtl w:val="1"/>
                <w:lang w:val="fa-IR" w:bidi="fa-IR"/>
                <w:szCs w:val="20"/>
              </w:rPr>
              <w:t xml:space="preserve"> جداست</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N3</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مسیر کاربر میان </w:t>
            </w:r>
            <w:r>
              <w:rPr>
                <w:rFonts w:ascii="DejaVu Sans" w:hAnsi="DejaVu Sans" w:eastAsia="DejaVu Sans" w:cs="DejaVu Sans"/>
                <w:color w:val="19364A"/>
                <w:sz w:val="20"/>
                <w:rtl w:val="0"/>
                <w:lang w:val="fa-IR" w:bidi="fa-IR"/>
                <w:szCs w:val="20"/>
              </w:rPr>
              <w:t>gNB</w:t>
            </w:r>
            <w:r>
              <w:rPr>
                <w:rFonts w:ascii="Noto Naskh Arabic" w:hAnsi="Noto Naskh Arabic" w:eastAsia="Noto Naskh Arabic" w:cs="Noto Naskh Arabic"/>
                <w:color w:val="19364A"/>
                <w:sz w:val="20"/>
                <w:rtl w:val="1"/>
                <w:lang w:val="fa-IR" w:bidi="fa-IR"/>
                <w:szCs w:val="20"/>
              </w:rPr>
              <w:t xml:space="preserve"> و </w:t>
            </w:r>
            <w:r>
              <w:rPr>
                <w:rFonts w:ascii="DejaVu Sans" w:hAnsi="DejaVu Sans" w:eastAsia="DejaVu Sans" w:cs="DejaVu Sans"/>
                <w:color w:val="19364A"/>
                <w:sz w:val="20"/>
                <w:rtl w:val="0"/>
                <w:lang w:val="fa-IR" w:bidi="fa-IR"/>
                <w:szCs w:val="20"/>
              </w:rPr>
              <w:t>UPF</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معمولاً </w:t>
            </w:r>
            <w:r>
              <w:rPr>
                <w:rFonts w:ascii="DejaVu Sans" w:hAnsi="DejaVu Sans" w:eastAsia="DejaVu Sans" w:cs="DejaVu Sans"/>
                <w:color w:val="19364A"/>
                <w:sz w:val="20"/>
                <w:rtl w:val="0"/>
                <w:lang w:val="fa-IR" w:bidi="fa-IR"/>
                <w:szCs w:val="20"/>
              </w:rPr>
              <w:t>GTP-U</w:t>
            </w:r>
            <w:r>
              <w:rPr>
                <w:rFonts w:ascii="Noto Naskh Arabic" w:hAnsi="Noto Naskh Arabic" w:eastAsia="Noto Naskh Arabic" w:cs="Noto Naskh Arabic"/>
                <w:color w:val="19364A"/>
                <w:sz w:val="20"/>
                <w:rtl w:val="1"/>
                <w:lang w:val="fa-IR" w:bidi="fa-IR"/>
                <w:szCs w:val="20"/>
              </w:rPr>
              <w:t xml:space="preserve"> روی </w:t>
            </w:r>
            <w:r>
              <w:rPr>
                <w:rFonts w:ascii="DejaVu Sans" w:hAnsi="DejaVu Sans" w:eastAsia="DejaVu Sans" w:cs="DejaVu Sans"/>
                <w:color w:val="19364A"/>
                <w:sz w:val="20"/>
                <w:rtl w:val="0"/>
                <w:lang w:val="fa-IR" w:bidi="fa-IR"/>
                <w:szCs w:val="20"/>
              </w:rPr>
              <w:t>UDP/IP</w:t>
            </w:r>
            <w:r>
              <w:rPr>
                <w:rFonts w:ascii="Noto Naskh Arabic" w:hAnsi="Noto Naskh Arabic" w:eastAsia="Noto Naskh Arabic" w:cs="Noto Naskh Arabic"/>
                <w:color w:val="19364A"/>
                <w:sz w:val="20"/>
                <w:rtl w:val="1"/>
                <w:lang w:val="fa-IR" w:bidi="fa-IR"/>
                <w:szCs w:val="20"/>
              </w:rPr>
              <w:t>؛ بسته اصلی درون تونل حمل می‌شود</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N6</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اتصال </w:t>
            </w:r>
            <w:r>
              <w:rPr>
                <w:rFonts w:ascii="DejaVu Sans" w:hAnsi="DejaVu Sans" w:eastAsia="DejaVu Sans" w:cs="DejaVu Sans"/>
                <w:color w:val="19364A"/>
                <w:sz w:val="20"/>
                <w:rtl w:val="0"/>
                <w:lang w:val="fa-IR" w:bidi="fa-IR"/>
                <w:szCs w:val="20"/>
              </w:rPr>
              <w:t>UPF</w:t>
            </w:r>
            <w:r>
              <w:rPr>
                <w:rFonts w:ascii="Noto Naskh Arabic" w:hAnsi="Noto Naskh Arabic" w:eastAsia="Noto Naskh Arabic" w:cs="Noto Naskh Arabic"/>
                <w:color w:val="19364A"/>
                <w:sz w:val="20"/>
                <w:rtl w:val="1"/>
                <w:lang w:val="fa-IR" w:bidi="fa-IR"/>
                <w:szCs w:val="20"/>
              </w:rPr>
              <w:t xml:space="preserve"> به شبکه داده</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مقصد می‌تواند اینترنت، شبکه سازمانی یا سرویس لبه باشد</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N9</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مسیر کاربر میان </w:t>
            </w:r>
            <w:r>
              <w:rPr>
                <w:rFonts w:ascii="DejaVu Sans" w:hAnsi="DejaVu Sans" w:eastAsia="DejaVu Sans" w:cs="DejaVu Sans"/>
                <w:color w:val="19364A"/>
                <w:sz w:val="20"/>
                <w:rtl w:val="0"/>
                <w:lang w:val="fa-IR" w:bidi="fa-IR"/>
                <w:szCs w:val="20"/>
              </w:rPr>
              <w:t>UPF</w:t>
            </w:r>
            <w:r>
              <w:rPr>
                <w:rFonts w:ascii="Noto Naskh Arabic" w:hAnsi="Noto Naskh Arabic" w:eastAsia="Noto Naskh Arabic" w:cs="Noto Naskh Arabic"/>
                <w:color w:val="19364A"/>
                <w:sz w:val="20"/>
                <w:rtl w:val="1"/>
                <w:lang w:val="fa-IR" w:bidi="fa-IR"/>
                <w:szCs w:val="20"/>
              </w:rPr>
              <w:t>ها</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در معماری‌هایی با چند </w:t>
            </w:r>
            <w:r>
              <w:rPr>
                <w:rFonts w:ascii="DejaVu Sans" w:hAnsi="DejaVu Sans" w:eastAsia="DejaVu Sans" w:cs="DejaVu Sans"/>
                <w:color w:val="19364A"/>
                <w:sz w:val="20"/>
                <w:rtl w:val="0"/>
                <w:lang w:val="fa-IR" w:bidi="fa-IR"/>
                <w:szCs w:val="20"/>
              </w:rPr>
              <w:t>UPF</w:t>
            </w:r>
            <w:r>
              <w:rPr>
                <w:rFonts w:ascii="Noto Naskh Arabic" w:hAnsi="Noto Naskh Arabic" w:eastAsia="Noto Naskh Arabic" w:cs="Noto Naskh Arabic"/>
                <w:color w:val="19364A"/>
                <w:sz w:val="20"/>
                <w:rtl w:val="1"/>
                <w:lang w:val="fa-IR" w:bidi="fa-IR"/>
                <w:szCs w:val="20"/>
              </w:rPr>
              <w:t xml:space="preserve"> استفاده می‌شود؛ در همه نشست‌ها لازم نیست</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N4</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کنترل </w:t>
            </w:r>
            <w:r>
              <w:rPr>
                <w:rFonts w:ascii="DejaVu Sans" w:hAnsi="DejaVu Sans" w:eastAsia="DejaVu Sans" w:cs="DejaVu Sans"/>
                <w:color w:val="19364A"/>
                <w:sz w:val="20"/>
                <w:rtl w:val="0"/>
                <w:lang w:val="fa-IR" w:bidi="fa-IR"/>
                <w:szCs w:val="20"/>
              </w:rPr>
              <w:t>UPF</w:t>
            </w:r>
            <w:r>
              <w:rPr>
                <w:rFonts w:ascii="Noto Naskh Arabic" w:hAnsi="Noto Naskh Arabic" w:eastAsia="Noto Naskh Arabic" w:cs="Noto Naskh Arabic"/>
                <w:color w:val="19364A"/>
                <w:sz w:val="20"/>
                <w:rtl w:val="1"/>
                <w:lang w:val="fa-IR" w:bidi="fa-IR"/>
                <w:szCs w:val="20"/>
              </w:rPr>
              <w:t xml:space="preserve"> توسط </w:t>
            </w:r>
            <w:r>
              <w:rPr>
                <w:rFonts w:ascii="DejaVu Sans" w:hAnsi="DejaVu Sans" w:eastAsia="DejaVu Sans" w:cs="DejaVu Sans"/>
                <w:color w:val="19364A"/>
                <w:sz w:val="20"/>
                <w:rtl w:val="0"/>
                <w:lang w:val="fa-IR" w:bidi="fa-IR"/>
                <w:szCs w:val="20"/>
              </w:rPr>
              <w:t>SMF</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PFCP</w:t>
            </w:r>
            <w:r>
              <w:rPr>
                <w:rFonts w:ascii="Noto Naskh Arabic" w:hAnsi="Noto Naskh Arabic" w:eastAsia="Noto Naskh Arabic" w:cs="Noto Naskh Arabic"/>
                <w:color w:val="19364A"/>
                <w:sz w:val="20"/>
                <w:rtl w:val="1"/>
                <w:lang w:val="fa-IR" w:bidi="fa-IR"/>
                <w:szCs w:val="20"/>
              </w:rPr>
              <w:t xml:space="preserve"> روی </w:t>
            </w:r>
            <w:r>
              <w:rPr>
                <w:rFonts w:ascii="DejaVu Sans" w:hAnsi="DejaVu Sans" w:eastAsia="DejaVu Sans" w:cs="DejaVu Sans"/>
                <w:color w:val="19364A"/>
                <w:sz w:val="20"/>
                <w:rtl w:val="0"/>
                <w:lang w:val="fa-IR" w:bidi="fa-IR"/>
                <w:szCs w:val="20"/>
              </w:rPr>
              <w:t>UDP/IP</w:t>
            </w:r>
            <w:r>
              <w:rPr>
                <w:rFonts w:ascii="Noto Naskh Arabic" w:hAnsi="Noto Naskh Arabic" w:eastAsia="Noto Naskh Arabic" w:cs="Noto Naskh Arabic"/>
                <w:color w:val="19364A"/>
                <w:sz w:val="20"/>
                <w:rtl w:val="1"/>
                <w:lang w:val="fa-IR" w:bidi="fa-IR"/>
                <w:szCs w:val="20"/>
              </w:rPr>
              <w:t>؛ نصب قواعد و گزارش‌گیری؛ حامل اصلی محتوای مشترک نیست</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CUPS</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جداسازی کنترل از انتقال کاربر</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امکان مقیاس‌دهی و جانمایی مستقل این دو نقش</w:t>
            </w:r>
          </w:p>
        </w:tc>
      </w:tr>
    </w:tbl>
    <w:p>
      <w:pPr>
        <w:spacing w:after="40"/>
      </w:pPr>
    </w:p>
    <w:p>
      <w:pPr>
        <w:bidi w:val="1"/>
      </w:pPr>
      <w:r>
        <w:rPr>
          <w:rFonts w:ascii="Noto Naskh Arabic" w:hAnsi="Noto Naskh Arabic" w:eastAsia="Noto Naskh Arabic" w:cs="Noto Naskh Arabic"/>
          <w:rtl w:val="1"/>
          <w:lang w:val="fa-IR" w:bidi="fa-IR"/>
        </w:rPr>
        <w:t xml:space="preserve">در تونل </w:t>
      </w:r>
      <w:r>
        <w:rPr>
          <w:rFonts w:ascii="DejaVu Sans" w:hAnsi="DejaVu Sans" w:eastAsia="DejaVu Sans" w:cs="DejaVu Sans"/>
          <w:rtl w:val="0"/>
          <w:lang w:val="fa-IR" w:bidi="fa-IR"/>
        </w:rPr>
        <w:t>GTP-U</w:t>
      </w:r>
      <w:r>
        <w:rPr>
          <w:rFonts w:ascii="Noto Naskh Arabic" w:hAnsi="Noto Naskh Arabic" w:eastAsia="Noto Naskh Arabic" w:cs="Noto Naskh Arabic"/>
          <w:rtl w:val="1"/>
          <w:lang w:val="fa-IR" w:bidi="fa-IR"/>
        </w:rPr>
        <w:t xml:space="preserve">، بسته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مشترک درون یک بسته انتقالی دیگر قرار می‌گیرد. روترهای شبکه انتقال معمولاً با سرآیند بیرونی کار می‌کنند و شناسه تونل به گره‌های انتهایی کمک می‌کند بسته را به زمینه درست تحویل دهند. از این واقعیت نباید نتیجه گرفت </w:t>
      </w:r>
      <w:r>
        <w:rPr>
          <w:rFonts w:ascii="DejaVu Sans" w:hAnsi="DejaVu Sans" w:eastAsia="DejaVu Sans" w:cs="DejaVu Sans"/>
          <w:rtl w:val="0"/>
          <w:lang w:val="fa-IR" w:bidi="fa-IR"/>
        </w:rPr>
        <w:t>GTP-U</w:t>
      </w:r>
      <w:r>
        <w:rPr>
          <w:rFonts w:ascii="Noto Naskh Arabic" w:hAnsi="Noto Naskh Arabic" w:eastAsia="Noto Naskh Arabic" w:cs="Noto Naskh Arabic"/>
          <w:rtl w:val="1"/>
          <w:lang w:val="fa-IR" w:bidi="fa-IR"/>
        </w:rPr>
        <w:t xml:space="preserve"> خودش محرمانگی رمزنگاری‌شده ایجاد می‌کند. امنیت رادیویی، حفاظت شبکه انتقال و رمزنگاری کاربردی هرکدام دامنه متفاوتی دارند. همچنین استفاده از </w:t>
      </w:r>
      <w:r>
        <w:rPr>
          <w:rFonts w:ascii="DejaVu Sans" w:hAnsi="DejaVu Sans" w:eastAsia="DejaVu Sans" w:cs="DejaVu Sans"/>
          <w:rtl w:val="0"/>
          <w:lang w:val="fa-IR" w:bidi="fa-IR"/>
        </w:rPr>
        <w:t>TLS</w:t>
      </w:r>
      <w:r>
        <w:rPr>
          <w:rFonts w:ascii="Noto Naskh Arabic" w:hAnsi="Noto Naskh Arabic" w:eastAsia="Noto Naskh Arabic" w:cs="Noto Naskh Arabic"/>
          <w:rtl w:val="1"/>
          <w:lang w:val="fa-IR" w:bidi="fa-IR"/>
        </w:rPr>
        <w:t xml:space="preserve"> در بعضی ارتباط‌های کنترلی یا سرویس‌ها، دلیل رمزشدن تمام ترافیک </w:t>
      </w:r>
      <w:r>
        <w:rPr>
          <w:rFonts w:ascii="DejaVu Sans" w:hAnsi="DejaVu Sans" w:eastAsia="DejaVu Sans" w:cs="DejaVu Sans"/>
          <w:rtl w:val="0"/>
          <w:lang w:val="fa-IR" w:bidi="fa-IR"/>
        </w:rPr>
        <w:t>N3</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N6</w:t>
      </w:r>
      <w:r>
        <w:rPr>
          <w:rFonts w:ascii="Noto Naskh Arabic" w:hAnsi="Noto Naskh Arabic" w:eastAsia="Noto Naskh Arabic" w:cs="Noto Naskh Arabic"/>
          <w:rtl w:val="1"/>
          <w:lang w:val="fa-IR" w:bidi="fa-IR"/>
        </w:rPr>
        <w:t xml:space="preserve"> یا کل اینترنت مشترک نیست.</w:t>
      </w:r>
    </w:p>
    <w:p>
      <w:pPr>
        <w:bidi w:val="1"/>
      </w:pPr>
      <w:r>
        <w:rPr>
          <w:rFonts w:ascii="Noto Naskh Arabic" w:hAnsi="Noto Naskh Arabic" w:eastAsia="Noto Naskh Arabic" w:cs="Noto Naskh Arabic"/>
          <w:rtl w:val="1"/>
          <w:lang w:val="fa-IR" w:bidi="fa-IR"/>
        </w:rPr>
        <w:t xml:space="preserve">در یک نشست </w:t>
      </w:r>
      <w:r>
        <w:rPr>
          <w:rFonts w:ascii="DejaVu Sans" w:hAnsi="DejaVu Sans" w:eastAsia="DejaVu Sans" w:cs="DejaVu Sans"/>
          <w:rtl w:val="0"/>
          <w:lang w:val="fa-IR" w:bidi="fa-IR"/>
        </w:rPr>
        <w:t>PDU</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UPF</w:t>
      </w:r>
      <w:r>
        <w:rPr>
          <w:rFonts w:ascii="Noto Naskh Arabic" w:hAnsi="Noto Naskh Arabic" w:eastAsia="Noto Naskh Arabic" w:cs="Noto Naskh Arabic"/>
          <w:rtl w:val="1"/>
          <w:lang w:val="fa-IR" w:bidi="fa-IR"/>
        </w:rPr>
        <w:t xml:space="preserve"> می‌تواند نقش لنگر اتصال به شبکه داده یا </w:t>
      </w:r>
      <w:r>
        <w:rPr>
          <w:rFonts w:ascii="DejaVu Sans" w:hAnsi="DejaVu Sans" w:eastAsia="DejaVu Sans" w:cs="DejaVu Sans"/>
          <w:rtl w:val="0"/>
          <w:lang w:val="fa-IR" w:bidi="fa-IR"/>
        </w:rPr>
        <w:t>PDU Session Anchor</w:t>
      </w:r>
      <w:r>
        <w:rPr>
          <w:rFonts w:ascii="Noto Naskh Arabic" w:hAnsi="Noto Naskh Arabic" w:eastAsia="Noto Naskh Arabic" w:cs="Noto Naskh Arabic"/>
          <w:rtl w:val="1"/>
          <w:lang w:val="fa-IR" w:bidi="fa-IR"/>
        </w:rPr>
        <w:t xml:space="preserve"> را داشته باشد. هنگام جابه‌جایی گوشی میان ایستگاه‌ها، مسیر دسترسی و تونل‌های مربوط ممکن است تغییر کنند، در حالی که لنگر نشست حفظ شود. حفظ نشانی و تداوم سرویس به نوع نشست، حالت </w:t>
      </w:r>
      <w:r>
        <w:rPr>
          <w:rFonts w:ascii="DejaVu Sans" w:hAnsi="DejaVu Sans" w:eastAsia="DejaVu Sans" w:cs="DejaVu Sans"/>
          <w:rtl w:val="0"/>
          <w:lang w:val="fa-IR" w:bidi="fa-IR"/>
        </w:rPr>
        <w:t>Session and Service Continuity</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SSC</w:t>
      </w:r>
      <w:r>
        <w:rPr>
          <w:rFonts w:ascii="Noto Naskh Arabic" w:hAnsi="Noto Naskh Arabic" w:eastAsia="Noto Naskh Arabic" w:cs="Noto Naskh Arabic"/>
          <w:rtl w:val="1"/>
          <w:lang w:val="fa-IR" w:bidi="fa-IR"/>
        </w:rPr>
        <w:t xml:space="preserve"> و سیاست تحرک وابسته است؛ تغییر نقطه اتصال همیشه به معنی قطع برنامه نیست و جابه‌جایی نیز همیشه بدون تغییر نشانی انجام نمی‌شود. </w:t>
      </w:r>
      <w:r>
        <w:rPr>
          <w:rFonts w:ascii="DejaVu Sans" w:hAnsi="DejaVu Sans" w:eastAsia="DejaVu Sans" w:cs="DejaVu Sans"/>
          <w:rtl w:val="0"/>
          <w:lang w:val="fa-IR" w:bidi="fa-IR"/>
        </w:rPr>
        <w:t>[15]</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[16]</w:t>
      </w:r>
    </w:p>
    <w:p>
      <w:pPr>
        <w:bidi w:val="1"/>
      </w:pPr>
      <w:r>
        <w:rPr>
          <w:rFonts w:ascii="Noto Naskh Arabic" w:hAnsi="Noto Naskh Arabic" w:eastAsia="Noto Naskh Arabic" w:cs="Noto Naskh Arabic"/>
          <w:rtl w:val="1"/>
          <w:lang w:val="fa-IR" w:bidi="fa-IR"/>
        </w:rPr>
        <w:t xml:space="preserve">جداسازی کنترل و کاربر، که در تکامل </w:t>
      </w:r>
      <w:r>
        <w:rPr>
          <w:rFonts w:ascii="DejaVu Sans" w:hAnsi="DejaVu Sans" w:eastAsia="DejaVu Sans" w:cs="DejaVu Sans"/>
          <w:rtl w:val="0"/>
          <w:lang w:val="fa-IR" w:bidi="fa-IR"/>
        </w:rPr>
        <w:t>EPC</w:t>
      </w:r>
      <w:r>
        <w:rPr>
          <w:rFonts w:ascii="Noto Naskh Arabic" w:hAnsi="Noto Naskh Arabic" w:eastAsia="Noto Naskh Arabic" w:cs="Noto Naskh Arabic"/>
          <w:rtl w:val="1"/>
          <w:lang w:val="fa-IR" w:bidi="fa-IR"/>
        </w:rPr>
        <w:t xml:space="preserve"> نیز وجود دارد، در </w:t>
      </w:r>
      <w:r>
        <w:rPr>
          <w:rFonts w:ascii="DejaVu Sans" w:hAnsi="DejaVu Sans" w:eastAsia="DejaVu Sans" w:cs="DejaVu Sans"/>
          <w:rtl w:val="0"/>
          <w:lang w:val="fa-IR" w:bidi="fa-IR"/>
        </w:rPr>
        <w:t>5GC</w:t>
      </w:r>
      <w:r>
        <w:rPr>
          <w:rFonts w:ascii="Noto Naskh Arabic" w:hAnsi="Noto Naskh Arabic" w:eastAsia="Noto Naskh Arabic" w:cs="Noto Naskh Arabic"/>
          <w:rtl w:val="1"/>
          <w:lang w:val="fa-IR" w:bidi="fa-IR"/>
        </w:rPr>
        <w:t xml:space="preserve"> کمک می‌کند </w:t>
      </w:r>
      <w:r>
        <w:rPr>
          <w:rFonts w:ascii="DejaVu Sans" w:hAnsi="DejaVu Sans" w:eastAsia="DejaVu Sans" w:cs="DejaVu Sans"/>
          <w:rtl w:val="0"/>
          <w:lang w:val="fa-IR" w:bidi="fa-IR"/>
        </w:rPr>
        <w:t>UPF</w:t>
      </w:r>
      <w:r>
        <w:rPr>
          <w:rFonts w:ascii="Noto Naskh Arabic" w:hAnsi="Noto Naskh Arabic" w:eastAsia="Noto Naskh Arabic" w:cs="Noto Naskh Arabic"/>
          <w:rtl w:val="1"/>
          <w:lang w:val="fa-IR" w:bidi="fa-IR"/>
        </w:rPr>
        <w:t xml:space="preserve"> نزدیک کاربر یا مرکز داده لبه قرار گیرد و کنترل نشست در جای دیگری باشد. نتیجه می‌تواند کاهش مسیر و تأخیر برای یک خدمت محلی باشد، مشروط به آنکه طراحی انتقال، ظرفیت رادیو و محل سرور هم مناسب باشند. شبکه‌ای که با عنوان </w:t>
      </w:r>
      <w:r>
        <w:rPr>
          <w:rFonts w:ascii="DejaVu Sans" w:hAnsi="DejaVu Sans" w:eastAsia="DejaVu Sans" w:cs="DejaVu Sans"/>
          <w:rtl w:val="0"/>
          <w:lang w:val="fa-IR" w:bidi="fa-IR"/>
        </w:rPr>
        <w:t>5G</w:t>
      </w:r>
      <w:r>
        <w:rPr>
          <w:rFonts w:ascii="Noto Naskh Arabic" w:hAnsi="Noto Naskh Arabic" w:eastAsia="Noto Naskh Arabic" w:cs="Noto Naskh Arabic"/>
          <w:rtl w:val="1"/>
          <w:lang w:val="fa-IR" w:bidi="fa-IR"/>
        </w:rPr>
        <w:t xml:space="preserve"> عرضه می‌شود الزاماً از </w:t>
      </w:r>
      <w:r>
        <w:rPr>
          <w:rFonts w:ascii="DejaVu Sans" w:hAnsi="DejaVu Sans" w:eastAsia="DejaVu Sans" w:cs="DejaVu Sans"/>
          <w:rtl w:val="0"/>
          <w:lang w:val="fa-IR" w:bidi="fa-IR"/>
        </w:rPr>
        <w:t>5GC</w:t>
      </w:r>
      <w:r>
        <w:rPr>
          <w:rFonts w:ascii="Noto Naskh Arabic" w:hAnsi="Noto Naskh Arabic" w:eastAsia="Noto Naskh Arabic" w:cs="Noto Naskh Arabic"/>
          <w:rtl w:val="1"/>
          <w:lang w:val="fa-IR" w:bidi="fa-IR"/>
        </w:rPr>
        <w:t xml:space="preserve"> استفاده نمی‌کند؛ در حالت‌های رایج </w:t>
      </w:r>
      <w:r>
        <w:rPr>
          <w:rFonts w:ascii="DejaVu Sans" w:hAnsi="DejaVu Sans" w:eastAsia="DejaVu Sans" w:cs="DejaVu Sans"/>
          <w:rtl w:val="0"/>
          <w:lang w:val="fa-IR" w:bidi="fa-IR"/>
        </w:rPr>
        <w:t>NSA</w:t>
      </w:r>
      <w:r>
        <w:rPr>
          <w:rFonts w:ascii="Noto Naskh Arabic" w:hAnsi="Noto Naskh Arabic" w:eastAsia="Noto Naskh Arabic" w:cs="Noto Naskh Arabic"/>
          <w:rtl w:val="1"/>
          <w:lang w:val="fa-IR" w:bidi="fa-IR"/>
        </w:rPr>
        <w:t xml:space="preserve">، شبکه رادیویی نسل پنجم همچنان به </w:t>
      </w:r>
      <w:r>
        <w:rPr>
          <w:rFonts w:ascii="DejaVu Sans" w:hAnsi="DejaVu Sans" w:eastAsia="DejaVu Sans" w:cs="DejaVu Sans"/>
          <w:rtl w:val="0"/>
          <w:lang w:val="fa-IR" w:bidi="fa-IR"/>
        </w:rPr>
        <w:t>EPC</w:t>
      </w:r>
      <w:r>
        <w:rPr>
          <w:rFonts w:ascii="Noto Naskh Arabic" w:hAnsi="Noto Naskh Arabic" w:eastAsia="Noto Naskh Arabic" w:cs="Noto Naskh Arabic"/>
          <w:rtl w:val="1"/>
          <w:lang w:val="fa-IR" w:bidi="fa-IR"/>
        </w:rPr>
        <w:t xml:space="preserve"> متکی است. بنابراین برای تحلیل قابلیت‌ها باید </w:t>
      </w:r>
      <w:r>
        <w:rPr>
          <w:rFonts w:ascii="DejaVu Sans" w:hAnsi="DejaVu Sans" w:eastAsia="DejaVu Sans" w:cs="DejaVu Sans"/>
          <w:rtl w:val="0"/>
          <w:lang w:val="fa-IR" w:bidi="fa-IR"/>
        </w:rPr>
        <w:t>SA</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NSA</w:t>
      </w:r>
      <w:r>
        <w:rPr>
          <w:rFonts w:ascii="Noto Naskh Arabic" w:hAnsi="Noto Naskh Arabic" w:eastAsia="Noto Naskh Arabic" w:cs="Noto Naskh Arabic"/>
          <w:rtl w:val="1"/>
          <w:lang w:val="fa-IR" w:bidi="fa-IR"/>
        </w:rPr>
        <w:t xml:space="preserve"> بودن و معماری واقعی مشخص شود.</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نشانی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xml:space="preserve">، شناسه سیم‌کارت، شناسه تونل و هویت شخص یک چیز نیستند. تبدیل یکی به دیگری نیازمند داده‌های مجاز و همبسته از سامانه‌های مختلف است؛ تنها دیدن یک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xml:space="preserve"> برای انتساب قطعی یک فعالیت به یک فرد کافی نیست.</w:t>
            </w:r>
          </w:p>
        </w:tc>
      </w:tr>
    </w:tbl>
    <w:p>
      <w:pPr>
        <w:spacing w:after="40"/>
      </w:pPr>
    </w:p>
    <w:p>
      <w:bookmarkStart w:id="12" w:name="chap12"/>
      <w:pPr>
        <w:pStyle w:val="Heading1"/>
        <w:bidi w:val="1"/>
      </w:pPr>
      <w:r>
        <w:rPr>
          <w:rFonts w:ascii="Noto Naskh Arabic" w:hAnsi="Noto Naskh Arabic" w:eastAsia="Noto Naskh Arabic" w:cs="Noto Naskh Arabic"/>
          <w:rtl w:val="1"/>
          <w:lang w:val="fa-IR" w:bidi="fa-IR"/>
        </w:rPr>
        <w:t xml:space="preserve">۱۲. </w:t>
      </w:r>
      <w:r>
        <w:rPr>
          <w:rFonts w:ascii="DejaVu Sans" w:hAnsi="DejaVu Sans" w:eastAsia="DejaVu Sans" w:cs="DejaVu Sans"/>
          <w:rtl w:val="0"/>
          <w:lang w:val="fa-IR" w:bidi="fa-IR"/>
        </w:rPr>
        <w:t>IMS</w:t>
      </w:r>
      <w:r>
        <w:rPr>
          <w:rFonts w:ascii="Noto Naskh Arabic" w:hAnsi="Noto Naskh Arabic" w:eastAsia="Noto Naskh Arabic" w:cs="Noto Naskh Arabic"/>
          <w:rtl w:val="1"/>
          <w:lang w:val="fa-IR" w:bidi="fa-IR"/>
        </w:rPr>
        <w:t>، تماس صوتی و کیفیت خدمت</w:t>
      </w:r>
      <w:bookmarkEnd w:id="12"/>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صدای بسته‌ای به نرخ بیت بسیار بالا نیاز ندارد، اما از تأخیر ناپایدار و ازدست‌رفتن بسته‌ها آسیب می‌بیند. کیفیت مکالمه حاصل همکاری رادیو، شبکه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هسته و برنامه صوتی است.</w:t>
            </w:r>
          </w:p>
        </w:tc>
      </w:tr>
    </w:tbl>
    <w:p>
      <w:pPr>
        <w:spacing w:after="40"/>
      </w:pPr>
    </w:p>
    <w:p>
      <w:pPr>
        <w:bidi w:val="1"/>
      </w:pPr>
      <w:r>
        <w:rPr>
          <w:rFonts w:ascii="DejaVu Sans" w:hAnsi="DejaVu Sans" w:eastAsia="DejaVu Sans" w:cs="DejaVu Sans"/>
          <w:rtl w:val="0"/>
          <w:lang w:val="fa-IR" w:bidi="fa-IR"/>
        </w:rPr>
        <w:t>IMS</w:t>
      </w:r>
      <w:r>
        <w:rPr>
          <w:rFonts w:ascii="Noto Naskh Arabic" w:hAnsi="Noto Naskh Arabic" w:eastAsia="Noto Naskh Arabic" w:cs="Noto Naskh Arabic"/>
          <w:rtl w:val="1"/>
          <w:lang w:val="fa-IR" w:bidi="fa-IR"/>
        </w:rPr>
        <w:t xml:space="preserve"> یک چارچوب ارائه خدمات چندرسانه‌ای مبتنی بر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است. در </w:t>
      </w:r>
      <w:r>
        <w:rPr>
          <w:rFonts w:ascii="DejaVu Sans" w:hAnsi="DejaVu Sans" w:eastAsia="DejaVu Sans" w:cs="DejaVu Sans"/>
          <w:rtl w:val="0"/>
          <w:lang w:val="fa-IR" w:bidi="fa-IR"/>
        </w:rPr>
        <w:t>VoLTE</w:t>
      </w:r>
      <w:r>
        <w:rPr>
          <w:rFonts w:ascii="Noto Naskh Arabic" w:hAnsi="Noto Naskh Arabic" w:eastAsia="Noto Naskh Arabic" w:cs="Noto Naskh Arabic"/>
          <w:rtl w:val="1"/>
          <w:lang w:val="fa-IR" w:bidi="fa-IR"/>
        </w:rPr>
        <w:t xml:space="preserve">، صدای اپراتوری روی </w:t>
      </w:r>
      <w:r>
        <w:rPr>
          <w:rFonts w:ascii="DejaVu Sans" w:hAnsi="DejaVu Sans" w:eastAsia="DejaVu Sans" w:cs="DejaVu Sans"/>
          <w:rtl w:val="0"/>
          <w:lang w:val="fa-IR" w:bidi="fa-IR"/>
        </w:rPr>
        <w:t>LTE</w:t>
      </w:r>
      <w:r>
        <w:rPr>
          <w:rFonts w:ascii="Noto Naskh Arabic" w:hAnsi="Noto Naskh Arabic" w:eastAsia="Noto Naskh Arabic" w:cs="Noto Naskh Arabic"/>
          <w:rtl w:val="1"/>
          <w:lang w:val="fa-IR" w:bidi="fa-IR"/>
        </w:rPr>
        <w:t xml:space="preserve"> و با خدمات </w:t>
      </w:r>
      <w:r>
        <w:rPr>
          <w:rFonts w:ascii="DejaVu Sans" w:hAnsi="DejaVu Sans" w:eastAsia="DejaVu Sans" w:cs="DejaVu Sans"/>
          <w:rtl w:val="0"/>
          <w:lang w:val="fa-IR" w:bidi="fa-IR"/>
        </w:rPr>
        <w:t>IMS</w:t>
      </w:r>
      <w:r>
        <w:rPr>
          <w:rFonts w:ascii="Noto Naskh Arabic" w:hAnsi="Noto Naskh Arabic" w:eastAsia="Noto Naskh Arabic" w:cs="Noto Naskh Arabic"/>
          <w:rtl w:val="1"/>
          <w:lang w:val="fa-IR" w:bidi="fa-IR"/>
        </w:rPr>
        <w:t xml:space="preserve"> عرضه می‌شود؛ در </w:t>
      </w:r>
      <w:r>
        <w:rPr>
          <w:rFonts w:ascii="DejaVu Sans" w:hAnsi="DejaVu Sans" w:eastAsia="DejaVu Sans" w:cs="DejaVu Sans"/>
          <w:rtl w:val="0"/>
          <w:lang w:val="fa-IR" w:bidi="fa-IR"/>
        </w:rPr>
        <w:t>VoNR</w:t>
      </w:r>
      <w:r>
        <w:rPr>
          <w:rFonts w:ascii="Noto Naskh Arabic" w:hAnsi="Noto Naskh Arabic" w:eastAsia="Noto Naskh Arabic" w:cs="Noto Naskh Arabic"/>
          <w:rtl w:val="1"/>
          <w:lang w:val="fa-IR" w:bidi="fa-IR"/>
        </w:rPr>
        <w:t xml:space="preserve">، دسترسی رادیویی و هسته مناسب نسل پنجم به کار می‌روند. برقراری تماس و حمل صدا را باید جدا دید: </w:t>
      </w:r>
      <w:r>
        <w:rPr>
          <w:rFonts w:ascii="DejaVu Sans" w:hAnsi="DejaVu Sans" w:eastAsia="DejaVu Sans" w:cs="DejaVu Sans"/>
          <w:rtl w:val="0"/>
          <w:lang w:val="fa-IR" w:bidi="fa-IR"/>
        </w:rPr>
        <w:t>SIP</w:t>
      </w:r>
      <w:r>
        <w:rPr>
          <w:rFonts w:ascii="Noto Naskh Arabic" w:hAnsi="Noto Naskh Arabic" w:eastAsia="Noto Naskh Arabic" w:cs="Noto Naskh Arabic"/>
          <w:rtl w:val="1"/>
          <w:lang w:val="fa-IR" w:bidi="fa-IR"/>
        </w:rPr>
        <w:t xml:space="preserve"> در کنترل نشست نقش دارد و رسانه معمولاً با </w:t>
      </w:r>
      <w:r>
        <w:rPr>
          <w:rFonts w:ascii="DejaVu Sans" w:hAnsi="DejaVu Sans" w:eastAsia="DejaVu Sans" w:cs="DejaVu Sans"/>
          <w:rtl w:val="0"/>
          <w:lang w:val="fa-IR" w:bidi="fa-IR"/>
        </w:rPr>
        <w:t>RTP</w:t>
      </w:r>
      <w:r>
        <w:rPr>
          <w:rFonts w:ascii="Noto Naskh Arabic" w:hAnsi="Noto Naskh Arabic" w:eastAsia="Noto Naskh Arabic" w:cs="Noto Naskh Arabic"/>
          <w:rtl w:val="1"/>
          <w:lang w:val="fa-IR" w:bidi="fa-IR"/>
        </w:rPr>
        <w:t xml:space="preserve"> منتقل می‌شود؛ حفاظت دقیق آن تابع پروفایل و طراحی است. صرف استفاده از واژه </w:t>
      </w:r>
      <w:r>
        <w:rPr>
          <w:rFonts w:ascii="DejaVu Sans" w:hAnsi="DejaVu Sans" w:eastAsia="DejaVu Sans" w:cs="DejaVu Sans"/>
          <w:rtl w:val="0"/>
          <w:lang w:val="fa-IR" w:bidi="fa-IR"/>
        </w:rPr>
        <w:t>IMS</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VoLTE</w:t>
      </w:r>
      <w:r>
        <w:rPr>
          <w:rFonts w:ascii="Noto Naskh Arabic" w:hAnsi="Noto Naskh Arabic" w:eastAsia="Noto Naskh Arabic" w:cs="Noto Naskh Arabic"/>
          <w:rtl w:val="1"/>
          <w:lang w:val="fa-IR" w:bidi="fa-IR"/>
        </w:rPr>
        <w:t xml:space="preserve">، تضمین رمزنگاری سرتاسری میان دو کاربر نیست. هر تماس روی گوشی </w:t>
      </w:r>
      <w:r>
        <w:rPr>
          <w:rFonts w:ascii="DejaVu Sans" w:hAnsi="DejaVu Sans" w:eastAsia="DejaVu Sans" w:cs="DejaVu Sans"/>
          <w:rtl w:val="0"/>
          <w:lang w:val="fa-IR" w:bidi="fa-IR"/>
        </w:rPr>
        <w:t>5G</w:t>
      </w:r>
      <w:r>
        <w:rPr>
          <w:rFonts w:ascii="Noto Naskh Arabic" w:hAnsi="Noto Naskh Arabic" w:eastAsia="Noto Naskh Arabic" w:cs="Noto Naskh Arabic"/>
          <w:rtl w:val="1"/>
          <w:lang w:val="fa-IR" w:bidi="fa-IR"/>
        </w:rPr>
        <w:t xml:space="preserve"> نیز الزاماً </w:t>
      </w:r>
      <w:r>
        <w:rPr>
          <w:rFonts w:ascii="DejaVu Sans" w:hAnsi="DejaVu Sans" w:eastAsia="DejaVu Sans" w:cs="DejaVu Sans"/>
          <w:rtl w:val="0"/>
          <w:lang w:val="fa-IR" w:bidi="fa-IR"/>
        </w:rPr>
        <w:t>VoNR</w:t>
      </w:r>
      <w:r>
        <w:rPr>
          <w:rFonts w:ascii="Noto Naskh Arabic" w:hAnsi="Noto Naskh Arabic" w:eastAsia="Noto Naskh Arabic" w:cs="Noto Naskh Arabic"/>
          <w:rtl w:val="1"/>
          <w:lang w:val="fa-IR" w:bidi="fa-IR"/>
        </w:rPr>
        <w:t xml:space="preserve"> نیست؛ دستگاه ممکن است برای تماس به مسیر دیگری برگردد.</w:t>
      </w:r>
    </w:p>
    <w:p>
      <w:pPr>
        <w:bidi w:val="1"/>
      </w:pPr>
      <w:r>
        <w:rPr>
          <w:rFonts w:ascii="Noto Naskh Arabic" w:hAnsi="Noto Naskh Arabic" w:eastAsia="Noto Naskh Arabic" w:cs="Noto Naskh Arabic"/>
          <w:rtl w:val="1"/>
          <w:lang w:val="fa-IR" w:bidi="fa-IR"/>
        </w:rPr>
        <w:t xml:space="preserve">تأخیر، زمان رسیدن داده است؛ </w:t>
      </w:r>
      <w:r>
        <w:rPr>
          <w:rFonts w:ascii="DejaVu Sans" w:hAnsi="DejaVu Sans" w:eastAsia="DejaVu Sans" w:cs="DejaVu Sans"/>
          <w:rtl w:val="0"/>
          <w:lang w:val="fa-IR" w:bidi="fa-IR"/>
        </w:rPr>
        <w:t>jitter</w:t>
      </w:r>
      <w:r>
        <w:rPr>
          <w:rFonts w:ascii="Noto Naskh Arabic" w:hAnsi="Noto Naskh Arabic" w:eastAsia="Noto Naskh Arabic" w:cs="Noto Naskh Arabic"/>
          <w:rtl w:val="1"/>
          <w:lang w:val="fa-IR" w:bidi="fa-IR"/>
        </w:rPr>
        <w:t xml:space="preserve"> تغییرپذیری این تأخیر و </w:t>
      </w:r>
      <w:r>
        <w:rPr>
          <w:rFonts w:ascii="DejaVu Sans" w:hAnsi="DejaVu Sans" w:eastAsia="DejaVu Sans" w:cs="DejaVu Sans"/>
          <w:rtl w:val="0"/>
          <w:lang w:val="fa-IR" w:bidi="fa-IR"/>
        </w:rPr>
        <w:t>loss</w:t>
      </w:r>
      <w:r>
        <w:rPr>
          <w:rFonts w:ascii="Noto Naskh Arabic" w:hAnsi="Noto Naskh Arabic" w:eastAsia="Noto Naskh Arabic" w:cs="Noto Naskh Arabic"/>
          <w:rtl w:val="1"/>
          <w:lang w:val="fa-IR" w:bidi="fa-IR"/>
        </w:rPr>
        <w:t xml:space="preserve"> نسبت بسته‌های ازدست‌رفته است. تأخیر از انتشار در مسیر، پردازش، ارسال روی لینک و انتظار در صف تشکیل می‌شود. زیادشدن ظرفیت یک لینک تنها بعضی از این مؤلفه‌ها را کاهش می‌دهد. صف بزرگ می‌تواند هنگام دانلود سنگین تأخیر تماس را زیاد کند؛ این پدیده یکی از نمودهای </w:t>
      </w:r>
      <w:r>
        <w:rPr>
          <w:rFonts w:ascii="DejaVu Sans" w:hAnsi="DejaVu Sans" w:eastAsia="DejaVu Sans" w:cs="DejaVu Sans"/>
          <w:rtl w:val="0"/>
          <w:lang w:val="fa-IR" w:bidi="fa-IR"/>
        </w:rPr>
        <w:t>bufferbloat</w:t>
      </w:r>
      <w:r>
        <w:rPr>
          <w:rFonts w:ascii="Noto Naskh Arabic" w:hAnsi="Noto Naskh Arabic" w:eastAsia="Noto Naskh Arabic" w:cs="Noto Naskh Arabic"/>
          <w:rtl w:val="1"/>
          <w:lang w:val="fa-IR" w:bidi="fa-IR"/>
        </w:rPr>
        <w:t xml:space="preserve"> است. بافر </w:t>
      </w:r>
      <w:r>
        <w:rPr>
          <w:rFonts w:ascii="DejaVu Sans" w:hAnsi="DejaVu Sans" w:eastAsia="DejaVu Sans" w:cs="DejaVu Sans"/>
          <w:rtl w:val="0"/>
          <w:lang w:val="fa-IR" w:bidi="fa-IR"/>
        </w:rPr>
        <w:t>jitter</w:t>
      </w:r>
      <w:r>
        <w:rPr>
          <w:rFonts w:ascii="Noto Naskh Arabic" w:hAnsi="Noto Naskh Arabic" w:eastAsia="Noto Naskh Arabic" w:cs="Noto Naskh Arabic"/>
          <w:rtl w:val="1"/>
          <w:lang w:val="fa-IR" w:bidi="fa-IR"/>
        </w:rPr>
        <w:t xml:space="preserve"> بخشی از نوسان را جبران می‌کند، اما با انتظار بیشتر، تأخیر مکالمه را افزایش می‌دهد. بازفرستادن دیرهنگام یک بسته صوتی همیشه مفید نیست، زیرا موعد پخش آن ممکن است گذشته باشد.</w:t>
      </w:r>
    </w:p>
    <w:p>
      <w:pPr>
        <w:bidi w:val="1"/>
      </w:pPr>
      <w:r>
        <w:rPr>
          <w:rFonts w:ascii="DejaVu Sans" w:hAnsi="DejaVu Sans" w:eastAsia="DejaVu Sans" w:cs="DejaVu Sans"/>
          <w:rtl w:val="0"/>
          <w:lang w:val="fa-IR" w:bidi="fa-IR"/>
        </w:rPr>
        <w:t>DiffServ</w:t>
      </w:r>
      <w:r>
        <w:rPr>
          <w:rFonts w:ascii="Noto Naskh Arabic" w:hAnsi="Noto Naskh Arabic" w:eastAsia="Noto Naskh Arabic" w:cs="Noto Naskh Arabic"/>
          <w:rtl w:val="1"/>
          <w:lang w:val="fa-IR" w:bidi="fa-IR"/>
        </w:rPr>
        <w:t xml:space="preserve"> با علامت‌گذاری و رفتار متفاوت صف‌ها، کلاس‌های ترافیک می‌سازد. </w:t>
      </w:r>
      <w:r>
        <w:rPr>
          <w:rFonts w:ascii="DejaVu Sans" w:hAnsi="DejaVu Sans" w:eastAsia="DejaVu Sans" w:cs="DejaVu Sans"/>
          <w:rtl w:val="0"/>
          <w:lang w:val="fa-IR" w:bidi="fa-IR"/>
        </w:rPr>
        <w:t>DSCP</w:t>
      </w:r>
      <w:r>
        <w:rPr>
          <w:rFonts w:ascii="Noto Naskh Arabic" w:hAnsi="Noto Naskh Arabic" w:eastAsia="Noto Naskh Arabic" w:cs="Noto Naskh Arabic"/>
          <w:rtl w:val="1"/>
          <w:lang w:val="fa-IR" w:bidi="fa-IR"/>
        </w:rPr>
        <w:t xml:space="preserve"> شش بیت از فیلد مربوط در سرآیند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را به مشخص‌کردن رفتار مورد انتظار اختصاص می‌دهد؛ دو بیت دیگر برای </w:t>
      </w:r>
      <w:r>
        <w:rPr>
          <w:rFonts w:ascii="DejaVu Sans" w:hAnsi="DejaVu Sans" w:eastAsia="DejaVu Sans" w:cs="DejaVu Sans"/>
          <w:rtl w:val="0"/>
          <w:lang w:val="fa-IR" w:bidi="fa-IR"/>
        </w:rPr>
        <w:t>ECN</w:t>
      </w:r>
      <w:r>
        <w:rPr>
          <w:rFonts w:ascii="Noto Naskh Arabic" w:hAnsi="Noto Naskh Arabic" w:eastAsia="Noto Naskh Arabic" w:cs="Noto Naskh Arabic"/>
          <w:rtl w:val="1"/>
          <w:lang w:val="fa-IR" w:bidi="fa-IR"/>
        </w:rPr>
        <w:t xml:space="preserve"> به کار می‌روند. </w:t>
      </w:r>
      <w:r>
        <w:rPr>
          <w:rFonts w:ascii="DejaVu Sans" w:hAnsi="DejaVu Sans" w:eastAsia="DejaVu Sans" w:cs="DejaVu Sans"/>
          <w:rtl w:val="0"/>
          <w:lang w:val="fa-IR" w:bidi="fa-IR"/>
        </w:rPr>
        <w:t>DSCP</w:t>
      </w:r>
      <w:r>
        <w:rPr>
          <w:rFonts w:ascii="Noto Naskh Arabic" w:hAnsi="Noto Naskh Arabic" w:eastAsia="Noto Naskh Arabic" w:cs="Noto Naskh Arabic"/>
          <w:rtl w:val="1"/>
          <w:lang w:val="fa-IR" w:bidi="fa-IR"/>
        </w:rPr>
        <w:t xml:space="preserve"> به‌تنهایی رزرو قطعی پهنای باند یا تضمین کیفیت سرتاسری نیست: هر دامنه مدیریتی باید علامت را بپذیرد و رفتار متناسب را پیکربندی کند. در مرز اعتماد معمولاً علامت‌های ورودی بررسی یا بازنویسی می‌شوند تا کاربر نتواند با علامت‌گذاری دلخواه، همه ترافیک خود را ممتاز کند. </w:t>
      </w:r>
      <w:r>
        <w:rPr>
          <w:rFonts w:ascii="DejaVu Sans" w:hAnsi="DejaVu Sans" w:eastAsia="DejaVu Sans" w:cs="DejaVu Sans"/>
          <w:rtl w:val="0"/>
          <w:lang w:val="fa-IR" w:bidi="fa-IR"/>
        </w:rPr>
        <w:t>[11]</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[20]</w:t>
      </w:r>
    </w:p>
    <w:p>
      <w:pPr>
        <w:bidi w:val="1"/>
      </w:pPr>
      <w:r>
        <w:rPr>
          <w:rFonts w:ascii="Noto Naskh Arabic" w:hAnsi="Noto Naskh Arabic" w:eastAsia="Noto Naskh Arabic" w:cs="Noto Naskh Arabic"/>
          <w:rtl w:val="1"/>
          <w:lang w:val="fa-IR" w:bidi="fa-IR"/>
        </w:rPr>
        <w:t xml:space="preserve">در موبایل، سازوکارهای </w:t>
      </w:r>
      <w:r>
        <w:rPr>
          <w:rFonts w:ascii="DejaVu Sans" w:hAnsi="DejaVu Sans" w:eastAsia="DejaVu Sans" w:cs="DejaVu Sans"/>
          <w:rtl w:val="0"/>
          <w:lang w:val="fa-IR" w:bidi="fa-IR"/>
        </w:rPr>
        <w:t>QoS</w:t>
      </w:r>
      <w:r>
        <w:rPr>
          <w:rFonts w:ascii="Noto Naskh Arabic" w:hAnsi="Noto Naskh Arabic" w:eastAsia="Noto Naskh Arabic" w:cs="Noto Naskh Arabic"/>
          <w:rtl w:val="1"/>
          <w:lang w:val="fa-IR" w:bidi="fa-IR"/>
        </w:rPr>
        <w:t xml:space="preserve"> رادیو و هسته با سیاست انتقال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مرتبط می‌شوند، اما </w:t>
      </w:r>
      <w:r>
        <w:rPr>
          <w:rFonts w:ascii="DejaVu Sans" w:hAnsi="DejaVu Sans" w:eastAsia="DejaVu Sans" w:cs="DejaVu Sans"/>
          <w:rtl w:val="0"/>
          <w:lang w:val="fa-IR" w:bidi="fa-IR"/>
        </w:rPr>
        <w:t>5QI</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QCI</w:t>
      </w:r>
      <w:r>
        <w:rPr>
          <w:rFonts w:ascii="Noto Naskh Arabic" w:hAnsi="Noto Naskh Arabic" w:eastAsia="Noto Naskh Arabic" w:cs="Noto Naskh Arabic"/>
          <w:rtl w:val="1"/>
          <w:lang w:val="fa-IR" w:bidi="fa-IR"/>
        </w:rPr>
        <w:t xml:space="preserve"> همان </w:t>
      </w:r>
      <w:r>
        <w:rPr>
          <w:rFonts w:ascii="DejaVu Sans" w:hAnsi="DejaVu Sans" w:eastAsia="DejaVu Sans" w:cs="DejaVu Sans"/>
          <w:rtl w:val="0"/>
          <w:lang w:val="fa-IR" w:bidi="fa-IR"/>
        </w:rPr>
        <w:t>DSCP</w:t>
      </w:r>
      <w:r>
        <w:rPr>
          <w:rFonts w:ascii="Noto Naskh Arabic" w:hAnsi="Noto Naskh Arabic" w:eastAsia="Noto Naskh Arabic" w:cs="Noto Naskh Arabic"/>
          <w:rtl w:val="1"/>
          <w:lang w:val="fa-IR" w:bidi="fa-IR"/>
        </w:rPr>
        <w:t xml:space="preserve"> نیست. ویژگی‌هایی مانند نوع منبع، اولویت، بودجه تأخیر و نرخ خطای بسته در پروفایل </w:t>
      </w:r>
      <w:r>
        <w:rPr>
          <w:rFonts w:ascii="DejaVu Sans" w:hAnsi="DejaVu Sans" w:eastAsia="DejaVu Sans" w:cs="DejaVu Sans"/>
          <w:rtl w:val="0"/>
          <w:lang w:val="fa-IR" w:bidi="fa-IR"/>
        </w:rPr>
        <w:t>QoS</w:t>
      </w:r>
      <w:r>
        <w:rPr>
          <w:rFonts w:ascii="Noto Naskh Arabic" w:hAnsi="Noto Naskh Arabic" w:eastAsia="Noto Naskh Arabic" w:cs="Noto Naskh Arabic"/>
          <w:rtl w:val="1"/>
          <w:lang w:val="fa-IR" w:bidi="fa-IR"/>
        </w:rPr>
        <w:t xml:space="preserve"> نقش دارند؛ این مشخصات جای اندازه‌گیری سرتاسری را نمی‌گیرند. برای تبدیل میان این حوزه‌ها به نگاشت و سیاست صریح نیاز است. </w:t>
      </w:r>
      <w:r>
        <w:rPr>
          <w:rFonts w:ascii="DejaVu Sans" w:hAnsi="DejaVu Sans" w:eastAsia="DejaVu Sans" w:cs="DejaVu Sans"/>
          <w:rtl w:val="0"/>
          <w:lang w:val="fa-IR" w:bidi="fa-IR"/>
        </w:rPr>
        <w:t>shaping</w:t>
      </w:r>
      <w:r>
        <w:rPr>
          <w:rFonts w:ascii="Noto Naskh Arabic" w:hAnsi="Noto Naskh Arabic" w:eastAsia="Noto Naskh Arabic" w:cs="Noto Naskh Arabic"/>
          <w:rtl w:val="1"/>
          <w:lang w:val="fa-IR" w:bidi="fa-IR"/>
        </w:rPr>
        <w:t xml:space="preserve"> نرخ خروجی را با صف‌کردن تنظیم می‌کند؛ </w:t>
      </w:r>
      <w:r>
        <w:rPr>
          <w:rFonts w:ascii="DejaVu Sans" w:hAnsi="DejaVu Sans" w:eastAsia="DejaVu Sans" w:cs="DejaVu Sans"/>
          <w:rtl w:val="0"/>
          <w:lang w:val="fa-IR" w:bidi="fa-IR"/>
        </w:rPr>
        <w:t>policing</w:t>
      </w:r>
      <w:r>
        <w:rPr>
          <w:rFonts w:ascii="Noto Naskh Arabic" w:hAnsi="Noto Naskh Arabic" w:eastAsia="Noto Naskh Arabic" w:cs="Noto Naskh Arabic"/>
          <w:rtl w:val="1"/>
          <w:lang w:val="fa-IR" w:bidi="fa-IR"/>
        </w:rPr>
        <w:t xml:space="preserve"> معمولاً ترافیک بالاتر از سقف را حذف یا دوباره علامت‌گذاری می‌کند. برای خدمات حساس، علاوه بر اولویت‌بندی، ظرفیت‌گذاری و کنترل پذیرش اهمیت دارند. اولویت‌دادن نامحدود به یک کلاس می‌تواند کلاس‌های دیگر را گرسنه نگه دارد.</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اندازه‌گیری کیفیت باید در ساعت شلوغی و هنگام بار هم‌زمان انجام شود. میانگین تأخیر به‌تنهایی کافی نیست؛ صدک‌های بالا، نوسان، افت بسته و مدت قطعی، تصویر عملی‌تری می‌دهند.</w:t>
            </w:r>
          </w:p>
        </w:tc>
      </w:tr>
    </w:tbl>
    <w:p>
      <w:pPr>
        <w:spacing w:after="40"/>
      </w:pPr>
    </w:p>
    <w:p>
      <w:bookmarkStart w:id="13" w:name="chap13"/>
      <w:pPr>
        <w:pStyle w:val="Heading1"/>
        <w:bidi w:val="1"/>
      </w:pPr>
      <w:r>
        <w:rPr>
          <w:rFonts w:ascii="Noto Naskh Arabic" w:hAnsi="Noto Naskh Arabic" w:eastAsia="Noto Naskh Arabic" w:cs="Noto Naskh Arabic"/>
          <w:rtl w:val="1"/>
          <w:lang w:val="fa-IR" w:bidi="fa-IR"/>
        </w:rPr>
        <w:t xml:space="preserve">۱۳. شبکه خصوصی اپراتوری، </w:t>
      </w:r>
      <w:r>
        <w:rPr>
          <w:rFonts w:ascii="DejaVu Sans" w:hAnsi="DejaVu Sans" w:eastAsia="DejaVu Sans" w:cs="DejaVu Sans"/>
          <w:rtl w:val="0"/>
          <w:lang w:val="fa-IR" w:bidi="fa-IR"/>
        </w:rPr>
        <w:t>CGNAT</w:t>
      </w:r>
      <w:r>
        <w:rPr>
          <w:rFonts w:ascii="Noto Naskh Arabic" w:hAnsi="Noto Naskh Arabic" w:eastAsia="Noto Naskh Arabic" w:cs="Noto Naskh Arabic"/>
          <w:rtl w:val="1"/>
          <w:lang w:val="fa-IR" w:bidi="fa-IR"/>
        </w:rPr>
        <w:t xml:space="preserve"> و قابلیت انتساب</w:t>
      </w:r>
      <w:bookmarkEnd w:id="13"/>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در خدمات مخابراتی، اصطلاح </w:t>
            </w:r>
            <w:r>
              <w:rPr>
                <w:rFonts w:ascii="DejaVu Sans" w:hAnsi="DejaVu Sans" w:eastAsia="DejaVu Sans" w:cs="DejaVu Sans"/>
                <w:b/>
                <w:color w:val="007F86"/>
                <w:sz w:val="22"/>
                <w:rtl w:val="0"/>
                <w:lang w:val="fa-IR" w:bidi="fa-IR"/>
                <w:szCs w:val="22"/>
                <w:bCs w:val="1"/>
              </w:rPr>
              <w:t>VPN</w:t>
            </w:r>
            <w:r>
              <w:rPr>
                <w:rFonts w:ascii="Noto Naskh Arabic" w:hAnsi="Noto Naskh Arabic" w:eastAsia="Noto Naskh Arabic" w:cs="Noto Naskh Arabic"/>
                <w:b/>
                <w:color w:val="007F86"/>
                <w:sz w:val="22"/>
                <w:rtl w:val="1"/>
                <w:lang w:val="fa-IR" w:bidi="fa-IR"/>
                <w:szCs w:val="22"/>
                <w:bCs w:val="1"/>
              </w:rPr>
              <w:t xml:space="preserve"> می‌تواند به جداسازی مسیرهای مشتری اشاره کند یا به یک تونل رمزنگاری‌شده. هم‌زمان، اشتراک نشانی عمومی میان مشترکان، پیامدهای مهمی برای عملیات و بررسی رخدادها دارد.</w:t>
            </w:r>
          </w:p>
        </w:tc>
      </w:tr>
    </w:tbl>
    <w:p>
      <w:pPr>
        <w:spacing w:after="40"/>
      </w:pPr>
    </w:p>
    <w:p>
      <w:pPr>
        <w:bidi w:val="1"/>
      </w:pPr>
      <w:r>
        <w:rPr>
          <w:rFonts w:ascii="Noto Naskh Arabic" w:hAnsi="Noto Naskh Arabic" w:eastAsia="Noto Naskh Arabic" w:cs="Noto Naskh Arabic"/>
          <w:rtl w:val="1"/>
          <w:lang w:val="fa-IR" w:bidi="fa-IR"/>
        </w:rPr>
        <w:t xml:space="preserve">در </w:t>
      </w:r>
      <w:r>
        <w:rPr>
          <w:rFonts w:ascii="DejaVu Sans" w:hAnsi="DejaVu Sans" w:eastAsia="DejaVu Sans" w:cs="DejaVu Sans"/>
          <w:rtl w:val="0"/>
          <w:lang w:val="fa-IR" w:bidi="fa-IR"/>
        </w:rPr>
        <w:t>BGP/MPLS L3VPN</w:t>
      </w:r>
      <w:r>
        <w:rPr>
          <w:rFonts w:ascii="Noto Naskh Arabic" w:hAnsi="Noto Naskh Arabic" w:eastAsia="Noto Naskh Arabic" w:cs="Noto Naskh Arabic"/>
          <w:rtl w:val="1"/>
          <w:lang w:val="fa-IR" w:bidi="fa-IR"/>
        </w:rPr>
        <w:t xml:space="preserve">، اپراتور برای مشتریان جدول‌های مسیریابی جداگانه یا </w:t>
      </w:r>
      <w:r>
        <w:rPr>
          <w:rFonts w:ascii="DejaVu Sans" w:hAnsi="DejaVu Sans" w:eastAsia="DejaVu Sans" w:cs="DejaVu Sans"/>
          <w:rtl w:val="0"/>
          <w:lang w:val="fa-IR" w:bidi="fa-IR"/>
        </w:rPr>
        <w:t>VRF</w:t>
      </w:r>
      <w:r>
        <w:rPr>
          <w:rFonts w:ascii="Noto Naskh Arabic" w:hAnsi="Noto Naskh Arabic" w:eastAsia="Noto Naskh Arabic" w:cs="Noto Naskh Arabic"/>
          <w:rtl w:val="1"/>
          <w:lang w:val="fa-IR" w:bidi="fa-IR"/>
        </w:rPr>
        <w:t xml:space="preserve"> نگه می‌دارد. روتر </w:t>
      </w:r>
      <w:r>
        <w:rPr>
          <w:rFonts w:ascii="DejaVu Sans" w:hAnsi="DejaVu Sans" w:eastAsia="DejaVu Sans" w:cs="DejaVu Sans"/>
          <w:rtl w:val="0"/>
          <w:lang w:val="fa-IR" w:bidi="fa-IR"/>
        </w:rPr>
        <w:t>PE</w:t>
      </w:r>
      <w:r>
        <w:rPr>
          <w:rFonts w:ascii="Noto Naskh Arabic" w:hAnsi="Noto Naskh Arabic" w:eastAsia="Noto Naskh Arabic" w:cs="Noto Naskh Arabic"/>
          <w:rtl w:val="1"/>
          <w:lang w:val="fa-IR" w:bidi="fa-IR"/>
        </w:rPr>
        <w:t xml:space="preserve"> در لبه اپراتور مسیرهای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را مدیریت می‌کند و </w:t>
      </w:r>
      <w:r>
        <w:rPr>
          <w:rFonts w:ascii="DejaVu Sans" w:hAnsi="DejaVu Sans" w:eastAsia="DejaVu Sans" w:cs="DejaVu Sans"/>
          <w:rtl w:val="0"/>
          <w:lang w:val="fa-IR" w:bidi="fa-IR"/>
        </w:rPr>
        <w:t>MP-BGP</w:t>
      </w:r>
      <w:r>
        <w:rPr>
          <w:rFonts w:ascii="Noto Naskh Arabic" w:hAnsi="Noto Naskh Arabic" w:eastAsia="Noto Naskh Arabic" w:cs="Noto Naskh Arabic"/>
          <w:rtl w:val="1"/>
          <w:lang w:val="fa-IR" w:bidi="fa-IR"/>
        </w:rPr>
        <w:t xml:space="preserve"> اطلاعات لازم را میان </w:t>
      </w:r>
      <w:r>
        <w:rPr>
          <w:rFonts w:ascii="DejaVu Sans" w:hAnsi="DejaVu Sans" w:eastAsia="DejaVu Sans" w:cs="DejaVu Sans"/>
          <w:rtl w:val="0"/>
          <w:lang w:val="fa-IR" w:bidi="fa-IR"/>
        </w:rPr>
        <w:t>PE</w:t>
      </w:r>
      <w:r>
        <w:rPr>
          <w:rFonts w:ascii="Noto Naskh Arabic" w:hAnsi="Noto Naskh Arabic" w:eastAsia="Noto Naskh Arabic" w:cs="Noto Naskh Arabic"/>
          <w:rtl w:val="1"/>
          <w:lang w:val="fa-IR" w:bidi="fa-IR"/>
        </w:rPr>
        <w:t xml:space="preserve">ها توزیع می‌کند. </w:t>
      </w:r>
      <w:r>
        <w:rPr>
          <w:rFonts w:ascii="DejaVu Sans" w:hAnsi="DejaVu Sans" w:eastAsia="DejaVu Sans" w:cs="DejaVu Sans"/>
          <w:rtl w:val="0"/>
          <w:lang w:val="fa-IR" w:bidi="fa-IR"/>
        </w:rPr>
        <w:t>Route Distinguisher</w:t>
      </w:r>
      <w:r>
        <w:rPr>
          <w:rFonts w:ascii="Noto Naskh Arabic" w:hAnsi="Noto Naskh Arabic" w:eastAsia="Noto Naskh Arabic" w:cs="Noto Naskh Arabic"/>
          <w:rtl w:val="1"/>
          <w:lang w:val="fa-IR" w:bidi="fa-IR"/>
        </w:rPr>
        <w:t xml:space="preserve"> به متمایزشدن مسیرهای هم‌پوشان کمک می‌کند، اما سیاست واردکردن و صادرکردن مسیرها معمولاً با </w:t>
      </w:r>
      <w:r>
        <w:rPr>
          <w:rFonts w:ascii="DejaVu Sans" w:hAnsi="DejaVu Sans" w:eastAsia="DejaVu Sans" w:cs="DejaVu Sans"/>
          <w:rtl w:val="0"/>
          <w:lang w:val="fa-IR" w:bidi="fa-IR"/>
        </w:rPr>
        <w:t>Route Target</w:t>
      </w:r>
      <w:r>
        <w:rPr>
          <w:rFonts w:ascii="Noto Naskh Arabic" w:hAnsi="Noto Naskh Arabic" w:eastAsia="Noto Naskh Arabic" w:cs="Noto Naskh Arabic"/>
          <w:rtl w:val="1"/>
          <w:lang w:val="fa-IR" w:bidi="fa-IR"/>
        </w:rPr>
        <w:t xml:space="preserve"> تعیین می‌شود. روترهای </w:t>
      </w:r>
      <w:r>
        <w:rPr>
          <w:rFonts w:ascii="DejaVu Sans" w:hAnsi="DejaVu Sans" w:eastAsia="DejaVu Sans" w:cs="DejaVu Sans"/>
          <w:rtl w:val="0"/>
          <w:lang w:val="fa-IR" w:bidi="fa-IR"/>
        </w:rPr>
        <w:t>P</w:t>
      </w:r>
      <w:r>
        <w:rPr>
          <w:rFonts w:ascii="Noto Naskh Arabic" w:hAnsi="Noto Naskh Arabic" w:eastAsia="Noto Naskh Arabic" w:cs="Noto Naskh Arabic"/>
          <w:rtl w:val="1"/>
          <w:lang w:val="fa-IR" w:bidi="fa-IR"/>
        </w:rPr>
        <w:t xml:space="preserve"> در هسته عمدتاً با برچسب‌های انتقال کار می‌کنند و لزوماً جدول کامل مسیر مشتری را ندارند. پیکربندی دقیق و جلوگیری از نشت مسیر برای حفظ جداسازی ضروری است. </w:t>
      </w:r>
      <w:r>
        <w:rPr>
          <w:rFonts w:ascii="DejaVu Sans" w:hAnsi="DejaVu Sans" w:eastAsia="DejaVu Sans" w:cs="DejaVu Sans"/>
          <w:rtl w:val="0"/>
          <w:lang w:val="fa-IR" w:bidi="fa-IR"/>
        </w:rPr>
        <w:t>[12]</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ویژگی</w:t>
            </w:r>
          </w:p>
        </w:tc>
        <w:tc>
          <w:tcPr>
            <w:tcW w:type="dxa" w:w="3231"/>
            <w:shd w:fill="007F86"/>
          </w:tcPr>
          <w:p>
            <w:pPr>
              <w:bidi w:val="1"/>
              <w:jc w:val="right"/>
            </w:pPr>
            <w:r>
              <w:rPr>
                <w:rFonts w:ascii="DejaVu Sans" w:hAnsi="DejaVu Sans" w:eastAsia="DejaVu Sans" w:cs="DejaVu Sans"/>
                <w:b/>
                <w:color w:val="FFFFFF"/>
                <w:sz w:val="21"/>
                <w:rtl w:val="0"/>
                <w:lang w:val="fa-IR" w:bidi="fa-IR"/>
                <w:szCs w:val="21"/>
                <w:bCs w:val="1"/>
              </w:rPr>
              <w:t>MPLS L3VPN</w:t>
            </w:r>
          </w:p>
        </w:tc>
        <w:tc>
          <w:tcPr>
            <w:tcW w:type="dxa" w:w="3231"/>
            <w:shd w:fill="007F86"/>
          </w:tcPr>
          <w:p>
            <w:pPr>
              <w:bidi w:val="1"/>
              <w:jc w:val="right"/>
            </w:pPr>
            <w:r>
              <w:rPr>
                <w:rFonts w:ascii="DejaVu Sans" w:hAnsi="DejaVu Sans" w:eastAsia="DejaVu Sans" w:cs="DejaVu Sans"/>
                <w:b/>
                <w:color w:val="FFFFFF"/>
                <w:sz w:val="21"/>
                <w:rtl w:val="0"/>
                <w:lang w:val="fa-IR" w:bidi="fa-IR"/>
                <w:szCs w:val="21"/>
                <w:bCs w:val="1"/>
              </w:rPr>
              <w:t>IPsec VPN</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هدف پایه</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جداسازی مسیر و اتصال خصوصی تحت مدیریت اپراتور</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حفاظت رمزنگاری‌شده ترافیک میان نقاط انتهایی</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محرمانگی ذاتی محتوا</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ندارد؛ جداسازی مسیریابی جای رمزنگاری نیست</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با پیکربندی مناسب، رمزنگاری و صحت‌سنجی فراهم می‌کند</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مرز اعتماد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بخشی از زیرساخت و مدیریت اپراتور مورد اعتماد است</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به هویت، کلیدها، سیاست و امنیت نقاط انتهایی وابسته است</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امکان ترکیب</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می‌تواند بستر انتقال </w:t>
            </w:r>
            <w:r>
              <w:rPr>
                <w:rFonts w:ascii="DejaVu Sans" w:hAnsi="DejaVu Sans" w:eastAsia="DejaVu Sans" w:cs="DejaVu Sans"/>
                <w:color w:val="19364A"/>
                <w:sz w:val="20"/>
                <w:rtl w:val="0"/>
                <w:lang w:val="fa-IR" w:bidi="fa-IR"/>
                <w:szCs w:val="20"/>
              </w:rPr>
              <w:t>IPsec</w:t>
            </w:r>
            <w:r>
              <w:rPr>
                <w:rFonts w:ascii="Noto Naskh Arabic" w:hAnsi="Noto Naskh Arabic" w:eastAsia="Noto Naskh Arabic" w:cs="Noto Naskh Arabic"/>
                <w:color w:val="19364A"/>
                <w:sz w:val="20"/>
                <w:rtl w:val="1"/>
                <w:lang w:val="fa-IR" w:bidi="fa-IR"/>
                <w:szCs w:val="20"/>
              </w:rPr>
              <w:t xml:space="preserve"> باشد</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می‌تواند روی اینترنت یا شبکه خصوصی اجرا شود</w:t>
            </w:r>
          </w:p>
        </w:tc>
      </w:tr>
    </w:tbl>
    <w:p>
      <w:pPr>
        <w:spacing w:after="40"/>
      </w:pPr>
    </w:p>
    <w:p>
      <w:pPr>
        <w:bidi w:val="1"/>
      </w:pPr>
      <w:r>
        <w:rPr>
          <w:rFonts w:ascii="Noto Naskh Arabic" w:hAnsi="Noto Naskh Arabic" w:eastAsia="Noto Naskh Arabic" w:cs="Noto Naskh Arabic"/>
          <w:rtl w:val="1"/>
          <w:lang w:val="fa-IR" w:bidi="fa-IR"/>
        </w:rPr>
        <w:t xml:space="preserve">کمبود نشانی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سبب شده بسیاری از اپراتورها از </w:t>
      </w:r>
      <w:r>
        <w:rPr>
          <w:rFonts w:ascii="DejaVu Sans" w:hAnsi="DejaVu Sans" w:eastAsia="DejaVu Sans" w:cs="DejaVu Sans"/>
          <w:rtl w:val="0"/>
          <w:lang w:val="fa-IR" w:bidi="fa-IR"/>
        </w:rPr>
        <w:t>CGNAT</w:t>
      </w:r>
      <w:r>
        <w:rPr>
          <w:rFonts w:ascii="Noto Naskh Arabic" w:hAnsi="Noto Naskh Arabic" w:eastAsia="Noto Naskh Arabic" w:cs="Noto Naskh Arabic"/>
          <w:rtl w:val="1"/>
          <w:lang w:val="fa-IR" w:bidi="fa-IR"/>
        </w:rPr>
        <w:t xml:space="preserve"> استفاده کنند: شمار زیادی مشترک از مجموعه کوچک‌تری از نشانی‌های عمومی بهره می‌برند و ترجمه در شبکه اپراتور انجام می‌شود. بازه </w:t>
      </w:r>
      <w:r>
        <w:rPr>
          <w:rFonts w:ascii="DejaVu Sans" w:hAnsi="DejaVu Sans" w:eastAsia="DejaVu Sans" w:cs="DejaVu Sans"/>
          <w:rtl w:val="0"/>
          <w:lang w:val="fa-IR" w:bidi="fa-IR"/>
        </w:rPr>
        <w:t>100.64.0.0/10</w:t>
      </w:r>
      <w:r>
        <w:rPr>
          <w:rFonts w:ascii="Noto Naskh Arabic" w:hAnsi="Noto Naskh Arabic" w:eastAsia="Noto Naskh Arabic" w:cs="Noto Naskh Arabic"/>
          <w:rtl w:val="1"/>
          <w:lang w:val="fa-IR" w:bidi="fa-IR"/>
        </w:rPr>
        <w:t xml:space="preserve"> برای فضای نشانی مشترک این کاربرد تعریف شده و با بازه‌های خصوصی </w:t>
      </w:r>
      <w:r>
        <w:rPr>
          <w:rFonts w:ascii="DejaVu Sans" w:hAnsi="DejaVu Sans" w:eastAsia="DejaVu Sans" w:cs="DejaVu Sans"/>
          <w:rtl w:val="0"/>
          <w:lang w:val="fa-IR" w:bidi="fa-IR"/>
        </w:rPr>
        <w:t>RFC 1918</w:t>
      </w:r>
      <w:r>
        <w:rPr>
          <w:rFonts w:ascii="Noto Naskh Arabic" w:hAnsi="Noto Naskh Arabic" w:eastAsia="Noto Naskh Arabic" w:cs="Noto Naskh Arabic"/>
          <w:rtl w:val="1"/>
          <w:lang w:val="fa-IR" w:bidi="fa-IR"/>
        </w:rPr>
        <w:t xml:space="preserve"> یکی نیست. در چنین طرحی ممکن است روتر خانگی نیز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داشته باشد و دو سطح ترجمه شکل بگیرد. پیامدهای عملی شامل دشوارترشدن اتصال ورودی، بعضی بازی‌ها و سرویس‌های همتابه‌همتا و وابستگی به زمان ماندگاری نگاشت‌هاست. </w:t>
      </w:r>
      <w:r>
        <w:rPr>
          <w:rFonts w:ascii="DejaVu Sans" w:hAnsi="DejaVu Sans" w:eastAsia="DejaVu Sans" w:cs="DejaVu Sans"/>
          <w:rtl w:val="0"/>
          <w:lang w:val="fa-IR" w:bidi="fa-IR"/>
        </w:rPr>
        <w:t>[18]</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[19]</w:t>
      </w:r>
    </w:p>
    <w:p>
      <w:pPr>
        <w:bidi w:val="1"/>
      </w:pPr>
      <w:r>
        <w:rPr>
          <w:rFonts w:ascii="Noto Naskh Arabic" w:hAnsi="Noto Naskh Arabic" w:eastAsia="Noto Naskh Arabic" w:cs="Noto Naskh Arabic"/>
          <w:rtl w:val="1"/>
          <w:lang w:val="fa-IR" w:bidi="fa-IR"/>
        </w:rPr>
        <w:t>در بررسی یک رخداد،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عمومی و زمان» در شبکه دارای </w:t>
      </w:r>
      <w:r>
        <w:rPr>
          <w:rFonts w:ascii="DejaVu Sans" w:hAnsi="DejaVu Sans" w:eastAsia="DejaVu Sans" w:cs="DejaVu Sans"/>
          <w:rtl w:val="0"/>
          <w:lang w:val="fa-IR" w:bidi="fa-IR"/>
        </w:rPr>
        <w:t>CGNAT</w:t>
      </w:r>
      <w:r>
        <w:rPr>
          <w:rFonts w:ascii="Noto Naskh Arabic" w:hAnsi="Noto Naskh Arabic" w:eastAsia="Noto Naskh Arabic" w:cs="Noto Naskh Arabic"/>
          <w:rtl w:val="1"/>
          <w:lang w:val="fa-IR" w:bidi="fa-IR"/>
        </w:rPr>
        <w:t xml:space="preserve"> ممکن است برای یافتن نشست کافی نباشد. معمولاً شماره درگاه عمومی و پروتکل نیز لازم است؛ سامانه ثبت باید ارتباط این داده‌ها را با شناسه نشست یا مشترک و نگاشت نشانی و درگاه داخلی حفظ کند. بسته به روش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و ثبت، اطلاعات مقصد نیز می‌تواند لازم باشد. زمان شروع و پایان اعتبار نگاشت، دقت زمانی، منطقه زمانی روشن و همگامی ساعت تجهیزات اهمیت دارند. برخی طرح‌ها با تخصیص بلوک درگاه، حجم ثبت نگاشت‌ها را کاهش می‌دهند. ساعت ناهماهنگ، درگاه ثبت‌نشده یا استفاده دوباره از نشانی می‌تواند بررسی را به نتیجه نادرست برساند. حتی تطبیق درست نشست شبکه، به‌تنهایی ثابت نمی‌کند کدام شخص پشت دستگاه اشتراکی عمل را انجام داده است. </w:t>
      </w:r>
      <w:r>
        <w:rPr>
          <w:rFonts w:ascii="DejaVu Sans" w:hAnsi="DejaVu Sans" w:eastAsia="DejaVu Sans" w:cs="DejaVu Sans"/>
          <w:rtl w:val="0"/>
          <w:lang w:val="fa-IR" w:bidi="fa-IR"/>
        </w:rPr>
        <w:t>[19]</w:t>
      </w:r>
    </w:p>
    <w:p>
      <w:pPr>
        <w:bidi w:val="1"/>
      </w:pPr>
      <w:r>
        <w:rPr>
          <w:rFonts w:ascii="Noto Naskh Arabic" w:hAnsi="Noto Naskh Arabic" w:eastAsia="Noto Naskh Arabic" w:cs="Noto Naskh Arabic"/>
          <w:rtl w:val="1"/>
          <w:lang w:val="fa-IR" w:bidi="fa-IR"/>
        </w:rPr>
        <w:t xml:space="preserve">این داده‌ها حساس‌اند: دسترسی گسترده به سوابق می‌تواند برای ردیابی ناموجه مشترک، افشای ارتباطات یا انتساب نادرست استفاده شود. راهکار عملی، تعریف هدف قانونی و عملیاتی، جمع‌آوری متناسب، تفکیک دسترسی، ثبت مراجعه به سوابق و حذف طبق برنامه است. لازم نیست برای هر عیب‌یابی، محتوای بسته‌ها ذخیره شود. توسعه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وابستگی به ترجمه چندلایه را کم می‌کند، اما نیاز به فایروال، حفاظت از تجهیزات و سیاست حفظ حریم خصوصی را از بین نمی‌برد.</w:t>
      </w:r>
    </w:p>
    <w:p>
      <w:bookmarkStart w:id="14" w:name="chap14"/>
      <w:pPr>
        <w:pStyle w:val="Heading1"/>
        <w:bidi w:val="1"/>
      </w:pPr>
      <w:r>
        <w:rPr>
          <w:rFonts w:ascii="Noto Naskh Arabic" w:hAnsi="Noto Naskh Arabic" w:eastAsia="Noto Naskh Arabic" w:cs="Noto Naskh Arabic"/>
          <w:rtl w:val="1"/>
          <w:lang w:val="fa-IR" w:bidi="fa-IR"/>
        </w:rPr>
        <w:t>۱۴. شبکه نرم‌افزاری، تاب‌آوری و مشاهده‌پذیری</w:t>
      </w:r>
      <w:bookmarkEnd w:id="14"/>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اپراتور مدرن باید هم‌زمان ظرفیت را افزایش دهد، تغییرات را سریع‌تر اجرا کند و خرابی را محدود نگه دارد. نرم‌افزاری‌شدن شبکه این کار را آسان‌تر می‌کند، اما وابستگی‌های جدیدی نیز ایجاد می‌کند.</w:t>
            </w:r>
          </w:p>
        </w:tc>
      </w:tr>
    </w:tbl>
    <w:p>
      <w:pPr>
        <w:spacing w:after="40"/>
      </w:pPr>
    </w:p>
    <w:p>
      <w:pPr>
        <w:bidi w:val="1"/>
      </w:pPr>
      <w:r>
        <w:rPr>
          <w:rFonts w:ascii="DejaVu Sans" w:hAnsi="DejaVu Sans" w:eastAsia="DejaVu Sans" w:cs="DejaVu Sans"/>
          <w:rtl w:val="0"/>
          <w:lang w:val="fa-IR" w:bidi="fa-IR"/>
        </w:rPr>
        <w:t>SDN</w:t>
      </w:r>
      <w:r>
        <w:rPr>
          <w:rFonts w:ascii="Noto Naskh Arabic" w:hAnsi="Noto Naskh Arabic" w:eastAsia="Noto Naskh Arabic" w:cs="Noto Naskh Arabic"/>
          <w:rtl w:val="1"/>
          <w:lang w:val="fa-IR" w:bidi="fa-IR"/>
        </w:rPr>
        <w:t xml:space="preserve"> در پی برنامه‌پذیرکردن کنترل و سیاست شبکه است؛ </w:t>
      </w:r>
      <w:r>
        <w:rPr>
          <w:rFonts w:ascii="DejaVu Sans" w:hAnsi="DejaVu Sans" w:eastAsia="DejaVu Sans" w:cs="DejaVu Sans"/>
          <w:rtl w:val="0"/>
          <w:lang w:val="fa-IR" w:bidi="fa-IR"/>
        </w:rPr>
        <w:t>NFV</w:t>
      </w:r>
      <w:r>
        <w:rPr>
          <w:rFonts w:ascii="Noto Naskh Arabic" w:hAnsi="Noto Naskh Arabic" w:eastAsia="Noto Naskh Arabic" w:cs="Noto Naskh Arabic"/>
          <w:rtl w:val="1"/>
          <w:lang w:val="fa-IR" w:bidi="fa-IR"/>
        </w:rPr>
        <w:t xml:space="preserve"> وظایف شبکه را از تجهیزات اختصاصی به نرم‌افزار روی زیرساخت محاسباتی منتقل می‌کند. این دو مرتبط‌اند ولی مترادف نیستند. یک فایروال مجازی یا </w:t>
      </w:r>
      <w:r>
        <w:rPr>
          <w:rFonts w:ascii="DejaVu Sans" w:hAnsi="DejaVu Sans" w:eastAsia="DejaVu Sans" w:cs="DejaVu Sans"/>
          <w:rtl w:val="0"/>
          <w:lang w:val="fa-IR" w:bidi="fa-IR"/>
        </w:rPr>
        <w:t>UPF</w:t>
      </w:r>
      <w:r>
        <w:rPr>
          <w:rFonts w:ascii="Noto Naskh Arabic" w:hAnsi="Noto Naskh Arabic" w:eastAsia="Noto Naskh Arabic" w:cs="Noto Naskh Arabic"/>
          <w:rtl w:val="1"/>
          <w:lang w:val="fa-IR" w:bidi="fa-IR"/>
        </w:rPr>
        <w:t xml:space="preserve"> نرم‌افزاری همچنان به </w:t>
      </w:r>
      <w:r>
        <w:rPr>
          <w:rFonts w:ascii="DejaVu Sans" w:hAnsi="DejaVu Sans" w:eastAsia="DejaVu Sans" w:cs="DejaVu Sans"/>
          <w:rtl w:val="0"/>
          <w:lang w:val="fa-IR" w:bidi="fa-IR"/>
        </w:rPr>
        <w:t>CPU</w:t>
      </w:r>
      <w:r>
        <w:rPr>
          <w:rFonts w:ascii="Noto Naskh Arabic" w:hAnsi="Noto Naskh Arabic" w:eastAsia="Noto Naskh Arabic" w:cs="Noto Naskh Arabic"/>
          <w:rtl w:val="1"/>
          <w:lang w:val="fa-IR" w:bidi="fa-IR"/>
        </w:rPr>
        <w:t>، حافظه، ظرفیت ورودی و خروجی و طراحی شبکه قابل اتکا نیاز دارد. جابه‌جایی یک تابع به کانتینر، تأخیر و دسترس‌پذیری مورد نیاز را خودکار تضمین نمی‌کند. خرابی سامانه ارکستراسیون یا پیکربندی اشتباه سراسری نیز می‌تواند دامنه اختلال را بزرگ کند.</w:t>
      </w:r>
    </w:p>
    <w:p>
      <w:pPr>
        <w:bidi w:val="1"/>
      </w:pPr>
      <w:r>
        <w:rPr>
          <w:rFonts w:ascii="Noto Naskh Arabic" w:hAnsi="Noto Naskh Arabic" w:eastAsia="Noto Naskh Arabic" w:cs="Noto Naskh Arabic"/>
          <w:rtl w:val="1"/>
          <w:lang w:val="fa-IR" w:bidi="fa-IR"/>
        </w:rPr>
        <w:t xml:space="preserve">در </w:t>
      </w:r>
      <w:r>
        <w:rPr>
          <w:rFonts w:ascii="DejaVu Sans" w:hAnsi="DejaVu Sans" w:eastAsia="DejaVu Sans" w:cs="DejaVu Sans"/>
          <w:rtl w:val="0"/>
          <w:lang w:val="fa-IR" w:bidi="fa-IR"/>
        </w:rPr>
        <w:t>slicing</w:t>
      </w:r>
      <w:r>
        <w:rPr>
          <w:rFonts w:ascii="Noto Naskh Arabic" w:hAnsi="Noto Naskh Arabic" w:eastAsia="Noto Naskh Arabic" w:cs="Noto Naskh Arabic"/>
          <w:rtl w:val="1"/>
          <w:lang w:val="fa-IR" w:bidi="fa-IR"/>
        </w:rPr>
        <w:t xml:space="preserve">، منابع و توابع برای نیازهای متفاوت خدمات سازمان‌دهی می‌شوند. برش شبکه می‌تواند سیاست و مسیر و منابع متفاوت داشته باشد، اما سطح جداسازی به طراحی وابسته است. اشتراک سخت‌افزار، انتقال یا مدیریت، نقاط وابستگی مشترک ایجاد می‌کند. ادعای «برش کاملاً ایزوله» باید با شواهد ظرفیت، کنترل دسترسی، آزمون خرابی و اندازه‌گیری کیفیت سنجیده شود. </w:t>
      </w:r>
      <w:r>
        <w:rPr>
          <w:rFonts w:ascii="DejaVu Sans" w:hAnsi="DejaVu Sans" w:eastAsia="DejaVu Sans" w:cs="DejaVu Sans"/>
          <w:rtl w:val="0"/>
          <w:lang w:val="fa-IR" w:bidi="fa-IR"/>
        </w:rPr>
        <w:t>S-NSSAI</w:t>
      </w:r>
      <w:r>
        <w:rPr>
          <w:rFonts w:ascii="Noto Naskh Arabic" w:hAnsi="Noto Naskh Arabic" w:eastAsia="Noto Naskh Arabic" w:cs="Noto Naskh Arabic"/>
          <w:rtl w:val="1"/>
          <w:lang w:val="fa-IR" w:bidi="fa-IR"/>
        </w:rPr>
        <w:t xml:space="preserve"> شناسه مرتبط با انتخاب برش است؛ با نشانی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VLAN</w:t>
      </w:r>
      <w:r>
        <w:rPr>
          <w:rFonts w:ascii="Noto Naskh Arabic" w:hAnsi="Noto Naskh Arabic" w:eastAsia="Noto Naskh Arabic" w:cs="Noto Naskh Arabic"/>
          <w:rtl w:val="1"/>
          <w:lang w:val="fa-IR" w:bidi="fa-IR"/>
        </w:rPr>
        <w:t xml:space="preserve"> یا یک تونل رمزنگاری‌شده یکی نیست. </w:t>
      </w:r>
      <w:r>
        <w:rPr>
          <w:rFonts w:ascii="DejaVu Sans" w:hAnsi="DejaVu Sans" w:eastAsia="DejaVu Sans" w:cs="DejaVu Sans"/>
          <w:rtl w:val="0"/>
          <w:lang w:val="fa-IR" w:bidi="fa-IR"/>
        </w:rPr>
        <w:t>[15]</w:t>
      </w:r>
    </w:p>
    <w:p>
      <w:pPr>
        <w:bidi w:val="1"/>
      </w:pPr>
      <w:r>
        <w:rPr>
          <w:rFonts w:ascii="DejaVu Sans" w:hAnsi="DejaVu Sans" w:eastAsia="DejaVu Sans" w:cs="DejaVu Sans"/>
          <w:rtl w:val="0"/>
          <w:lang w:val="fa-IR" w:bidi="fa-IR"/>
        </w:rPr>
        <w:t>Segment Routing</w:t>
      </w:r>
      <w:r>
        <w:rPr>
          <w:rFonts w:ascii="Noto Naskh Arabic" w:hAnsi="Noto Naskh Arabic" w:eastAsia="Noto Naskh Arabic" w:cs="Noto Naskh Arabic"/>
          <w:rtl w:val="1"/>
          <w:lang w:val="fa-IR" w:bidi="fa-IR"/>
        </w:rPr>
        <w:t xml:space="preserve"> به گره ورودی اجازه می‌دهد مسیر یا رفتار مورد نظر را به صورت دنباله‌ای از بخش‌ها بیان کند. </w:t>
      </w:r>
      <w:r>
        <w:rPr>
          <w:rFonts w:ascii="DejaVu Sans" w:hAnsi="DejaVu Sans" w:eastAsia="DejaVu Sans" w:cs="DejaVu Sans"/>
          <w:rtl w:val="0"/>
          <w:lang w:val="fa-IR" w:bidi="fa-IR"/>
        </w:rPr>
        <w:t>SR-MPLS</w:t>
      </w:r>
      <w:r>
        <w:rPr>
          <w:rFonts w:ascii="Noto Naskh Arabic" w:hAnsi="Noto Naskh Arabic" w:eastAsia="Noto Naskh Arabic" w:cs="Noto Naskh Arabic"/>
          <w:rtl w:val="1"/>
          <w:lang w:val="fa-IR" w:bidi="fa-IR"/>
        </w:rPr>
        <w:t xml:space="preserve"> از صفحه انتقال </w:t>
      </w:r>
      <w:r>
        <w:rPr>
          <w:rFonts w:ascii="DejaVu Sans" w:hAnsi="DejaVu Sans" w:eastAsia="DejaVu Sans" w:cs="DejaVu Sans"/>
          <w:rtl w:val="0"/>
          <w:lang w:val="fa-IR" w:bidi="fa-IR"/>
        </w:rPr>
        <w:t>MPLS</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SRv6</w:t>
      </w:r>
      <w:r>
        <w:rPr>
          <w:rFonts w:ascii="Noto Naskh Arabic" w:hAnsi="Noto Naskh Arabic" w:eastAsia="Noto Naskh Arabic" w:cs="Noto Naskh Arabic"/>
          <w:rtl w:val="1"/>
          <w:lang w:val="fa-IR" w:bidi="fa-IR"/>
        </w:rPr>
        <w:t xml:space="preserve"> از سازوکارهای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استفاده می‌کند. این روش می‌تواند مهندسی ترافیک و هدایت به سرویس‌ها را ساده‌تر کند، ولی سربار،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پشتیبانی تجهیزات و مرز اعتماد باید بررسی شوند. صرف داشتن آدرس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به معنی پشتیبانی از همه رفتارهای </w:t>
      </w:r>
      <w:r>
        <w:rPr>
          <w:rFonts w:ascii="DejaVu Sans" w:hAnsi="DejaVu Sans" w:eastAsia="DejaVu Sans" w:cs="DejaVu Sans"/>
          <w:rtl w:val="0"/>
          <w:lang w:val="fa-IR" w:bidi="fa-IR"/>
        </w:rPr>
        <w:t>SRv6</w:t>
      </w:r>
      <w:r>
        <w:rPr>
          <w:rFonts w:ascii="Noto Naskh Arabic" w:hAnsi="Noto Naskh Arabic" w:eastAsia="Noto Naskh Arabic" w:cs="Noto Naskh Arabic"/>
          <w:rtl w:val="1"/>
          <w:lang w:val="fa-IR" w:bidi="fa-IR"/>
        </w:rPr>
        <w:t xml:space="preserve"> نیست. همچنین </w:t>
      </w:r>
      <w:r>
        <w:rPr>
          <w:rFonts w:ascii="DejaVu Sans" w:hAnsi="DejaVu Sans" w:eastAsia="DejaVu Sans" w:cs="DejaVu Sans"/>
          <w:rtl w:val="0"/>
          <w:lang w:val="fa-IR" w:bidi="fa-IR"/>
        </w:rPr>
        <w:t>Segment Routing</w:t>
      </w:r>
      <w:r>
        <w:rPr>
          <w:rFonts w:ascii="Noto Naskh Arabic" w:hAnsi="Noto Naskh Arabic" w:eastAsia="Noto Naskh Arabic" w:cs="Noto Naskh Arabic"/>
          <w:rtl w:val="1"/>
          <w:lang w:val="fa-IR" w:bidi="fa-IR"/>
        </w:rPr>
        <w:t xml:space="preserve"> ذاتاً رمزنگاری محتوا فراهم نمی‌کند. </w:t>
      </w:r>
      <w:r>
        <w:rPr>
          <w:rFonts w:ascii="DejaVu Sans" w:hAnsi="DejaVu Sans" w:eastAsia="DejaVu Sans" w:cs="DejaVu Sans"/>
          <w:rtl w:val="0"/>
          <w:lang w:val="fa-IR" w:bidi="fa-IR"/>
        </w:rPr>
        <w:t>[13]</w:t>
      </w:r>
    </w:p>
    <w:p>
      <w:pPr>
        <w:pStyle w:val="Heading2"/>
        <w:bidi w:val="1"/>
      </w:pPr>
      <w:r>
        <w:rPr>
          <w:rFonts w:ascii="Noto Naskh Arabic" w:hAnsi="Noto Naskh Arabic" w:eastAsia="Noto Naskh Arabic" w:cs="Noto Naskh Arabic"/>
          <w:rtl w:val="1"/>
          <w:lang w:val="fa-IR" w:bidi="fa-IR"/>
        </w:rPr>
        <w:t>تاب‌آوری باید با خرابی واقعی آزموده شود</w:t>
      </w:r>
    </w:p>
    <w:p>
      <w:pPr>
        <w:bidi w:val="1"/>
      </w:pPr>
      <w:r>
        <w:rPr>
          <w:rFonts w:ascii="Noto Naskh Arabic" w:hAnsi="Noto Naskh Arabic" w:eastAsia="Noto Naskh Arabic" w:cs="Noto Naskh Arabic"/>
          <w:rtl w:val="1"/>
          <w:lang w:val="fa-IR" w:bidi="fa-IR"/>
        </w:rPr>
        <w:t xml:space="preserve">تاب‌آوری ترکیبی از مسیر جایگزین، تجهیزات و برق مستقل، ظرفیت ذخیره و رفتار درست هنگام بازگشت سرویس است. دو لینک که از یک داکت می‌گذرند، استقلال فیزیکی کافی ندارند. مسیریابی پویا و تشخیص سریع خرابی می‌توانند زمان اختلال را کاهش دهند، ولی تغییر مسیر ممکن است بسته را از مسیر طولانی‌تر عبور دهد یا یک لینک دیگر را اشباع کند. در سامانه‌های حالت‌دار، مانند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و فایروال، حفظ یا بازسازی وضعیت نشست مهم است؛ صرف روشن‌بودن گره پشتیبان لزوماً اتصال‌های جاری را حفظ نمی‌کند.</w:t>
      </w:r>
    </w:p>
    <w:p>
      <w:pPr>
        <w:bidi w:val="1"/>
      </w:pPr>
      <w:r>
        <w:rPr>
          <w:rFonts w:ascii="Noto Naskh Arabic" w:hAnsi="Noto Naskh Arabic" w:eastAsia="Noto Naskh Arabic" w:cs="Noto Naskh Arabic"/>
          <w:rtl w:val="1"/>
          <w:lang w:val="fa-IR" w:bidi="fa-IR"/>
        </w:rPr>
        <w:t xml:space="preserve">مشاهده‌پذیری از ترکیب سنجه‌ها، رویدادها، جریان‌ها و آزمون فعال ساخته می‌شود. شمارنده رابط، افت صف، خطا، مصرف </w:t>
      </w:r>
      <w:r>
        <w:rPr>
          <w:rFonts w:ascii="DejaVu Sans" w:hAnsi="DejaVu Sans" w:eastAsia="DejaVu Sans" w:cs="DejaVu Sans"/>
          <w:rtl w:val="0"/>
          <w:lang w:val="fa-IR" w:bidi="fa-IR"/>
        </w:rPr>
        <w:t>CPU</w:t>
      </w:r>
      <w:r>
        <w:rPr>
          <w:rFonts w:ascii="Noto Naskh Arabic" w:hAnsi="Noto Naskh Arabic" w:eastAsia="Noto Naskh Arabic" w:cs="Noto Naskh Arabic"/>
          <w:rtl w:val="1"/>
          <w:lang w:val="fa-IR" w:bidi="fa-IR"/>
        </w:rPr>
        <w:t xml:space="preserve"> و زمان پاسخ سرویس باید کنار هم دیده شوند. </w:t>
      </w:r>
      <w:r>
        <w:rPr>
          <w:rFonts w:ascii="DejaVu Sans" w:hAnsi="DejaVu Sans" w:eastAsia="DejaVu Sans" w:cs="DejaVu Sans"/>
          <w:rtl w:val="0"/>
          <w:lang w:val="fa-IR" w:bidi="fa-IR"/>
        </w:rPr>
        <w:t>IPFIX</w:t>
      </w:r>
      <w:r>
        <w:rPr>
          <w:rFonts w:ascii="Noto Naskh Arabic" w:hAnsi="Noto Naskh Arabic" w:eastAsia="Noto Naskh Arabic" w:cs="Noto Naskh Arabic"/>
          <w:rtl w:val="1"/>
          <w:lang w:val="fa-IR" w:bidi="fa-IR"/>
        </w:rPr>
        <w:t xml:space="preserve"> قالبی استاندارد برای صدور اطلاعات جریان ارائه می‌کند، اما نوع فیلد، نمونه‌برداری و نقطه مشاهده تعیین می‌کند چه نتیجه‌ای می‌توان گرفت؛ اطلاعات جریان معادل ضبط کامل بسته نیست. رمزنگاری کاربردی نیز مرز مشاهده محتوا را محدود می‌کند. داده کم‌کیفیت یا ساعت ناهماهنگ می‌تواند رابطه زمانی رخدادها را تحریف کند. </w:t>
      </w:r>
      <w:r>
        <w:rPr>
          <w:rFonts w:ascii="DejaVu Sans" w:hAnsi="DejaVu Sans" w:eastAsia="DejaVu Sans" w:cs="DejaVu Sans"/>
          <w:rtl w:val="0"/>
          <w:lang w:val="fa-IR" w:bidi="fa-IR"/>
        </w:rPr>
        <w:t>[14]</w:t>
      </w:r>
    </w:p>
    <w:p>
      <w:bookmarkStart w:id="15" w:name="chap15"/>
      <w:pPr>
        <w:pStyle w:val="Heading1"/>
        <w:bidi w:val="1"/>
      </w:pPr>
      <w:r>
        <w:rPr>
          <w:rFonts w:ascii="Noto Naskh Arabic" w:hAnsi="Noto Naskh Arabic" w:eastAsia="Noto Naskh Arabic" w:cs="Noto Naskh Arabic"/>
          <w:rtl w:val="1"/>
          <w:lang w:val="fa-IR" w:bidi="fa-IR"/>
        </w:rPr>
        <w:t xml:space="preserve">۱۵. سفر یک بسته؛ از گوشی تا خدمت </w:t>
      </w:r>
      <w:r>
        <w:rPr>
          <w:rFonts w:ascii="DejaVu Sans" w:hAnsi="DejaVu Sans" w:eastAsia="DejaVu Sans" w:cs="DejaVu Sans"/>
          <w:rtl w:val="0"/>
          <w:lang w:val="fa-IR" w:bidi="fa-IR"/>
        </w:rPr>
        <w:t>HTTPS</w:t>
      </w:r>
      <w:bookmarkEnd w:id="15"/>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این مثال اجزای معماری را به هم وصل می‌کند: گوشی روی یک شبکه </w:t>
            </w:r>
            <w:r>
              <w:rPr>
                <w:rFonts w:ascii="DejaVu Sans" w:hAnsi="DejaVu Sans" w:eastAsia="DejaVu Sans" w:cs="DejaVu Sans"/>
                <w:b/>
                <w:color w:val="007F86"/>
                <w:sz w:val="22"/>
                <w:rtl w:val="0"/>
                <w:lang w:val="fa-IR" w:bidi="fa-IR"/>
                <w:szCs w:val="22"/>
                <w:bCs w:val="1"/>
              </w:rPr>
              <w:t>5G</w:t>
            </w:r>
            <w:r>
              <w:rPr>
                <w:rFonts w:ascii="Noto Naskh Arabic" w:hAnsi="Noto Naskh Arabic" w:eastAsia="Noto Naskh Arabic" w:cs="Noto Naskh Arabic"/>
                <w:b/>
                <w:color w:val="007F86"/>
                <w:sz w:val="22"/>
                <w:rtl w:val="1"/>
                <w:lang w:val="fa-IR" w:bidi="fa-IR"/>
                <w:szCs w:val="22"/>
                <w:bCs w:val="1"/>
              </w:rPr>
              <w:t xml:space="preserve"> مستقل، یک خدمت وب را باز می‌کند. جزئیات واقعی به اپراتور، سیستم‌عامل و محل سرویس بستگی دارد.</w:t>
            </w:r>
          </w:p>
        </w:tc>
      </w:tr>
    </w:tbl>
    <w:p>
      <w:pPr>
        <w:spacing w:after="40"/>
      </w:pPr>
    </w:p>
    <w:p>
      <w:pPr>
        <w:bidi w:val="1"/>
      </w:pPr>
      <w:r>
        <w:rPr>
          <w:rFonts w:ascii="Noto Naskh Arabic" w:hAnsi="Noto Naskh Arabic" w:eastAsia="Noto Naskh Arabic" w:cs="Noto Naskh Arabic"/>
          <w:rtl w:val="1"/>
          <w:lang w:val="fa-IR" w:bidi="fa-IR"/>
        </w:rPr>
        <w:t xml:space="preserve">ابتدا دستگاه به شبکه ثبت شده و احراز هویت می‌شود. سپس برای دسترسی داده، نشست </w:t>
      </w:r>
      <w:r>
        <w:rPr>
          <w:rFonts w:ascii="DejaVu Sans" w:hAnsi="DejaVu Sans" w:eastAsia="DejaVu Sans" w:cs="DejaVu Sans"/>
          <w:rtl w:val="0"/>
          <w:lang w:val="fa-IR" w:bidi="fa-IR"/>
        </w:rPr>
        <w:t>PDU</w:t>
      </w:r>
      <w:r>
        <w:rPr>
          <w:rFonts w:ascii="Noto Naskh Arabic" w:hAnsi="Noto Naskh Arabic" w:eastAsia="Noto Naskh Arabic" w:cs="Noto Naskh Arabic"/>
          <w:rtl w:val="1"/>
          <w:lang w:val="fa-IR" w:bidi="fa-IR"/>
        </w:rPr>
        <w:t xml:space="preserve"> با </w:t>
      </w:r>
      <w:r>
        <w:rPr>
          <w:rFonts w:ascii="DejaVu Sans" w:hAnsi="DejaVu Sans" w:eastAsia="DejaVu Sans" w:cs="DejaVu Sans"/>
          <w:rtl w:val="0"/>
          <w:lang w:val="fa-IR" w:bidi="fa-IR"/>
        </w:rPr>
        <w:t>DNN</w:t>
      </w:r>
      <w:r>
        <w:rPr>
          <w:rFonts w:ascii="Noto Naskh Arabic" w:hAnsi="Noto Naskh Arabic" w:eastAsia="Noto Naskh Arabic" w:cs="Noto Naskh Arabic"/>
          <w:rtl w:val="1"/>
          <w:lang w:val="fa-IR" w:bidi="fa-IR"/>
        </w:rPr>
        <w:t xml:space="preserve"> مناسب برقرار می‌شود؛ </w:t>
      </w:r>
      <w:r>
        <w:rPr>
          <w:rFonts w:ascii="DejaVu Sans" w:hAnsi="DejaVu Sans" w:eastAsia="DejaVu Sans" w:cs="DejaVu Sans"/>
          <w:rtl w:val="0"/>
          <w:lang w:val="fa-IR" w:bidi="fa-IR"/>
        </w:rPr>
        <w:t>SMF</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UPF</w:t>
      </w:r>
      <w:r>
        <w:rPr>
          <w:rFonts w:ascii="Noto Naskh Arabic" w:hAnsi="Noto Naskh Arabic" w:eastAsia="Noto Naskh Arabic" w:cs="Noto Naskh Arabic"/>
          <w:rtl w:val="1"/>
          <w:lang w:val="fa-IR" w:bidi="fa-IR"/>
        </w:rPr>
        <w:t xml:space="preserve"> در ساختن مسیر و سیاست نشست نقش دارند و برای اتصال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پارامترهای لازم به دستگاه داده می‌شود. این مرحله با ورود به حساب کاربری وب‌سایت متفاوت است: احراز هویت سیم‌کارت، مجوز استفاده از شبکه را بررسی می‌کند، نه هویت حساب کاربر نزد هر سرویس اینترنتی. </w:t>
      </w:r>
      <w:r>
        <w:rPr>
          <w:rFonts w:ascii="DejaVu Sans" w:hAnsi="DejaVu Sans" w:eastAsia="DejaVu Sans" w:cs="DejaVu Sans"/>
          <w:rtl w:val="0"/>
          <w:lang w:val="fa-IR" w:bidi="fa-IR"/>
        </w:rPr>
        <w:t>[15]</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[16]</w:t>
      </w:r>
    </w:p>
    <w:p>
      <w:pPr>
        <w:bidi w:val="1"/>
      </w:pPr>
      <w:r>
        <w:rPr>
          <w:rFonts w:ascii="Noto Naskh Arabic" w:hAnsi="Noto Naskh Arabic" w:eastAsia="Noto Naskh Arabic" w:cs="Noto Naskh Arabic"/>
          <w:rtl w:val="1"/>
          <w:lang w:val="fa-IR" w:bidi="fa-IR"/>
        </w:rPr>
        <w:t xml:space="preserve">مرورگر نام مقصد را به نشانی تبدیل می‌کند؛ پاسخ ممکن است به کش نزدیک یا یک مرکز داده دور اشاره کند. اگر اتصال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قابل استفاده باشد، ممکن است مسیر بدون </w:t>
      </w:r>
      <w:r>
        <w:rPr>
          <w:rFonts w:ascii="DejaVu Sans" w:hAnsi="DejaVu Sans" w:eastAsia="DejaVu Sans" w:cs="DejaVu Sans"/>
          <w:rtl w:val="0"/>
          <w:lang w:val="fa-IR" w:bidi="fa-IR"/>
        </w:rPr>
        <w:t>NAT44</w:t>
      </w:r>
      <w:r>
        <w:rPr>
          <w:rFonts w:ascii="Noto Naskh Arabic" w:hAnsi="Noto Naskh Arabic" w:eastAsia="Noto Naskh Arabic" w:cs="Noto Naskh Arabic"/>
          <w:rtl w:val="1"/>
          <w:lang w:val="fa-IR" w:bidi="fa-IR"/>
        </w:rPr>
        <w:t xml:space="preserve"> طی شود؛ اگر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به کار رود، </w:t>
      </w:r>
      <w:r>
        <w:rPr>
          <w:rFonts w:ascii="DejaVu Sans" w:hAnsi="DejaVu Sans" w:eastAsia="DejaVu Sans" w:cs="DejaVu Sans"/>
          <w:rtl w:val="0"/>
          <w:lang w:val="fa-IR" w:bidi="fa-IR"/>
        </w:rPr>
        <w:t>CGNAT</w:t>
      </w:r>
      <w:r>
        <w:rPr>
          <w:rFonts w:ascii="Noto Naskh Arabic" w:hAnsi="Noto Naskh Arabic" w:eastAsia="Noto Naskh Arabic" w:cs="Noto Naskh Arabic"/>
          <w:rtl w:val="1"/>
          <w:lang w:val="fa-IR" w:bidi="fa-IR"/>
        </w:rPr>
        <w:t xml:space="preserve"> می‌تواند در مسیر باشد. انتخاب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تابع وضعیت واقعی اتصال و رفتار کلاینت است. استفاده از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رمزنگاری‌شده، محتوای پرس‌وجو را در مسیر مربوط محافظت می‌کند، اما به‌تنهایی مقصد همه بسته‌های بعدی را از دید همه واسطه‌ها پنهان نمی‌کند.</w:t>
      </w:r>
    </w:p>
    <w:p>
      <w:pPr>
        <w:bidi w:val="1"/>
      </w:pPr>
      <w:r>
        <w:rPr>
          <w:rFonts w:ascii="Noto Naskh Arabic" w:hAnsi="Noto Naskh Arabic" w:eastAsia="Noto Naskh Arabic" w:cs="Noto Naskh Arabic"/>
          <w:rtl w:val="1"/>
          <w:lang w:val="fa-IR" w:bidi="fa-IR"/>
        </w:rPr>
        <w:t xml:space="preserve">بسته اصلی از رادیو به </w:t>
      </w:r>
      <w:r>
        <w:rPr>
          <w:rFonts w:ascii="DejaVu Sans" w:hAnsi="DejaVu Sans" w:eastAsia="DejaVu Sans" w:cs="DejaVu Sans"/>
          <w:rtl w:val="0"/>
          <w:lang w:val="fa-IR" w:bidi="fa-IR"/>
        </w:rPr>
        <w:t>gNB</w:t>
      </w:r>
      <w:r>
        <w:rPr>
          <w:rFonts w:ascii="Noto Naskh Arabic" w:hAnsi="Noto Naskh Arabic" w:eastAsia="Noto Naskh Arabic" w:cs="Noto Naskh Arabic"/>
          <w:rtl w:val="1"/>
          <w:lang w:val="fa-IR" w:bidi="fa-IR"/>
        </w:rPr>
        <w:t xml:space="preserve"> می‌رسد و روی </w:t>
      </w:r>
      <w:r>
        <w:rPr>
          <w:rFonts w:ascii="DejaVu Sans" w:hAnsi="DejaVu Sans" w:eastAsia="DejaVu Sans" w:cs="DejaVu Sans"/>
          <w:rtl w:val="0"/>
          <w:lang w:val="fa-IR" w:bidi="fa-IR"/>
        </w:rPr>
        <w:t>N3</w:t>
      </w:r>
      <w:r>
        <w:rPr>
          <w:rFonts w:ascii="Noto Naskh Arabic" w:hAnsi="Noto Naskh Arabic" w:eastAsia="Noto Naskh Arabic" w:cs="Noto Naskh Arabic"/>
          <w:rtl w:val="1"/>
          <w:lang w:val="fa-IR" w:bidi="fa-IR"/>
        </w:rPr>
        <w:t xml:space="preserve"> داخل </w:t>
      </w:r>
      <w:r>
        <w:rPr>
          <w:rFonts w:ascii="DejaVu Sans" w:hAnsi="DejaVu Sans" w:eastAsia="DejaVu Sans" w:cs="DejaVu Sans"/>
          <w:rtl w:val="0"/>
          <w:lang w:val="fa-IR" w:bidi="fa-IR"/>
        </w:rPr>
        <w:t>GTP-U</w:t>
      </w:r>
      <w:r>
        <w:rPr>
          <w:rFonts w:ascii="Noto Naskh Arabic" w:hAnsi="Noto Naskh Arabic" w:eastAsia="Noto Naskh Arabic" w:cs="Noto Naskh Arabic"/>
          <w:rtl w:val="1"/>
          <w:lang w:val="fa-IR" w:bidi="fa-IR"/>
        </w:rPr>
        <w:t xml:space="preserve"> به </w:t>
      </w:r>
      <w:r>
        <w:rPr>
          <w:rFonts w:ascii="DejaVu Sans" w:hAnsi="DejaVu Sans" w:eastAsia="DejaVu Sans" w:cs="DejaVu Sans"/>
          <w:rtl w:val="0"/>
          <w:lang w:val="fa-IR" w:bidi="fa-IR"/>
        </w:rPr>
        <w:t>UPF</w:t>
      </w:r>
      <w:r>
        <w:rPr>
          <w:rFonts w:ascii="Noto Naskh Arabic" w:hAnsi="Noto Naskh Arabic" w:eastAsia="Noto Naskh Arabic" w:cs="Noto Naskh Arabic"/>
          <w:rtl w:val="1"/>
          <w:lang w:val="fa-IR" w:bidi="fa-IR"/>
        </w:rPr>
        <w:t xml:space="preserve"> فرستاده می‌شود. بسته انتقالی بیرونی در شبکه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اپراتور هدایت می‌شود؛ </w:t>
      </w:r>
      <w:r>
        <w:rPr>
          <w:rFonts w:ascii="DejaVu Sans" w:hAnsi="DejaVu Sans" w:eastAsia="DejaVu Sans" w:cs="DejaVu Sans"/>
          <w:rtl w:val="0"/>
          <w:lang w:val="fa-IR" w:bidi="fa-IR"/>
        </w:rPr>
        <w:t>UPF</w:t>
      </w:r>
      <w:r>
        <w:rPr>
          <w:rFonts w:ascii="Noto Naskh Arabic" w:hAnsi="Noto Naskh Arabic" w:eastAsia="Noto Naskh Arabic" w:cs="Noto Naskh Arabic"/>
          <w:rtl w:val="1"/>
          <w:lang w:val="fa-IR" w:bidi="fa-IR"/>
        </w:rPr>
        <w:t xml:space="preserve"> پوشش تونل مرتبط را پردازش می‌کند، سیاست لازم را اعمال می‌کند و بسته را از </w:t>
      </w:r>
      <w:r>
        <w:rPr>
          <w:rFonts w:ascii="DejaVu Sans" w:hAnsi="DejaVu Sans" w:eastAsia="DejaVu Sans" w:cs="DejaVu Sans"/>
          <w:rtl w:val="0"/>
          <w:lang w:val="fa-IR" w:bidi="fa-IR"/>
        </w:rPr>
        <w:t>N6</w:t>
      </w:r>
      <w:r>
        <w:rPr>
          <w:rFonts w:ascii="Noto Naskh Arabic" w:hAnsi="Noto Naskh Arabic" w:eastAsia="Noto Naskh Arabic" w:cs="Noto Naskh Arabic"/>
          <w:rtl w:val="1"/>
          <w:lang w:val="fa-IR" w:bidi="fa-IR"/>
        </w:rPr>
        <w:t xml:space="preserve"> به شبکه داده می‌فرستد. مسیر ادامه می‌تواند از فایروال، </w:t>
      </w:r>
      <w:r>
        <w:rPr>
          <w:rFonts w:ascii="DejaVu Sans" w:hAnsi="DejaVu Sans" w:eastAsia="DejaVu Sans" w:cs="DejaVu Sans"/>
          <w:rtl w:val="0"/>
          <w:lang w:val="fa-IR" w:bidi="fa-IR"/>
        </w:rPr>
        <w:t>CGNAT</w:t>
      </w:r>
      <w:r>
        <w:rPr>
          <w:rFonts w:ascii="Noto Naskh Arabic" w:hAnsi="Noto Naskh Arabic" w:eastAsia="Noto Naskh Arabic" w:cs="Noto Naskh Arabic"/>
          <w:rtl w:val="1"/>
          <w:lang w:val="fa-IR" w:bidi="fa-IR"/>
        </w:rPr>
        <w:t xml:space="preserve">، هسته اپراتور و نقطه همتاسازی بگذرد. در صورت وجود </w:t>
      </w:r>
      <w:r>
        <w:rPr>
          <w:rFonts w:ascii="DejaVu Sans" w:hAnsi="DejaVu Sans" w:eastAsia="DejaVu Sans" w:cs="DejaVu Sans"/>
          <w:rtl w:val="0"/>
          <w:lang w:val="fa-IR" w:bidi="fa-IR"/>
        </w:rPr>
        <w:t>UPF</w:t>
      </w:r>
      <w:r>
        <w:rPr>
          <w:rFonts w:ascii="Noto Naskh Arabic" w:hAnsi="Noto Naskh Arabic" w:eastAsia="Noto Naskh Arabic" w:cs="Noto Naskh Arabic"/>
          <w:rtl w:val="1"/>
          <w:lang w:val="fa-IR" w:bidi="fa-IR"/>
        </w:rPr>
        <w:t xml:space="preserve"> لبه و سرویس نزدیک، بخشی از این مسیر کوتاه می‌شود. مسیر برگشت باید با وضعیت نشست و قواعد امنیتی سازگار باشد؛ الزاماً همه روترهای دو جهت یکسان نیستند.</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گزینه انتقال وب</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حفاظت و رفتار اصلی</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پیامد عیب‌یابی</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HTTPS</w:t>
            </w:r>
            <w:r>
              <w:rPr>
                <w:rFonts w:ascii="Noto Naskh Arabic" w:hAnsi="Noto Naskh Arabic" w:eastAsia="Noto Naskh Arabic" w:cs="Noto Naskh Arabic"/>
                <w:color w:val="19364A"/>
                <w:sz w:val="20"/>
                <w:rtl w:val="1"/>
                <w:lang w:val="fa-IR" w:bidi="fa-IR"/>
                <w:szCs w:val="20"/>
              </w:rPr>
              <w:t xml:space="preserve"> با </w:t>
            </w:r>
            <w:r>
              <w:rPr>
                <w:rFonts w:ascii="DejaVu Sans" w:hAnsi="DejaVu Sans" w:eastAsia="DejaVu Sans" w:cs="DejaVu Sans"/>
                <w:color w:val="19364A"/>
                <w:sz w:val="20"/>
                <w:rtl w:val="0"/>
                <w:lang w:val="fa-IR" w:bidi="fa-IR"/>
                <w:szCs w:val="20"/>
              </w:rPr>
              <w:t>HTTP/1.1</w:t>
            </w:r>
            <w:r>
              <w:rPr>
                <w:rFonts w:ascii="Noto Naskh Arabic" w:hAnsi="Noto Naskh Arabic" w:eastAsia="Noto Naskh Arabic" w:cs="Noto Naskh Arabic"/>
                <w:color w:val="19364A"/>
                <w:sz w:val="20"/>
                <w:rtl w:val="1"/>
                <w:lang w:val="fa-IR" w:bidi="fa-IR"/>
                <w:szCs w:val="20"/>
              </w:rPr>
              <w:t xml:space="preserve"> یا </w:t>
            </w:r>
            <w:r>
              <w:rPr>
                <w:rFonts w:ascii="DejaVu Sans" w:hAnsi="DejaVu Sans" w:eastAsia="DejaVu Sans" w:cs="DejaVu Sans"/>
                <w:color w:val="19364A"/>
                <w:sz w:val="20"/>
                <w:rtl w:val="0"/>
                <w:lang w:val="fa-IR" w:bidi="fa-IR"/>
                <w:szCs w:val="20"/>
              </w:rPr>
              <w:t>HTTP/2</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TLS</w:t>
            </w:r>
            <w:r>
              <w:rPr>
                <w:rFonts w:ascii="Noto Naskh Arabic" w:hAnsi="Noto Naskh Arabic" w:eastAsia="Noto Naskh Arabic" w:cs="Noto Naskh Arabic"/>
                <w:color w:val="19364A"/>
                <w:sz w:val="20"/>
                <w:rtl w:val="1"/>
                <w:lang w:val="fa-IR" w:bidi="fa-IR"/>
                <w:szCs w:val="20"/>
              </w:rPr>
              <w:t xml:space="preserve"> روی </w:t>
            </w:r>
            <w:r>
              <w:rPr>
                <w:rFonts w:ascii="DejaVu Sans" w:hAnsi="DejaVu Sans" w:eastAsia="DejaVu Sans" w:cs="DejaVu Sans"/>
                <w:color w:val="19364A"/>
                <w:sz w:val="20"/>
                <w:rtl w:val="0"/>
                <w:lang w:val="fa-IR" w:bidi="fa-IR"/>
                <w:szCs w:val="20"/>
              </w:rPr>
              <w:t>TCP</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TCP</w:t>
            </w:r>
            <w:r>
              <w:rPr>
                <w:rFonts w:ascii="Noto Naskh Arabic" w:hAnsi="Noto Naskh Arabic" w:eastAsia="Noto Naskh Arabic" w:cs="Noto Naskh Arabic"/>
                <w:color w:val="19364A"/>
                <w:sz w:val="20"/>
                <w:rtl w:val="1"/>
                <w:lang w:val="fa-IR" w:bidi="fa-IR"/>
                <w:szCs w:val="20"/>
              </w:rPr>
              <w:t xml:space="preserve"> ترتیب و بازفرستادن را مدیریت می‌کند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افت بسته می‌تواند جریان انتقال را متوقف کند؛ در </w:t>
            </w:r>
            <w:r>
              <w:rPr>
                <w:rFonts w:ascii="DejaVu Sans" w:hAnsi="DejaVu Sans" w:eastAsia="DejaVu Sans" w:cs="DejaVu Sans"/>
                <w:color w:val="19364A"/>
                <w:sz w:val="20"/>
                <w:rtl w:val="0"/>
                <w:lang w:val="fa-IR" w:bidi="fa-IR"/>
                <w:szCs w:val="20"/>
              </w:rPr>
              <w:t>HTTP/2</w:t>
            </w:r>
            <w:r>
              <w:rPr>
                <w:rFonts w:ascii="Noto Naskh Arabic" w:hAnsi="Noto Naskh Arabic" w:eastAsia="Noto Naskh Arabic" w:cs="Noto Naskh Arabic"/>
                <w:color w:val="19364A"/>
                <w:sz w:val="20"/>
                <w:rtl w:val="1"/>
                <w:lang w:val="fa-IR" w:bidi="fa-IR"/>
                <w:szCs w:val="20"/>
              </w:rPr>
              <w:t xml:space="preserve"> چند جریان، اتصال </w:t>
            </w:r>
            <w:r>
              <w:rPr>
                <w:rFonts w:ascii="DejaVu Sans" w:hAnsi="DejaVu Sans" w:eastAsia="DejaVu Sans" w:cs="DejaVu Sans"/>
                <w:color w:val="19364A"/>
                <w:sz w:val="20"/>
                <w:rtl w:val="0"/>
                <w:lang w:val="fa-IR" w:bidi="fa-IR"/>
                <w:szCs w:val="20"/>
              </w:rPr>
              <w:t>TCP</w:t>
            </w:r>
            <w:r>
              <w:rPr>
                <w:rFonts w:ascii="Noto Naskh Arabic" w:hAnsi="Noto Naskh Arabic" w:eastAsia="Noto Naskh Arabic" w:cs="Noto Naskh Arabic"/>
                <w:color w:val="19364A"/>
                <w:sz w:val="20"/>
                <w:rtl w:val="1"/>
                <w:lang w:val="fa-IR" w:bidi="fa-IR"/>
                <w:szCs w:val="20"/>
              </w:rPr>
              <w:t xml:space="preserve"> مشترک دارند</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HTTPS</w:t>
            </w:r>
            <w:r>
              <w:rPr>
                <w:rFonts w:ascii="Noto Naskh Arabic" w:hAnsi="Noto Naskh Arabic" w:eastAsia="Noto Naskh Arabic" w:cs="Noto Naskh Arabic"/>
                <w:color w:val="19364A"/>
                <w:sz w:val="20"/>
                <w:rtl w:val="1"/>
                <w:lang w:val="fa-IR" w:bidi="fa-IR"/>
                <w:szCs w:val="20"/>
              </w:rPr>
              <w:t xml:space="preserve"> با </w:t>
            </w:r>
            <w:r>
              <w:rPr>
                <w:rFonts w:ascii="DejaVu Sans" w:hAnsi="DejaVu Sans" w:eastAsia="DejaVu Sans" w:cs="DejaVu Sans"/>
                <w:color w:val="19364A"/>
                <w:sz w:val="20"/>
                <w:rtl w:val="0"/>
                <w:lang w:val="fa-IR" w:bidi="fa-IR"/>
                <w:szCs w:val="20"/>
              </w:rPr>
              <w:t>HTTP/3</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HTTP</w:t>
            </w:r>
            <w:r>
              <w:rPr>
                <w:rFonts w:ascii="Noto Naskh Arabic" w:hAnsi="Noto Naskh Arabic" w:eastAsia="Noto Naskh Arabic" w:cs="Noto Naskh Arabic"/>
                <w:color w:val="19364A"/>
                <w:sz w:val="20"/>
                <w:rtl w:val="1"/>
                <w:lang w:val="fa-IR" w:bidi="fa-IR"/>
                <w:szCs w:val="20"/>
              </w:rPr>
              <w:t xml:space="preserve"> روی </w:t>
            </w:r>
            <w:r>
              <w:rPr>
                <w:rFonts w:ascii="DejaVu Sans" w:hAnsi="DejaVu Sans" w:eastAsia="DejaVu Sans" w:cs="DejaVu Sans"/>
                <w:color w:val="19364A"/>
                <w:sz w:val="20"/>
                <w:rtl w:val="0"/>
                <w:lang w:val="fa-IR" w:bidi="fa-IR"/>
                <w:szCs w:val="20"/>
              </w:rPr>
              <w:t>QUIC</w:t>
            </w:r>
            <w:r>
              <w:rPr>
                <w:rFonts w:ascii="Noto Naskh Arabic" w:hAnsi="Noto Naskh Arabic" w:eastAsia="Noto Naskh Arabic" w:cs="Noto Naskh Arabic"/>
                <w:color w:val="19364A"/>
                <w:sz w:val="20"/>
                <w:rtl w:val="1"/>
                <w:lang w:val="fa-IR" w:bidi="fa-IR"/>
                <w:szCs w:val="20"/>
              </w:rPr>
              <w:t xml:space="preserve"> و </w:t>
            </w:r>
            <w:r>
              <w:rPr>
                <w:rFonts w:ascii="DejaVu Sans" w:hAnsi="DejaVu Sans" w:eastAsia="DejaVu Sans" w:cs="DejaVu Sans"/>
                <w:color w:val="19364A"/>
                <w:sz w:val="20"/>
                <w:rtl w:val="0"/>
                <w:lang w:val="fa-IR" w:bidi="fa-IR"/>
                <w:szCs w:val="20"/>
              </w:rPr>
              <w:t>UDP</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TLS 1.3</w:t>
            </w:r>
            <w:r>
              <w:rPr>
                <w:rFonts w:ascii="Noto Naskh Arabic" w:hAnsi="Noto Naskh Arabic" w:eastAsia="Noto Naskh Arabic" w:cs="Noto Naskh Arabic"/>
                <w:color w:val="19364A"/>
                <w:sz w:val="20"/>
                <w:rtl w:val="1"/>
                <w:lang w:val="fa-IR" w:bidi="fa-IR"/>
                <w:szCs w:val="20"/>
              </w:rPr>
              <w:t xml:space="preserve"> در طراحی </w:t>
            </w:r>
            <w:r>
              <w:rPr>
                <w:rFonts w:ascii="DejaVu Sans" w:hAnsi="DejaVu Sans" w:eastAsia="DejaVu Sans" w:cs="DejaVu Sans"/>
                <w:color w:val="19364A"/>
                <w:sz w:val="20"/>
                <w:rtl w:val="0"/>
                <w:lang w:val="fa-IR" w:bidi="fa-IR"/>
                <w:szCs w:val="20"/>
              </w:rPr>
              <w:t>QUIC</w:t>
            </w:r>
            <w:r>
              <w:rPr>
                <w:rFonts w:ascii="Noto Naskh Arabic" w:hAnsi="Noto Naskh Arabic" w:eastAsia="Noto Naskh Arabic" w:cs="Noto Naskh Arabic"/>
                <w:color w:val="19364A"/>
                <w:sz w:val="20"/>
                <w:rtl w:val="1"/>
                <w:lang w:val="fa-IR" w:bidi="fa-IR"/>
                <w:szCs w:val="20"/>
              </w:rPr>
              <w:t xml:space="preserve"> ادغام شده است</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QUIC</w:t>
            </w:r>
            <w:r>
              <w:rPr>
                <w:rFonts w:ascii="Noto Naskh Arabic" w:hAnsi="Noto Naskh Arabic" w:eastAsia="Noto Naskh Arabic" w:cs="Noto Naskh Arabic"/>
                <w:color w:val="19364A"/>
                <w:sz w:val="20"/>
                <w:rtl w:val="1"/>
                <w:lang w:val="fa-IR" w:bidi="fa-IR"/>
                <w:szCs w:val="20"/>
              </w:rPr>
              <w:t xml:space="preserve"> کنترل ازدحام و تحویل قابل اتکا را خودش فراهم می‌کند؛ افت یک جریان لزوماً تحویل جریان مستقل دیگر را متوقف نمی‌کند؛ کنترل ازدحام اتصال همچنان می‌تواند بر چند جریان اثر مشترک بگذارد</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جابه‌جایی شبکه</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QUIC</w:t>
            </w:r>
            <w:r>
              <w:rPr>
                <w:rFonts w:ascii="Noto Naskh Arabic" w:hAnsi="Noto Naskh Arabic" w:eastAsia="Noto Naskh Arabic" w:cs="Noto Naskh Arabic"/>
                <w:color w:val="19364A"/>
                <w:sz w:val="20"/>
                <w:rtl w:val="1"/>
                <w:lang w:val="fa-IR" w:bidi="fa-IR"/>
                <w:szCs w:val="20"/>
              </w:rPr>
              <w:t xml:space="preserve"> با شرایط مناسب می‌تواند تغییر مسیر اتصال را تحمل کند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حفظ اتصال به پشتیبانی دو طرف و سیاست شبکه وابسته است؛ تضمین عمومی برای هر جابه‌جایی نیست</w:t>
            </w:r>
          </w:p>
        </w:tc>
      </w:tr>
    </w:tbl>
    <w:p>
      <w:pPr>
        <w:spacing w:after="40"/>
      </w:pPr>
    </w:p>
    <w:p>
      <w:pPr>
        <w:bidi w:val="1"/>
      </w:pP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بودن </w:t>
      </w:r>
      <w:r>
        <w:rPr>
          <w:rFonts w:ascii="DejaVu Sans" w:hAnsi="DejaVu Sans" w:eastAsia="DejaVu Sans" w:cs="DejaVu Sans"/>
          <w:rtl w:val="0"/>
          <w:lang w:val="fa-IR" w:bidi="fa-IR"/>
        </w:rPr>
        <w:t>QUIC</w:t>
      </w:r>
      <w:r>
        <w:rPr>
          <w:rFonts w:ascii="Noto Naskh Arabic" w:hAnsi="Noto Naskh Arabic" w:eastAsia="Noto Naskh Arabic" w:cs="Noto Naskh Arabic"/>
          <w:rtl w:val="1"/>
          <w:lang w:val="fa-IR" w:bidi="fa-IR"/>
        </w:rPr>
        <w:t xml:space="preserve"> به معنی حذف کنترل ازدحام، امنیت کمتر ذاتی یا غیرقابل فیلترشدن آن نیست. اگر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مسدود یا کیفیتش نامناسب باشد، برخی کلاینت‌ها به انتقال دیگری برمی‌گردند. همچنین </w:t>
      </w:r>
      <w:r>
        <w:rPr>
          <w:rFonts w:ascii="DejaVu Sans" w:hAnsi="DejaVu Sans" w:eastAsia="DejaVu Sans" w:cs="DejaVu Sans"/>
          <w:rtl w:val="0"/>
          <w:lang w:val="fa-IR" w:bidi="fa-IR"/>
        </w:rPr>
        <w:t>TLS</w:t>
      </w:r>
      <w:r>
        <w:rPr>
          <w:rFonts w:ascii="Noto Naskh Arabic" w:hAnsi="Noto Naskh Arabic" w:eastAsia="Noto Naskh Arabic" w:cs="Noto Naskh Arabic"/>
          <w:rtl w:val="1"/>
          <w:lang w:val="fa-IR" w:bidi="fa-IR"/>
        </w:rPr>
        <w:t xml:space="preserve"> معمولاً محتوا را تا نقطه پایان </w:t>
      </w:r>
      <w:r>
        <w:rPr>
          <w:rFonts w:ascii="DejaVu Sans" w:hAnsi="DejaVu Sans" w:eastAsia="DejaVu Sans" w:cs="DejaVu Sans"/>
          <w:rtl w:val="0"/>
          <w:lang w:val="fa-IR" w:bidi="fa-IR"/>
        </w:rPr>
        <w:t>TLS</w:t>
      </w:r>
      <w:r>
        <w:rPr>
          <w:rFonts w:ascii="Noto Naskh Arabic" w:hAnsi="Noto Naskh Arabic" w:eastAsia="Noto Naskh Arabic" w:cs="Noto Naskh Arabic"/>
          <w:rtl w:val="1"/>
          <w:lang w:val="fa-IR" w:bidi="fa-IR"/>
        </w:rPr>
        <w:t xml:space="preserve"> محافظت می‌کند؛ اگر پایان اتصال یک </w:t>
      </w:r>
      <w:r>
        <w:rPr>
          <w:rFonts w:ascii="DejaVu Sans" w:hAnsi="DejaVu Sans" w:eastAsia="DejaVu Sans" w:cs="DejaVu Sans"/>
          <w:rtl w:val="0"/>
          <w:lang w:val="fa-IR" w:bidi="fa-IR"/>
        </w:rPr>
        <w:t>CDN</w:t>
      </w:r>
      <w:r>
        <w:rPr>
          <w:rFonts w:ascii="Noto Naskh Arabic" w:hAnsi="Noto Naskh Arabic" w:eastAsia="Noto Naskh Arabic" w:cs="Noto Naskh Arabic"/>
          <w:rtl w:val="1"/>
          <w:lang w:val="fa-IR" w:bidi="fa-IR"/>
        </w:rPr>
        <w:t xml:space="preserve"> یا پراکسی مجاز سرویس باشد، همان نقطه می‌تواند محتوا را پردازش کند. تجهیزات مسیر همچنان ممکن است نشانی‌ها، حجم، زمان‌بندی و بعضی اطلاعات دست‌دهی را ببینند. بنابراین از «محتوای رمز‌شده» نباید «ناشناس‌بودن کامل» نتیجه گرفت.</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برای بررسی یک کندی واقعی، این زنجیره را به ترتیب بسنجید: کیفیت رادیو، نشست داده، </w:t>
            </w:r>
            <w:r>
              <w:rPr>
                <w:rFonts w:ascii="DejaVu Sans" w:hAnsi="DejaVu Sans" w:eastAsia="DejaVu Sans" w:cs="DejaVu Sans"/>
                <w:b/>
                <w:color w:val="007F86"/>
                <w:sz w:val="22"/>
                <w:rtl w:val="0"/>
                <w:lang w:val="fa-IR" w:bidi="fa-IR"/>
                <w:szCs w:val="22"/>
                <w:bCs w:val="1"/>
              </w:rPr>
              <w:t>DNS</w:t>
            </w:r>
            <w:r>
              <w:rPr>
                <w:rFonts w:ascii="Noto Naskh Arabic" w:hAnsi="Noto Naskh Arabic" w:eastAsia="Noto Naskh Arabic" w:cs="Noto Naskh Arabic"/>
                <w:b/>
                <w:color w:val="007F86"/>
                <w:sz w:val="22"/>
                <w:rtl w:val="1"/>
                <w:lang w:val="fa-IR" w:bidi="fa-IR"/>
                <w:szCs w:val="22"/>
                <w:bCs w:val="1"/>
              </w:rPr>
              <w:t xml:space="preserve">، مسیر و </w:t>
            </w:r>
            <w:r>
              <w:rPr>
                <w:rFonts w:ascii="DejaVu Sans" w:hAnsi="DejaVu Sans" w:eastAsia="DejaVu Sans" w:cs="DejaVu Sans"/>
                <w:b/>
                <w:color w:val="007F86"/>
                <w:sz w:val="22"/>
                <w:rtl w:val="0"/>
                <w:lang w:val="fa-IR" w:bidi="fa-IR"/>
                <w:szCs w:val="22"/>
                <w:bCs w:val="1"/>
              </w:rPr>
              <w:t>MTU</w:t>
            </w:r>
            <w:r>
              <w:rPr>
                <w:rFonts w:ascii="Noto Naskh Arabic" w:hAnsi="Noto Naskh Arabic" w:eastAsia="Noto Naskh Arabic" w:cs="Noto Naskh Arabic"/>
                <w:b/>
                <w:color w:val="007F86"/>
                <w:sz w:val="22"/>
                <w:rtl w:val="1"/>
                <w:lang w:val="fa-IR" w:bidi="fa-IR"/>
                <w:szCs w:val="22"/>
                <w:bCs w:val="1"/>
              </w:rPr>
              <w:t xml:space="preserve">، ازدحام و افت، برقراری </w:t>
            </w:r>
            <w:r>
              <w:rPr>
                <w:rFonts w:ascii="DejaVu Sans" w:hAnsi="DejaVu Sans" w:eastAsia="DejaVu Sans" w:cs="DejaVu Sans"/>
                <w:b/>
                <w:color w:val="007F86"/>
                <w:sz w:val="22"/>
                <w:rtl w:val="0"/>
                <w:lang w:val="fa-IR" w:bidi="fa-IR"/>
                <w:szCs w:val="22"/>
                <w:bCs w:val="1"/>
              </w:rPr>
              <w:t>TLS</w:t>
            </w:r>
            <w:r>
              <w:rPr>
                <w:rFonts w:ascii="Noto Naskh Arabic" w:hAnsi="Noto Naskh Arabic" w:eastAsia="Noto Naskh Arabic" w:cs="Noto Naskh Arabic"/>
                <w:b/>
                <w:color w:val="007F86"/>
                <w:sz w:val="22"/>
                <w:rtl w:val="1"/>
                <w:lang w:val="fa-IR" w:bidi="fa-IR"/>
                <w:szCs w:val="22"/>
                <w:bCs w:val="1"/>
              </w:rPr>
              <w:t xml:space="preserve"> یا </w:t>
            </w:r>
            <w:r>
              <w:rPr>
                <w:rFonts w:ascii="DejaVu Sans" w:hAnsi="DejaVu Sans" w:eastAsia="DejaVu Sans" w:cs="DejaVu Sans"/>
                <w:b/>
                <w:color w:val="007F86"/>
                <w:sz w:val="22"/>
                <w:rtl w:val="0"/>
                <w:lang w:val="fa-IR" w:bidi="fa-IR"/>
                <w:szCs w:val="22"/>
                <w:bCs w:val="1"/>
              </w:rPr>
              <w:t>QUIC</w:t>
            </w:r>
            <w:r>
              <w:rPr>
                <w:rFonts w:ascii="Noto Naskh Arabic" w:hAnsi="Noto Naskh Arabic" w:eastAsia="Noto Naskh Arabic" w:cs="Noto Naskh Arabic"/>
                <w:b/>
                <w:color w:val="007F86"/>
                <w:sz w:val="22"/>
                <w:rtl w:val="1"/>
                <w:lang w:val="fa-IR" w:bidi="fa-IR"/>
                <w:szCs w:val="22"/>
                <w:bCs w:val="1"/>
              </w:rPr>
              <w:t xml:space="preserve"> و زمان پاسخ سرور. محل مشاهده هر اندازه‌گیری را ثبت کنید تا مشکل شبکه با مشکل برنامه اشتباه نشود.</w:t>
            </w:r>
          </w:p>
        </w:tc>
      </w:tr>
    </w:tbl>
    <w:p>
      <w:pPr>
        <w:spacing w:after="40"/>
      </w:pPr>
    </w:p>
    <w:p>
      <w:bookmarkStart w:id="16" w:name="chap16"/>
      <w:pPr>
        <w:pStyle w:val="Heading1"/>
        <w:bidi w:val="1"/>
      </w:pPr>
      <w:r>
        <w:rPr>
          <w:rFonts w:ascii="Noto Naskh Arabic" w:hAnsi="Noto Naskh Arabic" w:eastAsia="Noto Naskh Arabic" w:cs="Noto Naskh Arabic"/>
          <w:rtl w:val="1"/>
          <w:lang w:val="fa-IR" w:bidi="fa-IR"/>
        </w:rPr>
        <w:t xml:space="preserve">۱۶. امنیت در شبکه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از دارایی تا مدل تهدید</w:t>
      </w:r>
      <w:bookmarkEnd w:id="16"/>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برای تحلیل امنیت، ابتدا باید روشن کنیم چه چیزی را، در برابر چه کسی، در کدام مسیر و با چه هزینه‌ای محافظت می‌کنیم.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xml:space="preserve"> در شکل پایه، سامانه احراز هویت کاربر یا تضمین محرمانگی محتوا نیست؛ امنیت از ترکیب طراحی شبکه، پروتکل‌های رمزنگاری، کنترل دسترسی و بهره‌برداری درست به دست می‌آید.</w:t>
            </w:r>
          </w:p>
        </w:tc>
      </w:tr>
    </w:tbl>
    <w:p>
      <w:pPr>
        <w:spacing w:after="40"/>
      </w:pPr>
    </w:p>
    <w:p>
      <w:pPr>
        <w:keepNext/>
        <w:jc w:val="center"/>
      </w:pPr>
      <w:r>
        <w:drawing>
          <wp:inline xmlns:a="http://schemas.openxmlformats.org/drawingml/2006/main" xmlns:pic="http://schemas.openxmlformats.org/drawingml/2006/picture">
            <wp:extent cx="6120000" cy="2503636"/>
            <wp:docPr id="5" name="Picture 5"/>
            <wp:cNvGraphicFramePr>
              <a:graphicFrameLocks noChangeAspect="1"/>
            </wp:cNvGraphicFramePr>
            <a:graphic>
              <a:graphicData uri="http://schemas.openxmlformats.org/drawingml/2006/picture">
                <pic:pic>
                  <pic:nvPicPr>
                    <pic:cNvPr id="0" name="planes.png"/>
                    <pic:cNvPicPr/>
                  </pic:nvPicPr>
                  <pic:blipFill>
                    <a:blip r:embed="rId15"/>
                    <a:stretch>
                      <a:fillRect/>
                    </a:stretch>
                  </pic:blipFill>
                  <pic:spPr>
                    <a:xfrm>
                      <a:off x="0" y="0"/>
                      <a:ext cx="6120000" cy="2503636"/>
                    </a:xfrm>
                    <a:prstGeom prst="rect"/>
                  </pic:spPr>
                </pic:pic>
              </a:graphicData>
            </a:graphic>
          </wp:inline>
        </w:drawing>
      </w:r>
    </w:p>
    <w:p>
      <w:pPr>
        <w:bidi w:val="1"/>
        <w:jc w:val="center"/>
      </w:pPr>
      <w:r>
        <w:rPr>
          <w:rFonts w:ascii="Noto Naskh Arabic" w:hAnsi="Noto Naskh Arabic" w:eastAsia="Noto Naskh Arabic" w:cs="Noto Naskh Arabic"/>
          <w:color w:val="526777"/>
          <w:sz w:val="19"/>
          <w:rtl w:val="1"/>
          <w:lang w:val="fa-IR" w:bidi="fa-IR"/>
          <w:szCs w:val="19"/>
        </w:rPr>
        <w:t>شکل ۴. تفکیک صفحه داده، کنترل و مدیریت و نمونه کنترل‌های مناسب هرکدام.</w:t>
      </w:r>
    </w:p>
    <w:p>
      <w:pPr>
        <w:bidi w:val="1"/>
      </w:pPr>
      <w:r>
        <w:rPr>
          <w:rFonts w:ascii="Noto Naskh Arabic" w:hAnsi="Noto Naskh Arabic" w:eastAsia="Noto Naskh Arabic" w:cs="Noto Naskh Arabic"/>
          <w:rtl w:val="1"/>
          <w:lang w:val="fa-IR" w:bidi="fa-IR"/>
        </w:rPr>
        <w:t xml:space="preserve">دارایی‌های شبکه مخابراتی فقط بسته‌های مشترک نیستند. اطلاعات هویتی و صورتحساب، کلیدهای رمزنگاری، حساب‌های مدیریتی، تنظیمات مسیریابی، سرویس نام، ظرفیت لینک، زمان دقیق شبکه و دسترس‌پذیری سرویس نیز دارایی محسوب می‌شوند. سه هدف کلاسیک محرمانگی، تمامیت و دسترس‌پذیری باید با احراز هویت، پاسخ‌گویی و قابلیت بازیابی تکمیل شوند. برای نمونه، رمزنگاری کامل ترافیک مانع قطع فیبر یا اشباع </w:t>
      </w:r>
      <w:r>
        <w:rPr>
          <w:rFonts w:ascii="DejaVu Sans" w:hAnsi="DejaVu Sans" w:eastAsia="DejaVu Sans" w:cs="DejaVu Sans"/>
          <w:rtl w:val="0"/>
          <w:lang w:val="fa-IR" w:bidi="fa-IR"/>
        </w:rPr>
        <w:t>uplink</w:t>
      </w:r>
      <w:r>
        <w:rPr>
          <w:rFonts w:ascii="Noto Naskh Arabic" w:hAnsi="Noto Naskh Arabic" w:eastAsia="Noto Naskh Arabic" w:cs="Noto Naskh Arabic"/>
          <w:rtl w:val="1"/>
          <w:lang w:val="fa-IR" w:bidi="fa-IR"/>
        </w:rPr>
        <w:t xml:space="preserve"> نمی‌شود؛ در مقابل، یک شبکه بسیار در دسترس ممکن است اطلاعات مشترکان را بدون کنترل مناسب افشا کند. مهندس شبکه باید برای هر دارایی، پیامد خرابی و کنترل متناسب تعریف کند.</w:t>
      </w:r>
    </w:p>
    <w:p>
      <w:pPr>
        <w:bidi w:val="1"/>
      </w:pPr>
      <w:r>
        <w:rPr>
          <w:rFonts w:ascii="Noto Naskh Arabic" w:hAnsi="Noto Naskh Arabic" w:eastAsia="Noto Naskh Arabic" w:cs="Noto Naskh Arabic"/>
          <w:rtl w:val="1"/>
          <w:lang w:val="fa-IR" w:bidi="fa-IR"/>
        </w:rPr>
        <w:t xml:space="preserve">مدل تهدید باید توان مهاجم را مشخص کند: مهاجم بیرون از مسیر ممکن است فقط بسته ارسال کند؛ مهاجم روی مسیر می‌تواند ترافیک را مشاهده، حذف، تأخیر یا منحرف کند؛ مهاجم دارای حساب مجاز ممکن است از سطح دسترسی خود سوءاستفاده کند؛ و نفوذ به </w:t>
      </w:r>
      <w:r>
        <w:rPr>
          <w:rFonts w:ascii="DejaVu Sans" w:hAnsi="DejaVu Sans" w:eastAsia="DejaVu Sans" w:cs="DejaVu Sans"/>
          <w:rtl w:val="0"/>
          <w:lang w:val="fa-IR" w:bidi="fa-IR"/>
        </w:rPr>
        <w:t>endpoint</w:t>
      </w:r>
      <w:r>
        <w:rPr>
          <w:rFonts w:ascii="Noto Naskh Arabic" w:hAnsi="Noto Naskh Arabic" w:eastAsia="Noto Naskh Arabic" w:cs="Noto Naskh Arabic"/>
          <w:rtl w:val="1"/>
          <w:lang w:val="fa-IR" w:bidi="fa-IR"/>
        </w:rPr>
        <w:t xml:space="preserve"> یا سامانه مدیریت می‌تواند بسیاری از حفاظت‌های شبکه را بی‌اثر سازد. در محیط اپراتوری، خطای پیکربندی، خرابی نرم‌افزار، وابستگی به تأمین‌کننده و تغییر اشتباه خودکار نیز تهدید عملی هستند، حتی اگر عامل بدخواهی وجود نداشته باشد. فهرست تهدیدها باید هم حمله عمدی و هم شکست عملیاتی را پوشش دهد.</w:t>
      </w:r>
    </w:p>
    <w:p>
      <w:pPr>
        <w:bidi w:val="1"/>
      </w:pPr>
      <w:r>
        <w:rPr>
          <w:rFonts w:ascii="Noto Naskh Arabic" w:hAnsi="Noto Naskh Arabic" w:eastAsia="Noto Naskh Arabic" w:cs="Noto Naskh Arabic"/>
          <w:rtl w:val="1"/>
          <w:lang w:val="fa-IR" w:bidi="fa-IR"/>
        </w:rPr>
        <w:t xml:space="preserve">مرز اعتماد جایی است که سطح اعتماد یا مالکیت تغییر می‌کند: بین دستگاه و شبکه دسترسی، بین شبکه مشترک و هسته اپراتور، در اتصال </w:t>
      </w:r>
      <w:r>
        <w:rPr>
          <w:rFonts w:ascii="DejaVu Sans" w:hAnsi="DejaVu Sans" w:eastAsia="DejaVu Sans" w:cs="DejaVu Sans"/>
          <w:rtl w:val="0"/>
          <w:lang w:val="fa-IR" w:bidi="fa-IR"/>
        </w:rPr>
        <w:t>peering</w:t>
      </w:r>
      <w:r>
        <w:rPr>
          <w:rFonts w:ascii="Noto Naskh Arabic" w:hAnsi="Noto Naskh Arabic" w:eastAsia="Noto Naskh Arabic" w:cs="Noto Naskh Arabic"/>
          <w:rtl w:val="1"/>
          <w:lang w:val="fa-IR" w:bidi="fa-IR"/>
        </w:rPr>
        <w:t xml:space="preserve">، میان سازمان و ارائه‌دهنده ابر، یا در نقطه خاتمه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ورود یک بسته از رابط داخلی، دلیل کافی برای مجاز دانستن آن نیست. آدرس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می‌تواند زمینه‌ای برای سیاست باشد، اما هویت قطعی انسان، دستگاه یا سازمان نیست؛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آدرس پویا، پراکسی، تونل و اشتراک تجهیزات این نسبت را پیچیده می‌کنند. سیاست دسترسی حساس باید در صورت امکان بر هویت احراز‌شده، وضعیت دستگاه، سرویس مقصد و کمینه دسترسی تکیه کند.</w:t>
      </w:r>
    </w:p>
    <w:p>
      <w:pPr>
        <w:bidi w:val="1"/>
      </w:pPr>
      <w:r>
        <w:rPr>
          <w:rFonts w:ascii="Noto Naskh Arabic" w:hAnsi="Noto Naskh Arabic" w:eastAsia="Noto Naskh Arabic" w:cs="Noto Naskh Arabic"/>
          <w:rtl w:val="1"/>
          <w:lang w:val="fa-IR" w:bidi="fa-IR"/>
        </w:rPr>
        <w:t xml:space="preserve">تحلیل را برای سه صفحه جدا انجام دهید: صفحه داده، بسته‌های کاربران را جابه‌جا می‌کند؛ صفحه کنترل، مسیرها و همسایگی‌های پروتکل را می‌سازد؛ صفحه مدیریت، پیکربندی و مشاهده تجهیزات را ممکن می‌کند. دسترسی محدود کاربر به یک سرویس نباید راهی به رابط مدیریت روتر باز کند. همچنین سالم بودن </w:t>
      </w:r>
      <w:r>
        <w:rPr>
          <w:rFonts w:ascii="DejaVu Sans" w:hAnsi="DejaVu Sans" w:eastAsia="DejaVu Sans" w:cs="DejaVu Sans"/>
          <w:rtl w:val="0"/>
          <w:lang w:val="fa-IR" w:bidi="fa-IR"/>
        </w:rPr>
        <w:t>forwarding</w:t>
      </w:r>
      <w:r>
        <w:rPr>
          <w:rFonts w:ascii="Noto Naskh Arabic" w:hAnsi="Noto Naskh Arabic" w:eastAsia="Noto Naskh Arabic" w:cs="Noto Naskh Arabic"/>
          <w:rtl w:val="1"/>
          <w:lang w:val="fa-IR" w:bidi="fa-IR"/>
        </w:rPr>
        <w:t xml:space="preserve"> ثابت نمی‌کند که </w:t>
      </w:r>
      <w:r>
        <w:rPr>
          <w:rFonts w:ascii="DejaVu Sans" w:hAnsi="DejaVu Sans" w:eastAsia="DejaVu Sans" w:cs="DejaVu Sans"/>
          <w:rtl w:val="0"/>
          <w:lang w:val="fa-IR" w:bidi="fa-IR"/>
        </w:rPr>
        <w:t>BGP</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یا کنترل‌کننده </w:t>
      </w:r>
      <w:r>
        <w:rPr>
          <w:rFonts w:ascii="DejaVu Sans" w:hAnsi="DejaVu Sans" w:eastAsia="DejaVu Sans" w:cs="DejaVu Sans"/>
          <w:rtl w:val="0"/>
          <w:lang w:val="fa-IR" w:bidi="fa-IR"/>
        </w:rPr>
        <w:t>SDN</w:t>
      </w:r>
      <w:r>
        <w:rPr>
          <w:rFonts w:ascii="Noto Naskh Arabic" w:hAnsi="Noto Naskh Arabic" w:eastAsia="Noto Naskh Arabic" w:cs="Noto Naskh Arabic"/>
          <w:rtl w:val="1"/>
          <w:lang w:val="fa-IR" w:bidi="fa-IR"/>
        </w:rPr>
        <w:t xml:space="preserve"> امن‌اند. برای هر صفحه، مسیر دسترسی، هویت‌های مجاز، وابستگی‌ها، وقایع قابل ثبت و روش بازیابی را ثبت کنید؛ سپس ریسک را بر اساس احتمال و اثر، همراه با عدم قطعیت، اولویت‌بندی کنید.</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پرسش آغازین یک طراحی امن: اگر این کنترل دور زده شود، چه دارایی‌ای در معرض خطر قرار می‌گیرد و کدام کنترل مستقل، اثر شکست را محدود می‌کند؟ محصول امنیتی بدون پاسخ روشن به این پرسش، مدل تهدید محسوب نمی‌شود.</w:t>
            </w:r>
          </w:p>
        </w:tc>
      </w:tr>
    </w:tbl>
    <w:p>
      <w:pPr>
        <w:spacing w:after="40"/>
      </w:pPr>
    </w:p>
    <w:p>
      <w:bookmarkStart w:id="17" w:name="chap17"/>
      <w:pPr>
        <w:pStyle w:val="Heading1"/>
        <w:bidi w:val="1"/>
      </w:pPr>
      <w:r>
        <w:rPr>
          <w:rFonts w:ascii="Noto Naskh Arabic" w:hAnsi="Noto Naskh Arabic" w:eastAsia="Noto Naskh Arabic" w:cs="Noto Naskh Arabic"/>
          <w:rtl w:val="1"/>
          <w:lang w:val="fa-IR" w:bidi="fa-IR"/>
        </w:rPr>
        <w:t xml:space="preserve">۱۷. سوءاستفاده از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جعل مبدأ، اختلال و دست‌کاری مسیر ارتباط</w:t>
      </w:r>
      <w:bookmarkEnd w:id="17"/>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بخش مهمی از آنچه «تخلف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نامیده می‌شود، سوءاستفاده از ویژگی‌های شبکه یا استفاده غیرمجاز از خدمات است. باید بین ضعف فنی، خطای پیکربندی، نقض قرارداد و جرم تفکیک کرد؛ هر رفتار نامطلوب الزاماً در همه کشورها عنوان حقوقی یکسان ندارد.</w:t>
            </w:r>
          </w:p>
        </w:tc>
      </w:tr>
    </w:tbl>
    <w:p>
      <w:pPr>
        <w:spacing w:after="40"/>
      </w:pPr>
    </w:p>
    <w:p>
      <w:pPr>
        <w:bidi w:val="1"/>
      </w:pPr>
      <w:r>
        <w:rPr>
          <w:rFonts w:ascii="Noto Naskh Arabic" w:hAnsi="Noto Naskh Arabic" w:eastAsia="Noto Naskh Arabic" w:cs="Noto Naskh Arabic"/>
          <w:rtl w:val="1"/>
          <w:lang w:val="fa-IR" w:bidi="fa-IR"/>
        </w:rPr>
        <w:t xml:space="preserve">در جعل آدرس مبدأ یا </w:t>
      </w:r>
      <w:r>
        <w:rPr>
          <w:rFonts w:ascii="DejaVu Sans" w:hAnsi="DejaVu Sans" w:eastAsia="DejaVu Sans" w:cs="DejaVu Sans"/>
          <w:rtl w:val="0"/>
          <w:lang w:val="fa-IR" w:bidi="fa-IR"/>
        </w:rPr>
        <w:t>IP spoofing</w:t>
      </w:r>
      <w:r>
        <w:rPr>
          <w:rFonts w:ascii="Noto Naskh Arabic" w:hAnsi="Noto Naskh Arabic" w:eastAsia="Noto Naskh Arabic" w:cs="Noto Naskh Arabic"/>
          <w:rtl w:val="1"/>
          <w:lang w:val="fa-IR" w:bidi="fa-IR"/>
        </w:rPr>
        <w:t xml:space="preserve">، فرستنده آدرسی را در بسته می‌گذارد که لزوماً متعلق به او نیست. جعل مبدأ به‌تنهایی دریافت پاسخ را برای مهاجم تضمین نمی‌کند، اما می‌تواند انتساب را دشوار کند یا در حمله بازتابی به کار رود: سرویس پاسخ را به قربانی می‌فرستد. اگر پاسخ از درخواست بزرگ‌تر باشد، تقویت نیز رخ می‌دهد. بازگذاشتن </w:t>
      </w:r>
      <w:r>
        <w:rPr>
          <w:rFonts w:ascii="DejaVu Sans" w:hAnsi="DejaVu Sans" w:eastAsia="DejaVu Sans" w:cs="DejaVu Sans"/>
          <w:rtl w:val="0"/>
          <w:lang w:val="fa-IR" w:bidi="fa-IR"/>
        </w:rPr>
        <w:t>resolver</w:t>
      </w:r>
      <w:r>
        <w:rPr>
          <w:rFonts w:ascii="Noto Naskh Arabic" w:hAnsi="Noto Naskh Arabic" w:eastAsia="Noto Naskh Arabic" w:cs="Noto Naskh Arabic"/>
          <w:rtl w:val="1"/>
          <w:lang w:val="fa-IR" w:bidi="fa-IR"/>
        </w:rPr>
        <w:t xml:space="preserve"> یا سرویس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بدون سیاست مناسب، شبکه را به واسطه ناخواسته حمله تبدیل می‌کند. کاهش این خطر به کنترل مبدأ در لبه، محدودسازی سرویس‌های قابل سوءاستفاده و هماهنگی اپراتورها نیاز دارد؛ صرفاً بستن یک پورت در مقصد نهایی کافی نیست. </w:t>
      </w:r>
      <w:r>
        <w:rPr>
          <w:rFonts w:ascii="DejaVu Sans" w:hAnsi="DejaVu Sans" w:eastAsia="DejaVu Sans" w:cs="DejaVu Sans"/>
          <w:rtl w:val="0"/>
          <w:lang w:val="fa-IR" w:bidi="fa-IR"/>
        </w:rPr>
        <w:t>[24]</w:t>
      </w:r>
    </w:p>
    <w:p>
      <w:pPr>
        <w:bidi w:val="1"/>
      </w:pPr>
      <w:r>
        <w:rPr>
          <w:rFonts w:ascii="DejaVu Sans" w:hAnsi="DejaVu Sans" w:eastAsia="DejaVu Sans" w:cs="DejaVu Sans"/>
          <w:rtl w:val="0"/>
          <w:lang w:val="fa-IR" w:bidi="fa-IR"/>
        </w:rPr>
        <w:t>DoS</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DDoS</w:t>
      </w:r>
      <w:r>
        <w:rPr>
          <w:rFonts w:ascii="Noto Naskh Arabic" w:hAnsi="Noto Naskh Arabic" w:eastAsia="Noto Naskh Arabic" w:cs="Noto Naskh Arabic"/>
          <w:rtl w:val="1"/>
          <w:lang w:val="fa-IR" w:bidi="fa-IR"/>
        </w:rPr>
        <w:t xml:space="preserve"> ممکن است پهنای باند، ظرفیت پردازش بسته، جدول </w:t>
      </w:r>
      <w:r>
        <w:rPr>
          <w:rFonts w:ascii="DejaVu Sans" w:hAnsi="DejaVu Sans" w:eastAsia="DejaVu Sans" w:cs="DejaVu Sans"/>
          <w:rtl w:val="0"/>
          <w:lang w:val="fa-IR" w:bidi="fa-IR"/>
        </w:rPr>
        <w:t>state</w:t>
      </w:r>
      <w:r>
        <w:rPr>
          <w:rFonts w:ascii="Noto Naskh Arabic" w:hAnsi="Noto Naskh Arabic" w:eastAsia="Noto Naskh Arabic" w:cs="Noto Naskh Arabic"/>
          <w:rtl w:val="1"/>
          <w:lang w:val="fa-IR" w:bidi="fa-IR"/>
        </w:rPr>
        <w:t xml:space="preserve"> فایروال، اتصال‌های سرویس یا منابع برنامه را فرسوده کنند. به همین دلیل، یک عدد کلی مانند گیگابیت‌برثانیه شدت واقعی همه حملات را نشان نمی‌دهد: نرخ بسته، نرخ اتصال، هزینه پردازش هر درخواست و ظرفیت </w:t>
      </w:r>
      <w:r>
        <w:rPr>
          <w:rFonts w:ascii="DejaVu Sans" w:hAnsi="DejaVu Sans" w:eastAsia="DejaVu Sans" w:cs="DejaVu Sans"/>
          <w:rtl w:val="0"/>
          <w:lang w:val="fa-IR" w:bidi="fa-IR"/>
        </w:rPr>
        <w:t>upstream</w:t>
      </w:r>
      <w:r>
        <w:rPr>
          <w:rFonts w:ascii="Noto Naskh Arabic" w:hAnsi="Noto Naskh Arabic" w:eastAsia="Noto Naskh Arabic" w:cs="Noto Naskh Arabic"/>
          <w:rtl w:val="1"/>
          <w:lang w:val="fa-IR" w:bidi="fa-IR"/>
        </w:rPr>
        <w:t xml:space="preserve"> نیز مهم‌اند. فیلتر روی سرور وقتی لینک بالادستی اشباع شده باشد دیرهنگام است. دفاع باید شامل ظرفیت و افزونگی، کنترل در لبه، حفاظت سرویس، همکاری با </w:t>
      </w:r>
      <w:r>
        <w:rPr>
          <w:rFonts w:ascii="DejaVu Sans" w:hAnsi="DejaVu Sans" w:eastAsia="DejaVu Sans" w:cs="DejaVu Sans"/>
          <w:rtl w:val="0"/>
          <w:lang w:val="fa-IR" w:bidi="fa-IR"/>
        </w:rPr>
        <w:t>transit</w:t>
      </w:r>
      <w:r>
        <w:rPr>
          <w:rFonts w:ascii="Noto Naskh Arabic" w:hAnsi="Noto Naskh Arabic" w:eastAsia="Noto Naskh Arabic" w:cs="Noto Naskh Arabic"/>
          <w:rtl w:val="1"/>
          <w:lang w:val="fa-IR" w:bidi="fa-IR"/>
        </w:rPr>
        <w:t xml:space="preserve"> یا سرویس پاک‌سازی و برنامه پاسخ باشد. </w:t>
      </w:r>
      <w:r>
        <w:rPr>
          <w:rFonts w:ascii="DejaVu Sans" w:hAnsi="DejaVu Sans" w:eastAsia="DejaVu Sans" w:cs="DejaVu Sans"/>
          <w:rtl w:val="0"/>
          <w:lang w:val="fa-IR" w:bidi="fa-IR"/>
        </w:rPr>
        <w:t>Rate limiting</w:t>
      </w:r>
      <w:r>
        <w:rPr>
          <w:rFonts w:ascii="Noto Naskh Arabic" w:hAnsi="Noto Naskh Arabic" w:eastAsia="Noto Naskh Arabic" w:cs="Noto Naskh Arabic"/>
          <w:rtl w:val="1"/>
          <w:lang w:val="fa-IR" w:bidi="fa-IR"/>
        </w:rPr>
        <w:t xml:space="preserve"> نیز باید اثر خود بر مشترکان پشت </w:t>
      </w:r>
      <w:r>
        <w:rPr>
          <w:rFonts w:ascii="DejaVu Sans" w:hAnsi="DejaVu Sans" w:eastAsia="DejaVu Sans" w:cs="DejaVu Sans"/>
          <w:rtl w:val="0"/>
          <w:lang w:val="fa-IR" w:bidi="fa-IR"/>
        </w:rPr>
        <w:t>CGNAT</w:t>
      </w:r>
      <w:r>
        <w:rPr>
          <w:rFonts w:ascii="Noto Naskh Arabic" w:hAnsi="Noto Naskh Arabic" w:eastAsia="Noto Naskh Arabic" w:cs="Noto Naskh Arabic"/>
          <w:rtl w:val="1"/>
          <w:lang w:val="fa-IR" w:bidi="fa-IR"/>
        </w:rPr>
        <w:t xml:space="preserve"> و کاربران دارای آدرس مشترک را در نظر بگیرد.</w:t>
      </w:r>
    </w:p>
    <w:p>
      <w:pPr>
        <w:bidi w:val="1"/>
      </w:pPr>
      <w:r>
        <w:rPr>
          <w:rFonts w:ascii="Noto Naskh Arabic" w:hAnsi="Noto Naskh Arabic" w:eastAsia="Noto Naskh Arabic" w:cs="Noto Naskh Arabic"/>
          <w:rtl w:val="1"/>
          <w:lang w:val="fa-IR" w:bidi="fa-IR"/>
        </w:rPr>
        <w:t xml:space="preserve">قرارگرفتن مهاجم در مسیر می‌تواند به شنود، تغییر بسته یا هدایت ارتباط به مقصد جعلی منجر شود؛ در شبکه محلی، ضعف در کنترل </w:t>
      </w:r>
      <w:r>
        <w:rPr>
          <w:rFonts w:ascii="DejaVu Sans" w:hAnsi="DejaVu Sans" w:eastAsia="DejaVu Sans" w:cs="DejaVu Sans"/>
          <w:rtl w:val="0"/>
          <w:lang w:val="fa-IR" w:bidi="fa-IR"/>
        </w:rPr>
        <w:t>ARP</w:t>
      </w:r>
      <w:r>
        <w:rPr>
          <w:rFonts w:ascii="Noto Naskh Arabic" w:hAnsi="Noto Naskh Arabic" w:eastAsia="Noto Naskh Arabic" w:cs="Noto Naskh Arabic"/>
          <w:rtl w:val="1"/>
          <w:lang w:val="fa-IR" w:bidi="fa-IR"/>
        </w:rPr>
        <w:t xml:space="preserve">، همسایگی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یا اعلان روتر از مسیرهای ممکن است. </w:t>
      </w:r>
      <w:r>
        <w:rPr>
          <w:rFonts w:ascii="DejaVu Sans" w:hAnsi="DejaVu Sans" w:eastAsia="DejaVu Sans" w:cs="DejaVu Sans"/>
          <w:rtl w:val="0"/>
          <w:lang w:val="fa-IR" w:bidi="fa-IR"/>
        </w:rPr>
        <w:t>TLS</w:t>
      </w:r>
      <w:r>
        <w:rPr>
          <w:rFonts w:ascii="Noto Naskh Arabic" w:hAnsi="Noto Naskh Arabic" w:eastAsia="Noto Naskh Arabic" w:cs="Noto Naskh Arabic"/>
          <w:rtl w:val="1"/>
          <w:lang w:val="fa-IR" w:bidi="fa-IR"/>
        </w:rPr>
        <w:t xml:space="preserve"> با اعتبارسنجی درست گواهی و نام میزبان، و </w:t>
      </w:r>
      <w:r>
        <w:rPr>
          <w:rFonts w:ascii="DejaVu Sans" w:hAnsi="DejaVu Sans" w:eastAsia="DejaVu Sans" w:cs="DejaVu Sans"/>
          <w:rtl w:val="0"/>
          <w:lang w:val="fa-IR" w:bidi="fa-IR"/>
        </w:rPr>
        <w:t>IPsec</w:t>
      </w:r>
      <w:r>
        <w:rPr>
          <w:rFonts w:ascii="Noto Naskh Arabic" w:hAnsi="Noto Naskh Arabic" w:eastAsia="Noto Naskh Arabic" w:cs="Noto Naskh Arabic"/>
          <w:rtl w:val="1"/>
          <w:lang w:val="fa-IR" w:bidi="fa-IR"/>
        </w:rPr>
        <w:t xml:space="preserve"> با سیاست و احراز هویت مناسب، ریسک شنود و دست‌کاری را کاهش می‌دهند. با این حال، رمزنگاری بسته را از حذف‌شدن یا تأخیر عمدی مصون نمی‌کند و </w:t>
      </w:r>
      <w:r>
        <w:rPr>
          <w:rFonts w:ascii="DejaVu Sans" w:hAnsi="DejaVu Sans" w:eastAsia="DejaVu Sans" w:cs="DejaVu Sans"/>
          <w:rtl w:val="0"/>
          <w:lang w:val="fa-IR" w:bidi="fa-IR"/>
        </w:rPr>
        <w:t>compromise</w:t>
      </w:r>
      <w:r>
        <w:rPr>
          <w:rFonts w:ascii="Noto Naskh Arabic" w:hAnsi="Noto Naskh Arabic" w:eastAsia="Noto Naskh Arabic" w:cs="Noto Naskh Arabic"/>
          <w:rtl w:val="1"/>
          <w:lang w:val="fa-IR" w:bidi="fa-IR"/>
        </w:rPr>
        <w:t xml:space="preserve"> شدن دستگاه انتهایی را هم برطرف نمی‌سازد. هشدار گواهی، غیرفعال‌کردن اعتبارسنجی یا اعتماد بی‌حساب به گواهی ریشه جدید می‌تواند مرز اعتماد را عملاً تغییر دهد. </w:t>
      </w:r>
      <w:r>
        <w:rPr>
          <w:rFonts w:ascii="DejaVu Sans" w:hAnsi="DejaVu Sans" w:eastAsia="DejaVu Sans" w:cs="DejaVu Sans"/>
          <w:rtl w:val="0"/>
          <w:lang w:val="fa-IR" w:bidi="fa-IR"/>
        </w:rPr>
        <w:t>[10]</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[25]</w:t>
      </w:r>
    </w:p>
    <w:p>
      <w:pPr>
        <w:bidi w:val="1"/>
      </w:pPr>
      <w:r>
        <w:rPr>
          <w:rFonts w:ascii="Noto Naskh Arabic" w:hAnsi="Noto Naskh Arabic" w:eastAsia="Noto Naskh Arabic" w:cs="Noto Naskh Arabic"/>
          <w:rtl w:val="1"/>
          <w:lang w:val="fa-IR" w:bidi="fa-IR"/>
        </w:rPr>
        <w:t xml:space="preserve">قطعه‌قطعه‌شدن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و تفاوت تفسیر بسته در تجهیزات، سطح حمله و منبع خطای عملیاتی هستند. پیاده‌سازی ناقص بازسازی، فرگمنت‌های هم‌پوشان یا سیاست‌های ناسازگار می‌توانند باعث عبور ترافیک ناخواسته یا مصرف منابع شوند. در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مسیریاب میانی بسته را </w:t>
      </w:r>
      <w:r>
        <w:rPr>
          <w:rFonts w:ascii="DejaVu Sans" w:hAnsi="DejaVu Sans" w:eastAsia="DejaVu Sans" w:cs="DejaVu Sans"/>
          <w:rtl w:val="0"/>
          <w:lang w:val="fa-IR" w:bidi="fa-IR"/>
        </w:rPr>
        <w:t>fragment</w:t>
      </w:r>
      <w:r>
        <w:rPr>
          <w:rFonts w:ascii="Noto Naskh Arabic" w:hAnsi="Noto Naskh Arabic" w:eastAsia="Noto Naskh Arabic" w:cs="Noto Naskh Arabic"/>
          <w:rtl w:val="1"/>
          <w:lang w:val="fa-IR" w:bidi="fa-IR"/>
        </w:rPr>
        <w:t xml:space="preserve"> نمی‌کند و استفاده از </w:t>
      </w:r>
      <w:r>
        <w:rPr>
          <w:rFonts w:ascii="DejaVu Sans" w:hAnsi="DejaVu Sans" w:eastAsia="DejaVu Sans" w:cs="DejaVu Sans"/>
          <w:rtl w:val="0"/>
          <w:lang w:val="fa-IR" w:bidi="fa-IR"/>
        </w:rPr>
        <w:t>Fragment Header</w:t>
      </w:r>
      <w:r>
        <w:rPr>
          <w:rFonts w:ascii="Noto Naskh Arabic" w:hAnsi="Noto Naskh Arabic" w:eastAsia="Noto Naskh Arabic" w:cs="Noto Naskh Arabic"/>
          <w:rtl w:val="1"/>
          <w:lang w:val="fa-IR" w:bidi="fa-IR"/>
        </w:rPr>
        <w:t xml:space="preserve"> به میزبان مبدأ مربوط است. راه دفاع، به‌روزرسانی تجهیزات، سیاست سازگار برای </w:t>
      </w:r>
      <w:r>
        <w:rPr>
          <w:rFonts w:ascii="DejaVu Sans" w:hAnsi="DejaVu Sans" w:eastAsia="DejaVu Sans" w:cs="DejaVu Sans"/>
          <w:rtl w:val="0"/>
          <w:lang w:val="fa-IR" w:bidi="fa-IR"/>
        </w:rPr>
        <w:t>fragment</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extension header</w:t>
      </w:r>
      <w:r>
        <w:rPr>
          <w:rFonts w:ascii="Noto Naskh Arabic" w:hAnsi="Noto Naskh Arabic" w:eastAsia="Noto Naskh Arabic" w:cs="Noto Naskh Arabic"/>
          <w:rtl w:val="1"/>
          <w:lang w:val="fa-IR" w:bidi="fa-IR"/>
        </w:rPr>
        <w:t xml:space="preserve">، محدودیت منابع بازسازی و مشاهده رخدادهاست. مسدودسازی کور همه پیام‌های </w:t>
      </w:r>
      <w:r>
        <w:rPr>
          <w:rFonts w:ascii="DejaVu Sans" w:hAnsi="DejaVu Sans" w:eastAsia="DejaVu Sans" w:cs="DejaVu Sans"/>
          <w:rtl w:val="0"/>
          <w:lang w:val="fa-IR" w:bidi="fa-IR"/>
        </w:rPr>
        <w:t>ICMP</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ICMPv6</w:t>
      </w:r>
      <w:r>
        <w:rPr>
          <w:rFonts w:ascii="Noto Naskh Arabic" w:hAnsi="Noto Naskh Arabic" w:eastAsia="Noto Naskh Arabic" w:cs="Noto Naskh Arabic"/>
          <w:rtl w:val="1"/>
          <w:lang w:val="fa-IR" w:bidi="fa-IR"/>
        </w:rPr>
        <w:t xml:space="preserve"> نیز می‌تواند کشف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مسیر و قابلیت عیب‌یابی را خراب کند و مسئله امنیتی را به اختلال سرویس تبدیل سازد.</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تهدید یا سوءاستفاده</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پیامد اصلی</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کنترل مؤثر و محدودیت آن</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جعل مبدأ و بازتاب</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ترافیک انبوه علیه قربانی و انتساب نادرست</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اعتبارسنجی مبدأ و بستن سرویس باز؛ نیازمند همکاری شبکه‌های مبدأ</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فرسودگی پهنای باند یا </w:t>
            </w:r>
            <w:r>
              <w:rPr>
                <w:rFonts w:ascii="DejaVu Sans" w:hAnsi="DejaVu Sans" w:eastAsia="DejaVu Sans" w:cs="DejaVu Sans"/>
                <w:color w:val="19364A"/>
                <w:sz w:val="20"/>
                <w:rtl w:val="0"/>
                <w:lang w:val="fa-IR" w:bidi="fa-IR"/>
                <w:szCs w:val="20"/>
              </w:rPr>
              <w:t>state</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قطع یا افت سرویس</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دفاع چندلایه و </w:t>
            </w:r>
            <w:r>
              <w:rPr>
                <w:rFonts w:ascii="DejaVu Sans" w:hAnsi="DejaVu Sans" w:eastAsia="DejaVu Sans" w:cs="DejaVu Sans"/>
                <w:color w:val="19364A"/>
                <w:sz w:val="20"/>
                <w:rtl w:val="0"/>
                <w:lang w:val="fa-IR" w:bidi="fa-IR"/>
                <w:szCs w:val="20"/>
              </w:rPr>
              <w:t>upstream</w:t>
            </w:r>
            <w:r>
              <w:rPr>
                <w:rFonts w:ascii="Noto Naskh Arabic" w:hAnsi="Noto Naskh Arabic" w:eastAsia="Noto Naskh Arabic" w:cs="Noto Naskh Arabic"/>
                <w:color w:val="19364A"/>
                <w:sz w:val="20"/>
                <w:rtl w:val="1"/>
                <w:lang w:val="fa-IR" w:bidi="fa-IR"/>
                <w:szCs w:val="20"/>
              </w:rPr>
              <w:t>؛ فیلتر محلی ظرفیت لینک را افزایش نمی‌دهد</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شنود و </w:t>
            </w:r>
            <w:r>
              <w:rPr>
                <w:rFonts w:ascii="DejaVu Sans" w:hAnsi="DejaVu Sans" w:eastAsia="DejaVu Sans" w:cs="DejaVu Sans"/>
                <w:color w:val="19364A"/>
                <w:sz w:val="20"/>
                <w:rtl w:val="0"/>
                <w:lang w:val="fa-IR" w:bidi="fa-IR"/>
                <w:szCs w:val="20"/>
              </w:rPr>
              <w:t>MITM</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افشای داده یا تغییر ارتباط</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TLS/IPsec</w:t>
            </w:r>
            <w:r>
              <w:rPr>
                <w:rFonts w:ascii="Noto Naskh Arabic" w:hAnsi="Noto Naskh Arabic" w:eastAsia="Noto Naskh Arabic" w:cs="Noto Naskh Arabic"/>
                <w:color w:val="19364A"/>
                <w:sz w:val="20"/>
                <w:rtl w:val="1"/>
                <w:lang w:val="fa-IR" w:bidi="fa-IR"/>
                <w:szCs w:val="20"/>
              </w:rPr>
              <w:t xml:space="preserve"> و بررسی هویت؛ </w:t>
            </w:r>
            <w:r>
              <w:rPr>
                <w:rFonts w:ascii="DejaVu Sans" w:hAnsi="DejaVu Sans" w:eastAsia="DejaVu Sans" w:cs="DejaVu Sans"/>
                <w:color w:val="19364A"/>
                <w:sz w:val="20"/>
                <w:rtl w:val="0"/>
                <w:lang w:val="fa-IR" w:bidi="fa-IR"/>
                <w:szCs w:val="20"/>
              </w:rPr>
              <w:t>endpoint</w:t>
            </w:r>
            <w:r>
              <w:rPr>
                <w:rFonts w:ascii="Noto Naskh Arabic" w:hAnsi="Noto Naskh Arabic" w:eastAsia="Noto Naskh Arabic" w:cs="Noto Naskh Arabic"/>
                <w:color w:val="19364A"/>
                <w:sz w:val="20"/>
                <w:rtl w:val="1"/>
                <w:lang w:val="fa-IR" w:bidi="fa-IR"/>
                <w:szCs w:val="20"/>
              </w:rPr>
              <w:t xml:space="preserve"> آلوده همچنان مسئله است</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سوءاستفاده از </w:t>
            </w:r>
            <w:r>
              <w:rPr>
                <w:rFonts w:ascii="DejaVu Sans" w:hAnsi="DejaVu Sans" w:eastAsia="DejaVu Sans" w:cs="DejaVu Sans"/>
                <w:color w:val="19364A"/>
                <w:sz w:val="20"/>
                <w:rtl w:val="0"/>
                <w:lang w:val="fa-IR" w:bidi="fa-IR"/>
                <w:szCs w:val="20"/>
              </w:rPr>
              <w:t>fragment</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دورزدن کنترل ناسازگار یا مصرف منابع</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سیاست یکسان و بازسازی ایمن؛ حفظ کارکرد ضروری </w:t>
            </w:r>
            <w:r>
              <w:rPr>
                <w:rFonts w:ascii="DejaVu Sans" w:hAnsi="DejaVu Sans" w:eastAsia="DejaVu Sans" w:cs="DejaVu Sans"/>
                <w:color w:val="19364A"/>
                <w:sz w:val="20"/>
                <w:rtl w:val="0"/>
                <w:lang w:val="fa-IR" w:bidi="fa-IR"/>
                <w:szCs w:val="20"/>
              </w:rPr>
              <w:t>ICMP</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سرقت حساب مدیریتی</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تغییر پیکربندی و دسترسی گسترده</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MFA</w:t>
            </w:r>
            <w:r>
              <w:rPr>
                <w:rFonts w:ascii="Noto Naskh Arabic" w:hAnsi="Noto Naskh Arabic" w:eastAsia="Noto Naskh Arabic" w:cs="Noto Naskh Arabic"/>
                <w:color w:val="19364A"/>
                <w:sz w:val="20"/>
                <w:rtl w:val="1"/>
                <w:lang w:val="fa-IR" w:bidi="fa-IR"/>
                <w:szCs w:val="20"/>
              </w:rPr>
              <w:t>، کمینه دسترسی، جداسازی مدیریت و ثبت تغییرات</w:t>
            </w:r>
          </w:p>
        </w:tc>
      </w:tr>
    </w:tbl>
    <w:p>
      <w:pPr>
        <w:spacing w:after="40"/>
      </w:pPr>
    </w:p>
    <w:p>
      <w:bookmarkStart w:id="18" w:name="chap18"/>
      <w:pPr>
        <w:pStyle w:val="Heading1"/>
        <w:bidi w:val="1"/>
      </w:pPr>
      <w:r>
        <w:rPr>
          <w:rFonts w:ascii="Noto Naskh Arabic" w:hAnsi="Noto Naskh Arabic" w:eastAsia="Noto Naskh Arabic" w:cs="Noto Naskh Arabic"/>
          <w:rtl w:val="1"/>
          <w:lang w:val="fa-IR" w:bidi="fa-IR"/>
        </w:rPr>
        <w:t xml:space="preserve">۱۸. امنیت مسیریابی،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و حریم خصوصی </w:t>
      </w:r>
      <w:r>
        <w:rPr>
          <w:rFonts w:ascii="DejaVu Sans" w:hAnsi="DejaVu Sans" w:eastAsia="DejaVu Sans" w:cs="DejaVu Sans"/>
          <w:rtl w:val="0"/>
          <w:lang w:val="fa-IR" w:bidi="fa-IR"/>
        </w:rPr>
        <w:t>IPv6</w:t>
      </w:r>
      <w:bookmarkEnd w:id="18"/>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امنیت محتوا و امنیت زیرساخت دو مسئله مکمل‌اند. حتی با رمزنگاری محتوای برنامه، اعلام مسیر اشتباه، نام‌گشایی دست‌کاری‌شده یا ردیابی پایدار آدرس می‌تواند محرمانگی فراداده، دسترس‌پذیری و اعتماد به مقصد را تحت تأثیر قرار دهد.</w:t>
            </w:r>
          </w:p>
        </w:tc>
      </w:tr>
    </w:tbl>
    <w:p>
      <w:pPr>
        <w:spacing w:after="40"/>
      </w:pPr>
    </w:p>
    <w:p>
      <w:pPr>
        <w:bidi w:val="1"/>
      </w:pPr>
      <w:r>
        <w:rPr>
          <w:rFonts w:ascii="DejaVu Sans" w:hAnsi="DejaVu Sans" w:eastAsia="DejaVu Sans" w:cs="DejaVu Sans"/>
          <w:rtl w:val="0"/>
          <w:lang w:val="fa-IR" w:bidi="fa-IR"/>
        </w:rPr>
        <w:t>BGP</w:t>
      </w:r>
      <w:r>
        <w:rPr>
          <w:rFonts w:ascii="Noto Naskh Arabic" w:hAnsi="Noto Naskh Arabic" w:eastAsia="Noto Naskh Arabic" w:cs="Noto Naskh Arabic"/>
          <w:rtl w:val="1"/>
          <w:lang w:val="fa-IR" w:bidi="fa-IR"/>
        </w:rPr>
        <w:t xml:space="preserve"> اطلاعات دسترسی به </w:t>
      </w:r>
      <w:r>
        <w:rPr>
          <w:rFonts w:ascii="DejaVu Sans" w:hAnsi="DejaVu Sans" w:eastAsia="DejaVu Sans" w:cs="DejaVu Sans"/>
          <w:rtl w:val="0"/>
          <w:lang w:val="fa-IR" w:bidi="fa-IR"/>
        </w:rPr>
        <w:t>prefix</w:t>
      </w:r>
      <w:r>
        <w:rPr>
          <w:rFonts w:ascii="Noto Naskh Arabic" w:hAnsi="Noto Naskh Arabic" w:eastAsia="Noto Naskh Arabic" w:cs="Noto Naskh Arabic"/>
          <w:rtl w:val="1"/>
          <w:lang w:val="fa-IR" w:bidi="fa-IR"/>
        </w:rPr>
        <w:t xml:space="preserve">ها را میان سامانه‌های خودمختار مبادله می‌کند. در </w:t>
      </w:r>
      <w:r>
        <w:rPr>
          <w:rFonts w:ascii="DejaVu Sans" w:hAnsi="DejaVu Sans" w:eastAsia="DejaVu Sans" w:cs="DejaVu Sans"/>
          <w:rtl w:val="0"/>
          <w:lang w:val="fa-IR" w:bidi="fa-IR"/>
        </w:rPr>
        <w:t>route hijack</w:t>
      </w:r>
      <w:r>
        <w:rPr>
          <w:rFonts w:ascii="Noto Naskh Arabic" w:hAnsi="Noto Naskh Arabic" w:eastAsia="Noto Naskh Arabic" w:cs="Noto Naskh Arabic"/>
          <w:rtl w:val="1"/>
          <w:lang w:val="fa-IR" w:bidi="fa-IR"/>
        </w:rPr>
        <w:t xml:space="preserve">، اعلام غیرمجاز می‌تواند ترافیک را منحرف یا سیاه‌چاله کند؛ در </w:t>
      </w:r>
      <w:r>
        <w:rPr>
          <w:rFonts w:ascii="DejaVu Sans" w:hAnsi="DejaVu Sans" w:eastAsia="DejaVu Sans" w:cs="DejaVu Sans"/>
          <w:rtl w:val="0"/>
          <w:lang w:val="fa-IR" w:bidi="fa-IR"/>
        </w:rPr>
        <w:t>route leak</w:t>
      </w:r>
      <w:r>
        <w:rPr>
          <w:rFonts w:ascii="Noto Naskh Arabic" w:hAnsi="Noto Naskh Arabic" w:eastAsia="Noto Naskh Arabic" w:cs="Noto Naskh Arabic"/>
          <w:rtl w:val="1"/>
          <w:lang w:val="fa-IR" w:bidi="fa-IR"/>
        </w:rPr>
        <w:t xml:space="preserve">، مسیر برخلاف سیاست انتشار مورد انتظار عبور می‌کند و ممکن است ازدحام یا اختلال بسازد. همه رویدادهای نادرست حاصل حمله نیستند و خطای اپراتوری نیز بسیار مهم است. دفاع شامل فیلتر </w:t>
      </w:r>
      <w:r>
        <w:rPr>
          <w:rFonts w:ascii="DejaVu Sans" w:hAnsi="DejaVu Sans" w:eastAsia="DejaVu Sans" w:cs="DejaVu Sans"/>
          <w:rtl w:val="0"/>
          <w:lang w:val="fa-IR" w:bidi="fa-IR"/>
        </w:rPr>
        <w:t>prefix</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AS-path</w:t>
      </w:r>
      <w:r>
        <w:rPr>
          <w:rFonts w:ascii="Noto Naskh Arabic" w:hAnsi="Noto Naskh Arabic" w:eastAsia="Noto Naskh Arabic" w:cs="Noto Naskh Arabic"/>
          <w:rtl w:val="1"/>
          <w:lang w:val="fa-IR" w:bidi="fa-IR"/>
        </w:rPr>
        <w:t xml:space="preserve"> متناسب با همسایه، سقف </w:t>
      </w:r>
      <w:r>
        <w:rPr>
          <w:rFonts w:ascii="DejaVu Sans" w:hAnsi="DejaVu Sans" w:eastAsia="DejaVu Sans" w:cs="DejaVu Sans"/>
          <w:rtl w:val="0"/>
          <w:lang w:val="fa-IR" w:bidi="fa-IR"/>
        </w:rPr>
        <w:t>prefix</w:t>
      </w:r>
      <w:r>
        <w:rPr>
          <w:rFonts w:ascii="Noto Naskh Arabic" w:hAnsi="Noto Naskh Arabic" w:eastAsia="Noto Naskh Arabic" w:cs="Noto Naskh Arabic"/>
          <w:rtl w:val="1"/>
          <w:lang w:val="fa-IR" w:bidi="fa-IR"/>
        </w:rPr>
        <w:t xml:space="preserve">، کنترل تغییرات، مانیتورینگ اعلام‌ها، حفاظت نشست و هماهنگی با شرکای اتصال است. هیچ‌یک از این کنترل‌ها به‌تنهایی اعتبار تمام مسیر اینترنت را اثبات نمی‌کند. </w:t>
      </w:r>
      <w:r>
        <w:rPr>
          <w:rFonts w:ascii="DejaVu Sans" w:hAnsi="DejaVu Sans" w:eastAsia="DejaVu Sans" w:cs="DejaVu Sans"/>
          <w:rtl w:val="0"/>
          <w:lang w:val="fa-IR" w:bidi="fa-IR"/>
        </w:rPr>
        <w:t>[31]</w:t>
      </w:r>
    </w:p>
    <w:p>
      <w:pPr>
        <w:bidi w:val="1"/>
      </w:pPr>
      <w:r>
        <w:rPr>
          <w:rFonts w:ascii="Noto Naskh Arabic" w:hAnsi="Noto Naskh Arabic" w:eastAsia="Noto Naskh Arabic" w:cs="Noto Naskh Arabic"/>
          <w:rtl w:val="1"/>
          <w:lang w:val="fa-IR" w:bidi="fa-IR"/>
        </w:rPr>
        <w:t xml:space="preserve">در </w:t>
      </w:r>
      <w:r>
        <w:rPr>
          <w:rFonts w:ascii="DejaVu Sans" w:hAnsi="DejaVu Sans" w:eastAsia="DejaVu Sans" w:cs="DejaVu Sans"/>
          <w:rtl w:val="0"/>
          <w:lang w:val="fa-IR" w:bidi="fa-IR"/>
        </w:rPr>
        <w:t>RPKI</w:t>
      </w:r>
      <w:r>
        <w:rPr>
          <w:rFonts w:ascii="Noto Naskh Arabic" w:hAnsi="Noto Naskh Arabic" w:eastAsia="Noto Naskh Arabic" w:cs="Noto Naskh Arabic"/>
          <w:rtl w:val="1"/>
          <w:lang w:val="fa-IR" w:bidi="fa-IR"/>
        </w:rPr>
        <w:t xml:space="preserve">، دارنده منابع با </w:t>
      </w:r>
      <w:r>
        <w:rPr>
          <w:rFonts w:ascii="DejaVu Sans" w:hAnsi="DejaVu Sans" w:eastAsia="DejaVu Sans" w:cs="DejaVu Sans"/>
          <w:rtl w:val="0"/>
          <w:lang w:val="fa-IR" w:bidi="fa-IR"/>
        </w:rPr>
        <w:t>ROA</w:t>
      </w:r>
      <w:r>
        <w:rPr>
          <w:rFonts w:ascii="Noto Naskh Arabic" w:hAnsi="Noto Naskh Arabic" w:eastAsia="Noto Naskh Arabic" w:cs="Noto Naskh Arabic"/>
          <w:rtl w:val="1"/>
          <w:lang w:val="fa-IR" w:bidi="fa-IR"/>
        </w:rPr>
        <w:t xml:space="preserve"> مشخص می‌کند کدام </w:t>
      </w:r>
      <w:r>
        <w:rPr>
          <w:rFonts w:ascii="DejaVu Sans" w:hAnsi="DejaVu Sans" w:eastAsia="DejaVu Sans" w:cs="DejaVu Sans"/>
          <w:rtl w:val="0"/>
          <w:lang w:val="fa-IR" w:bidi="fa-IR"/>
        </w:rPr>
        <w:t>AS</w:t>
      </w:r>
      <w:r>
        <w:rPr>
          <w:rFonts w:ascii="Noto Naskh Arabic" w:hAnsi="Noto Naskh Arabic" w:eastAsia="Noto Naskh Arabic" w:cs="Noto Naskh Arabic"/>
          <w:rtl w:val="1"/>
          <w:lang w:val="fa-IR" w:bidi="fa-IR"/>
        </w:rPr>
        <w:t xml:space="preserve"> مجاز است یک </w:t>
      </w:r>
      <w:r>
        <w:rPr>
          <w:rFonts w:ascii="DejaVu Sans" w:hAnsi="DejaVu Sans" w:eastAsia="DejaVu Sans" w:cs="DejaVu Sans"/>
          <w:rtl w:val="0"/>
          <w:lang w:val="fa-IR" w:bidi="fa-IR"/>
        </w:rPr>
        <w:t>prefix</w:t>
      </w:r>
      <w:r>
        <w:rPr>
          <w:rFonts w:ascii="Noto Naskh Arabic" w:hAnsi="Noto Naskh Arabic" w:eastAsia="Noto Naskh Arabic" w:cs="Noto Naskh Arabic"/>
          <w:rtl w:val="1"/>
          <w:lang w:val="fa-IR" w:bidi="fa-IR"/>
        </w:rPr>
        <w:t xml:space="preserve"> را با حداکثر طول مجاز اعلام کند. </w:t>
      </w:r>
      <w:r>
        <w:rPr>
          <w:rFonts w:ascii="DejaVu Sans" w:hAnsi="DejaVu Sans" w:eastAsia="DejaVu Sans" w:cs="DejaVu Sans"/>
          <w:rtl w:val="0"/>
          <w:lang w:val="fa-IR" w:bidi="fa-IR"/>
        </w:rPr>
        <w:t>ROV</w:t>
      </w:r>
      <w:r>
        <w:rPr>
          <w:rFonts w:ascii="Noto Naskh Arabic" w:hAnsi="Noto Naskh Arabic" w:eastAsia="Noto Naskh Arabic" w:cs="Noto Naskh Arabic"/>
          <w:rtl w:val="1"/>
          <w:lang w:val="fa-IR" w:bidi="fa-IR"/>
        </w:rPr>
        <w:t xml:space="preserve"> این اطلاعات را برای ارزیابی منشأ اعلام به کار می‌برد و وضعیت‌های </w:t>
      </w:r>
      <w:r>
        <w:rPr>
          <w:rFonts w:ascii="DejaVu Sans" w:hAnsi="DejaVu Sans" w:eastAsia="DejaVu Sans" w:cs="DejaVu Sans"/>
          <w:rtl w:val="0"/>
          <w:lang w:val="fa-IR" w:bidi="fa-IR"/>
        </w:rPr>
        <w:t>Valid</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Invalid</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NotFound</w:t>
      </w:r>
      <w:r>
        <w:rPr>
          <w:rFonts w:ascii="Noto Naskh Arabic" w:hAnsi="Noto Naskh Arabic" w:eastAsia="Noto Naskh Arabic" w:cs="Noto Naskh Arabic"/>
          <w:rtl w:val="1"/>
          <w:lang w:val="fa-IR" w:bidi="fa-IR"/>
        </w:rPr>
        <w:t xml:space="preserve"> را از هم جدا می‌کند. </w:t>
      </w:r>
      <w:r>
        <w:rPr>
          <w:rFonts w:ascii="DejaVu Sans" w:hAnsi="DejaVu Sans" w:eastAsia="DejaVu Sans" w:cs="DejaVu Sans"/>
          <w:rtl w:val="0"/>
          <w:lang w:val="fa-IR" w:bidi="fa-IR"/>
        </w:rPr>
        <w:t>Valid</w:t>
      </w:r>
      <w:r>
        <w:rPr>
          <w:rFonts w:ascii="Noto Naskh Arabic" w:hAnsi="Noto Naskh Arabic" w:eastAsia="Noto Naskh Arabic" w:cs="Noto Naskh Arabic"/>
          <w:rtl w:val="1"/>
          <w:lang w:val="fa-IR" w:bidi="fa-IR"/>
        </w:rPr>
        <w:t xml:space="preserve"> بودن فقط با مجوز منشأ و طول </w:t>
      </w:r>
      <w:r>
        <w:rPr>
          <w:rFonts w:ascii="DejaVu Sans" w:hAnsi="DejaVu Sans" w:eastAsia="DejaVu Sans" w:cs="DejaVu Sans"/>
          <w:rtl w:val="0"/>
          <w:lang w:val="fa-IR" w:bidi="fa-IR"/>
        </w:rPr>
        <w:t>prefix</w:t>
      </w:r>
      <w:r>
        <w:rPr>
          <w:rFonts w:ascii="Noto Naskh Arabic" w:hAnsi="Noto Naskh Arabic" w:eastAsia="Noto Naskh Arabic" w:cs="Noto Naskh Arabic"/>
          <w:rtl w:val="1"/>
          <w:lang w:val="fa-IR" w:bidi="fa-IR"/>
        </w:rPr>
        <w:t xml:space="preserve"> سازگار است؛ تمام </w:t>
      </w:r>
      <w:r>
        <w:rPr>
          <w:rFonts w:ascii="DejaVu Sans" w:hAnsi="DejaVu Sans" w:eastAsia="DejaVu Sans" w:cs="DejaVu Sans"/>
          <w:rtl w:val="0"/>
          <w:lang w:val="fa-IR" w:bidi="fa-IR"/>
        </w:rPr>
        <w:t>AS-path</w:t>
      </w:r>
      <w:r>
        <w:rPr>
          <w:rFonts w:ascii="Noto Naskh Arabic" w:hAnsi="Noto Naskh Arabic" w:eastAsia="Noto Naskh Arabic" w:cs="Noto Naskh Arabic"/>
          <w:rtl w:val="1"/>
          <w:lang w:val="fa-IR" w:bidi="fa-IR"/>
        </w:rPr>
        <w:t xml:space="preserve">، نبود </w:t>
      </w:r>
      <w:r>
        <w:rPr>
          <w:rFonts w:ascii="DejaVu Sans" w:hAnsi="DejaVu Sans" w:eastAsia="DejaVu Sans" w:cs="DejaVu Sans"/>
          <w:rtl w:val="0"/>
          <w:lang w:val="fa-IR" w:bidi="fa-IR"/>
        </w:rPr>
        <w:t>leak</w:t>
      </w:r>
      <w:r>
        <w:rPr>
          <w:rFonts w:ascii="Noto Naskh Arabic" w:hAnsi="Noto Naskh Arabic" w:eastAsia="Noto Naskh Arabic" w:cs="Noto Naskh Arabic"/>
          <w:rtl w:val="1"/>
          <w:lang w:val="fa-IR" w:bidi="fa-IR"/>
        </w:rPr>
        <w:t xml:space="preserve"> یا حسن نیت مسیر را تضمین نمی‌کند. </w:t>
      </w:r>
      <w:r>
        <w:rPr>
          <w:rFonts w:ascii="DejaVu Sans" w:hAnsi="DejaVu Sans" w:eastAsia="DejaVu Sans" w:cs="DejaVu Sans"/>
          <w:rtl w:val="0"/>
          <w:lang w:val="fa-IR" w:bidi="fa-IR"/>
        </w:rPr>
        <w:t>NotFound</w:t>
      </w:r>
      <w:r>
        <w:rPr>
          <w:rFonts w:ascii="Noto Naskh Arabic" w:hAnsi="Noto Naskh Arabic" w:eastAsia="Noto Naskh Arabic" w:cs="Noto Naskh Arabic"/>
          <w:rtl w:val="1"/>
          <w:lang w:val="fa-IR" w:bidi="fa-IR"/>
        </w:rPr>
        <w:t xml:space="preserve"> نیز مترادف امن یا مخرب نیست. سیاست برخورد، تازگی داده </w:t>
      </w:r>
      <w:r>
        <w:rPr>
          <w:rFonts w:ascii="DejaVu Sans" w:hAnsi="DejaVu Sans" w:eastAsia="DejaVu Sans" w:cs="DejaVu Sans"/>
          <w:rtl w:val="0"/>
          <w:lang w:val="fa-IR" w:bidi="fa-IR"/>
        </w:rPr>
        <w:t>validator</w:t>
      </w:r>
      <w:r>
        <w:rPr>
          <w:rFonts w:ascii="Noto Naskh Arabic" w:hAnsi="Noto Naskh Arabic" w:eastAsia="Noto Naskh Arabic" w:cs="Noto Naskh Arabic"/>
          <w:rtl w:val="1"/>
          <w:lang w:val="fa-IR" w:bidi="fa-IR"/>
        </w:rPr>
        <w:t xml:space="preserve">، دسترس‌پذیری </w:t>
      </w:r>
      <w:r>
        <w:rPr>
          <w:rFonts w:ascii="DejaVu Sans" w:hAnsi="DejaVu Sans" w:eastAsia="DejaVu Sans" w:cs="DejaVu Sans"/>
          <w:rtl w:val="0"/>
          <w:lang w:val="fa-IR" w:bidi="fa-IR"/>
        </w:rPr>
        <w:t>cache</w:t>
      </w:r>
      <w:r>
        <w:rPr>
          <w:rFonts w:ascii="Noto Naskh Arabic" w:hAnsi="Noto Naskh Arabic" w:eastAsia="Noto Naskh Arabic" w:cs="Noto Naskh Arabic"/>
          <w:rtl w:val="1"/>
          <w:lang w:val="fa-IR" w:bidi="fa-IR"/>
        </w:rPr>
        <w:t xml:space="preserve">، اثر خطای </w:t>
      </w:r>
      <w:r>
        <w:rPr>
          <w:rFonts w:ascii="DejaVu Sans" w:hAnsi="DejaVu Sans" w:eastAsia="DejaVu Sans" w:cs="DejaVu Sans"/>
          <w:rtl w:val="0"/>
          <w:lang w:val="fa-IR" w:bidi="fa-IR"/>
        </w:rPr>
        <w:t>ROA</w:t>
      </w:r>
      <w:r>
        <w:rPr>
          <w:rFonts w:ascii="Noto Naskh Arabic" w:hAnsi="Noto Naskh Arabic" w:eastAsia="Noto Naskh Arabic" w:cs="Noto Naskh Arabic"/>
          <w:rtl w:val="1"/>
          <w:lang w:val="fa-IR" w:bidi="fa-IR"/>
        </w:rPr>
        <w:t xml:space="preserve"> و پایش </w:t>
      </w:r>
      <w:r>
        <w:rPr>
          <w:rFonts w:ascii="DejaVu Sans" w:hAnsi="DejaVu Sans" w:eastAsia="DejaVu Sans" w:cs="DejaVu Sans"/>
          <w:rtl w:val="0"/>
          <w:lang w:val="fa-IR" w:bidi="fa-IR"/>
        </w:rPr>
        <w:t>invalid</w:t>
      </w:r>
      <w:r>
        <w:rPr>
          <w:rFonts w:ascii="Noto Naskh Arabic" w:hAnsi="Noto Naskh Arabic" w:eastAsia="Noto Naskh Arabic" w:cs="Noto Naskh Arabic"/>
          <w:rtl w:val="1"/>
          <w:lang w:val="fa-IR" w:bidi="fa-IR"/>
        </w:rPr>
        <w:t xml:space="preserve">های مربوط به خود اپراتور باید عملیاتی شوند. </w:t>
      </w:r>
      <w:r>
        <w:rPr>
          <w:rFonts w:ascii="DejaVu Sans" w:hAnsi="DejaVu Sans" w:eastAsia="DejaVu Sans" w:cs="DejaVu Sans"/>
          <w:rtl w:val="0"/>
          <w:lang w:val="fa-IR" w:bidi="fa-IR"/>
        </w:rPr>
        <w:t>RPKI</w:t>
      </w:r>
      <w:r>
        <w:rPr>
          <w:rFonts w:ascii="Noto Naskh Arabic" w:hAnsi="Noto Naskh Arabic" w:eastAsia="Noto Naskh Arabic" w:cs="Noto Naskh Arabic"/>
          <w:rtl w:val="1"/>
          <w:lang w:val="fa-IR" w:bidi="fa-IR"/>
        </w:rPr>
        <w:t xml:space="preserve"> جایگزین سیاست </w:t>
      </w:r>
      <w:r>
        <w:rPr>
          <w:rFonts w:ascii="DejaVu Sans" w:hAnsi="DejaVu Sans" w:eastAsia="DejaVu Sans" w:cs="DejaVu Sans"/>
          <w:rtl w:val="0"/>
          <w:lang w:val="fa-IR" w:bidi="fa-IR"/>
        </w:rPr>
        <w:t>peering</w:t>
      </w:r>
      <w:r>
        <w:rPr>
          <w:rFonts w:ascii="Noto Naskh Arabic" w:hAnsi="Noto Naskh Arabic" w:eastAsia="Noto Naskh Arabic" w:cs="Noto Naskh Arabic"/>
          <w:rtl w:val="1"/>
          <w:lang w:val="fa-IR" w:bidi="fa-IR"/>
        </w:rPr>
        <w:t xml:space="preserve"> و مانیتورینگ نیست. </w:t>
      </w:r>
      <w:r>
        <w:rPr>
          <w:rFonts w:ascii="DejaVu Sans" w:hAnsi="DejaVu Sans" w:eastAsia="DejaVu Sans" w:cs="DejaVu Sans"/>
          <w:rtl w:val="0"/>
          <w:lang w:val="fa-IR" w:bidi="fa-IR"/>
        </w:rPr>
        <w:t>[26]</w:t>
      </w:r>
    </w:p>
    <w:p>
      <w:pPr>
        <w:bidi w:val="1"/>
      </w:pP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سه پرسش امنیتی جدا دارد: چه کسی پاسخ داده است، آیا پاسخ معتبر و دست‌نخورده است، و چه کسی پرس‌وجو را می‌بیند؟ </w:t>
      </w:r>
      <w:r>
        <w:rPr>
          <w:rFonts w:ascii="DejaVu Sans" w:hAnsi="DejaVu Sans" w:eastAsia="DejaVu Sans" w:cs="DejaVu Sans"/>
          <w:rtl w:val="0"/>
          <w:lang w:val="fa-IR" w:bidi="fa-IR"/>
        </w:rPr>
        <w:t>DNSSEC</w:t>
      </w:r>
      <w:r>
        <w:rPr>
          <w:rFonts w:ascii="Noto Naskh Arabic" w:hAnsi="Noto Naskh Arabic" w:eastAsia="Noto Naskh Arabic" w:cs="Noto Naskh Arabic"/>
          <w:rtl w:val="1"/>
          <w:lang w:val="fa-IR" w:bidi="fa-IR"/>
        </w:rPr>
        <w:t xml:space="preserve"> اصالت و تمامیت داده امضاشده را از طریق زنجیره اعتماد بررسی می‌کند و رمزنگاری محتوای </w:t>
      </w:r>
      <w:r>
        <w:rPr>
          <w:rFonts w:ascii="DejaVu Sans" w:hAnsi="DejaVu Sans" w:eastAsia="DejaVu Sans" w:cs="DejaVu Sans"/>
          <w:rtl w:val="0"/>
          <w:lang w:val="fa-IR" w:bidi="fa-IR"/>
        </w:rPr>
        <w:t>query</w:t>
      </w:r>
      <w:r>
        <w:rPr>
          <w:rFonts w:ascii="Noto Naskh Arabic" w:hAnsi="Noto Naskh Arabic" w:eastAsia="Noto Naskh Arabic" w:cs="Noto Naskh Arabic"/>
          <w:rtl w:val="1"/>
          <w:lang w:val="fa-IR" w:bidi="fa-IR"/>
        </w:rPr>
        <w:t xml:space="preserve"> نیست. </w:t>
      </w:r>
      <w:r>
        <w:rPr>
          <w:rFonts w:ascii="DejaVu Sans" w:hAnsi="DejaVu Sans" w:eastAsia="DejaVu Sans" w:cs="DejaVu Sans"/>
          <w:rtl w:val="0"/>
          <w:lang w:val="fa-IR" w:bidi="fa-IR"/>
        </w:rPr>
        <w:t>DoT</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DoH</w:t>
      </w:r>
      <w:r>
        <w:rPr>
          <w:rFonts w:ascii="Noto Naskh Arabic" w:hAnsi="Noto Naskh Arabic" w:eastAsia="Noto Naskh Arabic" w:cs="Noto Naskh Arabic"/>
          <w:rtl w:val="1"/>
          <w:lang w:val="fa-IR" w:bidi="fa-IR"/>
        </w:rPr>
        <w:t xml:space="preserve"> ارتباط با </w:t>
      </w:r>
      <w:r>
        <w:rPr>
          <w:rFonts w:ascii="DejaVu Sans" w:hAnsi="DejaVu Sans" w:eastAsia="DejaVu Sans" w:cs="DejaVu Sans"/>
          <w:rtl w:val="0"/>
          <w:lang w:val="fa-IR" w:bidi="fa-IR"/>
        </w:rPr>
        <w:t>resolver</w:t>
      </w:r>
      <w:r>
        <w:rPr>
          <w:rFonts w:ascii="Noto Naskh Arabic" w:hAnsi="Noto Naskh Arabic" w:eastAsia="Noto Naskh Arabic" w:cs="Noto Naskh Arabic"/>
          <w:rtl w:val="1"/>
          <w:lang w:val="fa-IR" w:bidi="fa-IR"/>
        </w:rPr>
        <w:t xml:space="preserve"> انتخاب‌شده را به‌ترتیب با </w:t>
      </w:r>
      <w:r>
        <w:rPr>
          <w:rFonts w:ascii="DejaVu Sans" w:hAnsi="DejaVu Sans" w:eastAsia="DejaVu Sans" w:cs="DejaVu Sans"/>
          <w:rtl w:val="0"/>
          <w:lang w:val="fa-IR" w:bidi="fa-IR"/>
        </w:rPr>
        <w:t>TLS</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HTTPS</w:t>
      </w:r>
      <w:r>
        <w:rPr>
          <w:rFonts w:ascii="Noto Naskh Arabic" w:hAnsi="Noto Naskh Arabic" w:eastAsia="Noto Naskh Arabic" w:cs="Noto Naskh Arabic"/>
          <w:rtl w:val="1"/>
          <w:lang w:val="fa-IR" w:bidi="fa-IR"/>
        </w:rPr>
        <w:t xml:space="preserve"> حفاظت می‌کنند، اما به‌خودی‌خود به معنای اعتبارسنجی </w:t>
      </w:r>
      <w:r>
        <w:rPr>
          <w:rFonts w:ascii="DejaVu Sans" w:hAnsi="DejaVu Sans" w:eastAsia="DejaVu Sans" w:cs="DejaVu Sans"/>
          <w:rtl w:val="0"/>
          <w:lang w:val="fa-IR" w:bidi="fa-IR"/>
        </w:rPr>
        <w:t>DNSSEC</w:t>
      </w:r>
      <w:r>
        <w:rPr>
          <w:rFonts w:ascii="Noto Naskh Arabic" w:hAnsi="Noto Naskh Arabic" w:eastAsia="Noto Naskh Arabic" w:cs="Noto Naskh Arabic"/>
          <w:rtl w:val="1"/>
          <w:lang w:val="fa-IR" w:bidi="fa-IR"/>
        </w:rPr>
        <w:t xml:space="preserve"> یا قابل اعتماد بودن </w:t>
      </w:r>
      <w:r>
        <w:rPr>
          <w:rFonts w:ascii="DejaVu Sans" w:hAnsi="DejaVu Sans" w:eastAsia="DejaVu Sans" w:cs="DejaVu Sans"/>
          <w:rtl w:val="0"/>
          <w:lang w:val="fa-IR" w:bidi="fa-IR"/>
        </w:rPr>
        <w:t>resolver</w:t>
      </w:r>
      <w:r>
        <w:rPr>
          <w:rFonts w:ascii="Noto Naskh Arabic" w:hAnsi="Noto Naskh Arabic" w:eastAsia="Noto Naskh Arabic" w:cs="Noto Naskh Arabic"/>
          <w:rtl w:val="1"/>
          <w:lang w:val="fa-IR" w:bidi="fa-IR"/>
        </w:rPr>
        <w:t xml:space="preserve"> نیستند. درگاه خروج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resolver</w:t>
      </w:r>
      <w:r>
        <w:rPr>
          <w:rFonts w:ascii="Noto Naskh Arabic" w:hAnsi="Noto Naskh Arabic" w:eastAsia="Noto Naskh Arabic" w:cs="Noto Naskh Arabic"/>
          <w:rtl w:val="1"/>
          <w:lang w:val="fa-IR" w:bidi="fa-IR"/>
        </w:rPr>
        <w:t xml:space="preserve"> ممکن است بخشی از فراداده را ببیند. سیاست </w:t>
      </w:r>
      <w:r>
        <w:rPr>
          <w:rFonts w:ascii="DejaVu Sans" w:hAnsi="DejaVu Sans" w:eastAsia="DejaVu Sans" w:cs="DejaVu Sans"/>
          <w:rtl w:val="0"/>
          <w:lang w:val="fa-IR" w:bidi="fa-IR"/>
        </w:rPr>
        <w:t>resolver</w:t>
      </w:r>
      <w:r>
        <w:rPr>
          <w:rFonts w:ascii="Noto Naskh Arabic" w:hAnsi="Noto Naskh Arabic" w:eastAsia="Noto Naskh Arabic" w:cs="Noto Naskh Arabic"/>
          <w:rtl w:val="1"/>
          <w:lang w:val="fa-IR" w:bidi="fa-IR"/>
        </w:rPr>
        <w:t xml:space="preserve"> مرورگر و سیستم‌عامل، </w:t>
      </w:r>
      <w:r>
        <w:rPr>
          <w:rFonts w:ascii="DejaVu Sans" w:hAnsi="DejaVu Sans" w:eastAsia="DejaVu Sans" w:cs="DejaVu Sans"/>
          <w:rtl w:val="0"/>
          <w:lang w:val="fa-IR" w:bidi="fa-IR"/>
        </w:rPr>
        <w:t>split DNS</w:t>
      </w:r>
      <w:r>
        <w:rPr>
          <w:rFonts w:ascii="Noto Naskh Arabic" w:hAnsi="Noto Naskh Arabic" w:eastAsia="Noto Naskh Arabic" w:cs="Noto Naskh Arabic"/>
          <w:rtl w:val="1"/>
          <w:lang w:val="fa-IR" w:bidi="fa-IR"/>
        </w:rPr>
        <w:t xml:space="preserve"> سازمانی و جلوگیری از ارسال نام‌های داخلی به بیرون باید با هم سازگار باشند. </w:t>
      </w:r>
      <w:r>
        <w:rPr>
          <w:rFonts w:ascii="DejaVu Sans" w:hAnsi="DejaVu Sans" w:eastAsia="DejaVu Sans" w:cs="DejaVu Sans"/>
          <w:rtl w:val="0"/>
          <w:lang w:val="fa-IR" w:bidi="fa-IR"/>
        </w:rPr>
        <w:t>[27]</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[28]</w:t>
      </w:r>
    </w:p>
    <w:p>
      <w:pPr>
        <w:bidi w:val="1"/>
      </w:pP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سطح تهدید را حذف نمی‌کند؛ </w:t>
      </w:r>
      <w:r>
        <w:rPr>
          <w:rFonts w:ascii="DejaVu Sans" w:hAnsi="DejaVu Sans" w:eastAsia="DejaVu Sans" w:cs="DejaVu Sans"/>
          <w:rtl w:val="0"/>
          <w:lang w:val="fa-IR" w:bidi="fa-IR"/>
        </w:rPr>
        <w:t>dual-stack</w:t>
      </w:r>
      <w:r>
        <w:rPr>
          <w:rFonts w:ascii="Noto Naskh Arabic" w:hAnsi="Noto Naskh Arabic" w:eastAsia="Noto Naskh Arabic" w:cs="Noto Naskh Arabic"/>
          <w:rtl w:val="1"/>
          <w:lang w:val="fa-IR" w:bidi="fa-IR"/>
        </w:rPr>
        <w:t xml:space="preserve"> حتی می‌تواند دو مسیر مستقل با سیاست‌های متفاوت بسازد. آدرس موقت در </w:t>
      </w:r>
      <w:r>
        <w:rPr>
          <w:rFonts w:ascii="DejaVu Sans" w:hAnsi="DejaVu Sans" w:eastAsia="DejaVu Sans" w:cs="DejaVu Sans"/>
          <w:rtl w:val="0"/>
          <w:lang w:val="fa-IR" w:bidi="fa-IR"/>
        </w:rPr>
        <w:t>SLAAC</w:t>
      </w:r>
      <w:r>
        <w:rPr>
          <w:rFonts w:ascii="Noto Naskh Arabic" w:hAnsi="Noto Naskh Arabic" w:eastAsia="Noto Naskh Arabic" w:cs="Noto Naskh Arabic"/>
          <w:rtl w:val="1"/>
          <w:lang w:val="fa-IR" w:bidi="fa-IR"/>
        </w:rPr>
        <w:t xml:space="preserve"> با تغییر شناسه رابط، برخی پیوندهای ساده ردیابی را کاهش می‌دهد، اما حساب کاربری، کوکی، </w:t>
      </w:r>
      <w:r>
        <w:rPr>
          <w:rFonts w:ascii="DejaVu Sans" w:hAnsi="DejaVu Sans" w:eastAsia="DejaVu Sans" w:cs="DejaVu Sans"/>
          <w:rtl w:val="0"/>
          <w:lang w:val="fa-IR" w:bidi="fa-IR"/>
        </w:rPr>
        <w:t>fingerprint</w:t>
      </w:r>
      <w:r>
        <w:rPr>
          <w:rFonts w:ascii="Noto Naskh Arabic" w:hAnsi="Noto Naskh Arabic" w:eastAsia="Noto Naskh Arabic" w:cs="Noto Naskh Arabic"/>
          <w:rtl w:val="1"/>
          <w:lang w:val="fa-IR" w:bidi="fa-IR"/>
        </w:rPr>
        <w:t xml:space="preserve"> مرورگر، </w:t>
      </w:r>
      <w:r>
        <w:rPr>
          <w:rFonts w:ascii="DejaVu Sans" w:hAnsi="DejaVu Sans" w:eastAsia="DejaVu Sans" w:cs="DejaVu Sans"/>
          <w:rtl w:val="0"/>
          <w:lang w:val="fa-IR" w:bidi="fa-IR"/>
        </w:rPr>
        <w:t>prefix</w:t>
      </w:r>
      <w:r>
        <w:rPr>
          <w:rFonts w:ascii="Noto Naskh Arabic" w:hAnsi="Noto Naskh Arabic" w:eastAsia="Noto Naskh Arabic" w:cs="Noto Naskh Arabic"/>
          <w:rtl w:val="1"/>
          <w:lang w:val="fa-IR" w:bidi="fa-IR"/>
        </w:rPr>
        <w:t xml:space="preserve"> شبکه و الگوی زمان‌بندی همچنان ممکن است ارتباط جلسات را آشکار کنند. آدرس </w:t>
      </w:r>
      <w:r>
        <w:rPr>
          <w:rFonts w:ascii="DejaVu Sans" w:hAnsi="DejaVu Sans" w:eastAsia="DejaVu Sans" w:cs="DejaVu Sans"/>
          <w:rtl w:val="0"/>
          <w:lang w:val="fa-IR" w:bidi="fa-IR"/>
        </w:rPr>
        <w:t>temporary</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prefix</w:t>
      </w:r>
      <w:r>
        <w:rPr>
          <w:rFonts w:ascii="Noto Naskh Arabic" w:hAnsi="Noto Naskh Arabic" w:eastAsia="Noto Naskh Arabic" w:cs="Noto Naskh Arabic"/>
          <w:rtl w:val="1"/>
          <w:lang w:val="fa-IR" w:bidi="fa-IR"/>
        </w:rPr>
        <w:t xml:space="preserve"> طولانی، ابزار ناشناس‌سازی قطعی نیست. در طراحی باید کنترل‌های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نوع </w:t>
      </w:r>
      <w:r>
        <w:rPr>
          <w:rFonts w:ascii="DejaVu Sans" w:hAnsi="DejaVu Sans" w:eastAsia="DejaVu Sans" w:cs="DejaVu Sans"/>
          <w:rtl w:val="0"/>
          <w:lang w:val="fa-IR" w:bidi="fa-IR"/>
        </w:rPr>
        <w:t>A</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AAAA</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Neighbor Discovery</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Router Advertisement</w:t>
      </w:r>
      <w:r>
        <w:rPr>
          <w:rFonts w:ascii="Noto Naskh Arabic" w:hAnsi="Noto Naskh Arabic" w:eastAsia="Noto Naskh Arabic" w:cs="Noto Naskh Arabic"/>
          <w:rtl w:val="1"/>
          <w:lang w:val="fa-IR" w:bidi="fa-IR"/>
        </w:rPr>
        <w:t xml:space="preserve"> و مسیر خروج هر دو خانواده بررسی شوند. غیرفعال‌کردن شتاب‌زده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بدون شناخت وابستگی‌ها نیز راهکار عمومی مناسبی نیست. </w:t>
      </w:r>
      <w:r>
        <w:rPr>
          <w:rFonts w:ascii="DejaVu Sans" w:hAnsi="DejaVu Sans" w:eastAsia="DejaVu Sans" w:cs="DejaVu Sans"/>
          <w:rtl w:val="0"/>
          <w:lang w:val="fa-IR" w:bidi="fa-IR"/>
        </w:rPr>
        <w:t>[32]</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DejaVu Sans" w:hAnsi="DejaVu Sans" w:eastAsia="DejaVu Sans" w:cs="DejaVu Sans"/>
                <w:b/>
                <w:color w:val="007F86"/>
                <w:sz w:val="22"/>
                <w:rtl w:val="0"/>
                <w:lang w:val="fa-IR" w:bidi="fa-IR"/>
                <w:szCs w:val="22"/>
                <w:bCs w:val="1"/>
              </w:rPr>
              <w:t>RPKI/ROV</w:t>
            </w:r>
            <w:r>
              <w:rPr>
                <w:rFonts w:ascii="Noto Naskh Arabic" w:hAnsi="Noto Naskh Arabic" w:eastAsia="Noto Naskh Arabic" w:cs="Noto Naskh Arabic"/>
                <w:b/>
                <w:color w:val="007F86"/>
                <w:sz w:val="22"/>
                <w:rtl w:val="1"/>
                <w:lang w:val="fa-IR" w:bidi="fa-IR"/>
                <w:szCs w:val="22"/>
                <w:bCs w:val="1"/>
              </w:rPr>
              <w:t xml:space="preserve"> منشأ اعلام مسیر را ارزیابی می‌کند؛ </w:t>
            </w:r>
            <w:r>
              <w:rPr>
                <w:rFonts w:ascii="DejaVu Sans" w:hAnsi="DejaVu Sans" w:eastAsia="DejaVu Sans" w:cs="DejaVu Sans"/>
                <w:b/>
                <w:color w:val="007F86"/>
                <w:sz w:val="22"/>
                <w:rtl w:val="0"/>
                <w:lang w:val="fa-IR" w:bidi="fa-IR"/>
                <w:szCs w:val="22"/>
                <w:bCs w:val="1"/>
              </w:rPr>
              <w:t>DNSSEC</w:t>
            </w:r>
            <w:r>
              <w:rPr>
                <w:rFonts w:ascii="Noto Naskh Arabic" w:hAnsi="Noto Naskh Arabic" w:eastAsia="Noto Naskh Arabic" w:cs="Noto Naskh Arabic"/>
                <w:b/>
                <w:color w:val="007F86"/>
                <w:sz w:val="22"/>
                <w:rtl w:val="1"/>
                <w:lang w:val="fa-IR" w:bidi="fa-IR"/>
                <w:szCs w:val="22"/>
                <w:bCs w:val="1"/>
              </w:rPr>
              <w:t xml:space="preserve"> اصالت داده نام را؛ </w:t>
            </w:r>
            <w:r>
              <w:rPr>
                <w:rFonts w:ascii="DejaVu Sans" w:hAnsi="DejaVu Sans" w:eastAsia="DejaVu Sans" w:cs="DejaVu Sans"/>
                <w:b/>
                <w:color w:val="007F86"/>
                <w:sz w:val="22"/>
                <w:rtl w:val="0"/>
                <w:lang w:val="fa-IR" w:bidi="fa-IR"/>
                <w:szCs w:val="22"/>
                <w:bCs w:val="1"/>
              </w:rPr>
              <w:t>TLS</w:t>
            </w:r>
            <w:r>
              <w:rPr>
                <w:rFonts w:ascii="Noto Naskh Arabic" w:hAnsi="Noto Naskh Arabic" w:eastAsia="Noto Naskh Arabic" w:cs="Noto Naskh Arabic"/>
                <w:b/>
                <w:color w:val="007F86"/>
                <w:sz w:val="22"/>
                <w:rtl w:val="1"/>
                <w:lang w:val="fa-IR" w:bidi="fa-IR"/>
                <w:szCs w:val="22"/>
                <w:bCs w:val="1"/>
              </w:rPr>
              <w:t xml:space="preserve"> هویت و امنیت ارتباط برنامه را؛ و </w:t>
            </w:r>
            <w:r>
              <w:rPr>
                <w:rFonts w:ascii="DejaVu Sans" w:hAnsi="DejaVu Sans" w:eastAsia="DejaVu Sans" w:cs="DejaVu Sans"/>
                <w:b/>
                <w:color w:val="007F86"/>
                <w:sz w:val="22"/>
                <w:rtl w:val="0"/>
                <w:lang w:val="fa-IR" w:bidi="fa-IR"/>
                <w:szCs w:val="22"/>
                <w:bCs w:val="1"/>
              </w:rPr>
              <w:t>VPN</w:t>
            </w:r>
            <w:r>
              <w:rPr>
                <w:rFonts w:ascii="Noto Naskh Arabic" w:hAnsi="Noto Naskh Arabic" w:eastAsia="Noto Naskh Arabic" w:cs="Noto Naskh Arabic"/>
                <w:b/>
                <w:color w:val="007F86"/>
                <w:sz w:val="22"/>
                <w:rtl w:val="1"/>
                <w:lang w:val="fa-IR" w:bidi="fa-IR"/>
                <w:szCs w:val="22"/>
                <w:bCs w:val="1"/>
              </w:rPr>
              <w:t xml:space="preserve"> یک بخش مشخص از مسیر را. قرار دادن این کنترل‌ها در کنار هم، مسئولیت هر لایه را روشن می‌کند و از نسبت‌دادن تضمین اضافی به یک فناوری جلوگیری می‌کند.</w:t>
            </w:r>
          </w:p>
        </w:tc>
      </w:tr>
    </w:tbl>
    <w:p>
      <w:pPr>
        <w:spacing w:after="40"/>
      </w:pPr>
    </w:p>
    <w:p>
      <w:bookmarkStart w:id="19" w:name="chap19"/>
      <w:pPr>
        <w:pStyle w:val="Heading1"/>
        <w:bidi w:val="1"/>
      </w:pPr>
      <w:r>
        <w:rPr>
          <w:rFonts w:ascii="Noto Naskh Arabic" w:hAnsi="Noto Naskh Arabic" w:eastAsia="Noto Naskh Arabic" w:cs="Noto Naskh Arabic"/>
          <w:rtl w:val="1"/>
          <w:lang w:val="fa-IR" w:bidi="fa-IR"/>
        </w:rPr>
        <w:t>۱۹. معماری دفاع در شبکه مخابراتی و عملیات امن</w:t>
      </w:r>
      <w:bookmarkEnd w:id="19"/>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دفاع پایدار به چند کنترل مستقل نیاز دارد: جلوگیری از ترافیک نامعتبر در مبدأ، محدودسازی انتشار رخداد، حفاظت صفحات کنترل و مدیریت، مشاهده‌پذیری و امکان بازیابی. هدف، کم‌کردن احتمال رخداد و محدودکردن دامنه خسارت در صورت شکست یک کنترل است.</w:t>
            </w:r>
          </w:p>
        </w:tc>
      </w:tr>
    </w:tbl>
    <w:p>
      <w:pPr>
        <w:spacing w:after="40"/>
      </w:pPr>
    </w:p>
    <w:p>
      <w:pPr>
        <w:bidi w:val="1"/>
      </w:pPr>
      <w:r>
        <w:rPr>
          <w:rFonts w:ascii="Noto Naskh Arabic" w:hAnsi="Noto Naskh Arabic" w:eastAsia="Noto Naskh Arabic" w:cs="Noto Naskh Arabic"/>
          <w:rtl w:val="1"/>
          <w:lang w:val="fa-IR" w:bidi="fa-IR"/>
        </w:rPr>
        <w:t xml:space="preserve">اعتبارسنجی آدرس مبدأ یا </w:t>
      </w:r>
      <w:r>
        <w:rPr>
          <w:rFonts w:ascii="DejaVu Sans" w:hAnsi="DejaVu Sans" w:eastAsia="DejaVu Sans" w:cs="DejaVu Sans"/>
          <w:rtl w:val="0"/>
          <w:lang w:val="fa-IR" w:bidi="fa-IR"/>
        </w:rPr>
        <w:t>SAV</w:t>
      </w:r>
      <w:r>
        <w:rPr>
          <w:rFonts w:ascii="Noto Naskh Arabic" w:hAnsi="Noto Naskh Arabic" w:eastAsia="Noto Naskh Arabic" w:cs="Noto Naskh Arabic"/>
          <w:rtl w:val="1"/>
          <w:lang w:val="fa-IR" w:bidi="fa-IR"/>
        </w:rPr>
        <w:t xml:space="preserve"> باید تا حد ممکن نزدیک به مشترک یا لبه ورود انجام شود. </w:t>
      </w:r>
      <w:r>
        <w:rPr>
          <w:rFonts w:ascii="DejaVu Sans" w:hAnsi="DejaVu Sans" w:eastAsia="DejaVu Sans" w:cs="DejaVu Sans"/>
          <w:rtl w:val="0"/>
          <w:lang w:val="fa-IR" w:bidi="fa-IR"/>
        </w:rPr>
        <w:t>BCP 38</w:t>
      </w:r>
      <w:r>
        <w:rPr>
          <w:rFonts w:ascii="Noto Naskh Arabic" w:hAnsi="Noto Naskh Arabic" w:eastAsia="Noto Naskh Arabic" w:cs="Noto Naskh Arabic"/>
          <w:rtl w:val="1"/>
          <w:lang w:val="fa-IR" w:bidi="fa-IR"/>
        </w:rPr>
        <w:t xml:space="preserve"> بر فیلترکردن ترافیکی تأکید می‌کند که مبدأ آن با فضای مجاز مشتری سازگار نیست؛ </w:t>
      </w:r>
      <w:r>
        <w:rPr>
          <w:rFonts w:ascii="DejaVu Sans" w:hAnsi="DejaVu Sans" w:eastAsia="DejaVu Sans" w:cs="DejaVu Sans"/>
          <w:rtl w:val="0"/>
          <w:lang w:val="fa-IR" w:bidi="fa-IR"/>
        </w:rPr>
        <w:t>BCP 84</w:t>
      </w:r>
      <w:r>
        <w:rPr>
          <w:rFonts w:ascii="Noto Naskh Arabic" w:hAnsi="Noto Naskh Arabic" w:eastAsia="Noto Naskh Arabic" w:cs="Noto Naskh Arabic"/>
          <w:rtl w:val="1"/>
          <w:lang w:val="fa-IR" w:bidi="fa-IR"/>
        </w:rPr>
        <w:t xml:space="preserve"> مسائل شبکه‌های چنداتصالی را توضیح می‌دهد. در </w:t>
      </w:r>
      <w:r>
        <w:rPr>
          <w:rFonts w:ascii="DejaVu Sans" w:hAnsi="DejaVu Sans" w:eastAsia="DejaVu Sans" w:cs="DejaVu Sans"/>
          <w:rtl w:val="0"/>
          <w:lang w:val="fa-IR" w:bidi="fa-IR"/>
        </w:rPr>
        <w:t>strict uRPF</w:t>
      </w:r>
      <w:r>
        <w:rPr>
          <w:rFonts w:ascii="Noto Naskh Arabic" w:hAnsi="Noto Naskh Arabic" w:eastAsia="Noto Naskh Arabic" w:cs="Noto Naskh Arabic"/>
          <w:rtl w:val="1"/>
          <w:lang w:val="fa-IR" w:bidi="fa-IR"/>
        </w:rPr>
        <w:t xml:space="preserve">، بهترین مسیر برگشت باید با رابط ورود سازگار باشد؛ این روش در مسیریابی نامتقارن می‌تواند ترافیک سالم را حذف کند. </w:t>
      </w:r>
      <w:r>
        <w:rPr>
          <w:rFonts w:ascii="DejaVu Sans" w:hAnsi="DejaVu Sans" w:eastAsia="DejaVu Sans" w:cs="DejaVu Sans"/>
          <w:rtl w:val="0"/>
          <w:lang w:val="fa-IR" w:bidi="fa-IR"/>
        </w:rPr>
        <w:t>loose uRPF</w:t>
      </w:r>
      <w:r>
        <w:rPr>
          <w:rFonts w:ascii="Noto Naskh Arabic" w:hAnsi="Noto Naskh Arabic" w:eastAsia="Noto Naskh Arabic" w:cs="Noto Naskh Arabic"/>
          <w:rtl w:val="1"/>
          <w:lang w:val="fa-IR" w:bidi="fa-IR"/>
        </w:rPr>
        <w:t xml:space="preserve"> معمولاً وجود یک مسیر قابل قبول به مبدأ را بررسی می‌کند و جعل آدرسی را که مسیرش موجود است لزوماً متوقف نمی‌کند. انتخاب </w:t>
      </w:r>
      <w:r>
        <w:rPr>
          <w:rFonts w:ascii="DejaVu Sans" w:hAnsi="DejaVu Sans" w:eastAsia="DejaVu Sans" w:cs="DejaVu Sans"/>
          <w:rtl w:val="0"/>
          <w:lang w:val="fa-IR" w:bidi="fa-IR"/>
        </w:rPr>
        <w:t>ACL</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strict</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loose</w:t>
      </w:r>
      <w:r>
        <w:rPr>
          <w:rFonts w:ascii="Noto Naskh Arabic" w:hAnsi="Noto Naskh Arabic" w:eastAsia="Noto Naskh Arabic" w:cs="Noto Naskh Arabic"/>
          <w:rtl w:val="1"/>
          <w:lang w:val="fa-IR" w:bidi="fa-IR"/>
        </w:rPr>
        <w:t xml:space="preserve"> یا روش‌های مناسب‌تر باید بر توپولوژی، </w:t>
      </w:r>
      <w:r>
        <w:rPr>
          <w:rFonts w:ascii="DejaVu Sans" w:hAnsi="DejaVu Sans" w:eastAsia="DejaVu Sans" w:cs="DejaVu Sans"/>
          <w:rtl w:val="0"/>
          <w:lang w:val="fa-IR" w:bidi="fa-IR"/>
        </w:rPr>
        <w:t>ECMP</w:t>
      </w:r>
      <w:r>
        <w:rPr>
          <w:rFonts w:ascii="Noto Naskh Arabic" w:hAnsi="Noto Naskh Arabic" w:eastAsia="Noto Naskh Arabic" w:cs="Noto Naskh Arabic"/>
          <w:rtl w:val="1"/>
          <w:lang w:val="fa-IR" w:bidi="fa-IR"/>
        </w:rPr>
        <w:t xml:space="preserve">، نامتقارنی و توان سخت‌افزار متکی باشد. </w:t>
      </w:r>
      <w:r>
        <w:rPr>
          <w:rFonts w:ascii="DejaVu Sans" w:hAnsi="DejaVu Sans" w:eastAsia="DejaVu Sans" w:cs="DejaVu Sans"/>
          <w:rtl w:val="0"/>
          <w:lang w:val="fa-IR" w:bidi="fa-IR"/>
        </w:rPr>
        <w:t>[23]</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[24]</w:t>
      </w:r>
    </w:p>
    <w:p>
      <w:pPr>
        <w:bidi w:val="1"/>
      </w:pPr>
      <w:r>
        <w:rPr>
          <w:rFonts w:ascii="Noto Naskh Arabic" w:hAnsi="Noto Naskh Arabic" w:eastAsia="Noto Naskh Arabic" w:cs="Noto Naskh Arabic"/>
          <w:rtl w:val="1"/>
          <w:lang w:val="fa-IR" w:bidi="fa-IR"/>
        </w:rPr>
        <w:t xml:space="preserve">جداسازی شبکه مشترکان، سرویس‌های عمومی، تجهیزات حساس و مدیریت، دامنه حرکت جانبی را کم می‌کند. </w:t>
      </w:r>
      <w:r>
        <w:rPr>
          <w:rFonts w:ascii="DejaVu Sans" w:hAnsi="DejaVu Sans" w:eastAsia="DejaVu Sans" w:cs="DejaVu Sans"/>
          <w:rtl w:val="0"/>
          <w:lang w:val="fa-IR" w:bidi="fa-IR"/>
        </w:rPr>
        <w:t>VLAN</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VRF</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overlay</w:t>
      </w:r>
      <w:r>
        <w:rPr>
          <w:rFonts w:ascii="Noto Naskh Arabic" w:hAnsi="Noto Naskh Arabic" w:eastAsia="Noto Naskh Arabic" w:cs="Noto Naskh Arabic"/>
          <w:rtl w:val="1"/>
          <w:lang w:val="fa-IR" w:bidi="fa-IR"/>
        </w:rPr>
        <w:t xml:space="preserve"> ابزار جداسازی‌اند، اما کیفیت </w:t>
      </w:r>
      <w:r>
        <w:rPr>
          <w:rFonts w:ascii="DejaVu Sans" w:hAnsi="DejaVu Sans" w:eastAsia="DejaVu Sans" w:cs="DejaVu Sans"/>
          <w:rtl w:val="0"/>
          <w:lang w:val="fa-IR" w:bidi="fa-IR"/>
        </w:rPr>
        <w:t>policy</w:t>
      </w:r>
      <w:r>
        <w:rPr>
          <w:rFonts w:ascii="Noto Naskh Arabic" w:hAnsi="Noto Naskh Arabic" w:eastAsia="Noto Naskh Arabic" w:cs="Noto Naskh Arabic"/>
          <w:rtl w:val="1"/>
          <w:lang w:val="fa-IR" w:bidi="fa-IR"/>
        </w:rPr>
        <w:t xml:space="preserve"> و کنترل اتصال میان بخش‌ها تعیین‌کننده است. رابط‌های مدیریتی را فقط از مسیرهای تعریف‌شده و با پروتکل امن قابل دسترس کنید؛ </w:t>
      </w:r>
      <w:r>
        <w:rPr>
          <w:rFonts w:ascii="DejaVu Sans" w:hAnsi="DejaVu Sans" w:eastAsia="DejaVu Sans" w:cs="DejaVu Sans"/>
          <w:rtl w:val="0"/>
          <w:lang w:val="fa-IR" w:bidi="fa-IR"/>
        </w:rPr>
        <w:t>AAA</w:t>
      </w:r>
      <w:r>
        <w:rPr>
          <w:rFonts w:ascii="Noto Naskh Arabic" w:hAnsi="Noto Naskh Arabic" w:eastAsia="Noto Naskh Arabic" w:cs="Noto Naskh Arabic"/>
          <w:rtl w:val="1"/>
          <w:lang w:val="fa-IR" w:bidi="fa-IR"/>
        </w:rPr>
        <w:t xml:space="preserve"> متمرکز، حساب شخصی، </w:t>
      </w:r>
      <w:r>
        <w:rPr>
          <w:rFonts w:ascii="DejaVu Sans" w:hAnsi="DejaVu Sans" w:eastAsia="DejaVu Sans" w:cs="DejaVu Sans"/>
          <w:rtl w:val="0"/>
          <w:lang w:val="fa-IR" w:bidi="fa-IR"/>
        </w:rPr>
        <w:t>MFA</w:t>
      </w:r>
      <w:r>
        <w:rPr>
          <w:rFonts w:ascii="Noto Naskh Arabic" w:hAnsi="Noto Naskh Arabic" w:eastAsia="Noto Naskh Arabic" w:cs="Noto Naskh Arabic"/>
          <w:rtl w:val="1"/>
          <w:lang w:val="fa-IR" w:bidi="fa-IR"/>
        </w:rPr>
        <w:t xml:space="preserve"> برای دسترسی انسانی، ثبت فرمان و دسترسی اضطراری قابل ممیزی را در نظر بگیرید. برای حساب سرویس از هویت و چرخه کلید متناسب استفاده کنید. دسترسی اضطراری باید آزمایش شود تا خرابی سامانه مرکزی احراز هویت، اپراتور را کاملاً از بازیابی شبکه محروم نکند.</w:t>
      </w:r>
    </w:p>
    <w:p>
      <w:pPr>
        <w:bidi w:val="1"/>
      </w:pPr>
      <w:r>
        <w:rPr>
          <w:rFonts w:ascii="Noto Naskh Arabic" w:hAnsi="Noto Naskh Arabic" w:eastAsia="Noto Naskh Arabic" w:cs="Noto Naskh Arabic"/>
          <w:rtl w:val="1"/>
          <w:lang w:val="fa-IR" w:bidi="fa-IR"/>
        </w:rPr>
        <w:t xml:space="preserve">برای صفحه کنترل، ترافیک مقصد خود روتر با ترافیک عبوری تفاوت دارد. کنترل </w:t>
      </w:r>
      <w:r>
        <w:rPr>
          <w:rFonts w:ascii="DejaVu Sans" w:hAnsi="DejaVu Sans" w:eastAsia="DejaVu Sans" w:cs="DejaVu Sans"/>
          <w:rtl w:val="0"/>
          <w:lang w:val="fa-IR" w:bidi="fa-IR"/>
        </w:rPr>
        <w:t>CoPP</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Control Plane Policing</w:t>
      </w:r>
      <w:r>
        <w:rPr>
          <w:rFonts w:ascii="Noto Naskh Arabic" w:hAnsi="Noto Naskh Arabic" w:eastAsia="Noto Naskh Arabic" w:cs="Noto Naskh Arabic"/>
          <w:rtl w:val="1"/>
          <w:lang w:val="fa-IR" w:bidi="fa-IR"/>
        </w:rPr>
        <w:t xml:space="preserve"> و سیاست معادل می‌تواند بار ورودی به </w:t>
      </w:r>
      <w:r>
        <w:rPr>
          <w:rFonts w:ascii="DejaVu Sans" w:hAnsi="DejaVu Sans" w:eastAsia="DejaVu Sans" w:cs="DejaVu Sans"/>
          <w:rtl w:val="0"/>
          <w:lang w:val="fa-IR" w:bidi="fa-IR"/>
        </w:rPr>
        <w:t>CPU</w:t>
      </w:r>
      <w:r>
        <w:rPr>
          <w:rFonts w:ascii="Noto Naskh Arabic" w:hAnsi="Noto Naskh Arabic" w:eastAsia="Noto Naskh Arabic" w:cs="Noto Naskh Arabic"/>
          <w:rtl w:val="1"/>
          <w:lang w:val="fa-IR" w:bidi="fa-IR"/>
        </w:rPr>
        <w:t xml:space="preserve"> را مهار کند؛ اما سقف‌ها باید با همسایگی‌های واقعی، </w:t>
      </w:r>
      <w:r>
        <w:rPr>
          <w:rFonts w:ascii="DejaVu Sans" w:hAnsi="DejaVu Sans" w:eastAsia="DejaVu Sans" w:cs="DejaVu Sans"/>
          <w:rtl w:val="0"/>
          <w:lang w:val="fa-IR" w:bidi="fa-IR"/>
        </w:rPr>
        <w:t>ICMP</w:t>
      </w:r>
      <w:r>
        <w:rPr>
          <w:rFonts w:ascii="Noto Naskh Arabic" w:hAnsi="Noto Naskh Arabic" w:eastAsia="Noto Naskh Arabic" w:cs="Noto Naskh Arabic"/>
          <w:rtl w:val="1"/>
          <w:lang w:val="fa-IR" w:bidi="fa-IR"/>
        </w:rPr>
        <w:t xml:space="preserve"> ضروری، پروتکل‌های مدیریت و سناریوی </w:t>
      </w:r>
      <w:r>
        <w:rPr>
          <w:rFonts w:ascii="DejaVu Sans" w:hAnsi="DejaVu Sans" w:eastAsia="DejaVu Sans" w:cs="DejaVu Sans"/>
          <w:rtl w:val="0"/>
          <w:lang w:val="fa-IR" w:bidi="fa-IR"/>
        </w:rPr>
        <w:t>failover</w:t>
      </w:r>
      <w:r>
        <w:rPr>
          <w:rFonts w:ascii="Noto Naskh Arabic" w:hAnsi="Noto Naskh Arabic" w:eastAsia="Noto Naskh Arabic" w:cs="Noto Naskh Arabic"/>
          <w:rtl w:val="1"/>
          <w:lang w:val="fa-IR" w:bidi="fa-IR"/>
        </w:rPr>
        <w:t xml:space="preserve"> سازگار باشند. اعمال سقف بسیار کم ممکن است خود عامل ناپایداری شود. در معماری </w:t>
      </w:r>
      <w:r>
        <w:rPr>
          <w:rFonts w:ascii="DejaVu Sans" w:hAnsi="DejaVu Sans" w:eastAsia="DejaVu Sans" w:cs="DejaVu Sans"/>
          <w:rtl w:val="0"/>
          <w:lang w:val="fa-IR" w:bidi="fa-IR"/>
        </w:rPr>
        <w:t>SDN/NFV</w:t>
      </w:r>
      <w:r>
        <w:rPr>
          <w:rFonts w:ascii="Noto Naskh Arabic" w:hAnsi="Noto Naskh Arabic" w:eastAsia="Noto Naskh Arabic" w:cs="Noto Naskh Arabic"/>
          <w:rtl w:val="1"/>
          <w:lang w:val="fa-IR" w:bidi="fa-IR"/>
        </w:rPr>
        <w:t xml:space="preserve"> و ابر مخابراتی، </w:t>
      </w:r>
      <w:r>
        <w:rPr>
          <w:rFonts w:ascii="DejaVu Sans" w:hAnsi="DejaVu Sans" w:eastAsia="DejaVu Sans" w:cs="DejaVu Sans"/>
          <w:rtl w:val="0"/>
          <w:lang w:val="fa-IR" w:bidi="fa-IR"/>
        </w:rPr>
        <w:t>API</w:t>
      </w:r>
      <w:r>
        <w:rPr>
          <w:rFonts w:ascii="Noto Naskh Arabic" w:hAnsi="Noto Naskh Arabic" w:eastAsia="Noto Naskh Arabic" w:cs="Noto Naskh Arabic"/>
          <w:rtl w:val="1"/>
          <w:lang w:val="fa-IR" w:bidi="fa-IR"/>
        </w:rPr>
        <w:t xml:space="preserve"> کنترل‌کننده، حساب </w:t>
      </w:r>
      <w:r>
        <w:rPr>
          <w:rFonts w:ascii="DejaVu Sans" w:hAnsi="DejaVu Sans" w:eastAsia="DejaVu Sans" w:cs="DejaVu Sans"/>
          <w:rtl w:val="0"/>
          <w:lang w:val="fa-IR" w:bidi="fa-IR"/>
        </w:rPr>
        <w:t>orchestrator</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image</w:t>
      </w:r>
      <w:r>
        <w:rPr>
          <w:rFonts w:ascii="Noto Naskh Arabic" w:hAnsi="Noto Naskh Arabic" w:eastAsia="Noto Naskh Arabic" w:cs="Noto Naskh Arabic"/>
          <w:rtl w:val="1"/>
          <w:lang w:val="fa-IR" w:bidi="fa-IR"/>
        </w:rPr>
        <w:t xml:space="preserve">های نرم‌افزاری و اتصال مدیریت نیز جزو دارایی‌های حساس‌اند. امضای بسته و </w:t>
      </w:r>
      <w:r>
        <w:rPr>
          <w:rFonts w:ascii="DejaVu Sans" w:hAnsi="DejaVu Sans" w:eastAsia="DejaVu Sans" w:cs="DejaVu Sans"/>
          <w:rtl w:val="0"/>
          <w:lang w:val="fa-IR" w:bidi="fa-IR"/>
        </w:rPr>
        <w:t>image</w:t>
      </w:r>
      <w:r>
        <w:rPr>
          <w:rFonts w:ascii="Noto Naskh Arabic" w:hAnsi="Noto Naskh Arabic" w:eastAsia="Noto Naskh Arabic" w:cs="Noto Naskh Arabic"/>
          <w:rtl w:val="1"/>
          <w:lang w:val="fa-IR" w:bidi="fa-IR"/>
        </w:rPr>
        <w:t xml:space="preserve">، مدیریت آسیب‌پذیری، پشتیبان تنظیمات و </w:t>
      </w:r>
      <w:r>
        <w:rPr>
          <w:rFonts w:ascii="DejaVu Sans" w:hAnsi="DejaVu Sans" w:eastAsia="DejaVu Sans" w:cs="DejaVu Sans"/>
          <w:rtl w:val="0"/>
          <w:lang w:val="fa-IR" w:bidi="fa-IR"/>
        </w:rPr>
        <w:t>rollout</w:t>
      </w:r>
      <w:r>
        <w:rPr>
          <w:rFonts w:ascii="Noto Naskh Arabic" w:hAnsi="Noto Naskh Arabic" w:eastAsia="Noto Naskh Arabic" w:cs="Noto Naskh Arabic"/>
          <w:rtl w:val="1"/>
          <w:lang w:val="fa-IR" w:bidi="fa-IR"/>
        </w:rPr>
        <w:t xml:space="preserve"> مرحله‌ای باید مکمل کنترل ترافیک باشند.</w:t>
      </w:r>
    </w:p>
    <w:p>
      <w:pPr>
        <w:bidi w:val="1"/>
      </w:pPr>
      <w:r>
        <w:rPr>
          <w:rFonts w:ascii="Noto Naskh Arabic" w:hAnsi="Noto Naskh Arabic" w:eastAsia="Noto Naskh Arabic" w:cs="Noto Naskh Arabic"/>
          <w:rtl w:val="1"/>
          <w:lang w:val="fa-IR" w:bidi="fa-IR"/>
        </w:rPr>
        <w:t>ثبت رویداد باید برای تشخیص و بررسی رخداد کافی باشد و بی‌دلیل محتوای حساس را جمع نکند. زمان هماهنگ، شناسه تجهیز، تغییرات پیکربندی، رخداد احراز هویت، وضعیت همسایگی و خلاصه جریان ترافیک از داده‌های مفیدند. داده را متناسب با هدف، مدت نگهداری و سطح دسترسی حفاظت کنید؛ ثبت لاگ روی همان تجهیزی که احتمال نفوذ به آن وجود دارد کافی نیست. در پاسخ به رخداد، ابتدا دامنه و اثر را مشخص کنید، مسیر ارتباط اضطراری و شواهد را نگه دارید، تغییر کاهنده اثر را با امکان بازگشت اعمال کنید و سپس علت ریشه‌ای را تحلیل کنید. تمرین پیشاپیش، کیفیت تصمیم در بحران را افزایش می‌دهد.</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سطح کنترل</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نمونه اقدام</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معیار عملیاتی</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لبه مشترک و ورود</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SAV</w:t>
            </w:r>
            <w:r>
              <w:rPr>
                <w:rFonts w:ascii="Noto Naskh Arabic" w:hAnsi="Noto Naskh Arabic" w:eastAsia="Noto Naskh Arabic" w:cs="Noto Naskh Arabic"/>
                <w:color w:val="19364A"/>
                <w:sz w:val="20"/>
                <w:rtl w:val="1"/>
                <w:lang w:val="fa-IR" w:bidi="fa-IR"/>
                <w:szCs w:val="20"/>
              </w:rPr>
              <w:t>، کنترل سرویس باز، محدودسازی متناسب</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نرخ بسته نامعتبر و </w:t>
            </w:r>
            <w:r>
              <w:rPr>
                <w:rFonts w:ascii="DejaVu Sans" w:hAnsi="DejaVu Sans" w:eastAsia="DejaVu Sans" w:cs="DejaVu Sans"/>
                <w:color w:val="19364A"/>
                <w:sz w:val="20"/>
                <w:rtl w:val="0"/>
                <w:lang w:val="fa-IR" w:bidi="fa-IR"/>
                <w:szCs w:val="20"/>
              </w:rPr>
              <w:t>false positive</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زیرساخت و کنترل</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سیاست </w:t>
            </w:r>
            <w:r>
              <w:rPr>
                <w:rFonts w:ascii="DejaVu Sans" w:hAnsi="DejaVu Sans" w:eastAsia="DejaVu Sans" w:cs="DejaVu Sans"/>
                <w:color w:val="19364A"/>
                <w:sz w:val="20"/>
                <w:rtl w:val="0"/>
                <w:lang w:val="fa-IR" w:bidi="fa-IR"/>
                <w:szCs w:val="20"/>
              </w:rPr>
              <w:t>BGP</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ROV</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CoPP</w:t>
            </w:r>
            <w:r>
              <w:rPr>
                <w:rFonts w:ascii="Noto Naskh Arabic" w:hAnsi="Noto Naskh Arabic" w:eastAsia="Noto Naskh Arabic" w:cs="Noto Naskh Arabic"/>
                <w:color w:val="19364A"/>
                <w:sz w:val="20"/>
                <w:rtl w:val="1"/>
                <w:lang w:val="fa-IR" w:bidi="fa-IR"/>
                <w:szCs w:val="20"/>
              </w:rPr>
              <w:t xml:space="preserve">، حفاظت </w:t>
            </w:r>
            <w:r>
              <w:rPr>
                <w:rFonts w:ascii="DejaVu Sans" w:hAnsi="DejaVu Sans" w:eastAsia="DejaVu Sans" w:cs="DejaVu Sans"/>
                <w:color w:val="19364A"/>
                <w:sz w:val="20"/>
                <w:rtl w:val="0"/>
                <w:lang w:val="fa-IR" w:bidi="fa-IR"/>
                <w:szCs w:val="20"/>
              </w:rPr>
              <w:t>DNS</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پایداری همسایگی، تأخیر همگرایی، تغییر اعلام</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مدیریت</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MFA</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AAA</w:t>
            </w:r>
            <w:r>
              <w:rPr>
                <w:rFonts w:ascii="Noto Naskh Arabic" w:hAnsi="Noto Naskh Arabic" w:eastAsia="Noto Naskh Arabic" w:cs="Noto Naskh Arabic"/>
                <w:color w:val="19364A"/>
                <w:sz w:val="20"/>
                <w:rtl w:val="1"/>
                <w:lang w:val="fa-IR" w:bidi="fa-IR"/>
                <w:szCs w:val="20"/>
              </w:rPr>
              <w:t>، جداسازی مسیر، ثبت تغییر</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دسترسی ناموفق، پوشش حساب شخصی، آزمون بازیابی</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سرویس و برنامه</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احراز هویت، محدودسازی درخواست، </w:t>
            </w:r>
            <w:r>
              <w:rPr>
                <w:rFonts w:ascii="DejaVu Sans" w:hAnsi="DejaVu Sans" w:eastAsia="DejaVu Sans" w:cs="DejaVu Sans"/>
                <w:color w:val="19364A"/>
                <w:sz w:val="20"/>
                <w:rtl w:val="0"/>
                <w:lang w:val="fa-IR" w:bidi="fa-IR"/>
                <w:szCs w:val="20"/>
              </w:rPr>
              <w:t>patch</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خطای سرویس، مصرف منابع، زمان رفع آسیب‌پذیری</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پاسخ و تداوم</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پاک‌سازی </w:t>
            </w:r>
            <w:r>
              <w:rPr>
                <w:rFonts w:ascii="DejaVu Sans" w:hAnsi="DejaVu Sans" w:eastAsia="DejaVu Sans" w:cs="DejaVu Sans"/>
                <w:color w:val="19364A"/>
                <w:sz w:val="20"/>
                <w:rtl w:val="0"/>
                <w:lang w:val="fa-IR" w:bidi="fa-IR"/>
                <w:szCs w:val="20"/>
              </w:rPr>
              <w:t>upstream</w:t>
            </w:r>
            <w:r>
              <w:rPr>
                <w:rFonts w:ascii="Noto Naskh Arabic" w:hAnsi="Noto Naskh Arabic" w:eastAsia="Noto Naskh Arabic" w:cs="Noto Naskh Arabic"/>
                <w:color w:val="19364A"/>
                <w:sz w:val="20"/>
                <w:rtl w:val="1"/>
                <w:lang w:val="fa-IR" w:bidi="fa-IR"/>
                <w:szCs w:val="20"/>
              </w:rPr>
              <w:t xml:space="preserve">، افزونگی، </w:t>
            </w:r>
            <w:r>
              <w:rPr>
                <w:rFonts w:ascii="DejaVu Sans" w:hAnsi="DejaVu Sans" w:eastAsia="DejaVu Sans" w:cs="DejaVu Sans"/>
                <w:color w:val="19364A"/>
                <w:sz w:val="20"/>
                <w:rtl w:val="0"/>
                <w:lang w:val="fa-IR" w:bidi="fa-IR"/>
                <w:szCs w:val="20"/>
              </w:rPr>
              <w:t>playbook</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زمان کشف، زمان مهار و زمان بازیابی</w:t>
            </w:r>
          </w:p>
        </w:tc>
      </w:tr>
    </w:tbl>
    <w:p>
      <w:pPr>
        <w:spacing w:after="40"/>
      </w:pPr>
    </w:p>
    <w:p>
      <w:bookmarkStart w:id="20" w:name="chap20"/>
      <w:pPr>
        <w:pStyle w:val="Heading1"/>
        <w:bidi w:val="1"/>
      </w:pPr>
      <w:r>
        <w:rPr>
          <w:rFonts w:ascii="Noto Naskh Arabic" w:hAnsi="Noto Naskh Arabic" w:eastAsia="Noto Naskh Arabic" w:cs="Noto Naskh Arabic"/>
          <w:rtl w:val="1"/>
          <w:lang w:val="fa-IR" w:bidi="fa-IR"/>
        </w:rPr>
        <w:t xml:space="preserve">۲۰.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دقیقاً چه چیزی را امن می‌کند؟ مدل اعتماد و الگوهای اتصال</w:t>
      </w:r>
      <w:bookmarkEnd w:id="20"/>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DejaVu Sans" w:hAnsi="DejaVu Sans" w:eastAsia="DejaVu Sans" w:cs="DejaVu Sans"/>
                <w:b/>
                <w:color w:val="007F86"/>
                <w:sz w:val="22"/>
                <w:rtl w:val="0"/>
                <w:lang w:val="fa-IR" w:bidi="fa-IR"/>
                <w:szCs w:val="22"/>
                <w:bCs w:val="1"/>
              </w:rPr>
              <w:t>VPN</w:t>
            </w:r>
            <w:r>
              <w:rPr>
                <w:rFonts w:ascii="Noto Naskh Arabic" w:hAnsi="Noto Naskh Arabic" w:eastAsia="Noto Naskh Arabic" w:cs="Noto Naskh Arabic"/>
                <w:b/>
                <w:color w:val="007F86"/>
                <w:sz w:val="22"/>
                <w:rtl w:val="1"/>
                <w:lang w:val="fa-IR" w:bidi="fa-IR"/>
                <w:szCs w:val="22"/>
                <w:bCs w:val="1"/>
              </w:rPr>
              <w:t xml:space="preserve"> یک شبکه منطقی را روی زیرساخت دیگر برقرار می‌کند. همه فناوری‌هایی که در نام آن‌ها </w:t>
            </w:r>
            <w:r>
              <w:rPr>
                <w:rFonts w:ascii="DejaVu Sans" w:hAnsi="DejaVu Sans" w:eastAsia="DejaVu Sans" w:cs="DejaVu Sans"/>
                <w:b/>
                <w:color w:val="007F86"/>
                <w:sz w:val="22"/>
                <w:rtl w:val="0"/>
                <w:lang w:val="fa-IR" w:bidi="fa-IR"/>
                <w:szCs w:val="22"/>
                <w:bCs w:val="1"/>
              </w:rPr>
              <w:t>VPN</w:t>
            </w:r>
            <w:r>
              <w:rPr>
                <w:rFonts w:ascii="Noto Naskh Arabic" w:hAnsi="Noto Naskh Arabic" w:eastAsia="Noto Naskh Arabic" w:cs="Noto Naskh Arabic"/>
                <w:b/>
                <w:color w:val="007F86"/>
                <w:sz w:val="22"/>
                <w:rtl w:val="1"/>
                <w:lang w:val="fa-IR" w:bidi="fa-IR"/>
                <w:szCs w:val="22"/>
                <w:bCs w:val="1"/>
              </w:rPr>
              <w:t xml:space="preserve"> آمده رمزنگاری ندارند؛ برای مثال، </w:t>
            </w:r>
            <w:r>
              <w:rPr>
                <w:rFonts w:ascii="DejaVu Sans" w:hAnsi="DejaVu Sans" w:eastAsia="DejaVu Sans" w:cs="DejaVu Sans"/>
                <w:b/>
                <w:color w:val="007F86"/>
                <w:sz w:val="22"/>
                <w:rtl w:val="0"/>
                <w:lang w:val="fa-IR" w:bidi="fa-IR"/>
                <w:szCs w:val="22"/>
                <w:bCs w:val="1"/>
              </w:rPr>
              <w:t>MPLS L3VPN</w:t>
            </w:r>
            <w:r>
              <w:rPr>
                <w:rFonts w:ascii="Noto Naskh Arabic" w:hAnsi="Noto Naskh Arabic" w:eastAsia="Noto Naskh Arabic" w:cs="Noto Naskh Arabic"/>
                <w:b/>
                <w:color w:val="007F86"/>
                <w:sz w:val="22"/>
                <w:rtl w:val="1"/>
                <w:lang w:val="fa-IR" w:bidi="fa-IR"/>
                <w:szCs w:val="22"/>
                <w:bCs w:val="1"/>
              </w:rPr>
              <w:t xml:space="preserve"> عمدتاً جداسازی منطقی و مسیریابی خدماتی فراهم می‌کند. در این بخش، تمرکز بر </w:t>
            </w:r>
            <w:r>
              <w:rPr>
                <w:rFonts w:ascii="DejaVu Sans" w:hAnsi="DejaVu Sans" w:eastAsia="DejaVu Sans" w:cs="DejaVu Sans"/>
                <w:b/>
                <w:color w:val="007F86"/>
                <w:sz w:val="22"/>
                <w:rtl w:val="0"/>
                <w:lang w:val="fa-IR" w:bidi="fa-IR"/>
                <w:szCs w:val="22"/>
                <w:bCs w:val="1"/>
              </w:rPr>
              <w:t>VPN</w:t>
            </w:r>
            <w:r>
              <w:rPr>
                <w:rFonts w:ascii="Noto Naskh Arabic" w:hAnsi="Noto Naskh Arabic" w:eastAsia="Noto Naskh Arabic" w:cs="Noto Naskh Arabic"/>
                <w:b/>
                <w:color w:val="007F86"/>
                <w:sz w:val="22"/>
                <w:rtl w:val="1"/>
                <w:lang w:val="fa-IR" w:bidi="fa-IR"/>
                <w:szCs w:val="22"/>
                <w:bCs w:val="1"/>
              </w:rPr>
              <w:t xml:space="preserve">های رمزنگاری‌شده روی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xml:space="preserve"> است.</w:t>
            </w:r>
          </w:p>
        </w:tc>
      </w:tr>
    </w:tbl>
    <w:p>
      <w:pPr>
        <w:spacing w:after="40"/>
      </w:pPr>
    </w:p>
    <w:p>
      <w:pPr>
        <w:keepNext/>
        <w:jc w:val="center"/>
      </w:pPr>
      <w:r>
        <w:drawing>
          <wp:inline xmlns:a="http://schemas.openxmlformats.org/drawingml/2006/main" xmlns:pic="http://schemas.openxmlformats.org/drawingml/2006/picture">
            <wp:extent cx="6120000" cy="2503636"/>
            <wp:docPr id="6" name="Picture 6"/>
            <wp:cNvGraphicFramePr>
              <a:graphicFrameLocks noChangeAspect="1"/>
            </wp:cNvGraphicFramePr>
            <a:graphic>
              <a:graphicData uri="http://schemas.openxmlformats.org/drawingml/2006/picture">
                <pic:pic>
                  <pic:nvPicPr>
                    <pic:cNvPr id="0" name="vpn.png"/>
                    <pic:cNvPicPr/>
                  </pic:nvPicPr>
                  <pic:blipFill>
                    <a:blip r:embed="rId16"/>
                    <a:stretch>
                      <a:fillRect/>
                    </a:stretch>
                  </pic:blipFill>
                  <pic:spPr>
                    <a:xfrm>
                      <a:off x="0" y="0"/>
                      <a:ext cx="6120000" cy="2503636"/>
                    </a:xfrm>
                    <a:prstGeom prst="rect"/>
                  </pic:spPr>
                </pic:pic>
              </a:graphicData>
            </a:graphic>
          </wp:inline>
        </w:drawing>
      </w:r>
    </w:p>
    <w:p>
      <w:pPr>
        <w:bidi w:val="1"/>
        <w:jc w:val="center"/>
      </w:pPr>
      <w:r>
        <w:rPr>
          <w:rFonts w:ascii="Noto Naskh Arabic" w:hAnsi="Noto Naskh Arabic" w:eastAsia="Noto Naskh Arabic" w:cs="Noto Naskh Arabic"/>
          <w:color w:val="526777"/>
          <w:sz w:val="19"/>
          <w:rtl w:val="1"/>
          <w:lang w:val="fa-IR" w:bidi="fa-IR"/>
          <w:szCs w:val="19"/>
        </w:rPr>
        <w:t xml:space="preserve">شکل ۵. محدوده رمزنگاری </w:t>
      </w:r>
      <w:r>
        <w:rPr>
          <w:rFonts w:ascii="DejaVu Sans" w:hAnsi="DejaVu Sans" w:eastAsia="DejaVu Sans" w:cs="DejaVu Sans"/>
          <w:color w:val="526777"/>
          <w:sz w:val="19"/>
          <w:rtl w:val="0"/>
          <w:lang w:val="fa-IR" w:bidi="fa-IR"/>
          <w:szCs w:val="19"/>
        </w:rPr>
        <w:t>VPN</w:t>
      </w:r>
      <w:r>
        <w:rPr>
          <w:rFonts w:ascii="Noto Naskh Arabic" w:hAnsi="Noto Naskh Arabic" w:eastAsia="Noto Naskh Arabic" w:cs="Noto Naskh Arabic"/>
          <w:color w:val="526777"/>
          <w:sz w:val="19"/>
          <w:rtl w:val="1"/>
          <w:lang w:val="fa-IR" w:bidi="fa-IR"/>
          <w:szCs w:val="19"/>
        </w:rPr>
        <w:t xml:space="preserve"> و تفاوت آن با حفاظت سرتاسری برنامه؛ در </w:t>
      </w:r>
      <w:r>
        <w:rPr>
          <w:rFonts w:ascii="DejaVu Sans" w:hAnsi="DejaVu Sans" w:eastAsia="DejaVu Sans" w:cs="DejaVu Sans"/>
          <w:color w:val="526777"/>
          <w:sz w:val="19"/>
          <w:rtl w:val="0"/>
          <w:lang w:val="fa-IR" w:bidi="fa-IR"/>
          <w:szCs w:val="19"/>
        </w:rPr>
        <w:t>HTTPS</w:t>
      </w:r>
      <w:r>
        <w:rPr>
          <w:rFonts w:ascii="Noto Naskh Arabic" w:hAnsi="Noto Naskh Arabic" w:eastAsia="Noto Naskh Arabic" w:cs="Noto Naskh Arabic"/>
          <w:color w:val="526777"/>
          <w:sz w:val="19"/>
          <w:rtl w:val="1"/>
          <w:lang w:val="fa-IR" w:bidi="fa-IR"/>
          <w:szCs w:val="19"/>
        </w:rPr>
        <w:t xml:space="preserve"> معمول، </w:t>
      </w:r>
      <w:r>
        <w:rPr>
          <w:rFonts w:ascii="DejaVu Sans" w:hAnsi="DejaVu Sans" w:eastAsia="DejaVu Sans" w:cs="DejaVu Sans"/>
          <w:color w:val="526777"/>
          <w:sz w:val="19"/>
          <w:rtl w:val="0"/>
          <w:lang w:val="fa-IR" w:bidi="fa-IR"/>
          <w:szCs w:val="19"/>
        </w:rPr>
        <w:t>TLS</w:t>
      </w:r>
      <w:r>
        <w:rPr>
          <w:rFonts w:ascii="Noto Naskh Arabic" w:hAnsi="Noto Naskh Arabic" w:eastAsia="Noto Naskh Arabic" w:cs="Noto Naskh Arabic"/>
          <w:color w:val="526777"/>
          <w:sz w:val="19"/>
          <w:rtl w:val="1"/>
          <w:lang w:val="fa-IR" w:bidi="fa-IR"/>
          <w:szCs w:val="19"/>
        </w:rPr>
        <w:t xml:space="preserve"> تا سرویس مقصد ادامه دارد.</w:t>
      </w:r>
    </w:p>
    <w:p>
      <w:pPr>
        <w:bidi w:val="1"/>
      </w:pPr>
      <w:r>
        <w:rPr>
          <w:rFonts w:ascii="Noto Naskh Arabic" w:hAnsi="Noto Naskh Arabic" w:eastAsia="Noto Naskh Arabic" w:cs="Noto Naskh Arabic"/>
          <w:rtl w:val="1"/>
          <w:lang w:val="fa-IR" w:bidi="fa-IR"/>
        </w:rPr>
        <w:t xml:space="preserve">یک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رمزنگاری‌شده معمولاً بسته یا جریان را بین دو </w:t>
      </w:r>
      <w:r>
        <w:rPr>
          <w:rFonts w:ascii="DejaVu Sans" w:hAnsi="DejaVu Sans" w:eastAsia="DejaVu Sans" w:cs="DejaVu Sans"/>
          <w:rtl w:val="0"/>
          <w:lang w:val="fa-IR" w:bidi="fa-IR"/>
        </w:rPr>
        <w:t>endpoint</w:t>
      </w:r>
      <w:r>
        <w:rPr>
          <w:rFonts w:ascii="Noto Naskh Arabic" w:hAnsi="Noto Naskh Arabic" w:eastAsia="Noto Naskh Arabic" w:cs="Noto Naskh Arabic"/>
          <w:rtl w:val="1"/>
          <w:lang w:val="fa-IR" w:bidi="fa-IR"/>
        </w:rPr>
        <w:t xml:space="preserve"> در تونل حفاظت می‌کند. اگر لپ‌تاپ به درگاه سازمان وصل شود، بخش میان لپ‌تاپ و درگاه حفاظت می‌شود؛ پس از خروج، ترافیک تابع حفاظت لایه‌های بعدی مانند </w:t>
      </w:r>
      <w:r>
        <w:rPr>
          <w:rFonts w:ascii="DejaVu Sans" w:hAnsi="DejaVu Sans" w:eastAsia="DejaVu Sans" w:cs="DejaVu Sans"/>
          <w:rtl w:val="0"/>
          <w:lang w:val="fa-IR" w:bidi="fa-IR"/>
        </w:rPr>
        <w:t>HTTPS</w:t>
      </w:r>
      <w:r>
        <w:rPr>
          <w:rFonts w:ascii="Noto Naskh Arabic" w:hAnsi="Noto Naskh Arabic" w:eastAsia="Noto Naskh Arabic" w:cs="Noto Naskh Arabic"/>
          <w:rtl w:val="1"/>
          <w:lang w:val="fa-IR" w:bidi="fa-IR"/>
        </w:rPr>
        <w:t xml:space="preserve"> است. درگاه و مدیر آن باید در مدل اعتماد لحاظ شوند.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ریسک شبکه دسترسی نامطمئن را کاهش می‌دهد، اما مشاهده‌پذیری را به نقطه دیگری منتقل می‌کند. سرویس‌دهنده می‌تواند بسته به معماری، زمان اتصال، حجم،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مبدأ کاربر و مقصدهای بیرونی را ببیند؛ محتوای </w:t>
      </w:r>
      <w:r>
        <w:rPr>
          <w:rFonts w:ascii="DejaVu Sans" w:hAnsi="DejaVu Sans" w:eastAsia="DejaVu Sans" w:cs="DejaVu Sans"/>
          <w:rtl w:val="0"/>
          <w:lang w:val="fa-IR" w:bidi="fa-IR"/>
        </w:rPr>
        <w:t>HTTPS</w:t>
      </w:r>
      <w:r>
        <w:rPr>
          <w:rFonts w:ascii="Noto Naskh Arabic" w:hAnsi="Noto Naskh Arabic" w:eastAsia="Noto Naskh Arabic" w:cs="Noto Naskh Arabic"/>
          <w:rtl w:val="1"/>
          <w:lang w:val="fa-IR" w:bidi="fa-IR"/>
        </w:rPr>
        <w:t xml:space="preserve"> معتبر همچنان بین دو انتهای </w:t>
      </w:r>
      <w:r>
        <w:rPr>
          <w:rFonts w:ascii="DejaVu Sans" w:hAnsi="DejaVu Sans" w:eastAsia="DejaVu Sans" w:cs="DejaVu Sans"/>
          <w:rtl w:val="0"/>
          <w:lang w:val="fa-IR" w:bidi="fa-IR"/>
        </w:rPr>
        <w:t>TLS</w:t>
      </w:r>
      <w:r>
        <w:rPr>
          <w:rFonts w:ascii="Noto Naskh Arabic" w:hAnsi="Noto Naskh Arabic" w:eastAsia="Noto Naskh Arabic" w:cs="Noto Naskh Arabic"/>
          <w:rtl w:val="1"/>
          <w:lang w:val="fa-IR" w:bidi="fa-IR"/>
        </w:rPr>
        <w:t xml:space="preserve"> رمز می‌ماند و صرف حضور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آن را رمزگشایی نمی‌کند.</w:t>
      </w:r>
    </w:p>
    <w:p>
      <w:pPr>
        <w:bidi w:val="1"/>
      </w:pPr>
      <w:r>
        <w:rPr>
          <w:rFonts w:ascii="Noto Naskh Arabic" w:hAnsi="Noto Naskh Arabic" w:eastAsia="Noto Naskh Arabic" w:cs="Noto Naskh Arabic"/>
          <w:rtl w:val="1"/>
          <w:lang w:val="fa-IR" w:bidi="fa-IR"/>
        </w:rPr>
        <w:t xml:space="preserve">در </w:t>
      </w:r>
      <w:r>
        <w:rPr>
          <w:rFonts w:ascii="DejaVu Sans" w:hAnsi="DejaVu Sans" w:eastAsia="DejaVu Sans" w:cs="DejaVu Sans"/>
          <w:rtl w:val="0"/>
          <w:lang w:val="fa-IR" w:bidi="fa-IR"/>
        </w:rPr>
        <w:t>site-to-site</w:t>
      </w:r>
      <w:r>
        <w:rPr>
          <w:rFonts w:ascii="Noto Naskh Arabic" w:hAnsi="Noto Naskh Arabic" w:eastAsia="Noto Naskh Arabic" w:cs="Noto Naskh Arabic"/>
          <w:rtl w:val="1"/>
          <w:lang w:val="fa-IR" w:bidi="fa-IR"/>
        </w:rPr>
        <w:t xml:space="preserve">، درگاه‌ها </w:t>
      </w:r>
      <w:r>
        <w:rPr>
          <w:rFonts w:ascii="DejaVu Sans" w:hAnsi="DejaVu Sans" w:eastAsia="DejaVu Sans" w:cs="DejaVu Sans"/>
          <w:rtl w:val="0"/>
          <w:lang w:val="fa-IR" w:bidi="fa-IR"/>
        </w:rPr>
        <w:t>subnet</w:t>
      </w:r>
      <w:r>
        <w:rPr>
          <w:rFonts w:ascii="Noto Naskh Arabic" w:hAnsi="Noto Naskh Arabic" w:eastAsia="Noto Naskh Arabic" w:cs="Noto Naskh Arabic"/>
          <w:rtl w:val="1"/>
          <w:lang w:val="fa-IR" w:bidi="fa-IR"/>
        </w:rPr>
        <w:t xml:space="preserve">های دو مجموعه را به هم متصل می‌کنند؛ باید فضای آدرس، مسیر برگشت، هم‌پوشانی </w:t>
      </w:r>
      <w:r>
        <w:rPr>
          <w:rFonts w:ascii="DejaVu Sans" w:hAnsi="DejaVu Sans" w:eastAsia="DejaVu Sans" w:cs="DejaVu Sans"/>
          <w:rtl w:val="0"/>
          <w:lang w:val="fa-IR" w:bidi="fa-IR"/>
        </w:rPr>
        <w:t>subnet</w:t>
      </w:r>
      <w:r>
        <w:rPr>
          <w:rFonts w:ascii="Noto Naskh Arabic" w:hAnsi="Noto Naskh Arabic" w:eastAsia="Noto Naskh Arabic" w:cs="Noto Naskh Arabic"/>
          <w:rtl w:val="1"/>
          <w:lang w:val="fa-IR" w:bidi="fa-IR"/>
        </w:rPr>
        <w:t xml:space="preserve"> و دامنه مجاز دسترسی روشن باشد. در </w:t>
      </w:r>
      <w:r>
        <w:rPr>
          <w:rFonts w:ascii="DejaVu Sans" w:hAnsi="DejaVu Sans" w:eastAsia="DejaVu Sans" w:cs="DejaVu Sans"/>
          <w:rtl w:val="0"/>
          <w:lang w:val="fa-IR" w:bidi="fa-IR"/>
        </w:rPr>
        <w:t>remote access</w:t>
      </w:r>
      <w:r>
        <w:rPr>
          <w:rFonts w:ascii="Noto Naskh Arabic" w:hAnsi="Noto Naskh Arabic" w:eastAsia="Noto Naskh Arabic" w:cs="Noto Naskh Arabic"/>
          <w:rtl w:val="1"/>
          <w:lang w:val="fa-IR" w:bidi="fa-IR"/>
        </w:rPr>
        <w:t xml:space="preserve">، کاربر یا دستگاه متحرک وارد می‌شود و احراز هویت فرد، وضعیت دستگاه، لغو دسترسی و ظرفیت اتصال اهمیت بیشتری دارند. تونل </w:t>
      </w:r>
      <w:r>
        <w:rPr>
          <w:rFonts w:ascii="DejaVu Sans" w:hAnsi="DejaVu Sans" w:eastAsia="DejaVu Sans" w:cs="DejaVu Sans"/>
          <w:rtl w:val="0"/>
          <w:lang w:val="fa-IR" w:bidi="fa-IR"/>
        </w:rPr>
        <w:t>route-based</w:t>
      </w:r>
      <w:r>
        <w:rPr>
          <w:rFonts w:ascii="Noto Naskh Arabic" w:hAnsi="Noto Naskh Arabic" w:eastAsia="Noto Naskh Arabic" w:cs="Noto Naskh Arabic"/>
          <w:rtl w:val="1"/>
          <w:lang w:val="fa-IR" w:bidi="fa-IR"/>
        </w:rPr>
        <w:t xml:space="preserve"> اغلب با رابط مجازی و مسیریابی، ترافیک را به تونل هدایت می‌کند؛ در </w:t>
      </w:r>
      <w:r>
        <w:rPr>
          <w:rFonts w:ascii="DejaVu Sans" w:hAnsi="DejaVu Sans" w:eastAsia="DejaVu Sans" w:cs="DejaVu Sans"/>
          <w:rtl w:val="0"/>
          <w:lang w:val="fa-IR" w:bidi="fa-IR"/>
        </w:rPr>
        <w:t>policy-based</w:t>
      </w:r>
      <w:r>
        <w:rPr>
          <w:rFonts w:ascii="Noto Naskh Arabic" w:hAnsi="Noto Naskh Arabic" w:eastAsia="Noto Naskh Arabic" w:cs="Noto Naskh Arabic"/>
          <w:rtl w:val="1"/>
          <w:lang w:val="fa-IR" w:bidi="fa-IR"/>
        </w:rPr>
        <w:t xml:space="preserve">، سیاست‌های </w:t>
      </w:r>
      <w:r>
        <w:rPr>
          <w:rFonts w:ascii="DejaVu Sans" w:hAnsi="DejaVu Sans" w:eastAsia="DejaVu Sans" w:cs="DejaVu Sans"/>
          <w:rtl w:val="0"/>
          <w:lang w:val="fa-IR" w:bidi="fa-IR"/>
        </w:rPr>
        <w:t>IPsec</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selector</w:t>
      </w:r>
      <w:r>
        <w:rPr>
          <w:rFonts w:ascii="Noto Naskh Arabic" w:hAnsi="Noto Naskh Arabic" w:eastAsia="Noto Naskh Arabic" w:cs="Noto Naskh Arabic"/>
          <w:rtl w:val="1"/>
          <w:lang w:val="fa-IR" w:bidi="fa-IR"/>
        </w:rPr>
        <w:t xml:space="preserve">ها نقش مستقیم در انتخاب ترافیک دارند. در </w:t>
      </w:r>
      <w:r>
        <w:rPr>
          <w:rFonts w:ascii="DejaVu Sans" w:hAnsi="DejaVu Sans" w:eastAsia="DejaVu Sans" w:cs="DejaVu Sans"/>
          <w:rtl w:val="0"/>
          <w:lang w:val="fa-IR" w:bidi="fa-IR"/>
        </w:rPr>
        <w:t>route-based</w:t>
      </w:r>
      <w:r>
        <w:rPr>
          <w:rFonts w:ascii="Noto Naskh Arabic" w:hAnsi="Noto Naskh Arabic" w:eastAsia="Noto Naskh Arabic" w:cs="Noto Naskh Arabic"/>
          <w:rtl w:val="1"/>
          <w:lang w:val="fa-IR" w:bidi="fa-IR"/>
        </w:rPr>
        <w:t xml:space="preserve"> نیز حفاظت ترافیک تابع سیاست </w:t>
      </w:r>
      <w:r>
        <w:rPr>
          <w:rFonts w:ascii="DejaVu Sans" w:hAnsi="DejaVu Sans" w:eastAsia="DejaVu Sans" w:cs="DejaVu Sans"/>
          <w:rtl w:val="0"/>
          <w:lang w:val="fa-IR" w:bidi="fa-IR"/>
        </w:rPr>
        <w:t>IPsec</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selector</w:t>
      </w:r>
      <w:r>
        <w:rPr>
          <w:rFonts w:ascii="Noto Naskh Arabic" w:hAnsi="Noto Naskh Arabic" w:eastAsia="Noto Naskh Arabic" w:cs="Noto Naskh Arabic"/>
          <w:rtl w:val="1"/>
          <w:lang w:val="fa-IR" w:bidi="fa-IR"/>
        </w:rPr>
        <w:t xml:space="preserve">های مذاکره‌شده است و وجود </w:t>
      </w:r>
      <w:r>
        <w:rPr>
          <w:rFonts w:ascii="DejaVu Sans" w:hAnsi="DejaVu Sans" w:eastAsia="DejaVu Sans" w:cs="DejaVu Sans"/>
          <w:rtl w:val="0"/>
          <w:lang w:val="fa-IR" w:bidi="fa-IR"/>
        </w:rPr>
        <w:t>route</w:t>
      </w:r>
      <w:r>
        <w:rPr>
          <w:rFonts w:ascii="Noto Naskh Arabic" w:hAnsi="Noto Naskh Arabic" w:eastAsia="Noto Naskh Arabic" w:cs="Noto Naskh Arabic"/>
          <w:rtl w:val="1"/>
          <w:lang w:val="fa-IR" w:bidi="fa-IR"/>
        </w:rPr>
        <w:t xml:space="preserve"> به‌تنهایی کافی نیست. این دو اصطلاح را نباید با </w:t>
      </w:r>
      <w:r>
        <w:rPr>
          <w:rFonts w:ascii="DejaVu Sans" w:hAnsi="DejaVu Sans" w:eastAsia="DejaVu Sans" w:cs="DejaVu Sans"/>
          <w:rtl w:val="0"/>
          <w:lang w:val="fa-IR" w:bidi="fa-IR"/>
        </w:rPr>
        <w:t>transport mode</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tunnel mode</w:t>
      </w:r>
      <w:r>
        <w:rPr>
          <w:rFonts w:ascii="Noto Naskh Arabic" w:hAnsi="Noto Naskh Arabic" w:eastAsia="Noto Naskh Arabic" w:cs="Noto Naskh Arabic"/>
          <w:rtl w:val="1"/>
          <w:lang w:val="fa-IR" w:bidi="fa-IR"/>
        </w:rPr>
        <w:t xml:space="preserve"> در </w:t>
      </w:r>
      <w:r>
        <w:rPr>
          <w:rFonts w:ascii="DejaVu Sans" w:hAnsi="DejaVu Sans" w:eastAsia="DejaVu Sans" w:cs="DejaVu Sans"/>
          <w:rtl w:val="0"/>
          <w:lang w:val="fa-IR" w:bidi="fa-IR"/>
        </w:rPr>
        <w:t>IPsec</w:t>
      </w:r>
      <w:r>
        <w:rPr>
          <w:rFonts w:ascii="Noto Naskh Arabic" w:hAnsi="Noto Naskh Arabic" w:eastAsia="Noto Naskh Arabic" w:cs="Noto Naskh Arabic"/>
          <w:rtl w:val="1"/>
          <w:lang w:val="fa-IR" w:bidi="fa-IR"/>
        </w:rPr>
        <w:t xml:space="preserve"> یکسان دانست. جزئیات پیاده‌سازی، </w:t>
      </w:r>
      <w:r>
        <w:rPr>
          <w:rFonts w:ascii="DejaVu Sans" w:hAnsi="DejaVu Sans" w:eastAsia="DejaVu Sans" w:cs="DejaVu Sans"/>
          <w:rtl w:val="0"/>
          <w:lang w:val="fa-IR" w:bidi="fa-IR"/>
        </w:rPr>
        <w:t>failover</w:t>
      </w:r>
      <w:r>
        <w:rPr>
          <w:rFonts w:ascii="Noto Naskh Arabic" w:hAnsi="Noto Naskh Arabic" w:eastAsia="Noto Naskh Arabic" w:cs="Noto Naskh Arabic"/>
          <w:rtl w:val="1"/>
          <w:lang w:val="fa-IR" w:bidi="fa-IR"/>
        </w:rPr>
        <w:t xml:space="preserve"> و رفتار تغییر مسیر را باید با محصول واقعی سنجید.</w:t>
      </w:r>
    </w:p>
    <w:p>
      <w:pPr>
        <w:bidi w:val="1"/>
      </w:pPr>
      <w:r>
        <w:rPr>
          <w:rFonts w:ascii="Noto Naskh Arabic" w:hAnsi="Noto Naskh Arabic" w:eastAsia="Noto Naskh Arabic" w:cs="Noto Naskh Arabic"/>
          <w:rtl w:val="1"/>
          <w:lang w:val="fa-IR" w:bidi="fa-IR"/>
        </w:rPr>
        <w:t xml:space="preserve">در </w:t>
      </w:r>
      <w:r>
        <w:rPr>
          <w:rFonts w:ascii="DejaVu Sans" w:hAnsi="DejaVu Sans" w:eastAsia="DejaVu Sans" w:cs="DejaVu Sans"/>
          <w:rtl w:val="0"/>
          <w:lang w:val="fa-IR" w:bidi="fa-IR"/>
        </w:rPr>
        <w:t>full tunnel</w:t>
      </w:r>
      <w:r>
        <w:rPr>
          <w:rFonts w:ascii="Noto Naskh Arabic" w:hAnsi="Noto Naskh Arabic" w:eastAsia="Noto Naskh Arabic" w:cs="Noto Naskh Arabic"/>
          <w:rtl w:val="1"/>
          <w:lang w:val="fa-IR" w:bidi="fa-IR"/>
        </w:rPr>
        <w:t xml:space="preserve">، سیاست می‌کوشد تمام ترافیک در دامنه تعریف‌شده را از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عبور دهد؛ اما ترافیک محلی، مقصد خود درگاه، خانواده دیگر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resolver</w:t>
      </w:r>
      <w:r>
        <w:rPr>
          <w:rFonts w:ascii="Noto Naskh Arabic" w:hAnsi="Noto Naskh Arabic" w:eastAsia="Noto Naskh Arabic" w:cs="Noto Naskh Arabic"/>
          <w:rtl w:val="1"/>
          <w:lang w:val="fa-IR" w:bidi="fa-IR"/>
        </w:rPr>
        <w:t xml:space="preserve"> مستقل ممکن است استثنا داشته باشد. در </w:t>
      </w:r>
      <w:r>
        <w:rPr>
          <w:rFonts w:ascii="DejaVu Sans" w:hAnsi="DejaVu Sans" w:eastAsia="DejaVu Sans" w:cs="DejaVu Sans"/>
          <w:rtl w:val="0"/>
          <w:lang w:val="fa-IR" w:bidi="fa-IR"/>
        </w:rPr>
        <w:t>split tunnel</w:t>
      </w:r>
      <w:r>
        <w:rPr>
          <w:rFonts w:ascii="Noto Naskh Arabic" w:hAnsi="Noto Naskh Arabic" w:eastAsia="Noto Naskh Arabic" w:cs="Noto Naskh Arabic"/>
          <w:rtl w:val="1"/>
          <w:lang w:val="fa-IR" w:bidi="fa-IR"/>
        </w:rPr>
        <w:t xml:space="preserve">، فقط </w:t>
      </w:r>
      <w:r>
        <w:rPr>
          <w:rFonts w:ascii="DejaVu Sans" w:hAnsi="DejaVu Sans" w:eastAsia="DejaVu Sans" w:cs="DejaVu Sans"/>
          <w:rtl w:val="0"/>
          <w:lang w:val="fa-IR" w:bidi="fa-IR"/>
        </w:rPr>
        <w:t>subnet</w:t>
      </w:r>
      <w:r>
        <w:rPr>
          <w:rFonts w:ascii="Noto Naskh Arabic" w:hAnsi="Noto Naskh Arabic" w:eastAsia="Noto Naskh Arabic" w:cs="Noto Naskh Arabic"/>
          <w:rtl w:val="1"/>
          <w:lang w:val="fa-IR" w:bidi="fa-IR"/>
        </w:rPr>
        <w:t xml:space="preserve">ها یا برنامه‌های منتخب وارد تونل می‌شوند. </w:t>
      </w:r>
      <w:r>
        <w:rPr>
          <w:rFonts w:ascii="DejaVu Sans" w:hAnsi="DejaVu Sans" w:eastAsia="DejaVu Sans" w:cs="DejaVu Sans"/>
          <w:rtl w:val="0"/>
          <w:lang w:val="fa-IR" w:bidi="fa-IR"/>
        </w:rPr>
        <w:t>split tunnel</w:t>
      </w:r>
      <w:r>
        <w:rPr>
          <w:rFonts w:ascii="Noto Naskh Arabic" w:hAnsi="Noto Naskh Arabic" w:eastAsia="Noto Naskh Arabic" w:cs="Noto Naskh Arabic"/>
          <w:rtl w:val="1"/>
          <w:lang w:val="fa-IR" w:bidi="fa-IR"/>
        </w:rPr>
        <w:t xml:space="preserve"> مصرف مسیر و بار مرکز را کم می‌کند، ولی کنترل خروج یکپارچه را دشوارتر می‌سازد. </w:t>
      </w:r>
      <w:r>
        <w:rPr>
          <w:rFonts w:ascii="DejaVu Sans" w:hAnsi="DejaVu Sans" w:eastAsia="DejaVu Sans" w:cs="DejaVu Sans"/>
          <w:rtl w:val="0"/>
          <w:lang w:val="fa-IR" w:bidi="fa-IR"/>
        </w:rPr>
        <w:t>full tunnel</w:t>
      </w:r>
      <w:r>
        <w:rPr>
          <w:rFonts w:ascii="Noto Naskh Arabic" w:hAnsi="Noto Naskh Arabic" w:eastAsia="Noto Naskh Arabic" w:cs="Noto Naskh Arabic"/>
          <w:rtl w:val="1"/>
          <w:lang w:val="fa-IR" w:bidi="fa-IR"/>
        </w:rPr>
        <w:t xml:space="preserve"> نیز خودبه‌خود امنیت </w:t>
      </w:r>
      <w:r>
        <w:rPr>
          <w:rFonts w:ascii="DejaVu Sans" w:hAnsi="DejaVu Sans" w:eastAsia="DejaVu Sans" w:cs="DejaVu Sans"/>
          <w:rtl w:val="0"/>
          <w:lang w:val="fa-IR" w:bidi="fa-IR"/>
        </w:rPr>
        <w:t>endpoint</w:t>
      </w:r>
      <w:r>
        <w:rPr>
          <w:rFonts w:ascii="Noto Naskh Arabic" w:hAnsi="Noto Naskh Arabic" w:eastAsia="Noto Naskh Arabic" w:cs="Noto Naskh Arabic"/>
          <w:rtl w:val="1"/>
          <w:lang w:val="fa-IR" w:bidi="fa-IR"/>
        </w:rPr>
        <w:t xml:space="preserve"> یا حذف تمام نشت‌ها را تضمین نمی‌کند. تصمیم باید بر حساسیت داده، ظرفیت، کار از راه دور، حریم خصوصی کاربر، سیاست سازمان و نیاز به ارتباط محلی استوار باشد.</w:t>
      </w:r>
    </w:p>
    <w:p>
      <w:pPr>
        <w:bidi w:val="1"/>
      </w:pPr>
      <w:r>
        <w:rPr>
          <w:rFonts w:ascii="Noto Naskh Arabic" w:hAnsi="Noto Naskh Arabic" w:eastAsia="Noto Naskh Arabic" w:cs="Noto Naskh Arabic"/>
          <w:rtl w:val="1"/>
          <w:lang w:val="fa-IR" w:bidi="fa-IR"/>
        </w:rPr>
        <w:t xml:space="preserve">رمزنگاری، احراز هویت و مجوز سه مسئله جدا هستند. احراز هویت موفق، مثلاً با اثبات در اختیار داشتن کلید خصوصی و اعتبارسنجی گواهی مرتبط، هویت طرف ارتباط را در چارچوب مدل اعتماد مشخص می‌کند؛ داشتن خود گواهی کافی نیست و مجازبودن اتصال و سطح دسترسی باید جداگانه ارزیابی شوند. پس از اتصال، قواعد دسترسی بر حسب کاربر، گروه، مقصد و سرویس لازم‌اند و حساب مشترک، ممیزی و لغو دسترسی را ضعیف می‌کند. اعتماد به ارائه‌دهنده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نیز باید با ارزیابی معماری، مالکیت، شفافیت، سابقه امنیتی، دامنه ممیزی و سیاست نگهداری داده انجام شود. عبارت تبلیغاتی «بدون لاگ» بدون تعریف نوع داده، مدت نگهداری و شواهد مستقل، تضمین فنی نیست.</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DejaVu Sans" w:hAnsi="DejaVu Sans" w:eastAsia="DejaVu Sans" w:cs="DejaVu Sans"/>
                <w:b/>
                <w:color w:val="007F86"/>
                <w:sz w:val="22"/>
                <w:rtl w:val="0"/>
                <w:lang w:val="fa-IR" w:bidi="fa-IR"/>
                <w:szCs w:val="22"/>
                <w:bCs w:val="1"/>
              </w:rPr>
              <w:t>VPN</w:t>
            </w:r>
            <w:r>
              <w:rPr>
                <w:rFonts w:ascii="Noto Naskh Arabic" w:hAnsi="Noto Naskh Arabic" w:eastAsia="Noto Naskh Arabic" w:cs="Noto Naskh Arabic"/>
                <w:b/>
                <w:color w:val="007F86"/>
                <w:sz w:val="22"/>
                <w:rtl w:val="1"/>
                <w:lang w:val="fa-IR" w:bidi="fa-IR"/>
                <w:szCs w:val="22"/>
                <w:bCs w:val="1"/>
              </w:rPr>
              <w:t xml:space="preserve"> تضمین ناشناس‌بودن عمومی نمی‌دهد.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xml:space="preserve"> خروجی می‌تواند تغییر کند، اما حساب کاربری، پرداخت، کوکی، </w:t>
            </w:r>
            <w:r>
              <w:rPr>
                <w:rFonts w:ascii="DejaVu Sans" w:hAnsi="DejaVu Sans" w:eastAsia="DejaVu Sans" w:cs="DejaVu Sans"/>
                <w:b/>
                <w:color w:val="007F86"/>
                <w:sz w:val="22"/>
                <w:rtl w:val="0"/>
                <w:lang w:val="fa-IR" w:bidi="fa-IR"/>
                <w:szCs w:val="22"/>
                <w:bCs w:val="1"/>
              </w:rPr>
              <w:t>fingerprint</w:t>
            </w:r>
            <w:r>
              <w:rPr>
                <w:rFonts w:ascii="Noto Naskh Arabic" w:hAnsi="Noto Naskh Arabic" w:eastAsia="Noto Naskh Arabic" w:cs="Noto Naskh Arabic"/>
                <w:b/>
                <w:color w:val="007F86"/>
                <w:sz w:val="22"/>
                <w:rtl w:val="1"/>
                <w:lang w:val="fa-IR" w:bidi="fa-IR"/>
                <w:szCs w:val="22"/>
                <w:bCs w:val="1"/>
              </w:rPr>
              <w:t>، هم‌بستگی زمانی و دسترسی به دو سوی مسیر ممکن است هویت یا ارتباط نشست‌ها را آشکار کنند. امنیت و حریم خصوصی باید با تهدید مشخص سنجیده شوند.</w:t>
            </w:r>
          </w:p>
        </w:tc>
      </w:tr>
    </w:tbl>
    <w:p>
      <w:pPr>
        <w:spacing w:after="40"/>
      </w:pPr>
    </w:p>
    <w:p>
      <w:bookmarkStart w:id="21" w:name="chap21"/>
      <w:pPr>
        <w:pStyle w:val="Heading1"/>
        <w:bidi w:val="1"/>
      </w:pPr>
      <w:r>
        <w:rPr>
          <w:rFonts w:ascii="Noto Naskh Arabic" w:hAnsi="Noto Naskh Arabic" w:eastAsia="Noto Naskh Arabic" w:cs="Noto Naskh Arabic"/>
          <w:rtl w:val="1"/>
          <w:lang w:val="fa-IR" w:bidi="fa-IR"/>
        </w:rPr>
        <w:t xml:space="preserve">۲۱. </w:t>
      </w:r>
      <w:r>
        <w:rPr>
          <w:rFonts w:ascii="DejaVu Sans" w:hAnsi="DejaVu Sans" w:eastAsia="DejaVu Sans" w:cs="DejaVu Sans"/>
          <w:rtl w:val="0"/>
          <w:lang w:val="fa-IR" w:bidi="fa-IR"/>
        </w:rPr>
        <w:t>IPsec</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IKEv2:</w:t>
      </w:r>
      <w:r>
        <w:rPr>
          <w:rFonts w:ascii="Noto Naskh Arabic" w:hAnsi="Noto Naskh Arabic" w:eastAsia="Noto Naskh Arabic" w:cs="Noto Naskh Arabic"/>
          <w:rtl w:val="1"/>
          <w:lang w:val="fa-IR" w:bidi="fa-IR"/>
        </w:rPr>
        <w:t xml:space="preserve"> اجزا، مذاکره کلید و ملاحظات استقرار</w:t>
      </w:r>
      <w:bookmarkEnd w:id="21"/>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DejaVu Sans" w:hAnsi="DejaVu Sans" w:eastAsia="DejaVu Sans" w:cs="DejaVu Sans"/>
                <w:b/>
                <w:color w:val="007F86"/>
                <w:sz w:val="22"/>
                <w:rtl w:val="0"/>
                <w:lang w:val="fa-IR" w:bidi="fa-IR"/>
                <w:szCs w:val="22"/>
                <w:bCs w:val="1"/>
              </w:rPr>
              <w:t>IPsec</w:t>
            </w:r>
            <w:r>
              <w:rPr>
                <w:rFonts w:ascii="Noto Naskh Arabic" w:hAnsi="Noto Naskh Arabic" w:eastAsia="Noto Naskh Arabic" w:cs="Noto Naskh Arabic"/>
                <w:b/>
                <w:color w:val="007F86"/>
                <w:sz w:val="22"/>
                <w:rtl w:val="1"/>
                <w:lang w:val="fa-IR" w:bidi="fa-IR"/>
                <w:szCs w:val="22"/>
                <w:bCs w:val="1"/>
              </w:rPr>
              <w:t xml:space="preserve"> مجموعه‌ای از سازوکارهای امنیت در لایه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xml:space="preserve"> است. کاربرد آن در اتصال سازمان‌ها، دسترسی راه دور و برخی رابط‌های مخابراتی رایج است. درک تفاوت </w:t>
            </w:r>
            <w:r>
              <w:rPr>
                <w:rFonts w:ascii="DejaVu Sans" w:hAnsi="DejaVu Sans" w:eastAsia="DejaVu Sans" w:cs="DejaVu Sans"/>
                <w:b/>
                <w:color w:val="007F86"/>
                <w:sz w:val="22"/>
                <w:rtl w:val="0"/>
                <w:lang w:val="fa-IR" w:bidi="fa-IR"/>
                <w:szCs w:val="22"/>
                <w:bCs w:val="1"/>
              </w:rPr>
              <w:t>IPsec</w:t>
            </w:r>
            <w:r>
              <w:rPr>
                <w:rFonts w:ascii="Noto Naskh Arabic" w:hAnsi="Noto Naskh Arabic" w:eastAsia="Noto Naskh Arabic" w:cs="Noto Naskh Arabic"/>
                <w:b/>
                <w:color w:val="007F86"/>
                <w:sz w:val="22"/>
                <w:rtl w:val="1"/>
                <w:lang w:val="fa-IR" w:bidi="fa-IR"/>
                <w:szCs w:val="22"/>
                <w:bCs w:val="1"/>
              </w:rPr>
              <w:t xml:space="preserve">، </w:t>
            </w:r>
            <w:r>
              <w:rPr>
                <w:rFonts w:ascii="DejaVu Sans" w:hAnsi="DejaVu Sans" w:eastAsia="DejaVu Sans" w:cs="DejaVu Sans"/>
                <w:b/>
                <w:color w:val="007F86"/>
                <w:sz w:val="22"/>
                <w:rtl w:val="0"/>
                <w:lang w:val="fa-IR" w:bidi="fa-IR"/>
                <w:szCs w:val="22"/>
                <w:bCs w:val="1"/>
              </w:rPr>
              <w:t>ESP</w:t>
            </w:r>
            <w:r>
              <w:rPr>
                <w:rFonts w:ascii="Noto Naskh Arabic" w:hAnsi="Noto Naskh Arabic" w:eastAsia="Noto Naskh Arabic" w:cs="Noto Naskh Arabic"/>
                <w:b/>
                <w:color w:val="007F86"/>
                <w:sz w:val="22"/>
                <w:rtl w:val="1"/>
                <w:lang w:val="fa-IR" w:bidi="fa-IR"/>
                <w:szCs w:val="22"/>
                <w:bCs w:val="1"/>
              </w:rPr>
              <w:t xml:space="preserve"> و </w:t>
            </w:r>
            <w:r>
              <w:rPr>
                <w:rFonts w:ascii="DejaVu Sans" w:hAnsi="DejaVu Sans" w:eastAsia="DejaVu Sans" w:cs="DejaVu Sans"/>
                <w:b/>
                <w:color w:val="007F86"/>
                <w:sz w:val="22"/>
                <w:rtl w:val="0"/>
                <w:lang w:val="fa-IR" w:bidi="fa-IR"/>
                <w:szCs w:val="22"/>
                <w:bCs w:val="1"/>
              </w:rPr>
              <w:t>IKEv2</w:t>
            </w:r>
            <w:r>
              <w:rPr>
                <w:rFonts w:ascii="Noto Naskh Arabic" w:hAnsi="Noto Naskh Arabic" w:eastAsia="Noto Naskh Arabic" w:cs="Noto Naskh Arabic"/>
                <w:b/>
                <w:color w:val="007F86"/>
                <w:sz w:val="22"/>
                <w:rtl w:val="1"/>
                <w:lang w:val="fa-IR" w:bidi="fa-IR"/>
                <w:szCs w:val="22"/>
                <w:bCs w:val="1"/>
              </w:rPr>
              <w:t xml:space="preserve"> برای طراحی و عیب‌یابی ضروری است. </w:t>
            </w:r>
            <w:r>
              <w:rPr>
                <w:rFonts w:ascii="DejaVu Sans" w:hAnsi="DejaVu Sans" w:eastAsia="DejaVu Sans" w:cs="DejaVu Sans"/>
                <w:b/>
                <w:color w:val="007F86"/>
                <w:sz w:val="22"/>
                <w:rtl w:val="0"/>
                <w:lang w:val="fa-IR" w:bidi="fa-IR"/>
                <w:szCs w:val="22"/>
                <w:bCs w:val="1"/>
              </w:rPr>
              <w:t>[10]</w:t>
            </w:r>
            <w:r>
              <w:rPr>
                <w:rFonts w:ascii="Noto Naskh Arabic" w:hAnsi="Noto Naskh Arabic" w:eastAsia="Noto Naskh Arabic" w:cs="Noto Naskh Arabic"/>
                <w:b/>
                <w:color w:val="007F86"/>
                <w:sz w:val="22"/>
                <w:rtl w:val="1"/>
                <w:lang w:val="fa-IR" w:bidi="fa-IR"/>
                <w:szCs w:val="22"/>
                <w:bCs w:val="1"/>
              </w:rPr>
              <w:t xml:space="preserve"> </w:t>
            </w:r>
            <w:r>
              <w:rPr>
                <w:rFonts w:ascii="DejaVu Sans" w:hAnsi="DejaVu Sans" w:eastAsia="DejaVu Sans" w:cs="DejaVu Sans"/>
                <w:b/>
                <w:color w:val="007F86"/>
                <w:sz w:val="22"/>
                <w:rtl w:val="0"/>
                <w:lang w:val="fa-IR" w:bidi="fa-IR"/>
                <w:szCs w:val="22"/>
                <w:bCs w:val="1"/>
              </w:rPr>
              <w:t>[21]</w:t>
            </w:r>
            <w:r>
              <w:rPr>
                <w:rFonts w:ascii="Noto Naskh Arabic" w:hAnsi="Noto Naskh Arabic" w:eastAsia="Noto Naskh Arabic" w:cs="Noto Naskh Arabic"/>
                <w:b/>
                <w:color w:val="007F86"/>
                <w:sz w:val="22"/>
                <w:rtl w:val="1"/>
                <w:lang w:val="fa-IR" w:bidi="fa-IR"/>
                <w:szCs w:val="22"/>
                <w:bCs w:val="1"/>
              </w:rPr>
              <w:t xml:space="preserve"> </w:t>
            </w:r>
            <w:r>
              <w:rPr>
                <w:rFonts w:ascii="DejaVu Sans" w:hAnsi="DejaVu Sans" w:eastAsia="DejaVu Sans" w:cs="DejaVu Sans"/>
                <w:b/>
                <w:color w:val="007F86"/>
                <w:sz w:val="22"/>
                <w:rtl w:val="0"/>
                <w:lang w:val="fa-IR" w:bidi="fa-IR"/>
                <w:szCs w:val="22"/>
                <w:bCs w:val="1"/>
              </w:rPr>
              <w:t>[22]</w:t>
            </w:r>
          </w:p>
        </w:tc>
      </w:tr>
    </w:tbl>
    <w:p>
      <w:pPr>
        <w:spacing w:after="40"/>
      </w:pPr>
    </w:p>
    <w:p>
      <w:pPr>
        <w:bidi w:val="1"/>
      </w:pPr>
      <w:r>
        <w:rPr>
          <w:rFonts w:ascii="DejaVu Sans" w:hAnsi="DejaVu Sans" w:eastAsia="DejaVu Sans" w:cs="DejaVu Sans"/>
          <w:rtl w:val="0"/>
          <w:lang w:val="fa-IR" w:bidi="fa-IR"/>
        </w:rPr>
        <w:t>ESP</w:t>
      </w:r>
      <w:r>
        <w:rPr>
          <w:rFonts w:ascii="Noto Naskh Arabic" w:hAnsi="Noto Naskh Arabic" w:eastAsia="Noto Naskh Arabic" w:cs="Noto Naskh Arabic"/>
          <w:rtl w:val="1"/>
          <w:lang w:val="fa-IR" w:bidi="fa-IR"/>
        </w:rPr>
        <w:t xml:space="preserve"> برای حفاظت محتوای ترافیک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به کار می‌رود و می‌تواند محرمانگی، تمامیت، احراز اصالت مبدأ داده و مقابله با </w:t>
      </w:r>
      <w:r>
        <w:rPr>
          <w:rFonts w:ascii="DejaVu Sans" w:hAnsi="DejaVu Sans" w:eastAsia="DejaVu Sans" w:cs="DejaVu Sans"/>
          <w:rtl w:val="0"/>
          <w:lang w:val="fa-IR" w:bidi="fa-IR"/>
        </w:rPr>
        <w:t>replay</w:t>
      </w:r>
      <w:r>
        <w:rPr>
          <w:rFonts w:ascii="Noto Naskh Arabic" w:hAnsi="Noto Naskh Arabic" w:eastAsia="Noto Naskh Arabic" w:cs="Noto Naskh Arabic"/>
          <w:rtl w:val="1"/>
          <w:lang w:val="fa-IR" w:bidi="fa-IR"/>
        </w:rPr>
        <w:t xml:space="preserve"> را مطابق الگوریتم و سیاست انتخاب‌شده فراهم کند. طراحی جدید معمولاً از الگوریتم‌های </w:t>
      </w:r>
      <w:r>
        <w:rPr>
          <w:rFonts w:ascii="DejaVu Sans" w:hAnsi="DejaVu Sans" w:eastAsia="DejaVu Sans" w:cs="DejaVu Sans"/>
          <w:rtl w:val="0"/>
          <w:lang w:val="fa-IR" w:bidi="fa-IR"/>
        </w:rPr>
        <w:t>AEAD</w:t>
      </w:r>
      <w:r>
        <w:rPr>
          <w:rFonts w:ascii="Noto Naskh Arabic" w:hAnsi="Noto Naskh Arabic" w:eastAsia="Noto Naskh Arabic" w:cs="Noto Naskh Arabic"/>
          <w:rtl w:val="1"/>
          <w:lang w:val="fa-IR" w:bidi="fa-IR"/>
        </w:rPr>
        <w:t xml:space="preserve"> مورد پشتیبانی و تأیید سازمان استفاده می‌کند. در </w:t>
      </w:r>
      <w:r>
        <w:rPr>
          <w:rFonts w:ascii="DejaVu Sans" w:hAnsi="DejaVu Sans" w:eastAsia="DejaVu Sans" w:cs="DejaVu Sans"/>
          <w:rtl w:val="0"/>
          <w:lang w:val="fa-IR" w:bidi="fa-IR"/>
        </w:rPr>
        <w:t>ESP</w:t>
      </w:r>
      <w:r>
        <w:rPr>
          <w:rFonts w:ascii="Noto Naskh Arabic" w:hAnsi="Noto Naskh Arabic" w:eastAsia="Noto Naskh Arabic" w:cs="Noto Naskh Arabic"/>
          <w:rtl w:val="1"/>
          <w:lang w:val="fa-IR" w:bidi="fa-IR"/>
        </w:rPr>
        <w:t xml:space="preserve">، یک </w:t>
      </w:r>
      <w:r>
        <w:rPr>
          <w:rFonts w:ascii="DejaVu Sans" w:hAnsi="DejaVu Sans" w:eastAsia="DejaVu Sans" w:cs="DejaVu Sans"/>
          <w:rtl w:val="0"/>
          <w:lang w:val="fa-IR" w:bidi="fa-IR"/>
        </w:rPr>
        <w:t>Security Association</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SA</w:t>
      </w:r>
      <w:r>
        <w:rPr>
          <w:rFonts w:ascii="Noto Naskh Arabic" w:hAnsi="Noto Naskh Arabic" w:eastAsia="Noto Naskh Arabic" w:cs="Noto Naskh Arabic"/>
          <w:rtl w:val="1"/>
          <w:lang w:val="fa-IR" w:bidi="fa-IR"/>
        </w:rPr>
        <w:t xml:space="preserve"> مشخصات یک ارتباط امنیتی یک‌طرفه، شامل کلید و الگوریتم و شمارنده‌ها، را نگه می‌دارد؛ ارتباط دوطرفه به </w:t>
      </w:r>
      <w:r>
        <w:rPr>
          <w:rFonts w:ascii="DejaVu Sans" w:hAnsi="DejaVu Sans" w:eastAsia="DejaVu Sans" w:cs="DejaVu Sans"/>
          <w:rtl w:val="0"/>
          <w:lang w:val="fa-IR" w:bidi="fa-IR"/>
        </w:rPr>
        <w:t>SA</w:t>
      </w:r>
      <w:r>
        <w:rPr>
          <w:rFonts w:ascii="Noto Naskh Arabic" w:hAnsi="Noto Naskh Arabic" w:eastAsia="Noto Naskh Arabic" w:cs="Noto Naskh Arabic"/>
          <w:rtl w:val="1"/>
          <w:lang w:val="fa-IR" w:bidi="fa-IR"/>
        </w:rPr>
        <w:t xml:space="preserve">های مناسب در هر جهت نیاز دارد. سیاست انتخاب و اعمال حفاظت از وضعیت </w:t>
      </w:r>
      <w:r>
        <w:rPr>
          <w:rFonts w:ascii="DejaVu Sans" w:hAnsi="DejaVu Sans" w:eastAsia="DejaVu Sans" w:cs="DejaVu Sans"/>
          <w:rtl w:val="0"/>
          <w:lang w:val="fa-IR" w:bidi="fa-IR"/>
        </w:rPr>
        <w:t>SA</w:t>
      </w:r>
      <w:r>
        <w:rPr>
          <w:rFonts w:ascii="Noto Naskh Arabic" w:hAnsi="Noto Naskh Arabic" w:eastAsia="Noto Naskh Arabic" w:cs="Noto Naskh Arabic"/>
          <w:rtl w:val="1"/>
          <w:lang w:val="fa-IR" w:bidi="fa-IR"/>
        </w:rPr>
        <w:t xml:space="preserve"> جداست. وجود تونل فعال به‌تنهایی ثابت نمی‌کند که تمام </w:t>
      </w:r>
      <w:r>
        <w:rPr>
          <w:rFonts w:ascii="DejaVu Sans" w:hAnsi="DejaVu Sans" w:eastAsia="DejaVu Sans" w:cs="DejaVu Sans"/>
          <w:rtl w:val="0"/>
          <w:lang w:val="fa-IR" w:bidi="fa-IR"/>
        </w:rPr>
        <w:t>subnet</w:t>
      </w:r>
      <w:r>
        <w:rPr>
          <w:rFonts w:ascii="Noto Naskh Arabic" w:hAnsi="Noto Naskh Arabic" w:eastAsia="Noto Naskh Arabic" w:cs="Noto Naskh Arabic"/>
          <w:rtl w:val="1"/>
          <w:lang w:val="fa-IR" w:bidi="fa-IR"/>
        </w:rPr>
        <w:t xml:space="preserve">های مورد انتظار زیر پوشش سیاست صحیح قرار گرفته‌اند. </w:t>
      </w:r>
      <w:r>
        <w:rPr>
          <w:rFonts w:ascii="DejaVu Sans" w:hAnsi="DejaVu Sans" w:eastAsia="DejaVu Sans" w:cs="DejaVu Sans"/>
          <w:rtl w:val="0"/>
          <w:lang w:val="fa-IR" w:bidi="fa-IR"/>
        </w:rPr>
        <w:t>[10]</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[21]</w:t>
      </w:r>
    </w:p>
    <w:p>
      <w:pPr>
        <w:bidi w:val="1"/>
      </w:pPr>
      <w:r>
        <w:rPr>
          <w:rFonts w:ascii="DejaVu Sans" w:hAnsi="DejaVu Sans" w:eastAsia="DejaVu Sans" w:cs="DejaVu Sans"/>
          <w:rtl w:val="0"/>
          <w:lang w:val="fa-IR" w:bidi="fa-IR"/>
        </w:rPr>
        <w:t>IKEv2</w:t>
      </w:r>
      <w:r>
        <w:rPr>
          <w:rFonts w:ascii="Noto Naskh Arabic" w:hAnsi="Noto Naskh Arabic" w:eastAsia="Noto Naskh Arabic" w:cs="Noto Naskh Arabic"/>
          <w:rtl w:val="1"/>
          <w:lang w:val="fa-IR" w:bidi="fa-IR"/>
        </w:rPr>
        <w:t xml:space="preserve"> سازوکار مذاکره، احراز هویت و ساخت </w:t>
      </w:r>
      <w:r>
        <w:rPr>
          <w:rFonts w:ascii="DejaVu Sans" w:hAnsi="DejaVu Sans" w:eastAsia="DejaVu Sans" w:cs="DejaVu Sans"/>
          <w:rtl w:val="0"/>
          <w:lang w:val="fa-IR" w:bidi="fa-IR"/>
        </w:rPr>
        <w:t>SA</w:t>
      </w:r>
      <w:r>
        <w:rPr>
          <w:rFonts w:ascii="Noto Naskh Arabic" w:hAnsi="Noto Naskh Arabic" w:eastAsia="Noto Naskh Arabic" w:cs="Noto Naskh Arabic"/>
          <w:rtl w:val="1"/>
          <w:lang w:val="fa-IR" w:bidi="fa-IR"/>
        </w:rPr>
        <w:t xml:space="preserve">هاست؛ خود </w:t>
      </w:r>
      <w:r>
        <w:rPr>
          <w:rFonts w:ascii="DejaVu Sans" w:hAnsi="DejaVu Sans" w:eastAsia="DejaVu Sans" w:cs="DejaVu Sans"/>
          <w:rtl w:val="0"/>
          <w:lang w:val="fa-IR" w:bidi="fa-IR"/>
        </w:rPr>
        <w:t>ESP</w:t>
      </w:r>
      <w:r>
        <w:rPr>
          <w:rFonts w:ascii="Noto Naskh Arabic" w:hAnsi="Noto Naskh Arabic" w:eastAsia="Noto Naskh Arabic" w:cs="Noto Naskh Arabic"/>
          <w:rtl w:val="1"/>
          <w:lang w:val="fa-IR" w:bidi="fa-IR"/>
        </w:rPr>
        <w:t xml:space="preserve"> نیست. </w:t>
      </w:r>
      <w:r>
        <w:rPr>
          <w:rFonts w:ascii="DejaVu Sans" w:hAnsi="DejaVu Sans" w:eastAsia="DejaVu Sans" w:cs="DejaVu Sans"/>
          <w:rtl w:val="0"/>
          <w:lang w:val="fa-IR" w:bidi="fa-IR"/>
        </w:rPr>
        <w:t>IKE SA</w:t>
      </w:r>
      <w:r>
        <w:rPr>
          <w:rFonts w:ascii="Noto Naskh Arabic" w:hAnsi="Noto Naskh Arabic" w:eastAsia="Noto Naskh Arabic" w:cs="Noto Naskh Arabic"/>
          <w:rtl w:val="1"/>
          <w:lang w:val="fa-IR" w:bidi="fa-IR"/>
        </w:rPr>
        <w:t xml:space="preserve"> از پیام‌های کنترلی حفاظت می‌کند و </w:t>
      </w:r>
      <w:r>
        <w:rPr>
          <w:rFonts w:ascii="DejaVu Sans" w:hAnsi="DejaVu Sans" w:eastAsia="DejaVu Sans" w:cs="DejaVu Sans"/>
          <w:rtl w:val="0"/>
          <w:lang w:val="fa-IR" w:bidi="fa-IR"/>
        </w:rPr>
        <w:t>CHILD SA</w:t>
      </w:r>
      <w:r>
        <w:rPr>
          <w:rFonts w:ascii="Noto Naskh Arabic" w:hAnsi="Noto Naskh Arabic" w:eastAsia="Noto Naskh Arabic" w:cs="Noto Naskh Arabic"/>
          <w:rtl w:val="1"/>
          <w:lang w:val="fa-IR" w:bidi="fa-IR"/>
        </w:rPr>
        <w:t xml:space="preserve">ها برای ترافیک حفاظت‌شده ساخته می‌شوند. گواهی، کلید ازپیش‌اشتراکی یا روش‌های مبتنی بر </w:t>
      </w:r>
      <w:r>
        <w:rPr>
          <w:rFonts w:ascii="DejaVu Sans" w:hAnsi="DejaVu Sans" w:eastAsia="DejaVu Sans" w:cs="DejaVu Sans"/>
          <w:rtl w:val="0"/>
          <w:lang w:val="fa-IR" w:bidi="fa-IR"/>
        </w:rPr>
        <w:t>EAP</w:t>
      </w:r>
      <w:r>
        <w:rPr>
          <w:rFonts w:ascii="Noto Naskh Arabic" w:hAnsi="Noto Naskh Arabic" w:eastAsia="Noto Naskh Arabic" w:cs="Noto Naskh Arabic"/>
          <w:rtl w:val="1"/>
          <w:lang w:val="fa-IR" w:bidi="fa-IR"/>
        </w:rPr>
        <w:t xml:space="preserve"> بسته به نقش و پیاده‌سازی قابل استفاده‌اند. کلید مشترک گسترده میان کاربران، ردیابی و لغو فردی را ضعیف می‌کند؛ گواهی نیز به چرخه صدور، تمدید، ابطال و بررسی هویت نیاز دارد. انتخاب الگوریتم و گروه تبادل کلید باید طبق خط‌مشی به‌روز و سازگاری دو طرف باشد؛ تعداد زیاد گزینه‌های قدیمی در </w:t>
      </w:r>
      <w:r>
        <w:rPr>
          <w:rFonts w:ascii="DejaVu Sans" w:hAnsi="DejaVu Sans" w:eastAsia="DejaVu Sans" w:cs="DejaVu Sans"/>
          <w:rtl w:val="0"/>
          <w:lang w:val="fa-IR" w:bidi="fa-IR"/>
        </w:rPr>
        <w:t>proposal</w:t>
      </w:r>
      <w:r>
        <w:rPr>
          <w:rFonts w:ascii="Noto Naskh Arabic" w:hAnsi="Noto Naskh Arabic" w:eastAsia="Noto Naskh Arabic" w:cs="Noto Naskh Arabic"/>
          <w:rtl w:val="1"/>
          <w:lang w:val="fa-IR" w:bidi="fa-IR"/>
        </w:rPr>
        <w:t xml:space="preserve"> لزوماً سازگاری مطلوب ایجاد نمی‌کند و سطح ابهام را افزایش می‌دهد. </w:t>
      </w:r>
      <w:r>
        <w:rPr>
          <w:rFonts w:ascii="DejaVu Sans" w:hAnsi="DejaVu Sans" w:eastAsia="DejaVu Sans" w:cs="DejaVu Sans"/>
          <w:rtl w:val="0"/>
          <w:lang w:val="fa-IR" w:bidi="fa-IR"/>
        </w:rPr>
        <w:t>[22]</w:t>
      </w:r>
    </w:p>
    <w:p>
      <w:pPr>
        <w:bidi w:val="1"/>
      </w:pPr>
      <w:r>
        <w:rPr>
          <w:rFonts w:ascii="Noto Naskh Arabic" w:hAnsi="Noto Naskh Arabic" w:eastAsia="Noto Naskh Arabic" w:cs="Noto Naskh Arabic"/>
          <w:rtl w:val="1"/>
          <w:lang w:val="fa-IR" w:bidi="fa-IR"/>
        </w:rPr>
        <w:t xml:space="preserve">تبادل </w:t>
      </w:r>
      <w:r>
        <w:rPr>
          <w:rFonts w:ascii="DejaVu Sans" w:hAnsi="DejaVu Sans" w:eastAsia="DejaVu Sans" w:cs="DejaVu Sans"/>
          <w:rtl w:val="0"/>
          <w:lang w:val="fa-IR" w:bidi="fa-IR"/>
        </w:rPr>
        <w:t>Diffie</w:t>
      </w:r>
      <w:r>
        <w:rPr>
          <w:rFonts w:ascii="Noto Naskh Arabic" w:hAnsi="Noto Naskh Arabic" w:eastAsia="Noto Naskh Arabic" w:cs="Noto Naskh Arabic"/>
          <w:rtl w:val="1"/>
          <w:lang w:val="fa-IR" w:bidi="fa-IR"/>
        </w:rPr>
        <w:t>–</w:t>
      </w:r>
      <w:r>
        <w:rPr>
          <w:rFonts w:ascii="DejaVu Sans" w:hAnsi="DejaVu Sans" w:eastAsia="DejaVu Sans" w:cs="DejaVu Sans"/>
          <w:rtl w:val="0"/>
          <w:lang w:val="fa-IR" w:bidi="fa-IR"/>
        </w:rPr>
        <w:t>Hellman</w:t>
      </w:r>
      <w:r>
        <w:rPr>
          <w:rFonts w:ascii="Noto Naskh Arabic" w:hAnsi="Noto Naskh Arabic" w:eastAsia="Noto Naskh Arabic" w:cs="Noto Naskh Arabic"/>
          <w:rtl w:val="1"/>
          <w:lang w:val="fa-IR" w:bidi="fa-IR"/>
        </w:rPr>
        <w:t xml:space="preserve"> و حذف درست مواد کلید می‌تواند به محرمانگی پیشرو یا </w:t>
      </w:r>
      <w:r>
        <w:rPr>
          <w:rFonts w:ascii="DejaVu Sans" w:hAnsi="DejaVu Sans" w:eastAsia="DejaVu Sans" w:cs="DejaVu Sans"/>
          <w:rtl w:val="0"/>
          <w:lang w:val="fa-IR" w:bidi="fa-IR"/>
        </w:rPr>
        <w:t>PFS</w:t>
      </w:r>
      <w:r>
        <w:rPr>
          <w:rFonts w:ascii="Noto Naskh Arabic" w:hAnsi="Noto Naskh Arabic" w:eastAsia="Noto Naskh Arabic" w:cs="Noto Naskh Arabic"/>
          <w:rtl w:val="1"/>
          <w:lang w:val="fa-IR" w:bidi="fa-IR"/>
        </w:rPr>
        <w:t xml:space="preserve"> کمک کند، به‌طوری‌که افشای کلید بلندمدت لزوماً نشست‌های گذشته را آشکار نکند. اما نباید بدون بررسی پیکربندی ادعا کرد که هر </w:t>
      </w:r>
      <w:r>
        <w:rPr>
          <w:rFonts w:ascii="DejaVu Sans" w:hAnsi="DejaVu Sans" w:eastAsia="DejaVu Sans" w:cs="DejaVu Sans"/>
          <w:rtl w:val="0"/>
          <w:lang w:val="fa-IR" w:bidi="fa-IR"/>
        </w:rPr>
        <w:t>rekey</w:t>
      </w:r>
      <w:r>
        <w:rPr>
          <w:rFonts w:ascii="Noto Naskh Arabic" w:hAnsi="Noto Naskh Arabic" w:eastAsia="Noto Naskh Arabic" w:cs="Noto Naskh Arabic"/>
          <w:rtl w:val="1"/>
          <w:lang w:val="fa-IR" w:bidi="fa-IR"/>
        </w:rPr>
        <w:t xml:space="preserve"> یک </w:t>
      </w:r>
      <w:r>
        <w:rPr>
          <w:rFonts w:ascii="DejaVu Sans" w:hAnsi="DejaVu Sans" w:eastAsia="DejaVu Sans" w:cs="DejaVu Sans"/>
          <w:rtl w:val="0"/>
          <w:lang w:val="fa-IR" w:bidi="fa-IR"/>
        </w:rPr>
        <w:t>CHILD SA</w:t>
      </w:r>
      <w:r>
        <w:rPr>
          <w:rFonts w:ascii="Noto Naskh Arabic" w:hAnsi="Noto Naskh Arabic" w:eastAsia="Noto Naskh Arabic" w:cs="Noto Naskh Arabic"/>
          <w:rtl w:val="1"/>
          <w:lang w:val="fa-IR" w:bidi="fa-IR"/>
        </w:rPr>
        <w:t xml:space="preserve">، تبادل تازه </w:t>
      </w:r>
      <w:r>
        <w:rPr>
          <w:rFonts w:ascii="DejaVu Sans" w:hAnsi="DejaVu Sans" w:eastAsia="DejaVu Sans" w:cs="DejaVu Sans"/>
          <w:rtl w:val="0"/>
          <w:lang w:val="fa-IR" w:bidi="fa-IR"/>
        </w:rPr>
        <w:t>DH</w:t>
      </w:r>
      <w:r>
        <w:rPr>
          <w:rFonts w:ascii="Noto Naskh Arabic" w:hAnsi="Noto Naskh Arabic" w:eastAsia="Noto Naskh Arabic" w:cs="Noto Naskh Arabic"/>
          <w:rtl w:val="1"/>
          <w:lang w:val="fa-IR" w:bidi="fa-IR"/>
        </w:rPr>
        <w:t xml:space="preserve"> دارد؛ این ویژگی به پیشنهاد و مذاکره مربوط وابسته است. مدت عمر کلید، </w:t>
      </w:r>
      <w:r>
        <w:rPr>
          <w:rFonts w:ascii="DejaVu Sans" w:hAnsi="DejaVu Sans" w:eastAsia="DejaVu Sans" w:cs="DejaVu Sans"/>
          <w:rtl w:val="0"/>
          <w:lang w:val="fa-IR" w:bidi="fa-IR"/>
        </w:rPr>
        <w:t>rekey</w:t>
      </w:r>
      <w:r>
        <w:rPr>
          <w:rFonts w:ascii="Noto Naskh Arabic" w:hAnsi="Noto Naskh Arabic" w:eastAsia="Noto Naskh Arabic" w:cs="Noto Naskh Arabic"/>
          <w:rtl w:val="1"/>
          <w:lang w:val="fa-IR" w:bidi="fa-IR"/>
        </w:rPr>
        <w:t xml:space="preserve"> هم‌زمان دو طرف، شکست تمدید، پنجره </w:t>
      </w:r>
      <w:r>
        <w:rPr>
          <w:rFonts w:ascii="DejaVu Sans" w:hAnsi="DejaVu Sans" w:eastAsia="DejaVu Sans" w:cs="DejaVu Sans"/>
          <w:rtl w:val="0"/>
          <w:lang w:val="fa-IR" w:bidi="fa-IR"/>
        </w:rPr>
        <w:t>anti-replay</w:t>
      </w:r>
      <w:r>
        <w:rPr>
          <w:rFonts w:ascii="Noto Naskh Arabic" w:hAnsi="Noto Naskh Arabic" w:eastAsia="Noto Naskh Arabic" w:cs="Noto Naskh Arabic"/>
          <w:rtl w:val="1"/>
          <w:lang w:val="fa-IR" w:bidi="fa-IR"/>
        </w:rPr>
        <w:t xml:space="preserve"> و جابه‌جایی بسته‌ها در مسیرهای چندگانه باید در آزمون عملی دیده شوند. </w:t>
      </w:r>
      <w:r>
        <w:rPr>
          <w:rFonts w:ascii="DejaVu Sans" w:hAnsi="DejaVu Sans" w:eastAsia="DejaVu Sans" w:cs="DejaVu Sans"/>
          <w:rtl w:val="0"/>
          <w:lang w:val="fa-IR" w:bidi="fa-IR"/>
        </w:rPr>
        <w:t>forward secrecy</w:t>
      </w:r>
      <w:r>
        <w:rPr>
          <w:rFonts w:ascii="Noto Naskh Arabic" w:hAnsi="Noto Naskh Arabic" w:eastAsia="Noto Naskh Arabic" w:cs="Noto Naskh Arabic"/>
          <w:rtl w:val="1"/>
          <w:lang w:val="fa-IR" w:bidi="fa-IR"/>
        </w:rPr>
        <w:t xml:space="preserve"> نیز آلودگی فعال </w:t>
      </w:r>
      <w:r>
        <w:rPr>
          <w:rFonts w:ascii="DejaVu Sans" w:hAnsi="DejaVu Sans" w:eastAsia="DejaVu Sans" w:cs="DejaVu Sans"/>
          <w:rtl w:val="0"/>
          <w:lang w:val="fa-IR" w:bidi="fa-IR"/>
        </w:rPr>
        <w:t>endpoint</w:t>
      </w:r>
      <w:r>
        <w:rPr>
          <w:rFonts w:ascii="Noto Naskh Arabic" w:hAnsi="Noto Naskh Arabic" w:eastAsia="Noto Naskh Arabic" w:cs="Noto Naskh Arabic"/>
          <w:rtl w:val="1"/>
          <w:lang w:val="fa-IR" w:bidi="fa-IR"/>
        </w:rPr>
        <w:t xml:space="preserve"> یا استخراج کلید نشست در زمان اجرا را حل نمی‌کند. </w:t>
      </w:r>
      <w:r>
        <w:rPr>
          <w:rFonts w:ascii="DejaVu Sans" w:hAnsi="DejaVu Sans" w:eastAsia="DejaVu Sans" w:cs="DejaVu Sans"/>
          <w:rtl w:val="0"/>
          <w:lang w:val="fa-IR" w:bidi="fa-IR"/>
        </w:rPr>
        <w:t>[21]</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[22]</w:t>
      </w:r>
    </w:p>
    <w:p>
      <w:pPr>
        <w:bidi w:val="1"/>
      </w:pPr>
      <w:r>
        <w:rPr>
          <w:rFonts w:ascii="Noto Naskh Arabic" w:hAnsi="Noto Naskh Arabic" w:eastAsia="Noto Naskh Arabic" w:cs="Noto Naskh Arabic"/>
          <w:rtl w:val="1"/>
          <w:lang w:val="fa-IR" w:bidi="fa-IR"/>
        </w:rPr>
        <w:t xml:space="preserve">در حضور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حمل </w:t>
      </w:r>
      <w:r>
        <w:rPr>
          <w:rFonts w:ascii="DejaVu Sans" w:hAnsi="DejaVu Sans" w:eastAsia="DejaVu Sans" w:cs="DejaVu Sans"/>
          <w:rtl w:val="0"/>
          <w:lang w:val="fa-IR" w:bidi="fa-IR"/>
        </w:rPr>
        <w:t>ESP</w:t>
      </w:r>
      <w:r>
        <w:rPr>
          <w:rFonts w:ascii="Noto Naskh Arabic" w:hAnsi="Noto Naskh Arabic" w:eastAsia="Noto Naskh Arabic" w:cs="Noto Naskh Arabic"/>
          <w:rtl w:val="1"/>
          <w:lang w:val="fa-IR" w:bidi="fa-IR"/>
        </w:rPr>
        <w:t xml:space="preserve"> داخل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NAT-T</w:t>
      </w:r>
      <w:r>
        <w:rPr>
          <w:rFonts w:ascii="Noto Naskh Arabic" w:hAnsi="Noto Naskh Arabic" w:eastAsia="Noto Naskh Arabic" w:cs="Noto Naskh Arabic"/>
          <w:rtl w:val="1"/>
          <w:lang w:val="fa-IR" w:bidi="fa-IR"/>
        </w:rPr>
        <w:t xml:space="preserve"> عبور از برخی محدودیت‌های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را ممکن می‌کند؛ </w:t>
      </w:r>
      <w:r>
        <w:rPr>
          <w:rFonts w:ascii="DejaVu Sans" w:hAnsi="DejaVu Sans" w:eastAsia="DejaVu Sans" w:cs="DejaVu Sans"/>
          <w:rtl w:val="0"/>
          <w:lang w:val="fa-IR" w:bidi="fa-IR"/>
        </w:rPr>
        <w:t>IKEv2</w:t>
      </w:r>
      <w:r>
        <w:rPr>
          <w:rFonts w:ascii="Noto Naskh Arabic" w:hAnsi="Noto Naskh Arabic" w:eastAsia="Noto Naskh Arabic" w:cs="Noto Naskh Arabic"/>
          <w:rtl w:val="1"/>
          <w:lang w:val="fa-IR" w:bidi="fa-IR"/>
        </w:rPr>
        <w:t xml:space="preserve"> معمولاً با </w:t>
      </w:r>
      <w:r>
        <w:rPr>
          <w:rFonts w:ascii="DejaVu Sans" w:hAnsi="DejaVu Sans" w:eastAsia="DejaVu Sans" w:cs="DejaVu Sans"/>
          <w:rtl w:val="0"/>
          <w:lang w:val="fa-IR" w:bidi="fa-IR"/>
        </w:rPr>
        <w:t>UDP 500</w:t>
      </w:r>
      <w:r>
        <w:rPr>
          <w:rFonts w:ascii="Noto Naskh Arabic" w:hAnsi="Noto Naskh Arabic" w:eastAsia="Noto Naskh Arabic" w:cs="Noto Naskh Arabic"/>
          <w:rtl w:val="1"/>
          <w:lang w:val="fa-IR" w:bidi="fa-IR"/>
        </w:rPr>
        <w:t xml:space="preserve"> آغاز می‌شود و در شرایط مرتبط </w:t>
      </w:r>
      <w:r>
        <w:rPr>
          <w:rFonts w:ascii="DejaVu Sans" w:hAnsi="DejaVu Sans" w:eastAsia="DejaVu Sans" w:cs="DejaVu Sans"/>
          <w:rtl w:val="0"/>
          <w:lang w:val="fa-IR" w:bidi="fa-IR"/>
        </w:rPr>
        <w:t>UDP 4500</w:t>
      </w:r>
      <w:r>
        <w:rPr>
          <w:rFonts w:ascii="Noto Naskh Arabic" w:hAnsi="Noto Naskh Arabic" w:eastAsia="Noto Naskh Arabic" w:cs="Noto Naskh Arabic"/>
          <w:rtl w:val="1"/>
          <w:lang w:val="fa-IR" w:bidi="fa-IR"/>
        </w:rPr>
        <w:t xml:space="preserve"> به کار می‌رود. این قابلیت، تضمین عبور از هر فایروال یا شبکه محدودکننده نیست. در استقرار باید </w:t>
      </w:r>
      <w:r>
        <w:rPr>
          <w:rFonts w:ascii="DejaVu Sans" w:hAnsi="DejaVu Sans" w:eastAsia="DejaVu Sans" w:cs="DejaVu Sans"/>
          <w:rtl w:val="0"/>
          <w:lang w:val="fa-IR" w:bidi="fa-IR"/>
        </w:rPr>
        <w:t>lifetime</w:t>
      </w:r>
      <w:r>
        <w:rPr>
          <w:rFonts w:ascii="Noto Naskh Arabic" w:hAnsi="Noto Naskh Arabic" w:eastAsia="Noto Naskh Arabic" w:cs="Noto Naskh Arabic"/>
          <w:rtl w:val="1"/>
          <w:lang w:val="fa-IR" w:bidi="fa-IR"/>
        </w:rPr>
        <w:t xml:space="preserve"> نگاشت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keepalive</w:t>
      </w:r>
      <w:r>
        <w:rPr>
          <w:rFonts w:ascii="Noto Naskh Arabic" w:hAnsi="Noto Naskh Arabic" w:eastAsia="Noto Naskh Arabic" w:cs="Noto Naskh Arabic"/>
          <w:rtl w:val="1"/>
          <w:lang w:val="fa-IR" w:bidi="fa-IR"/>
        </w:rPr>
        <w:t xml:space="preserve">، دسترس‌پذیری درگاه، تشخیص قطع </w:t>
      </w:r>
      <w:r>
        <w:rPr>
          <w:rFonts w:ascii="DejaVu Sans" w:hAnsi="DejaVu Sans" w:eastAsia="DejaVu Sans" w:cs="DejaVu Sans"/>
          <w:rtl w:val="0"/>
          <w:lang w:val="fa-IR" w:bidi="fa-IR"/>
        </w:rPr>
        <w:t>peer</w:t>
      </w:r>
      <w:r>
        <w:rPr>
          <w:rFonts w:ascii="Noto Naskh Arabic" w:hAnsi="Noto Naskh Arabic" w:eastAsia="Noto Naskh Arabic" w:cs="Noto Naskh Arabic"/>
          <w:rtl w:val="1"/>
          <w:lang w:val="fa-IR" w:bidi="fa-IR"/>
        </w:rPr>
        <w:t xml:space="preserve"> و رفتار تغییر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بررسی شوند. ویژگی‌هایی مانند </w:t>
      </w:r>
      <w:r>
        <w:rPr>
          <w:rFonts w:ascii="DejaVu Sans" w:hAnsi="DejaVu Sans" w:eastAsia="DejaVu Sans" w:cs="DejaVu Sans"/>
          <w:rtl w:val="0"/>
          <w:lang w:val="fa-IR" w:bidi="fa-IR"/>
        </w:rPr>
        <w:t>MOBIKE</w:t>
      </w:r>
      <w:r>
        <w:rPr>
          <w:rFonts w:ascii="Noto Naskh Arabic" w:hAnsi="Noto Naskh Arabic" w:eastAsia="Noto Naskh Arabic" w:cs="Noto Naskh Arabic"/>
          <w:rtl w:val="1"/>
          <w:lang w:val="fa-IR" w:bidi="fa-IR"/>
        </w:rPr>
        <w:t xml:space="preserve">، در صورت پشتیبانی و تنظیم مناسب، برای جابه‌جایی مسیر کاربرد دارند. در </w:t>
      </w:r>
      <w:r>
        <w:rPr>
          <w:rFonts w:ascii="DejaVu Sans" w:hAnsi="DejaVu Sans" w:eastAsia="DejaVu Sans" w:cs="DejaVu Sans"/>
          <w:rtl w:val="0"/>
          <w:lang w:val="fa-IR" w:bidi="fa-IR"/>
        </w:rPr>
        <w:t>site-to-site</w:t>
      </w:r>
      <w:r>
        <w:rPr>
          <w:rFonts w:ascii="Noto Naskh Arabic" w:hAnsi="Noto Naskh Arabic" w:eastAsia="Noto Naskh Arabic" w:cs="Noto Naskh Arabic"/>
          <w:rtl w:val="1"/>
          <w:lang w:val="fa-IR" w:bidi="fa-IR"/>
        </w:rPr>
        <w:t xml:space="preserve">، ناهماهنگی </w:t>
      </w:r>
      <w:r>
        <w:rPr>
          <w:rFonts w:ascii="DejaVu Sans" w:hAnsi="DejaVu Sans" w:eastAsia="DejaVu Sans" w:cs="DejaVu Sans"/>
          <w:rtl w:val="0"/>
          <w:lang w:val="fa-IR" w:bidi="fa-IR"/>
        </w:rPr>
        <w:t>selector</w:t>
      </w:r>
      <w:r>
        <w:rPr>
          <w:rFonts w:ascii="Noto Naskh Arabic" w:hAnsi="Noto Naskh Arabic" w:eastAsia="Noto Naskh Arabic" w:cs="Noto Naskh Arabic"/>
          <w:rtl w:val="1"/>
          <w:lang w:val="fa-IR" w:bidi="fa-IR"/>
        </w:rPr>
        <w:t xml:space="preserve">ها، </w:t>
      </w:r>
      <w:r>
        <w:rPr>
          <w:rFonts w:ascii="DejaVu Sans" w:hAnsi="DejaVu Sans" w:eastAsia="DejaVu Sans" w:cs="DejaVu Sans"/>
          <w:rtl w:val="0"/>
          <w:lang w:val="fa-IR" w:bidi="fa-IR"/>
        </w:rPr>
        <w:t>route</w:t>
      </w:r>
      <w:r>
        <w:rPr>
          <w:rFonts w:ascii="Noto Naskh Arabic" w:hAnsi="Noto Naskh Arabic" w:eastAsia="Noto Naskh Arabic" w:cs="Noto Naskh Arabic"/>
          <w:rtl w:val="1"/>
          <w:lang w:val="fa-IR" w:bidi="fa-IR"/>
        </w:rPr>
        <w:t xml:space="preserve"> برگشت،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پیش از سیاست، و </w:t>
      </w:r>
      <w:r>
        <w:rPr>
          <w:rFonts w:ascii="DejaVu Sans" w:hAnsi="DejaVu Sans" w:eastAsia="DejaVu Sans" w:cs="DejaVu Sans"/>
          <w:rtl w:val="0"/>
          <w:lang w:val="fa-IR" w:bidi="fa-IR"/>
        </w:rPr>
        <w:t>subnet</w:t>
      </w:r>
      <w:r>
        <w:rPr>
          <w:rFonts w:ascii="Noto Naskh Arabic" w:hAnsi="Noto Naskh Arabic" w:eastAsia="Noto Naskh Arabic" w:cs="Noto Naskh Arabic"/>
          <w:rtl w:val="1"/>
          <w:lang w:val="fa-IR" w:bidi="fa-IR"/>
        </w:rPr>
        <w:t>های هم‌پوشان از علل متداول تونل ظاهراً برقرار با ترافیک ناموفق هستند.</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برای بررسی سلامت </w:t>
            </w:r>
            <w:r>
              <w:rPr>
                <w:rFonts w:ascii="DejaVu Sans" w:hAnsi="DejaVu Sans" w:eastAsia="DejaVu Sans" w:cs="DejaVu Sans"/>
                <w:b/>
                <w:color w:val="007F86"/>
                <w:sz w:val="22"/>
                <w:rtl w:val="0"/>
                <w:lang w:val="fa-IR" w:bidi="fa-IR"/>
                <w:szCs w:val="22"/>
                <w:bCs w:val="1"/>
              </w:rPr>
              <w:t>IPsec</w:t>
            </w:r>
            <w:r>
              <w:rPr>
                <w:rFonts w:ascii="Noto Naskh Arabic" w:hAnsi="Noto Naskh Arabic" w:eastAsia="Noto Naskh Arabic" w:cs="Noto Naskh Arabic"/>
                <w:b/>
                <w:color w:val="007F86"/>
                <w:sz w:val="22"/>
                <w:rtl w:val="1"/>
                <w:lang w:val="fa-IR" w:bidi="fa-IR"/>
                <w:szCs w:val="22"/>
                <w:bCs w:val="1"/>
              </w:rPr>
              <w:t xml:space="preserve"> فقط وضعیت «</w:t>
            </w:r>
            <w:r>
              <w:rPr>
                <w:rFonts w:ascii="DejaVu Sans" w:hAnsi="DejaVu Sans" w:eastAsia="DejaVu Sans" w:cs="DejaVu Sans"/>
                <w:b/>
                <w:color w:val="007F86"/>
                <w:sz w:val="22"/>
                <w:rtl w:val="0"/>
                <w:lang w:val="fa-IR" w:bidi="fa-IR"/>
                <w:szCs w:val="22"/>
                <w:bCs w:val="1"/>
              </w:rPr>
              <w:t>Established</w:t>
            </w:r>
            <w:r>
              <w:rPr>
                <w:rFonts w:ascii="Noto Naskh Arabic" w:hAnsi="Noto Naskh Arabic" w:eastAsia="Noto Naskh Arabic" w:cs="Noto Naskh Arabic"/>
                <w:b/>
                <w:color w:val="007F86"/>
                <w:sz w:val="22"/>
                <w:rtl w:val="1"/>
                <w:lang w:val="fa-IR" w:bidi="fa-IR"/>
                <w:szCs w:val="22"/>
                <w:bCs w:val="1"/>
              </w:rPr>
              <w:t xml:space="preserve">» را نبینید: شمارنده ارسال و دریافت در هر </w:t>
            </w:r>
            <w:r>
              <w:rPr>
                <w:rFonts w:ascii="DejaVu Sans" w:hAnsi="DejaVu Sans" w:eastAsia="DejaVu Sans" w:cs="DejaVu Sans"/>
                <w:b/>
                <w:color w:val="007F86"/>
                <w:sz w:val="22"/>
                <w:rtl w:val="0"/>
                <w:lang w:val="fa-IR" w:bidi="fa-IR"/>
                <w:szCs w:val="22"/>
                <w:bCs w:val="1"/>
              </w:rPr>
              <w:t>SA</w:t>
            </w:r>
            <w:r>
              <w:rPr>
                <w:rFonts w:ascii="Noto Naskh Arabic" w:hAnsi="Noto Naskh Arabic" w:eastAsia="Noto Naskh Arabic" w:cs="Noto Naskh Arabic"/>
                <w:b/>
                <w:color w:val="007F86"/>
                <w:sz w:val="22"/>
                <w:rtl w:val="1"/>
                <w:lang w:val="fa-IR" w:bidi="fa-IR"/>
                <w:szCs w:val="22"/>
                <w:bCs w:val="1"/>
              </w:rPr>
              <w:t xml:space="preserve">، </w:t>
            </w:r>
            <w:r>
              <w:rPr>
                <w:rFonts w:ascii="DejaVu Sans" w:hAnsi="DejaVu Sans" w:eastAsia="DejaVu Sans" w:cs="DejaVu Sans"/>
                <w:b/>
                <w:color w:val="007F86"/>
                <w:sz w:val="22"/>
                <w:rtl w:val="0"/>
                <w:lang w:val="fa-IR" w:bidi="fa-IR"/>
                <w:szCs w:val="22"/>
                <w:bCs w:val="1"/>
              </w:rPr>
              <w:t>selector</w:t>
            </w:r>
            <w:r>
              <w:rPr>
                <w:rFonts w:ascii="Noto Naskh Arabic" w:hAnsi="Noto Naskh Arabic" w:eastAsia="Noto Naskh Arabic" w:cs="Noto Naskh Arabic"/>
                <w:b/>
                <w:color w:val="007F86"/>
                <w:sz w:val="22"/>
                <w:rtl w:val="1"/>
                <w:lang w:val="fa-IR" w:bidi="fa-IR"/>
                <w:szCs w:val="22"/>
                <w:bCs w:val="1"/>
              </w:rPr>
              <w:t xml:space="preserve"> و </w:t>
            </w:r>
            <w:r>
              <w:rPr>
                <w:rFonts w:ascii="DejaVu Sans" w:hAnsi="DejaVu Sans" w:eastAsia="DejaVu Sans" w:cs="DejaVu Sans"/>
                <w:b/>
                <w:color w:val="007F86"/>
                <w:sz w:val="22"/>
                <w:rtl w:val="0"/>
                <w:lang w:val="fa-IR" w:bidi="fa-IR"/>
                <w:szCs w:val="22"/>
                <w:bCs w:val="1"/>
              </w:rPr>
              <w:t>route</w:t>
            </w:r>
            <w:r>
              <w:rPr>
                <w:rFonts w:ascii="Noto Naskh Arabic" w:hAnsi="Noto Naskh Arabic" w:eastAsia="Noto Naskh Arabic" w:cs="Noto Naskh Arabic"/>
                <w:b/>
                <w:color w:val="007F86"/>
                <w:sz w:val="22"/>
                <w:rtl w:val="1"/>
                <w:lang w:val="fa-IR" w:bidi="fa-IR"/>
                <w:szCs w:val="22"/>
                <w:bCs w:val="1"/>
              </w:rPr>
              <w:t xml:space="preserve">، </w:t>
            </w:r>
            <w:r>
              <w:rPr>
                <w:rFonts w:ascii="DejaVu Sans" w:hAnsi="DejaVu Sans" w:eastAsia="DejaVu Sans" w:cs="DejaVu Sans"/>
                <w:b/>
                <w:color w:val="007F86"/>
                <w:sz w:val="22"/>
                <w:rtl w:val="0"/>
                <w:lang w:val="fa-IR" w:bidi="fa-IR"/>
                <w:szCs w:val="22"/>
                <w:bCs w:val="1"/>
              </w:rPr>
              <w:t>MTU</w:t>
            </w:r>
            <w:r>
              <w:rPr>
                <w:rFonts w:ascii="Noto Naskh Arabic" w:hAnsi="Noto Naskh Arabic" w:eastAsia="Noto Naskh Arabic" w:cs="Noto Naskh Arabic"/>
                <w:b/>
                <w:color w:val="007F86"/>
                <w:sz w:val="22"/>
                <w:rtl w:val="1"/>
                <w:lang w:val="fa-IR" w:bidi="fa-IR"/>
                <w:szCs w:val="22"/>
                <w:bCs w:val="1"/>
              </w:rPr>
              <w:t xml:space="preserve">، رخداد </w:t>
            </w:r>
            <w:r>
              <w:rPr>
                <w:rFonts w:ascii="DejaVu Sans" w:hAnsi="DejaVu Sans" w:eastAsia="DejaVu Sans" w:cs="DejaVu Sans"/>
                <w:b/>
                <w:color w:val="007F86"/>
                <w:sz w:val="22"/>
                <w:rtl w:val="0"/>
                <w:lang w:val="fa-IR" w:bidi="fa-IR"/>
                <w:szCs w:val="22"/>
                <w:bCs w:val="1"/>
              </w:rPr>
              <w:t>rekey</w:t>
            </w:r>
            <w:r>
              <w:rPr>
                <w:rFonts w:ascii="Noto Naskh Arabic" w:hAnsi="Noto Naskh Arabic" w:eastAsia="Noto Naskh Arabic" w:cs="Noto Naskh Arabic"/>
                <w:b/>
                <w:color w:val="007F86"/>
                <w:sz w:val="22"/>
                <w:rtl w:val="1"/>
                <w:lang w:val="fa-IR" w:bidi="fa-IR"/>
                <w:szCs w:val="22"/>
                <w:bCs w:val="1"/>
              </w:rPr>
              <w:t>، وضعیت احراز هویت و دسترسی واقعی سرویس مقصد را با هم بررسی کنید. به‌کاربردن الگوریتم معتبر بدون سیاست دسترسی صحیح، اتصال امن سازمانی نمی‌سازد.</w:t>
            </w:r>
          </w:p>
        </w:tc>
      </w:tr>
    </w:tbl>
    <w:p>
      <w:pPr>
        <w:spacing w:after="40"/>
      </w:pPr>
    </w:p>
    <w:p>
      <w:bookmarkStart w:id="22" w:name="chap22"/>
      <w:pPr>
        <w:pStyle w:val="Heading1"/>
        <w:bidi w:val="1"/>
      </w:pPr>
      <w:r>
        <w:rPr>
          <w:rFonts w:ascii="Noto Naskh Arabic" w:hAnsi="Noto Naskh Arabic" w:eastAsia="Noto Naskh Arabic" w:cs="Noto Naskh Arabic"/>
          <w:rtl w:val="1"/>
          <w:lang w:val="fa-IR" w:bidi="fa-IR"/>
        </w:rPr>
        <w:t xml:space="preserve">۲۲. </w:t>
      </w:r>
      <w:r>
        <w:rPr>
          <w:rFonts w:ascii="DejaVu Sans" w:hAnsi="DejaVu Sans" w:eastAsia="DejaVu Sans" w:cs="DejaVu Sans"/>
          <w:rtl w:val="0"/>
          <w:lang w:val="fa-IR" w:bidi="fa-IR"/>
        </w:rPr>
        <w:t>WireGuard</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OpenVPN</w:t>
      </w:r>
      <w:r>
        <w:rPr>
          <w:rFonts w:ascii="Noto Naskh Arabic" w:hAnsi="Noto Naskh Arabic" w:eastAsia="Noto Naskh Arabic" w:cs="Noto Naskh Arabic"/>
          <w:rtl w:val="1"/>
          <w:lang w:val="fa-IR" w:bidi="fa-IR"/>
        </w:rPr>
        <w:t xml:space="preserve"> و مقایسه گزینه‌های </w:t>
      </w:r>
      <w:r>
        <w:rPr>
          <w:rFonts w:ascii="DejaVu Sans" w:hAnsi="DejaVu Sans" w:eastAsia="DejaVu Sans" w:cs="DejaVu Sans"/>
          <w:rtl w:val="0"/>
          <w:lang w:val="fa-IR" w:bidi="fa-IR"/>
        </w:rPr>
        <w:t>VPN</w:t>
      </w:r>
      <w:bookmarkEnd w:id="22"/>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انتخاب پروتکل باید از نیاز آغاز شود: مدل هویت، تعداد کاربر، تجهیزات دو طرف، شبکه دسترسی، عملیات، کارایی و الزامات ممیزی. هیچ پروتکلی در تمام سناریوها «بهترین» نیست و نتیجه بنچمارک نیز به پیاده‌سازی، سخت‌افزار و شرایط آزمون وابسته است.</w:t>
            </w:r>
          </w:p>
        </w:tc>
      </w:tr>
    </w:tbl>
    <w:p>
      <w:pPr>
        <w:spacing w:after="40"/>
      </w:pPr>
    </w:p>
    <w:p>
      <w:pPr>
        <w:bidi w:val="1"/>
      </w:pPr>
      <w:r>
        <w:rPr>
          <w:rFonts w:ascii="DejaVu Sans" w:hAnsi="DejaVu Sans" w:eastAsia="DejaVu Sans" w:cs="DejaVu Sans"/>
          <w:rtl w:val="0"/>
          <w:lang w:val="fa-IR" w:bidi="fa-IR"/>
        </w:rPr>
        <w:t>WireGuard</w:t>
      </w:r>
      <w:r>
        <w:rPr>
          <w:rFonts w:ascii="Noto Naskh Arabic" w:hAnsi="Noto Naskh Arabic" w:eastAsia="Noto Naskh Arabic" w:cs="Noto Naskh Arabic"/>
          <w:rtl w:val="1"/>
          <w:lang w:val="fa-IR" w:bidi="fa-IR"/>
        </w:rPr>
        <w:t xml:space="preserve"> تونل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مبتنی بر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و مجموعه رمزنگاری مشخص دارد. در مدل </w:t>
      </w:r>
      <w:r>
        <w:rPr>
          <w:rFonts w:ascii="DejaVu Sans" w:hAnsi="DejaVu Sans" w:eastAsia="DejaVu Sans" w:cs="DejaVu Sans"/>
          <w:rtl w:val="0"/>
          <w:lang w:val="fa-IR" w:bidi="fa-IR"/>
        </w:rPr>
        <w:t>cryptokey routing</w:t>
      </w:r>
      <w:r>
        <w:rPr>
          <w:rFonts w:ascii="Noto Naskh Arabic" w:hAnsi="Noto Naskh Arabic" w:eastAsia="Noto Naskh Arabic" w:cs="Noto Naskh Arabic"/>
          <w:rtl w:val="1"/>
          <w:lang w:val="fa-IR" w:bidi="fa-IR"/>
        </w:rPr>
        <w:t xml:space="preserve">، کلید عمومی </w:t>
      </w:r>
      <w:r>
        <w:rPr>
          <w:rFonts w:ascii="DejaVu Sans" w:hAnsi="DejaVu Sans" w:eastAsia="DejaVu Sans" w:cs="DejaVu Sans"/>
          <w:rtl w:val="0"/>
          <w:lang w:val="fa-IR" w:bidi="fa-IR"/>
        </w:rPr>
        <w:t>peer</w:t>
      </w:r>
      <w:r>
        <w:rPr>
          <w:rFonts w:ascii="Noto Naskh Arabic" w:hAnsi="Noto Naskh Arabic" w:eastAsia="Noto Naskh Arabic" w:cs="Noto Naskh Arabic"/>
          <w:rtl w:val="1"/>
          <w:lang w:val="fa-IR" w:bidi="fa-IR"/>
        </w:rPr>
        <w:t xml:space="preserve"> با محدوده آدرس‌های مجاز مرتبط است؛ </w:t>
      </w:r>
      <w:r>
        <w:rPr>
          <w:rFonts w:ascii="DejaVu Sans" w:hAnsi="DejaVu Sans" w:eastAsia="DejaVu Sans" w:cs="DejaVu Sans"/>
          <w:rtl w:val="0"/>
          <w:lang w:val="fa-IR" w:bidi="fa-IR"/>
        </w:rPr>
        <w:t>AllowedIPs</w:t>
      </w:r>
      <w:r>
        <w:rPr>
          <w:rFonts w:ascii="Noto Naskh Arabic" w:hAnsi="Noto Naskh Arabic" w:eastAsia="Noto Naskh Arabic" w:cs="Noto Naskh Arabic"/>
          <w:rtl w:val="1"/>
          <w:lang w:val="fa-IR" w:bidi="fa-IR"/>
        </w:rPr>
        <w:t xml:space="preserve"> هم در انتخاب </w:t>
      </w:r>
      <w:r>
        <w:rPr>
          <w:rFonts w:ascii="DejaVu Sans" w:hAnsi="DejaVu Sans" w:eastAsia="DejaVu Sans" w:cs="DejaVu Sans"/>
          <w:rtl w:val="0"/>
          <w:lang w:val="fa-IR" w:bidi="fa-IR"/>
        </w:rPr>
        <w:t>peer</w:t>
      </w:r>
      <w:r>
        <w:rPr>
          <w:rFonts w:ascii="Noto Naskh Arabic" w:hAnsi="Noto Naskh Arabic" w:eastAsia="Noto Naskh Arabic" w:cs="Noto Naskh Arabic"/>
          <w:rtl w:val="1"/>
          <w:lang w:val="fa-IR" w:bidi="fa-IR"/>
        </w:rPr>
        <w:t xml:space="preserve"> برای خروج و هم در کنترل آدرس مبدأ پذیرفته‌شده از </w:t>
      </w:r>
      <w:r>
        <w:rPr>
          <w:rFonts w:ascii="DejaVu Sans" w:hAnsi="DejaVu Sans" w:eastAsia="DejaVu Sans" w:cs="DejaVu Sans"/>
          <w:rtl w:val="0"/>
          <w:lang w:val="fa-IR" w:bidi="fa-IR"/>
        </w:rPr>
        <w:t>peer</w:t>
      </w:r>
      <w:r>
        <w:rPr>
          <w:rFonts w:ascii="Noto Naskh Arabic" w:hAnsi="Noto Naskh Arabic" w:eastAsia="Noto Naskh Arabic" w:cs="Noto Naskh Arabic"/>
          <w:rtl w:val="1"/>
          <w:lang w:val="fa-IR" w:bidi="fa-IR"/>
        </w:rPr>
        <w:t xml:space="preserve"> نقش دارد. کلید عمومی، هویت انسانی و سامانه مدیریت کاربر نیست. صدور و ابطال دسترسی، نگاشت کلید به کاربر، </w:t>
      </w:r>
      <w:r>
        <w:rPr>
          <w:rFonts w:ascii="DejaVu Sans" w:hAnsi="DejaVu Sans" w:eastAsia="DejaVu Sans" w:cs="DejaVu Sans"/>
          <w:rtl w:val="0"/>
          <w:lang w:val="fa-IR" w:bidi="fa-IR"/>
        </w:rPr>
        <w:t>MFA</w:t>
      </w:r>
      <w:r>
        <w:rPr>
          <w:rFonts w:ascii="Noto Naskh Arabic" w:hAnsi="Noto Naskh Arabic" w:eastAsia="Noto Naskh Arabic" w:cs="Noto Naskh Arabic"/>
          <w:rtl w:val="1"/>
          <w:lang w:val="fa-IR" w:bidi="fa-IR"/>
        </w:rPr>
        <w:t xml:space="preserve">، سیاست دستگاه و توزیع تنظیمات به لایه مدیریت جداگانه نیاز دارند. قابلیت جابه‌جایی </w:t>
      </w:r>
      <w:r>
        <w:rPr>
          <w:rFonts w:ascii="DejaVu Sans" w:hAnsi="DejaVu Sans" w:eastAsia="DejaVu Sans" w:cs="DejaVu Sans"/>
          <w:rtl w:val="0"/>
          <w:lang w:val="fa-IR" w:bidi="fa-IR"/>
        </w:rPr>
        <w:t>endpoint</w:t>
      </w:r>
      <w:r>
        <w:rPr>
          <w:rFonts w:ascii="Noto Naskh Arabic" w:hAnsi="Noto Naskh Arabic" w:eastAsia="Noto Naskh Arabic" w:cs="Noto Naskh Arabic"/>
          <w:rtl w:val="1"/>
          <w:lang w:val="fa-IR" w:bidi="fa-IR"/>
        </w:rPr>
        <w:t xml:space="preserve"> پس از دریافت بسته معتبر برای کاربران متحرک مفید است. </w:t>
      </w:r>
      <w:r>
        <w:rPr>
          <w:rFonts w:ascii="DejaVu Sans" w:hAnsi="DejaVu Sans" w:eastAsia="DejaVu Sans" w:cs="DejaVu Sans"/>
          <w:rtl w:val="0"/>
          <w:lang w:val="fa-IR" w:bidi="fa-IR"/>
        </w:rPr>
        <w:t>keepalive</w:t>
      </w:r>
      <w:r>
        <w:rPr>
          <w:rFonts w:ascii="Noto Naskh Arabic" w:hAnsi="Noto Naskh Arabic" w:eastAsia="Noto Naskh Arabic" w:cs="Noto Naskh Arabic"/>
          <w:rtl w:val="1"/>
          <w:lang w:val="fa-IR" w:bidi="fa-IR"/>
        </w:rPr>
        <w:t xml:space="preserve"> در بعضی شرایط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کاربرد دارد، ولی مقدار آن باید با مصرف انرژی و نیاز عملیاتی سنجیده شود. </w:t>
      </w:r>
      <w:r>
        <w:rPr>
          <w:rFonts w:ascii="DejaVu Sans" w:hAnsi="DejaVu Sans" w:eastAsia="DejaVu Sans" w:cs="DejaVu Sans"/>
          <w:rtl w:val="0"/>
          <w:lang w:val="fa-IR" w:bidi="fa-IR"/>
        </w:rPr>
        <w:t>[29]</w:t>
      </w:r>
    </w:p>
    <w:p>
      <w:pPr>
        <w:bidi w:val="1"/>
      </w:pPr>
      <w:r>
        <w:rPr>
          <w:rFonts w:ascii="DejaVu Sans" w:hAnsi="DejaVu Sans" w:eastAsia="DejaVu Sans" w:cs="DejaVu Sans"/>
          <w:rtl w:val="0"/>
          <w:lang w:val="fa-IR" w:bidi="fa-IR"/>
        </w:rPr>
        <w:t>OpenVPN</w:t>
      </w:r>
      <w:r>
        <w:rPr>
          <w:rFonts w:ascii="Noto Naskh Arabic" w:hAnsi="Noto Naskh Arabic" w:eastAsia="Noto Naskh Arabic" w:cs="Noto Naskh Arabic"/>
          <w:rtl w:val="1"/>
          <w:lang w:val="fa-IR" w:bidi="fa-IR"/>
        </w:rPr>
        <w:t xml:space="preserve"> درگاه کنترل مبتنی بر </w:t>
      </w:r>
      <w:r>
        <w:rPr>
          <w:rFonts w:ascii="DejaVu Sans" w:hAnsi="DejaVu Sans" w:eastAsia="DejaVu Sans" w:cs="DejaVu Sans"/>
          <w:rtl w:val="0"/>
          <w:lang w:val="fa-IR" w:bidi="fa-IR"/>
        </w:rPr>
        <w:t>TLS</w:t>
      </w:r>
      <w:r>
        <w:rPr>
          <w:rFonts w:ascii="Noto Naskh Arabic" w:hAnsi="Noto Naskh Arabic" w:eastAsia="Noto Naskh Arabic" w:cs="Noto Naskh Arabic"/>
          <w:rtl w:val="1"/>
          <w:lang w:val="fa-IR" w:bidi="fa-IR"/>
        </w:rPr>
        <w:t xml:space="preserve"> و کانال داده برای انتقال ترافیک دارد و می‌تواند از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استفاده کند. امکانات مدیریت هویت، گواهی، افزونه‌ها و اتصال به سامانه‌های احراز هویت به پیکربندی و محصول وابسته‌اند.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در بسیاری از مسیرهای معمول، از هم‌پوشانی دو سامانه بازیابی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جلوگیری می‌کند. حمل جریان‌های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داخل تونل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در شبکه دارای </w:t>
      </w:r>
      <w:r>
        <w:rPr>
          <w:rFonts w:ascii="DejaVu Sans" w:hAnsi="DejaVu Sans" w:eastAsia="DejaVu Sans" w:cs="DejaVu Sans"/>
          <w:rtl w:val="0"/>
          <w:lang w:val="fa-IR" w:bidi="fa-IR"/>
        </w:rPr>
        <w:t>loss</w:t>
      </w:r>
      <w:r>
        <w:rPr>
          <w:rFonts w:ascii="Noto Naskh Arabic" w:hAnsi="Noto Naskh Arabic" w:eastAsia="Noto Naskh Arabic" w:cs="Noto Naskh Arabic"/>
          <w:rtl w:val="1"/>
          <w:lang w:val="fa-IR" w:bidi="fa-IR"/>
        </w:rPr>
        <w:t xml:space="preserve"> ممکن است به </w:t>
      </w:r>
      <w:r>
        <w:rPr>
          <w:rFonts w:ascii="DejaVu Sans" w:hAnsi="DejaVu Sans" w:eastAsia="DejaVu Sans" w:cs="DejaVu Sans"/>
          <w:rtl w:val="0"/>
          <w:lang w:val="fa-IR" w:bidi="fa-IR"/>
        </w:rPr>
        <w:t>blocking</w:t>
      </w:r>
      <w:r>
        <w:rPr>
          <w:rFonts w:ascii="Noto Naskh Arabic" w:hAnsi="Noto Naskh Arabic" w:eastAsia="Noto Naskh Arabic" w:cs="Noto Naskh Arabic"/>
          <w:rtl w:val="1"/>
          <w:lang w:val="fa-IR" w:bidi="fa-IR"/>
        </w:rPr>
        <w:t xml:space="preserve"> و رفتار نامطلوب کنترل ازدحام منجر شود؛ این یک ریسک عملکردی وابسته به مسیر است، نه اینکه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همیشه غیرقابل استفاده باشد. انتخاب </w:t>
      </w:r>
      <w:r>
        <w:rPr>
          <w:rFonts w:ascii="DejaVu Sans" w:hAnsi="DejaVu Sans" w:eastAsia="DejaVu Sans" w:cs="DejaVu Sans"/>
          <w:rtl w:val="0"/>
          <w:lang w:val="fa-IR" w:bidi="fa-IR"/>
        </w:rPr>
        <w:t>transport</w:t>
      </w:r>
      <w:r>
        <w:rPr>
          <w:rFonts w:ascii="Noto Naskh Arabic" w:hAnsi="Noto Naskh Arabic" w:eastAsia="Noto Naskh Arabic" w:cs="Noto Naskh Arabic"/>
          <w:rtl w:val="1"/>
          <w:lang w:val="fa-IR" w:bidi="fa-IR"/>
        </w:rPr>
        <w:t xml:space="preserve">، نسخه، </w:t>
      </w:r>
      <w:r>
        <w:rPr>
          <w:rFonts w:ascii="DejaVu Sans" w:hAnsi="DejaVu Sans" w:eastAsia="DejaVu Sans" w:cs="DejaVu Sans"/>
          <w:rtl w:val="0"/>
          <w:lang w:val="fa-IR" w:bidi="fa-IR"/>
        </w:rPr>
        <w:t>cipher</w:t>
      </w:r>
      <w:r>
        <w:rPr>
          <w:rFonts w:ascii="Noto Naskh Arabic" w:hAnsi="Noto Naskh Arabic" w:eastAsia="Noto Naskh Arabic" w:cs="Noto Naskh Arabic"/>
          <w:rtl w:val="1"/>
          <w:lang w:val="fa-IR" w:bidi="fa-IR"/>
        </w:rPr>
        <w:t xml:space="preserve"> و سیاست گواهی باید مستند و با </w:t>
      </w:r>
      <w:r>
        <w:rPr>
          <w:rFonts w:ascii="DejaVu Sans" w:hAnsi="DejaVu Sans" w:eastAsia="DejaVu Sans" w:cs="DejaVu Sans"/>
          <w:rtl w:val="0"/>
          <w:lang w:val="fa-IR" w:bidi="fa-IR"/>
        </w:rPr>
        <w:t>endpoint</w:t>
      </w:r>
      <w:r>
        <w:rPr>
          <w:rFonts w:ascii="Noto Naskh Arabic" w:hAnsi="Noto Naskh Arabic" w:eastAsia="Noto Naskh Arabic" w:cs="Noto Naskh Arabic"/>
          <w:rtl w:val="1"/>
          <w:lang w:val="fa-IR" w:bidi="fa-IR"/>
        </w:rPr>
        <w:t xml:space="preserve">های واقعی آزموده شود. </w:t>
      </w:r>
      <w:r>
        <w:rPr>
          <w:rFonts w:ascii="DejaVu Sans" w:hAnsi="DejaVu Sans" w:eastAsia="DejaVu Sans" w:cs="DejaVu Sans"/>
          <w:rtl w:val="0"/>
          <w:lang w:val="fa-IR" w:bidi="fa-IR"/>
        </w:rPr>
        <w:t>[30]</w:t>
      </w:r>
    </w:p>
    <w:p>
      <w:pPr>
        <w:bidi w:val="1"/>
      </w:pPr>
      <w:r>
        <w:rPr>
          <w:rFonts w:ascii="Noto Naskh Arabic" w:hAnsi="Noto Naskh Arabic" w:eastAsia="Noto Naskh Arabic" w:cs="Noto Naskh Arabic"/>
          <w:rtl w:val="1"/>
          <w:lang w:val="fa-IR" w:bidi="fa-IR"/>
        </w:rPr>
        <w:t>«</w:t>
      </w:r>
      <w:r>
        <w:rPr>
          <w:rFonts w:ascii="DejaVu Sans" w:hAnsi="DejaVu Sans" w:eastAsia="DejaVu Sans" w:cs="DejaVu Sans"/>
          <w:rtl w:val="0"/>
          <w:lang w:val="fa-IR" w:bidi="fa-IR"/>
        </w:rPr>
        <w:t>TLS VPN</w:t>
      </w:r>
      <w:r>
        <w:rPr>
          <w:rFonts w:ascii="Noto Naskh Arabic" w:hAnsi="Noto Naskh Arabic" w:eastAsia="Noto Naskh Arabic" w:cs="Noto Naskh Arabic"/>
          <w:rtl w:val="1"/>
          <w:lang w:val="fa-IR" w:bidi="fa-IR"/>
        </w:rPr>
        <w:t xml:space="preserve">» نام یک پروتکل واحد با تضمین یکسان نیست؛ بعضی محصولات تونل کامل می‌سازند و بعضی فقط دسترسی برنامه‌ای یا پرتال ارائه می‌دهند. پراکسی معمولاً اتصال‌های انتخاب‌شده برنامه را واسطه‌گری می‌کند و ممکن است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یا برنامه‌های دیگر را پوشش ندهد. </w:t>
      </w:r>
      <w:r>
        <w:rPr>
          <w:rFonts w:ascii="DejaVu Sans" w:hAnsi="DejaVu Sans" w:eastAsia="DejaVu Sans" w:cs="DejaVu Sans"/>
          <w:rtl w:val="0"/>
          <w:lang w:val="fa-IR" w:bidi="fa-IR"/>
        </w:rPr>
        <w:t>Tor</w:t>
      </w:r>
      <w:r>
        <w:rPr>
          <w:rFonts w:ascii="Noto Naskh Arabic" w:hAnsi="Noto Naskh Arabic" w:eastAsia="Noto Naskh Arabic" w:cs="Noto Naskh Arabic"/>
          <w:rtl w:val="1"/>
          <w:lang w:val="fa-IR" w:bidi="fa-IR"/>
        </w:rPr>
        <w:t xml:space="preserve"> یک شبکه </w:t>
      </w:r>
      <w:r>
        <w:rPr>
          <w:rFonts w:ascii="DejaVu Sans" w:hAnsi="DejaVu Sans" w:eastAsia="DejaVu Sans" w:cs="DejaVu Sans"/>
          <w:rtl w:val="0"/>
          <w:lang w:val="fa-IR" w:bidi="fa-IR"/>
        </w:rPr>
        <w:t>overlay</w:t>
      </w:r>
      <w:r>
        <w:rPr>
          <w:rFonts w:ascii="Noto Naskh Arabic" w:hAnsi="Noto Naskh Arabic" w:eastAsia="Noto Naskh Arabic" w:cs="Noto Naskh Arabic"/>
          <w:rtl w:val="1"/>
          <w:lang w:val="fa-IR" w:bidi="fa-IR"/>
        </w:rPr>
        <w:t xml:space="preserve"> با چند </w:t>
      </w:r>
      <w:r>
        <w:rPr>
          <w:rFonts w:ascii="DejaVu Sans" w:hAnsi="DejaVu Sans" w:eastAsia="DejaVu Sans" w:cs="DejaVu Sans"/>
          <w:rtl w:val="0"/>
          <w:lang w:val="fa-IR" w:bidi="fa-IR"/>
        </w:rPr>
        <w:t>relay</w:t>
      </w:r>
      <w:r>
        <w:rPr>
          <w:rFonts w:ascii="Noto Naskh Arabic" w:hAnsi="Noto Naskh Arabic" w:eastAsia="Noto Naskh Arabic" w:cs="Noto Naskh Arabic"/>
          <w:rtl w:val="1"/>
          <w:lang w:val="fa-IR" w:bidi="fa-IR"/>
        </w:rPr>
        <w:t xml:space="preserve"> و مدل اعتماد متفاوت است؛ پوشش آن به برنامه و تنظیمات وابسته است و در برابر تمام روش‌های هم‌بستگی یا </w:t>
      </w:r>
      <w:r>
        <w:rPr>
          <w:rFonts w:ascii="DejaVu Sans" w:hAnsi="DejaVu Sans" w:eastAsia="DejaVu Sans" w:cs="DejaVu Sans"/>
          <w:rtl w:val="0"/>
          <w:lang w:val="fa-IR" w:bidi="fa-IR"/>
        </w:rPr>
        <w:t>compromise</w:t>
      </w:r>
      <w:r>
        <w:rPr>
          <w:rFonts w:ascii="Noto Naskh Arabic" w:hAnsi="Noto Naskh Arabic" w:eastAsia="Noto Naskh Arabic" w:cs="Noto Naskh Arabic"/>
          <w:rtl w:val="1"/>
          <w:lang w:val="fa-IR" w:bidi="fa-IR"/>
        </w:rPr>
        <w:t xml:space="preserve"> شدن </w:t>
      </w:r>
      <w:r>
        <w:rPr>
          <w:rFonts w:ascii="DejaVu Sans" w:hAnsi="DejaVu Sans" w:eastAsia="DejaVu Sans" w:cs="DejaVu Sans"/>
          <w:rtl w:val="0"/>
          <w:lang w:val="fa-IR" w:bidi="fa-IR"/>
        </w:rPr>
        <w:t>endpoint</w:t>
      </w:r>
      <w:r>
        <w:rPr>
          <w:rFonts w:ascii="Noto Naskh Arabic" w:hAnsi="Noto Naskh Arabic" w:eastAsia="Noto Naskh Arabic" w:cs="Noto Naskh Arabic"/>
          <w:rtl w:val="1"/>
          <w:lang w:val="fa-IR" w:bidi="fa-IR"/>
        </w:rPr>
        <w:t xml:space="preserve"> مصونیت ندارد. بنابراین تغییر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خروجی، تونل کامل دستگاه و ناشناس‌سازی سه مفهوم هم‌معنا نیستند. </w:t>
      </w:r>
      <w:r>
        <w:rPr>
          <w:rFonts w:ascii="DejaVu Sans" w:hAnsi="DejaVu Sans" w:eastAsia="DejaVu Sans" w:cs="DejaVu Sans"/>
          <w:rtl w:val="0"/>
          <w:lang w:val="fa-IR" w:bidi="fa-IR"/>
        </w:rPr>
        <w:t>HTTPS</w:t>
      </w:r>
      <w:r>
        <w:rPr>
          <w:rFonts w:ascii="Noto Naskh Arabic" w:hAnsi="Noto Naskh Arabic" w:eastAsia="Noto Naskh Arabic" w:cs="Noto Naskh Arabic"/>
          <w:rtl w:val="1"/>
          <w:lang w:val="fa-IR" w:bidi="fa-IR"/>
        </w:rPr>
        <w:t xml:space="preserve"> نیز برای حفاظت انتهابه‌انتهای محتوای وب همچنان لازم است.</w:t>
      </w:r>
    </w:p>
    <w:p>
      <w:pPr>
        <w:bidi w:val="1"/>
      </w:pPr>
      <w:r>
        <w:rPr>
          <w:rFonts w:ascii="DejaVu Sans" w:hAnsi="DejaVu Sans" w:eastAsia="DejaVu Sans" w:cs="DejaVu Sans"/>
          <w:rtl w:val="0"/>
          <w:lang w:val="fa-IR" w:bidi="fa-IR"/>
        </w:rPr>
        <w:t>PPTP</w:t>
      </w:r>
      <w:r>
        <w:rPr>
          <w:rFonts w:ascii="Noto Naskh Arabic" w:hAnsi="Noto Naskh Arabic" w:eastAsia="Noto Naskh Arabic" w:cs="Noto Naskh Arabic"/>
          <w:rtl w:val="1"/>
          <w:lang w:val="fa-IR" w:bidi="fa-IR"/>
        </w:rPr>
        <w:t xml:space="preserve"> و خانواده‌های قدیمی احراز هویت وابسته به آن برای طراحی امن جدید گزینه مناسبی نیستند. </w:t>
      </w:r>
      <w:r>
        <w:rPr>
          <w:rFonts w:ascii="DejaVu Sans" w:hAnsi="DejaVu Sans" w:eastAsia="DejaVu Sans" w:cs="DejaVu Sans"/>
          <w:rtl w:val="0"/>
          <w:lang w:val="fa-IR" w:bidi="fa-IR"/>
        </w:rPr>
        <w:t>L2TP</w:t>
      </w:r>
      <w:r>
        <w:rPr>
          <w:rFonts w:ascii="Noto Naskh Arabic" w:hAnsi="Noto Naskh Arabic" w:eastAsia="Noto Naskh Arabic" w:cs="Noto Naskh Arabic"/>
          <w:rtl w:val="1"/>
          <w:lang w:val="fa-IR" w:bidi="fa-IR"/>
        </w:rPr>
        <w:t xml:space="preserve"> به‌خودی‌خود رمزنگاری فراهم نمی‌کند و باید ترکیبی مانند </w:t>
      </w:r>
      <w:r>
        <w:rPr>
          <w:rFonts w:ascii="DejaVu Sans" w:hAnsi="DejaVu Sans" w:eastAsia="DejaVu Sans" w:cs="DejaVu Sans"/>
          <w:rtl w:val="0"/>
          <w:lang w:val="fa-IR" w:bidi="fa-IR"/>
        </w:rPr>
        <w:t>L2TP/IPsec</w:t>
      </w:r>
      <w:r>
        <w:rPr>
          <w:rFonts w:ascii="Noto Naskh Arabic" w:hAnsi="Noto Naskh Arabic" w:eastAsia="Noto Naskh Arabic" w:cs="Noto Naskh Arabic"/>
          <w:rtl w:val="1"/>
          <w:lang w:val="fa-IR" w:bidi="fa-IR"/>
        </w:rPr>
        <w:t xml:space="preserve"> را از آن جدا دانست. همین اصل درباره </w:t>
      </w:r>
      <w:r>
        <w:rPr>
          <w:rFonts w:ascii="DejaVu Sans" w:hAnsi="DejaVu Sans" w:eastAsia="DejaVu Sans" w:cs="DejaVu Sans"/>
          <w:rtl w:val="0"/>
          <w:lang w:val="fa-IR" w:bidi="fa-IR"/>
        </w:rPr>
        <w:t>GRE</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IP-in-IP</w:t>
      </w:r>
      <w:r>
        <w:rPr>
          <w:rFonts w:ascii="Noto Naskh Arabic" w:hAnsi="Noto Naskh Arabic" w:eastAsia="Noto Naskh Arabic" w:cs="Noto Naskh Arabic"/>
          <w:rtl w:val="1"/>
          <w:lang w:val="fa-IR" w:bidi="fa-IR"/>
        </w:rPr>
        <w:t xml:space="preserve"> نیز صادق است: </w:t>
      </w:r>
      <w:r>
        <w:rPr>
          <w:rFonts w:ascii="DejaVu Sans" w:hAnsi="DejaVu Sans" w:eastAsia="DejaVu Sans" w:cs="DejaVu Sans"/>
          <w:rtl w:val="0"/>
          <w:lang w:val="fa-IR" w:bidi="fa-IR"/>
        </w:rPr>
        <w:t>encapsulation</w:t>
      </w:r>
      <w:r>
        <w:rPr>
          <w:rFonts w:ascii="Noto Naskh Arabic" w:hAnsi="Noto Naskh Arabic" w:eastAsia="Noto Naskh Arabic" w:cs="Noto Naskh Arabic"/>
          <w:rtl w:val="1"/>
          <w:lang w:val="fa-IR" w:bidi="fa-IR"/>
        </w:rPr>
        <w:t xml:space="preserve"> به‌تنهایی معادل محرمانگی یا احراز هویت نیست. هنگام جایگزینی فناوری قدیمی، وضعیت سخت‌افزار، قابلیت کلاینت، مهاجرت گواهی و مسیر بازگشت اضطراری را بررسی کنید. مهاجرت کنترل‌شده با معیار روشن، از تغییر شتاب‌زده‌ای که کاربران را به مسیر کم‌امن‌تر بازمی‌گرداند نتیجه بهتری دارد.</w:t>
      </w:r>
    </w:p>
    <w:tbl>
      <w:tblPr>
        <w:tblW w:type="auto" w:w="0"/>
        <w:jc w:val="center"/>
        <w:tblLayout w:type="fixed"/>
        <w:tblLook w:firstColumn="1" w:firstRow="1" w:lastColumn="0" w:lastRow="0" w:noHBand="0" w:noVBand="1" w:val="04A0"/>
        <w:bidiVisual w:val="1"/>
      </w:tblPr>
      <w:tblGrid>
        <w:gridCol w:w="2438"/>
        <w:gridCol w:w="2438"/>
        <w:gridCol w:w="2438"/>
        <w:gridCol w:w="2438"/>
      </w:tblGrid>
      <w:tr>
        <w:trPr>
          <w:tblHeader/>
        </w:trPr>
        <w:tc>
          <w:tcPr>
            <w:tcW w:type="dxa" w:w="2424"/>
            <w:shd w:fill="007F86"/>
          </w:tcPr>
          <w:p>
            <w:pPr>
              <w:bidi w:val="1"/>
              <w:jc w:val="right"/>
            </w:pPr>
            <w:r>
              <w:rPr>
                <w:rFonts w:ascii="Noto Naskh Arabic" w:hAnsi="Noto Naskh Arabic" w:eastAsia="Noto Naskh Arabic" w:cs="Noto Naskh Arabic"/>
                <w:b/>
                <w:color w:val="FFFFFF"/>
                <w:sz w:val="21"/>
                <w:rtl w:val="1"/>
                <w:lang w:val="fa-IR" w:bidi="fa-IR"/>
                <w:szCs w:val="21"/>
                <w:bCs w:val="1"/>
              </w:rPr>
              <w:t>گزینه</w:t>
            </w:r>
          </w:p>
        </w:tc>
        <w:tc>
          <w:tcPr>
            <w:tcW w:type="dxa" w:w="2424"/>
            <w:shd w:fill="007F86"/>
          </w:tcPr>
          <w:p>
            <w:pPr>
              <w:bidi w:val="1"/>
              <w:jc w:val="right"/>
            </w:pPr>
            <w:r>
              <w:rPr>
                <w:rFonts w:ascii="Noto Naskh Arabic" w:hAnsi="Noto Naskh Arabic" w:eastAsia="Noto Naskh Arabic" w:cs="Noto Naskh Arabic"/>
                <w:b/>
                <w:color w:val="FFFFFF"/>
                <w:sz w:val="21"/>
                <w:rtl w:val="1"/>
                <w:lang w:val="fa-IR" w:bidi="fa-IR"/>
                <w:szCs w:val="21"/>
                <w:bCs w:val="1"/>
              </w:rPr>
              <w:t>ویژگی معماری</w:t>
            </w:r>
          </w:p>
        </w:tc>
        <w:tc>
          <w:tcPr>
            <w:tcW w:type="dxa" w:w="2424"/>
            <w:shd w:fill="007F86"/>
          </w:tcPr>
          <w:p>
            <w:pPr>
              <w:bidi w:val="1"/>
              <w:jc w:val="right"/>
            </w:pPr>
            <w:r>
              <w:rPr>
                <w:rFonts w:ascii="Noto Naskh Arabic" w:hAnsi="Noto Naskh Arabic" w:eastAsia="Noto Naskh Arabic" w:cs="Noto Naskh Arabic"/>
                <w:b/>
                <w:color w:val="FFFFFF"/>
                <w:sz w:val="21"/>
                <w:rtl w:val="1"/>
                <w:lang w:val="fa-IR" w:bidi="fa-IR"/>
                <w:szCs w:val="21"/>
                <w:bCs w:val="1"/>
              </w:rPr>
              <w:t>هویت و عملیات</w:t>
            </w:r>
          </w:p>
        </w:tc>
        <w:tc>
          <w:tcPr>
            <w:tcW w:type="dxa" w:w="2424"/>
            <w:shd w:fill="007F86"/>
          </w:tcPr>
          <w:p>
            <w:pPr>
              <w:bidi w:val="1"/>
              <w:jc w:val="right"/>
            </w:pPr>
            <w:r>
              <w:rPr>
                <w:rFonts w:ascii="Noto Naskh Arabic" w:hAnsi="Noto Naskh Arabic" w:eastAsia="Noto Naskh Arabic" w:cs="Noto Naskh Arabic"/>
                <w:b/>
                <w:color w:val="FFFFFF"/>
                <w:sz w:val="21"/>
                <w:rtl w:val="1"/>
                <w:lang w:val="fa-IR" w:bidi="fa-IR"/>
                <w:szCs w:val="21"/>
                <w:bCs w:val="1"/>
              </w:rPr>
              <w:t>محدودیت مهم</w:t>
            </w:r>
          </w:p>
        </w:tc>
      </w:tr>
      <w:tr>
        <w:trPr>
          <w:cantSplit/>
        </w:trPr>
        <w:tc>
          <w:tcPr>
            <w:tcW w:type="dxa" w:w="2424"/>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IPsec/IKEv2</w:t>
            </w:r>
          </w:p>
        </w:tc>
        <w:tc>
          <w:tcPr>
            <w:tcW w:type="dxa" w:w="2424"/>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حفاظت لایه </w:t>
            </w:r>
            <w:r>
              <w:rPr>
                <w:rFonts w:ascii="DejaVu Sans" w:hAnsi="DejaVu Sans" w:eastAsia="DejaVu Sans" w:cs="DejaVu Sans"/>
                <w:color w:val="19364A"/>
                <w:sz w:val="20"/>
                <w:rtl w:val="0"/>
                <w:lang w:val="fa-IR" w:bidi="fa-IR"/>
                <w:szCs w:val="20"/>
              </w:rPr>
              <w:t>IP</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ESP</w:t>
            </w:r>
            <w:r>
              <w:rPr>
                <w:rFonts w:ascii="Noto Naskh Arabic" w:hAnsi="Noto Naskh Arabic" w:eastAsia="Noto Naskh Arabic" w:cs="Noto Naskh Arabic"/>
                <w:color w:val="19364A"/>
                <w:sz w:val="20"/>
                <w:rtl w:val="1"/>
                <w:lang w:val="fa-IR" w:bidi="fa-IR"/>
                <w:szCs w:val="20"/>
              </w:rPr>
              <w:t xml:space="preserve"> و مذاکره </w:t>
            </w:r>
            <w:r>
              <w:rPr>
                <w:rFonts w:ascii="DejaVu Sans" w:hAnsi="DejaVu Sans" w:eastAsia="DejaVu Sans" w:cs="DejaVu Sans"/>
                <w:color w:val="19364A"/>
                <w:sz w:val="20"/>
                <w:rtl w:val="0"/>
                <w:lang w:val="fa-IR" w:bidi="fa-IR"/>
                <w:szCs w:val="20"/>
              </w:rPr>
              <w:t>IKEv2</w:t>
            </w:r>
          </w:p>
        </w:tc>
        <w:tc>
          <w:tcPr>
            <w:tcW w:type="dxa" w:w="2424"/>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گواهی، </w:t>
            </w:r>
            <w:r>
              <w:rPr>
                <w:rFonts w:ascii="DejaVu Sans" w:hAnsi="DejaVu Sans" w:eastAsia="DejaVu Sans" w:cs="DejaVu Sans"/>
                <w:color w:val="19364A"/>
                <w:sz w:val="20"/>
                <w:rtl w:val="0"/>
                <w:lang w:val="fa-IR" w:bidi="fa-IR"/>
                <w:szCs w:val="20"/>
              </w:rPr>
              <w:t>PSK</w:t>
            </w:r>
            <w:r>
              <w:rPr>
                <w:rFonts w:ascii="Noto Naskh Arabic" w:hAnsi="Noto Naskh Arabic" w:eastAsia="Noto Naskh Arabic" w:cs="Noto Naskh Arabic"/>
                <w:color w:val="19364A"/>
                <w:sz w:val="20"/>
                <w:rtl w:val="1"/>
                <w:lang w:val="fa-IR" w:bidi="fa-IR"/>
                <w:szCs w:val="20"/>
              </w:rPr>
              <w:t xml:space="preserve"> یا </w:t>
            </w:r>
            <w:r>
              <w:rPr>
                <w:rFonts w:ascii="DejaVu Sans" w:hAnsi="DejaVu Sans" w:eastAsia="DejaVu Sans" w:cs="DejaVu Sans"/>
                <w:color w:val="19364A"/>
                <w:sz w:val="20"/>
                <w:rtl w:val="0"/>
                <w:lang w:val="fa-IR" w:bidi="fa-IR"/>
                <w:szCs w:val="20"/>
              </w:rPr>
              <w:t>EAP</w:t>
            </w:r>
            <w:r>
              <w:rPr>
                <w:rFonts w:ascii="Noto Naskh Arabic" w:hAnsi="Noto Naskh Arabic" w:eastAsia="Noto Naskh Arabic" w:cs="Noto Naskh Arabic"/>
                <w:color w:val="19364A"/>
                <w:sz w:val="20"/>
                <w:rtl w:val="1"/>
                <w:lang w:val="fa-IR" w:bidi="fa-IR"/>
                <w:szCs w:val="20"/>
              </w:rPr>
              <w:t xml:space="preserve"> طبق پیاده‌سازی؛ مناسب اتصال سازمانی</w:t>
            </w:r>
          </w:p>
        </w:tc>
        <w:tc>
          <w:tcPr>
            <w:tcW w:type="dxa" w:w="2424"/>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پیچیدگی سیاست، سازگاری و عیب‌یابی </w:t>
            </w:r>
            <w:r>
              <w:rPr>
                <w:rFonts w:ascii="DejaVu Sans" w:hAnsi="DejaVu Sans" w:eastAsia="DejaVu Sans" w:cs="DejaVu Sans"/>
                <w:color w:val="19364A"/>
                <w:sz w:val="20"/>
                <w:rtl w:val="0"/>
                <w:lang w:val="fa-IR" w:bidi="fa-IR"/>
                <w:szCs w:val="20"/>
              </w:rPr>
              <w:t>NAT/selector</w:t>
            </w:r>
          </w:p>
        </w:tc>
      </w:tr>
      <w:tr>
        <w:trPr>
          <w:cantSplit/>
        </w:trPr>
        <w:tc>
          <w:tcPr>
            <w:tcW w:type="dxa" w:w="2424"/>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WireGuard</w:t>
            </w:r>
          </w:p>
        </w:tc>
        <w:tc>
          <w:tcPr>
            <w:tcW w:type="dxa" w:w="2424"/>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تونل </w:t>
            </w:r>
            <w:r>
              <w:rPr>
                <w:rFonts w:ascii="DejaVu Sans" w:hAnsi="DejaVu Sans" w:eastAsia="DejaVu Sans" w:cs="DejaVu Sans"/>
                <w:color w:val="19364A"/>
                <w:sz w:val="20"/>
                <w:rtl w:val="0"/>
                <w:lang w:val="fa-IR" w:bidi="fa-IR"/>
                <w:szCs w:val="20"/>
              </w:rPr>
              <w:t>IP</w:t>
            </w:r>
            <w:r>
              <w:rPr>
                <w:rFonts w:ascii="Noto Naskh Arabic" w:hAnsi="Noto Naskh Arabic" w:eastAsia="Noto Naskh Arabic" w:cs="Noto Naskh Arabic"/>
                <w:color w:val="19364A"/>
                <w:sz w:val="20"/>
                <w:rtl w:val="1"/>
                <w:lang w:val="fa-IR" w:bidi="fa-IR"/>
                <w:szCs w:val="20"/>
              </w:rPr>
              <w:t xml:space="preserve"> روی </w:t>
            </w:r>
            <w:r>
              <w:rPr>
                <w:rFonts w:ascii="DejaVu Sans" w:hAnsi="DejaVu Sans" w:eastAsia="DejaVu Sans" w:cs="DejaVu Sans"/>
                <w:color w:val="19364A"/>
                <w:sz w:val="20"/>
                <w:rtl w:val="0"/>
                <w:lang w:val="fa-IR" w:bidi="fa-IR"/>
                <w:szCs w:val="20"/>
              </w:rPr>
              <w:t>UDP</w:t>
            </w:r>
            <w:r>
              <w:rPr>
                <w:rFonts w:ascii="Noto Naskh Arabic" w:hAnsi="Noto Naskh Arabic" w:eastAsia="Noto Naskh Arabic" w:cs="Noto Naskh Arabic"/>
                <w:color w:val="19364A"/>
                <w:sz w:val="20"/>
                <w:rtl w:val="1"/>
                <w:lang w:val="fa-IR" w:bidi="fa-IR"/>
                <w:szCs w:val="20"/>
              </w:rPr>
              <w:t xml:space="preserve">؛ کلید و </w:t>
            </w:r>
            <w:r>
              <w:rPr>
                <w:rFonts w:ascii="DejaVu Sans" w:hAnsi="DejaVu Sans" w:eastAsia="DejaVu Sans" w:cs="DejaVu Sans"/>
                <w:color w:val="19364A"/>
                <w:sz w:val="20"/>
                <w:rtl w:val="0"/>
                <w:lang w:val="fa-IR" w:bidi="fa-IR"/>
                <w:szCs w:val="20"/>
              </w:rPr>
              <w:t>AllowedIPs</w:t>
            </w:r>
          </w:p>
        </w:tc>
        <w:tc>
          <w:tcPr>
            <w:tcW w:type="dxa" w:w="2424"/>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مدیریت کاربر و </w:t>
            </w:r>
            <w:r>
              <w:rPr>
                <w:rFonts w:ascii="DejaVu Sans" w:hAnsi="DejaVu Sans" w:eastAsia="DejaVu Sans" w:cs="DejaVu Sans"/>
                <w:color w:val="19364A"/>
                <w:sz w:val="20"/>
                <w:rtl w:val="0"/>
                <w:lang w:val="fa-IR" w:bidi="fa-IR"/>
                <w:szCs w:val="20"/>
              </w:rPr>
              <w:t>MFA</w:t>
            </w:r>
            <w:r>
              <w:rPr>
                <w:rFonts w:ascii="Noto Naskh Arabic" w:hAnsi="Noto Naskh Arabic" w:eastAsia="Noto Naskh Arabic" w:cs="Noto Naskh Arabic"/>
                <w:color w:val="19364A"/>
                <w:sz w:val="20"/>
                <w:rtl w:val="1"/>
                <w:lang w:val="fa-IR" w:bidi="fa-IR"/>
                <w:szCs w:val="20"/>
              </w:rPr>
              <w:t xml:space="preserve"> نیازمند لایه مکمل</w:t>
            </w:r>
          </w:p>
        </w:tc>
        <w:tc>
          <w:tcPr>
            <w:tcW w:type="dxa" w:w="2424"/>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انتخاب‌های رمزنگاری ثابت و اتکا به سامانه مدیریت خارجی</w:t>
            </w:r>
          </w:p>
        </w:tc>
      </w:tr>
      <w:tr>
        <w:trPr>
          <w:cantSplit/>
        </w:trPr>
        <w:tc>
          <w:tcPr>
            <w:tcW w:type="dxa" w:w="2424"/>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OpenVPN</w:t>
            </w:r>
          </w:p>
        </w:tc>
        <w:tc>
          <w:tcPr>
            <w:tcW w:type="dxa" w:w="2424"/>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کنترل </w:t>
            </w:r>
            <w:r>
              <w:rPr>
                <w:rFonts w:ascii="DejaVu Sans" w:hAnsi="DejaVu Sans" w:eastAsia="DejaVu Sans" w:cs="DejaVu Sans"/>
                <w:color w:val="19364A"/>
                <w:sz w:val="20"/>
                <w:rtl w:val="0"/>
                <w:lang w:val="fa-IR" w:bidi="fa-IR"/>
                <w:szCs w:val="20"/>
              </w:rPr>
              <w:t>TLS</w:t>
            </w:r>
            <w:r>
              <w:rPr>
                <w:rFonts w:ascii="Noto Naskh Arabic" w:hAnsi="Noto Naskh Arabic" w:eastAsia="Noto Naskh Arabic" w:cs="Noto Naskh Arabic"/>
                <w:color w:val="19364A"/>
                <w:sz w:val="20"/>
                <w:rtl w:val="1"/>
                <w:lang w:val="fa-IR" w:bidi="fa-IR"/>
                <w:szCs w:val="20"/>
              </w:rPr>
              <w:t xml:space="preserve">؛ انتقال داده روی </w:t>
            </w:r>
            <w:r>
              <w:rPr>
                <w:rFonts w:ascii="DejaVu Sans" w:hAnsi="DejaVu Sans" w:eastAsia="DejaVu Sans" w:cs="DejaVu Sans"/>
                <w:color w:val="19364A"/>
                <w:sz w:val="20"/>
                <w:rtl w:val="0"/>
                <w:lang w:val="fa-IR" w:bidi="fa-IR"/>
                <w:szCs w:val="20"/>
              </w:rPr>
              <w:t>UDP</w:t>
            </w:r>
            <w:r>
              <w:rPr>
                <w:rFonts w:ascii="Noto Naskh Arabic" w:hAnsi="Noto Naskh Arabic" w:eastAsia="Noto Naskh Arabic" w:cs="Noto Naskh Arabic"/>
                <w:color w:val="19364A"/>
                <w:sz w:val="20"/>
                <w:rtl w:val="1"/>
                <w:lang w:val="fa-IR" w:bidi="fa-IR"/>
                <w:szCs w:val="20"/>
              </w:rPr>
              <w:t xml:space="preserve"> یا </w:t>
            </w:r>
            <w:r>
              <w:rPr>
                <w:rFonts w:ascii="DejaVu Sans" w:hAnsi="DejaVu Sans" w:eastAsia="DejaVu Sans" w:cs="DejaVu Sans"/>
                <w:color w:val="19364A"/>
                <w:sz w:val="20"/>
                <w:rtl w:val="0"/>
                <w:lang w:val="fa-IR" w:bidi="fa-IR"/>
                <w:szCs w:val="20"/>
              </w:rPr>
              <w:t>TCP</w:t>
            </w:r>
          </w:p>
        </w:tc>
        <w:tc>
          <w:tcPr>
            <w:tcW w:type="dxa" w:w="2424"/>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گواهی و روش‌های احراز هویت طبق پیکربندی</w:t>
            </w:r>
          </w:p>
        </w:tc>
        <w:tc>
          <w:tcPr>
            <w:tcW w:type="dxa" w:w="2424"/>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بار و کارایی وابسته به نسخه و مسیر؛ ریسک </w:t>
            </w:r>
            <w:r>
              <w:rPr>
                <w:rFonts w:ascii="DejaVu Sans" w:hAnsi="DejaVu Sans" w:eastAsia="DejaVu Sans" w:cs="DejaVu Sans"/>
                <w:color w:val="19364A"/>
                <w:sz w:val="20"/>
                <w:rtl w:val="0"/>
                <w:lang w:val="fa-IR" w:bidi="fa-IR"/>
                <w:szCs w:val="20"/>
              </w:rPr>
              <w:t>TCP</w:t>
            </w:r>
            <w:r>
              <w:rPr>
                <w:rFonts w:ascii="Noto Naskh Arabic" w:hAnsi="Noto Naskh Arabic" w:eastAsia="Noto Naskh Arabic" w:cs="Noto Naskh Arabic"/>
                <w:color w:val="19364A"/>
                <w:sz w:val="20"/>
                <w:rtl w:val="1"/>
                <w:lang w:val="fa-IR" w:bidi="fa-IR"/>
                <w:szCs w:val="20"/>
              </w:rPr>
              <w:t xml:space="preserve"> داخل </w:t>
            </w:r>
            <w:r>
              <w:rPr>
                <w:rFonts w:ascii="DejaVu Sans" w:hAnsi="DejaVu Sans" w:eastAsia="DejaVu Sans" w:cs="DejaVu Sans"/>
                <w:color w:val="19364A"/>
                <w:sz w:val="20"/>
                <w:rtl w:val="0"/>
                <w:lang w:val="fa-IR" w:bidi="fa-IR"/>
                <w:szCs w:val="20"/>
              </w:rPr>
              <w:t>TCP</w:t>
            </w:r>
          </w:p>
        </w:tc>
      </w:tr>
      <w:tr>
        <w:trPr>
          <w:cantSplit/>
        </w:trPr>
        <w:tc>
          <w:tcPr>
            <w:tcW w:type="dxa" w:w="2424"/>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L2TP/IPsec</w:t>
            </w:r>
          </w:p>
        </w:tc>
        <w:tc>
          <w:tcPr>
            <w:tcW w:type="dxa" w:w="2424"/>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ترکیب تونل </w:t>
            </w:r>
            <w:r>
              <w:rPr>
                <w:rFonts w:ascii="DejaVu Sans" w:hAnsi="DejaVu Sans" w:eastAsia="DejaVu Sans" w:cs="DejaVu Sans"/>
                <w:color w:val="19364A"/>
                <w:sz w:val="20"/>
                <w:rtl w:val="0"/>
                <w:lang w:val="fa-IR" w:bidi="fa-IR"/>
                <w:szCs w:val="20"/>
              </w:rPr>
              <w:t>L2TP</w:t>
            </w:r>
            <w:r>
              <w:rPr>
                <w:rFonts w:ascii="Noto Naskh Arabic" w:hAnsi="Noto Naskh Arabic" w:eastAsia="Noto Naskh Arabic" w:cs="Noto Naskh Arabic"/>
                <w:color w:val="19364A"/>
                <w:sz w:val="20"/>
                <w:rtl w:val="1"/>
                <w:lang w:val="fa-IR" w:bidi="fa-IR"/>
                <w:szCs w:val="20"/>
              </w:rPr>
              <w:t xml:space="preserve"> و حفاظت </w:t>
            </w:r>
            <w:r>
              <w:rPr>
                <w:rFonts w:ascii="DejaVu Sans" w:hAnsi="DejaVu Sans" w:eastAsia="DejaVu Sans" w:cs="DejaVu Sans"/>
                <w:color w:val="19364A"/>
                <w:sz w:val="20"/>
                <w:rtl w:val="0"/>
                <w:lang w:val="fa-IR" w:bidi="fa-IR"/>
                <w:szCs w:val="20"/>
              </w:rPr>
              <w:t>IPsec</w:t>
            </w:r>
          </w:p>
        </w:tc>
        <w:tc>
          <w:tcPr>
            <w:tcW w:type="dxa" w:w="2424"/>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وابسته به </w:t>
            </w:r>
            <w:r>
              <w:rPr>
                <w:rFonts w:ascii="DejaVu Sans" w:hAnsi="DejaVu Sans" w:eastAsia="DejaVu Sans" w:cs="DejaVu Sans"/>
                <w:color w:val="19364A"/>
                <w:sz w:val="20"/>
                <w:rtl w:val="0"/>
                <w:lang w:val="fa-IR" w:bidi="fa-IR"/>
                <w:szCs w:val="20"/>
              </w:rPr>
              <w:t>stack</w:t>
            </w:r>
            <w:r>
              <w:rPr>
                <w:rFonts w:ascii="Noto Naskh Arabic" w:hAnsi="Noto Naskh Arabic" w:eastAsia="Noto Naskh Arabic" w:cs="Noto Naskh Arabic"/>
                <w:color w:val="19364A"/>
                <w:sz w:val="20"/>
                <w:rtl w:val="1"/>
                <w:lang w:val="fa-IR" w:bidi="fa-IR"/>
                <w:szCs w:val="20"/>
              </w:rPr>
              <w:t xml:space="preserve"> و سامانه احراز هویت</w:t>
            </w:r>
          </w:p>
        </w:tc>
        <w:tc>
          <w:tcPr>
            <w:tcW w:type="dxa" w:w="2424"/>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خود </w:t>
            </w:r>
            <w:r>
              <w:rPr>
                <w:rFonts w:ascii="DejaVu Sans" w:hAnsi="DejaVu Sans" w:eastAsia="DejaVu Sans" w:cs="DejaVu Sans"/>
                <w:color w:val="19364A"/>
                <w:sz w:val="20"/>
                <w:rtl w:val="0"/>
                <w:lang w:val="fa-IR" w:bidi="fa-IR"/>
                <w:szCs w:val="20"/>
              </w:rPr>
              <w:t>L2TP</w:t>
            </w:r>
            <w:r>
              <w:rPr>
                <w:rFonts w:ascii="Noto Naskh Arabic" w:hAnsi="Noto Naskh Arabic" w:eastAsia="Noto Naskh Arabic" w:cs="Noto Naskh Arabic"/>
                <w:color w:val="19364A"/>
                <w:sz w:val="20"/>
                <w:rtl w:val="1"/>
                <w:lang w:val="fa-IR" w:bidi="fa-IR"/>
                <w:szCs w:val="20"/>
              </w:rPr>
              <w:t xml:space="preserve"> رمزنگاری نیست؛ پیچیدگی ترکیب</w:t>
            </w:r>
          </w:p>
        </w:tc>
      </w:tr>
      <w:tr>
        <w:trPr>
          <w:cantSplit/>
        </w:trPr>
        <w:tc>
          <w:tcPr>
            <w:tcW w:type="dxa" w:w="2424"/>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پراکسی </w:t>
            </w:r>
            <w:r>
              <w:rPr>
                <w:rFonts w:ascii="DejaVu Sans" w:hAnsi="DejaVu Sans" w:eastAsia="DejaVu Sans" w:cs="DejaVu Sans"/>
                <w:color w:val="19364A"/>
                <w:sz w:val="20"/>
                <w:rtl w:val="0"/>
                <w:lang w:val="fa-IR" w:bidi="fa-IR"/>
                <w:szCs w:val="20"/>
              </w:rPr>
              <w:t>HTTPS/SOCKS</w:t>
            </w:r>
          </w:p>
        </w:tc>
        <w:tc>
          <w:tcPr>
            <w:tcW w:type="dxa" w:w="2424"/>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واسط اتصال برنامه‌های پیکربندی‌شده</w:t>
            </w:r>
          </w:p>
        </w:tc>
        <w:tc>
          <w:tcPr>
            <w:tcW w:type="dxa" w:w="2424"/>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سیاست و احراز هویت وابسته به محصول</w:t>
            </w:r>
          </w:p>
        </w:tc>
        <w:tc>
          <w:tcPr>
            <w:tcW w:type="dxa" w:w="2424"/>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پوشش ترافیک کل دستگاه تضمین نمی‌شود</w:t>
            </w:r>
          </w:p>
        </w:tc>
      </w:tr>
      <w:tr>
        <w:trPr>
          <w:cantSplit/>
        </w:trPr>
        <w:tc>
          <w:tcPr>
            <w:tcW w:type="dxa" w:w="2424"/>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Tor</w:t>
            </w:r>
          </w:p>
        </w:tc>
        <w:tc>
          <w:tcPr>
            <w:tcW w:type="dxa" w:w="2424"/>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overlay</w:t>
            </w:r>
            <w:r>
              <w:rPr>
                <w:rFonts w:ascii="Noto Naskh Arabic" w:hAnsi="Noto Naskh Arabic" w:eastAsia="Noto Naskh Arabic" w:cs="Noto Naskh Arabic"/>
                <w:color w:val="19364A"/>
                <w:sz w:val="20"/>
                <w:rtl w:val="1"/>
                <w:lang w:val="fa-IR" w:bidi="fa-IR"/>
                <w:szCs w:val="20"/>
              </w:rPr>
              <w:t xml:space="preserve"> چندمرحله‌ای با مدل اعتماد خاص</w:t>
            </w:r>
          </w:p>
        </w:tc>
        <w:tc>
          <w:tcPr>
            <w:tcW w:type="dxa" w:w="2424"/>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وابسته به برنامه و پیکربندی ایمن</w:t>
            </w:r>
          </w:p>
        </w:tc>
        <w:tc>
          <w:tcPr>
            <w:tcW w:type="dxa" w:w="2424"/>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کارایی و پوشش متفاوت؛ مصونیت مطلق در برابر هم‌بستگی ندارد</w:t>
            </w:r>
          </w:p>
        </w:tc>
      </w:tr>
    </w:tbl>
    <w:p>
      <w:pPr>
        <w:spacing w:after="40"/>
      </w:pPr>
    </w:p>
    <w:p>
      <w:bookmarkStart w:id="23" w:name="chap23"/>
      <w:pPr>
        <w:pStyle w:val="Heading1"/>
        <w:bidi w:val="1"/>
      </w:pPr>
      <w:r>
        <w:rPr>
          <w:rFonts w:ascii="Noto Naskh Arabic" w:hAnsi="Noto Naskh Arabic" w:eastAsia="Noto Naskh Arabic" w:cs="Noto Naskh Arabic"/>
          <w:rtl w:val="1"/>
          <w:lang w:val="fa-IR" w:bidi="fa-IR"/>
        </w:rPr>
        <w:t xml:space="preserve">۲۳. استقرار و آزمون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نشت، </w:t>
      </w:r>
      <w:r>
        <w:rPr>
          <w:rFonts w:ascii="DejaVu Sans" w:hAnsi="DejaVu Sans" w:eastAsia="DejaVu Sans" w:cs="DejaVu Sans"/>
          <w:rtl w:val="0"/>
          <w:lang w:val="fa-IR" w:bidi="fa-IR"/>
        </w:rPr>
        <w:t>Kill Switch</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و کارایی</w:t>
      </w:r>
      <w:bookmarkEnd w:id="23"/>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امنیت </w:t>
            </w:r>
            <w:r>
              <w:rPr>
                <w:rFonts w:ascii="DejaVu Sans" w:hAnsi="DejaVu Sans" w:eastAsia="DejaVu Sans" w:cs="DejaVu Sans"/>
                <w:b/>
                <w:color w:val="007F86"/>
                <w:sz w:val="22"/>
                <w:rtl w:val="0"/>
                <w:lang w:val="fa-IR" w:bidi="fa-IR"/>
                <w:szCs w:val="22"/>
                <w:bCs w:val="1"/>
              </w:rPr>
              <w:t>VPN</w:t>
            </w:r>
            <w:r>
              <w:rPr>
                <w:rFonts w:ascii="Noto Naskh Arabic" w:hAnsi="Noto Naskh Arabic" w:eastAsia="Noto Naskh Arabic" w:cs="Noto Naskh Arabic"/>
                <w:b/>
                <w:color w:val="007F86"/>
                <w:sz w:val="22"/>
                <w:rtl w:val="1"/>
                <w:lang w:val="fa-IR" w:bidi="fa-IR"/>
                <w:szCs w:val="22"/>
                <w:bCs w:val="1"/>
              </w:rPr>
              <w:t xml:space="preserve"> را باید در حالت‌های شکست هم آزمود. یک نمایشگر «</w:t>
            </w:r>
            <w:r>
              <w:rPr>
                <w:rFonts w:ascii="DejaVu Sans" w:hAnsi="DejaVu Sans" w:eastAsia="DejaVu Sans" w:cs="DejaVu Sans"/>
                <w:b/>
                <w:color w:val="007F86"/>
                <w:sz w:val="22"/>
                <w:rtl w:val="0"/>
                <w:lang w:val="fa-IR" w:bidi="fa-IR"/>
                <w:szCs w:val="22"/>
                <w:bCs w:val="1"/>
              </w:rPr>
              <w:t>Connected</w:t>
            </w:r>
            <w:r>
              <w:rPr>
                <w:rFonts w:ascii="Noto Naskh Arabic" w:hAnsi="Noto Naskh Arabic" w:eastAsia="Noto Naskh Arabic" w:cs="Noto Naskh Arabic"/>
                <w:b/>
                <w:color w:val="007F86"/>
                <w:sz w:val="22"/>
                <w:rtl w:val="1"/>
                <w:lang w:val="fa-IR" w:bidi="fa-IR"/>
                <w:szCs w:val="22"/>
                <w:bCs w:val="1"/>
              </w:rPr>
              <w:t xml:space="preserve">» فقط وضعیت بخشی از سامانه را نشان می‌دهد؛ معیار واقعی، مسیر ترافیک مجاز و رفتار دستگاه هنگام قطع، تغییر شبکه، تغییر </w:t>
            </w:r>
            <w:r>
              <w:rPr>
                <w:rFonts w:ascii="DejaVu Sans" w:hAnsi="DejaVu Sans" w:eastAsia="DejaVu Sans" w:cs="DejaVu Sans"/>
                <w:b/>
                <w:color w:val="007F86"/>
                <w:sz w:val="22"/>
                <w:rtl w:val="0"/>
                <w:lang w:val="fa-IR" w:bidi="fa-IR"/>
                <w:szCs w:val="22"/>
                <w:bCs w:val="1"/>
              </w:rPr>
              <w:t>DNS</w:t>
            </w:r>
            <w:r>
              <w:rPr>
                <w:rFonts w:ascii="Noto Naskh Arabic" w:hAnsi="Noto Naskh Arabic" w:eastAsia="Noto Naskh Arabic" w:cs="Noto Naskh Arabic"/>
                <w:b/>
                <w:color w:val="007F86"/>
                <w:sz w:val="22"/>
                <w:rtl w:val="1"/>
                <w:lang w:val="fa-IR" w:bidi="fa-IR"/>
                <w:szCs w:val="22"/>
                <w:bCs w:val="1"/>
              </w:rPr>
              <w:t>، تمدید کلید و بازیابی اتصال است.</w:t>
            </w:r>
          </w:p>
        </w:tc>
      </w:tr>
    </w:tbl>
    <w:p>
      <w:pPr>
        <w:spacing w:after="40"/>
      </w:pPr>
    </w:p>
    <w:p>
      <w:pPr>
        <w:bidi w:val="1"/>
      </w:pPr>
      <w:r>
        <w:rPr>
          <w:rFonts w:ascii="Noto Naskh Arabic" w:hAnsi="Noto Naskh Arabic" w:eastAsia="Noto Naskh Arabic" w:cs="Noto Naskh Arabic"/>
          <w:rtl w:val="1"/>
          <w:lang w:val="fa-IR" w:bidi="fa-IR"/>
        </w:rPr>
        <w:t xml:space="preserve">نشت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زمانی مطرح می‌شود که انتظار عبور ترافیک از تونل وجود دارد، اما مسیر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بیرون از آن باقی می‌ماند. نشت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نیز معمولاً به ارسال </w:t>
      </w:r>
      <w:r>
        <w:rPr>
          <w:rFonts w:ascii="DejaVu Sans" w:hAnsi="DejaVu Sans" w:eastAsia="DejaVu Sans" w:cs="DejaVu Sans"/>
          <w:rtl w:val="0"/>
          <w:lang w:val="fa-IR" w:bidi="fa-IR"/>
        </w:rPr>
        <w:t>query</w:t>
      </w:r>
      <w:r>
        <w:rPr>
          <w:rFonts w:ascii="Noto Naskh Arabic" w:hAnsi="Noto Naskh Arabic" w:eastAsia="Noto Naskh Arabic" w:cs="Noto Naskh Arabic"/>
          <w:rtl w:val="1"/>
          <w:lang w:val="fa-IR" w:bidi="fa-IR"/>
        </w:rPr>
        <w:t xml:space="preserve"> از مسیر یا </w:t>
      </w:r>
      <w:r>
        <w:rPr>
          <w:rFonts w:ascii="DejaVu Sans" w:hAnsi="DejaVu Sans" w:eastAsia="DejaVu Sans" w:cs="DejaVu Sans"/>
          <w:rtl w:val="0"/>
          <w:lang w:val="fa-IR" w:bidi="fa-IR"/>
        </w:rPr>
        <w:t>resolver</w:t>
      </w:r>
      <w:r>
        <w:rPr>
          <w:rFonts w:ascii="Noto Naskh Arabic" w:hAnsi="Noto Naskh Arabic" w:eastAsia="Noto Naskh Arabic" w:cs="Noto Naskh Arabic"/>
          <w:rtl w:val="1"/>
          <w:lang w:val="fa-IR" w:bidi="fa-IR"/>
        </w:rPr>
        <w:t xml:space="preserve"> خارج از سیاست مورد انتظار اشاره دارد؛ وجود </w:t>
      </w:r>
      <w:r>
        <w:rPr>
          <w:rFonts w:ascii="DejaVu Sans" w:hAnsi="DejaVu Sans" w:eastAsia="DejaVu Sans" w:cs="DejaVu Sans"/>
          <w:rtl w:val="0"/>
          <w:lang w:val="fa-IR" w:bidi="fa-IR"/>
        </w:rPr>
        <w:t>DoH</w:t>
      </w:r>
      <w:r>
        <w:rPr>
          <w:rFonts w:ascii="Noto Naskh Arabic" w:hAnsi="Noto Naskh Arabic" w:eastAsia="Noto Naskh Arabic" w:cs="Noto Naskh Arabic"/>
          <w:rtl w:val="1"/>
          <w:lang w:val="fa-IR" w:bidi="fa-IR"/>
        </w:rPr>
        <w:t xml:space="preserve"> به‌تنهایی به معنای نشت نیست و باید با سیاست واقعی مقایسه شود. </w:t>
      </w:r>
      <w:r>
        <w:rPr>
          <w:rFonts w:ascii="DejaVu Sans" w:hAnsi="DejaVu Sans" w:eastAsia="DejaVu Sans" w:cs="DejaVu Sans"/>
          <w:rtl w:val="0"/>
          <w:lang w:val="fa-IR" w:bidi="fa-IR"/>
        </w:rPr>
        <w:t>WebRTC</w:t>
      </w:r>
      <w:r>
        <w:rPr>
          <w:rFonts w:ascii="Noto Naskh Arabic" w:hAnsi="Noto Naskh Arabic" w:eastAsia="Noto Naskh Arabic" w:cs="Noto Naskh Arabic"/>
          <w:rtl w:val="1"/>
          <w:lang w:val="fa-IR" w:bidi="fa-IR"/>
        </w:rPr>
        <w:t xml:space="preserve"> برای کشف مسیر ارتباط ممکن است آدرس‌های محلی یا عمومی و اطلاعات </w:t>
      </w:r>
      <w:r>
        <w:rPr>
          <w:rFonts w:ascii="DejaVu Sans" w:hAnsi="DejaVu Sans" w:eastAsia="DejaVu Sans" w:cs="DejaVu Sans"/>
          <w:rtl w:val="0"/>
          <w:lang w:val="fa-IR" w:bidi="fa-IR"/>
        </w:rPr>
        <w:t>candidate</w:t>
      </w:r>
      <w:r>
        <w:rPr>
          <w:rFonts w:ascii="Noto Naskh Arabic" w:hAnsi="Noto Naskh Arabic" w:eastAsia="Noto Naskh Arabic" w:cs="Noto Naskh Arabic"/>
          <w:rtl w:val="1"/>
          <w:lang w:val="fa-IR" w:bidi="fa-IR"/>
        </w:rPr>
        <w:t xml:space="preserve"> را در اختیار برنامه قرار دهد؛ مرورگرهای جدید برخی آدرس‌های محلی را با سازوکارهایی مانند </w:t>
      </w:r>
      <w:r>
        <w:rPr>
          <w:rFonts w:ascii="DejaVu Sans" w:hAnsi="DejaVu Sans" w:eastAsia="DejaVu Sans" w:cs="DejaVu Sans"/>
          <w:rtl w:val="0"/>
          <w:lang w:val="fa-IR" w:bidi="fa-IR"/>
        </w:rPr>
        <w:t>mDNS</w:t>
      </w:r>
      <w:r>
        <w:rPr>
          <w:rFonts w:ascii="Noto Naskh Arabic" w:hAnsi="Noto Naskh Arabic" w:eastAsia="Noto Naskh Arabic" w:cs="Noto Naskh Arabic"/>
          <w:rtl w:val="1"/>
          <w:lang w:val="fa-IR" w:bidi="fa-IR"/>
        </w:rPr>
        <w:t xml:space="preserve"> پنهان می‌کنند، اما رفتار به مرورگر و تنظیمات وابسته است. افشای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candidate</w:t>
      </w:r>
      <w:r>
        <w:rPr>
          <w:rFonts w:ascii="Noto Naskh Arabic" w:hAnsi="Noto Naskh Arabic" w:eastAsia="Noto Naskh Arabic" w:cs="Noto Naskh Arabic"/>
          <w:rtl w:val="1"/>
          <w:lang w:val="fa-IR" w:bidi="fa-IR"/>
        </w:rPr>
        <w:t xml:space="preserve"> به معنای رمزگشایی تمام ترافیک رمزنگاری‌شده دستگاه نیست.</w:t>
      </w:r>
    </w:p>
    <w:p>
      <w:pPr>
        <w:bidi w:val="1"/>
      </w:pPr>
      <w:r>
        <w:rPr>
          <w:rFonts w:ascii="DejaVu Sans" w:hAnsi="DejaVu Sans" w:eastAsia="DejaVu Sans" w:cs="DejaVu Sans"/>
          <w:rtl w:val="0"/>
          <w:lang w:val="fa-IR" w:bidi="fa-IR"/>
        </w:rPr>
        <w:t>Kill switch</w:t>
      </w:r>
      <w:r>
        <w:rPr>
          <w:rFonts w:ascii="Noto Naskh Arabic" w:hAnsi="Noto Naskh Arabic" w:eastAsia="Noto Naskh Arabic" w:cs="Noto Naskh Arabic"/>
          <w:rtl w:val="1"/>
          <w:lang w:val="fa-IR" w:bidi="fa-IR"/>
        </w:rPr>
        <w:t xml:space="preserve"> باید به سیاست شبکه‌ای متکی باشد که در زمان قطع یا </w:t>
      </w:r>
      <w:r>
        <w:rPr>
          <w:rFonts w:ascii="DejaVu Sans" w:hAnsi="DejaVu Sans" w:eastAsia="DejaVu Sans" w:cs="DejaVu Sans"/>
          <w:rtl w:val="0"/>
          <w:lang w:val="fa-IR" w:bidi="fa-IR"/>
        </w:rPr>
        <w:t>crash</w:t>
      </w:r>
      <w:r>
        <w:rPr>
          <w:rFonts w:ascii="Noto Naskh Arabic" w:hAnsi="Noto Naskh Arabic" w:eastAsia="Noto Naskh Arabic" w:cs="Noto Naskh Arabic"/>
          <w:rtl w:val="1"/>
          <w:lang w:val="fa-IR" w:bidi="fa-IR"/>
        </w:rPr>
        <w:t xml:space="preserve"> کلاینت نیز خروج ناخواسته را مهار کند. بررسی فقط گزینه رابط کاربری کافی نیست. در محیط مجاز، قطع ناگهانی تونل، توقف سرویس، خواب و بیداری دستگاه، تغییر </w:t>
      </w:r>
      <w:r>
        <w:rPr>
          <w:rFonts w:ascii="DejaVu Sans" w:hAnsi="DejaVu Sans" w:eastAsia="DejaVu Sans" w:cs="DejaVu Sans"/>
          <w:rtl w:val="0"/>
          <w:lang w:val="fa-IR" w:bidi="fa-IR"/>
        </w:rPr>
        <w:t>Wi-Fi</w:t>
      </w:r>
      <w:r>
        <w:rPr>
          <w:rFonts w:ascii="Noto Naskh Arabic" w:hAnsi="Noto Naskh Arabic" w:eastAsia="Noto Naskh Arabic" w:cs="Noto Naskh Arabic"/>
          <w:rtl w:val="1"/>
          <w:lang w:val="fa-IR" w:bidi="fa-IR"/>
        </w:rPr>
        <w:t xml:space="preserve"> به موبایل، قطع درگاه، راه‌اندازی مجدد و شکست احراز هویت را آزمایش کنید. سپس برای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و برنامه‌های منتخب، مشاهده کنید چه ترافیکی واقعاً خارج می‌شود. ترافیک لازم برای برقراری مجدد تونل و سیاست دسترسی </w:t>
      </w:r>
      <w:r>
        <w:rPr>
          <w:rFonts w:ascii="DejaVu Sans" w:hAnsi="DejaVu Sans" w:eastAsia="DejaVu Sans" w:cs="DejaVu Sans"/>
          <w:rtl w:val="0"/>
          <w:lang w:val="fa-IR" w:bidi="fa-IR"/>
        </w:rPr>
        <w:t>LAN</w:t>
      </w:r>
      <w:r>
        <w:rPr>
          <w:rFonts w:ascii="Noto Naskh Arabic" w:hAnsi="Noto Naskh Arabic" w:eastAsia="Noto Naskh Arabic" w:cs="Noto Naskh Arabic"/>
          <w:rtl w:val="1"/>
          <w:lang w:val="fa-IR" w:bidi="fa-IR"/>
        </w:rPr>
        <w:t xml:space="preserve"> باید استثنای مستند داشته باشد. در حالت </w:t>
      </w:r>
      <w:r>
        <w:rPr>
          <w:rFonts w:ascii="DejaVu Sans" w:hAnsi="DejaVu Sans" w:eastAsia="DejaVu Sans" w:cs="DejaVu Sans"/>
          <w:rtl w:val="0"/>
          <w:lang w:val="fa-IR" w:bidi="fa-IR"/>
        </w:rPr>
        <w:t>fail closed</w:t>
      </w:r>
      <w:r>
        <w:rPr>
          <w:rFonts w:ascii="Noto Naskh Arabic" w:hAnsi="Noto Naskh Arabic" w:eastAsia="Noto Naskh Arabic" w:cs="Noto Naskh Arabic"/>
          <w:rtl w:val="1"/>
          <w:lang w:val="fa-IR" w:bidi="fa-IR"/>
        </w:rPr>
        <w:t>، قطع دسترسی ممکن است مطلوب امنیتی باشد، اما اثر آن بر خدمات حیاتی باید پیشاپیش طراحی شود.</w:t>
      </w:r>
    </w:p>
    <w:p>
      <w:pPr>
        <w:bidi w:val="1"/>
      </w:pPr>
      <w:r>
        <w:rPr>
          <w:rFonts w:ascii="Noto Naskh Arabic" w:hAnsi="Noto Naskh Arabic" w:eastAsia="Noto Naskh Arabic" w:cs="Noto Naskh Arabic"/>
          <w:rtl w:val="1"/>
          <w:lang w:val="fa-IR" w:bidi="fa-IR"/>
        </w:rPr>
        <w:t xml:space="preserve">تونل سربار اضافه می‌کند و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مؤثر را کاهش می‌دهد. اگر اندازه بسته با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مسیر سازگار نباشد، افت و </w:t>
      </w:r>
      <w:r>
        <w:rPr>
          <w:rFonts w:ascii="DejaVu Sans" w:hAnsi="DejaVu Sans" w:eastAsia="DejaVu Sans" w:cs="DejaVu Sans"/>
          <w:rtl w:val="0"/>
          <w:lang w:val="fa-IR" w:bidi="fa-IR"/>
        </w:rPr>
        <w:t>black hole</w:t>
      </w:r>
      <w:r>
        <w:rPr>
          <w:rFonts w:ascii="Noto Naskh Arabic" w:hAnsi="Noto Naskh Arabic" w:eastAsia="Noto Naskh Arabic" w:cs="Noto Naskh Arabic"/>
          <w:rtl w:val="1"/>
          <w:lang w:val="fa-IR" w:bidi="fa-IR"/>
        </w:rPr>
        <w:t xml:space="preserve"> ممکن است فقط برای بعضی سایت‌ها یا انتقال‌های بزرگ دیده شود. عدد ثابت و عمومی برای سربار وجود ندارد؛ </w:t>
      </w:r>
      <w:r>
        <w:rPr>
          <w:rFonts w:ascii="DejaVu Sans" w:hAnsi="DejaVu Sans" w:eastAsia="DejaVu Sans" w:cs="DejaVu Sans"/>
          <w:rtl w:val="0"/>
          <w:lang w:val="fa-IR" w:bidi="fa-IR"/>
        </w:rPr>
        <w:t>outer IPv4</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ESP</w:t>
      </w:r>
      <w:r>
        <w:rPr>
          <w:rFonts w:ascii="Noto Naskh Arabic" w:hAnsi="Noto Naskh Arabic" w:eastAsia="Noto Naskh Arabic" w:cs="Noto Naskh Arabic"/>
          <w:rtl w:val="1"/>
          <w:lang w:val="fa-IR" w:bidi="fa-IR"/>
        </w:rPr>
        <w:t xml:space="preserve">، الگوریتم، </w:t>
      </w:r>
      <w:r>
        <w:rPr>
          <w:rFonts w:ascii="DejaVu Sans" w:hAnsi="DejaVu Sans" w:eastAsia="DejaVu Sans" w:cs="DejaVu Sans"/>
          <w:rtl w:val="0"/>
          <w:lang w:val="fa-IR" w:bidi="fa-IR"/>
        </w:rPr>
        <w:t>tag</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padding</w:t>
      </w:r>
      <w:r>
        <w:rPr>
          <w:rFonts w:ascii="Noto Naskh Arabic" w:hAnsi="Noto Naskh Arabic" w:eastAsia="Noto Naskh Arabic" w:cs="Noto Naskh Arabic"/>
          <w:rtl w:val="1"/>
          <w:lang w:val="fa-IR" w:bidi="fa-IR"/>
        </w:rPr>
        <w:t xml:space="preserve"> و لایه‌های دیگر مؤثرند. </w:t>
      </w:r>
      <w:r>
        <w:rPr>
          <w:rFonts w:ascii="DejaVu Sans" w:hAnsi="DejaVu Sans" w:eastAsia="DejaVu Sans" w:cs="DejaVu Sans"/>
          <w:rtl w:val="0"/>
          <w:lang w:val="fa-IR" w:bidi="fa-IR"/>
        </w:rPr>
        <w:t>PMTUD</w:t>
      </w:r>
      <w:r>
        <w:rPr>
          <w:rFonts w:ascii="Noto Naskh Arabic" w:hAnsi="Noto Naskh Arabic" w:eastAsia="Noto Naskh Arabic" w:cs="Noto Naskh Arabic"/>
          <w:rtl w:val="1"/>
          <w:lang w:val="fa-IR" w:bidi="fa-IR"/>
        </w:rPr>
        <w:t xml:space="preserve"> و در برخی کاربردها </w:t>
      </w:r>
      <w:r>
        <w:rPr>
          <w:rFonts w:ascii="DejaVu Sans" w:hAnsi="DejaVu Sans" w:eastAsia="DejaVu Sans" w:cs="DejaVu Sans"/>
          <w:rtl w:val="0"/>
          <w:lang w:val="fa-IR" w:bidi="fa-IR"/>
        </w:rPr>
        <w:t>PLPMTUD</w:t>
      </w:r>
      <w:r>
        <w:rPr>
          <w:rFonts w:ascii="Noto Naskh Arabic" w:hAnsi="Noto Naskh Arabic" w:eastAsia="Noto Naskh Arabic" w:cs="Noto Naskh Arabic"/>
          <w:rtl w:val="1"/>
          <w:lang w:val="fa-IR" w:bidi="fa-IR"/>
        </w:rPr>
        <w:t xml:space="preserve"> باید همراه با دسترس‌پذیری پیام‌های لازم بررسی شوند. </w:t>
      </w:r>
      <w:r>
        <w:rPr>
          <w:rFonts w:ascii="DejaVu Sans" w:hAnsi="DejaVu Sans" w:eastAsia="DejaVu Sans" w:cs="DejaVu Sans"/>
          <w:rtl w:val="0"/>
          <w:lang w:val="fa-IR" w:bidi="fa-IR"/>
        </w:rPr>
        <w:t>MSS clamping</w:t>
      </w:r>
      <w:r>
        <w:rPr>
          <w:rFonts w:ascii="Noto Naskh Arabic" w:hAnsi="Noto Naskh Arabic" w:eastAsia="Noto Naskh Arabic" w:cs="Noto Naskh Arabic"/>
          <w:rtl w:val="1"/>
          <w:lang w:val="fa-IR" w:bidi="fa-IR"/>
        </w:rPr>
        <w:t xml:space="preserve"> اندازه </w:t>
      </w:r>
      <w:r>
        <w:rPr>
          <w:rFonts w:ascii="DejaVu Sans" w:hAnsi="DejaVu Sans" w:eastAsia="DejaVu Sans" w:cs="DejaVu Sans"/>
          <w:rtl w:val="0"/>
          <w:lang w:val="fa-IR" w:bidi="fa-IR"/>
        </w:rPr>
        <w:t>segment</w:t>
      </w:r>
      <w:r>
        <w:rPr>
          <w:rFonts w:ascii="Noto Naskh Arabic" w:hAnsi="Noto Naskh Arabic" w:eastAsia="Noto Naskh Arabic" w:cs="Noto Naskh Arabic"/>
          <w:rtl w:val="1"/>
          <w:lang w:val="fa-IR" w:bidi="fa-IR"/>
        </w:rPr>
        <w:t xml:space="preserve"> پیشنهادی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را تنظیم می‌کند و درمان عمومی ترافیک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QUIC</w:t>
      </w:r>
      <w:r>
        <w:rPr>
          <w:rFonts w:ascii="Noto Naskh Arabic" w:hAnsi="Noto Naskh Arabic" w:eastAsia="Noto Naskh Arabic" w:cs="Noto Naskh Arabic"/>
          <w:rtl w:val="1"/>
          <w:lang w:val="fa-IR" w:bidi="fa-IR"/>
        </w:rPr>
        <w:t xml:space="preserve"> نیست. برای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باید اندازه </w:t>
      </w:r>
      <w:r>
        <w:rPr>
          <w:rFonts w:ascii="DejaVu Sans" w:hAnsi="DejaVu Sans" w:eastAsia="DejaVu Sans" w:cs="DejaVu Sans"/>
          <w:rtl w:val="0"/>
          <w:lang w:val="fa-IR" w:bidi="fa-IR"/>
        </w:rPr>
        <w:t>datagram</w:t>
      </w:r>
      <w:r>
        <w:rPr>
          <w:rFonts w:ascii="Noto Naskh Arabic" w:hAnsi="Noto Naskh Arabic" w:eastAsia="Noto Naskh Arabic" w:cs="Noto Naskh Arabic"/>
          <w:rtl w:val="1"/>
          <w:lang w:val="fa-IR" w:bidi="fa-IR"/>
        </w:rPr>
        <w:t xml:space="preserve">، رفتار برنامه و کشف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مسیر بررسی شود؛ پایین‌آوردن تصادفی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بدون تشخیص می‌تواند فقط نشانه را پنهان کند.</w:t>
      </w:r>
    </w:p>
    <w:p>
      <w:pPr>
        <w:bidi w:val="1"/>
      </w:pPr>
      <w:r>
        <w:rPr>
          <w:rFonts w:ascii="Noto Naskh Arabic" w:hAnsi="Noto Naskh Arabic" w:eastAsia="Noto Naskh Arabic" w:cs="Noto Naskh Arabic"/>
          <w:rtl w:val="1"/>
          <w:lang w:val="fa-IR" w:bidi="fa-IR"/>
        </w:rPr>
        <w:t xml:space="preserve">کارایی را با </w:t>
      </w:r>
      <w:r>
        <w:rPr>
          <w:rFonts w:ascii="DejaVu Sans" w:hAnsi="DejaVu Sans" w:eastAsia="DejaVu Sans" w:cs="DejaVu Sans"/>
          <w:rtl w:val="0"/>
          <w:lang w:val="fa-IR" w:bidi="fa-IR"/>
        </w:rPr>
        <w:t>goodput</w:t>
      </w:r>
      <w:r>
        <w:rPr>
          <w:rFonts w:ascii="Noto Naskh Arabic" w:hAnsi="Noto Naskh Arabic" w:eastAsia="Noto Naskh Arabic" w:cs="Noto Naskh Arabic"/>
          <w:rtl w:val="1"/>
          <w:lang w:val="fa-IR" w:bidi="fa-IR"/>
        </w:rPr>
        <w:t xml:space="preserve"> برنامه، </w:t>
      </w:r>
      <w:r>
        <w:rPr>
          <w:rFonts w:ascii="DejaVu Sans" w:hAnsi="DejaVu Sans" w:eastAsia="DejaVu Sans" w:cs="DejaVu Sans"/>
          <w:rtl w:val="0"/>
          <w:lang w:val="fa-IR" w:bidi="fa-IR"/>
        </w:rPr>
        <w:t>latency</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jitter</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loss</w:t>
      </w:r>
      <w:r>
        <w:rPr>
          <w:rFonts w:ascii="Noto Naskh Arabic" w:hAnsi="Noto Naskh Arabic" w:eastAsia="Noto Naskh Arabic" w:cs="Noto Naskh Arabic"/>
          <w:rtl w:val="1"/>
          <w:lang w:val="fa-IR" w:bidi="fa-IR"/>
        </w:rPr>
        <w:t xml:space="preserve">، نرخ بسته، </w:t>
      </w:r>
      <w:r>
        <w:rPr>
          <w:rFonts w:ascii="DejaVu Sans" w:hAnsi="DejaVu Sans" w:eastAsia="DejaVu Sans" w:cs="DejaVu Sans"/>
          <w:rtl w:val="0"/>
          <w:lang w:val="fa-IR" w:bidi="fa-IR"/>
        </w:rPr>
        <w:t>CPU</w:t>
      </w:r>
      <w:r>
        <w:rPr>
          <w:rFonts w:ascii="Noto Naskh Arabic" w:hAnsi="Noto Naskh Arabic" w:eastAsia="Noto Naskh Arabic" w:cs="Noto Naskh Arabic"/>
          <w:rtl w:val="1"/>
          <w:lang w:val="fa-IR" w:bidi="fa-IR"/>
        </w:rPr>
        <w:t xml:space="preserve">، مصرف حافظه و پایداری </w:t>
      </w:r>
      <w:r>
        <w:rPr>
          <w:rFonts w:ascii="DejaVu Sans" w:hAnsi="DejaVu Sans" w:eastAsia="DejaVu Sans" w:cs="DejaVu Sans"/>
          <w:rtl w:val="0"/>
          <w:lang w:val="fa-IR" w:bidi="fa-IR"/>
        </w:rPr>
        <w:t>rekey</w:t>
      </w:r>
      <w:r>
        <w:rPr>
          <w:rFonts w:ascii="Noto Naskh Arabic" w:hAnsi="Noto Naskh Arabic" w:eastAsia="Noto Naskh Arabic" w:cs="Noto Naskh Arabic"/>
          <w:rtl w:val="1"/>
          <w:lang w:val="fa-IR" w:bidi="fa-IR"/>
        </w:rPr>
        <w:t xml:space="preserve"> بسنجید. آزمون سرعت تک‌جریانی روی یک مقصد، ظرفیت همه کاربردها را نشان نمی‌دهد. مسیر رفت و برگشت، فاصله جغرافیایی، ازدحام </w:t>
      </w:r>
      <w:r>
        <w:rPr>
          <w:rFonts w:ascii="DejaVu Sans" w:hAnsi="DejaVu Sans" w:eastAsia="DejaVu Sans" w:cs="DejaVu Sans"/>
          <w:rtl w:val="0"/>
          <w:lang w:val="fa-IR" w:bidi="fa-IR"/>
        </w:rPr>
        <w:t>peering</w:t>
      </w:r>
      <w:r>
        <w:rPr>
          <w:rFonts w:ascii="Noto Naskh Arabic" w:hAnsi="Noto Naskh Arabic" w:eastAsia="Noto Naskh Arabic" w:cs="Noto Naskh Arabic"/>
          <w:rtl w:val="1"/>
          <w:lang w:val="fa-IR" w:bidi="fa-IR"/>
        </w:rPr>
        <w:t xml:space="preserve">، توان رمزنگاری و کپی بسته در سیستم‌عامل می‌توانند نتیجه را تغییر دهند. برای مقایسه منصفانه، سخت‌افزار و شرایط یکسان، چند اندازه بسته و چند جریان، همراه با گزارش نسخه و تنظیمات لازم است. در موبایل، زمان بازیابی پس از </w:t>
      </w:r>
      <w:r>
        <w:rPr>
          <w:rFonts w:ascii="DejaVu Sans" w:hAnsi="DejaVu Sans" w:eastAsia="DejaVu Sans" w:cs="DejaVu Sans"/>
          <w:rtl w:val="0"/>
          <w:lang w:val="fa-IR" w:bidi="fa-IR"/>
        </w:rPr>
        <w:t>roaming</w:t>
      </w:r>
      <w:r>
        <w:rPr>
          <w:rFonts w:ascii="Noto Naskh Arabic" w:hAnsi="Noto Naskh Arabic" w:eastAsia="Noto Naskh Arabic" w:cs="Noto Naskh Arabic"/>
          <w:rtl w:val="1"/>
          <w:lang w:val="fa-IR" w:bidi="fa-IR"/>
        </w:rPr>
        <w:t xml:space="preserve"> و مصرف انرژی نیز مهم‌اند. اعتبار آزمایش باید از ادعاهای مطلق مانند «همیشه سریع‌تر» جدا باشد.</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سناریوی آزمون</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انتظار قابل اندازه‌گیری</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شاهد مناسب</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اتصال عادی و </w:t>
            </w:r>
            <w:r>
              <w:rPr>
                <w:rFonts w:ascii="DejaVu Sans" w:hAnsi="DejaVu Sans" w:eastAsia="DejaVu Sans" w:cs="DejaVu Sans"/>
                <w:color w:val="19364A"/>
                <w:sz w:val="20"/>
                <w:rtl w:val="0"/>
                <w:lang w:val="fa-IR" w:bidi="fa-IR"/>
                <w:szCs w:val="20"/>
              </w:rPr>
              <w:t>dual-stack</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فقط مقصدها و مسیرهای مطابق سیاست</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route</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DNS</w:t>
            </w:r>
            <w:r>
              <w:rPr>
                <w:rFonts w:ascii="Noto Naskh Arabic" w:hAnsi="Noto Naskh Arabic" w:eastAsia="Noto Naskh Arabic" w:cs="Noto Naskh Arabic"/>
                <w:color w:val="19364A"/>
                <w:sz w:val="20"/>
                <w:rtl w:val="1"/>
                <w:lang w:val="fa-IR" w:bidi="fa-IR"/>
                <w:szCs w:val="20"/>
              </w:rPr>
              <w:t xml:space="preserve"> مؤثر و مشاهده محدود ترافیک در نقطه مجاز</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قطع ناگهانی یا </w:t>
            </w:r>
            <w:r>
              <w:rPr>
                <w:rFonts w:ascii="DejaVu Sans" w:hAnsi="DejaVu Sans" w:eastAsia="DejaVu Sans" w:cs="DejaVu Sans"/>
                <w:color w:val="19364A"/>
                <w:sz w:val="20"/>
                <w:rtl w:val="0"/>
                <w:lang w:val="fa-IR" w:bidi="fa-IR"/>
                <w:szCs w:val="20"/>
              </w:rPr>
              <w:t>crash</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خروج فقط طبق سیاست </w:t>
            </w:r>
            <w:r>
              <w:rPr>
                <w:rFonts w:ascii="DejaVu Sans" w:hAnsi="DejaVu Sans" w:eastAsia="DejaVu Sans" w:cs="DejaVu Sans"/>
                <w:color w:val="19364A"/>
                <w:sz w:val="20"/>
                <w:rtl w:val="0"/>
                <w:lang w:val="fa-IR" w:bidi="fa-IR"/>
                <w:szCs w:val="20"/>
              </w:rPr>
              <w:t>fail open/closed</w:t>
            </w:r>
            <w:r>
              <w:rPr>
                <w:rFonts w:ascii="Noto Naskh Arabic" w:hAnsi="Noto Naskh Arabic" w:eastAsia="Noto Naskh Arabic" w:cs="Noto Naskh Arabic"/>
                <w:color w:val="19364A"/>
                <w:sz w:val="20"/>
                <w:rtl w:val="1"/>
                <w:lang w:val="fa-IR" w:bidi="fa-IR"/>
                <w:szCs w:val="20"/>
              </w:rPr>
              <w:t xml:space="preserve"> مصوب</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ثبت رویداد و مشاهده ترافیک پس از قطع</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تغییر شبکه و </w:t>
            </w:r>
            <w:r>
              <w:rPr>
                <w:rFonts w:ascii="DejaVu Sans" w:hAnsi="DejaVu Sans" w:eastAsia="DejaVu Sans" w:cs="DejaVu Sans"/>
                <w:color w:val="19364A"/>
                <w:sz w:val="20"/>
                <w:rtl w:val="0"/>
                <w:lang w:val="fa-IR" w:bidi="fa-IR"/>
                <w:szCs w:val="20"/>
              </w:rPr>
              <w:t>NAT</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بازیابی در زمان هدف بدون دسترسی اضافی</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زمان‌بندی رخداد، </w:t>
            </w:r>
            <w:r>
              <w:rPr>
                <w:rFonts w:ascii="DejaVu Sans" w:hAnsi="DejaVu Sans" w:eastAsia="DejaVu Sans" w:cs="DejaVu Sans"/>
                <w:color w:val="19364A"/>
                <w:sz w:val="20"/>
                <w:rtl w:val="0"/>
                <w:lang w:val="fa-IR" w:bidi="fa-IR"/>
                <w:szCs w:val="20"/>
              </w:rPr>
              <w:t>endpoint</w:t>
            </w:r>
            <w:r>
              <w:rPr>
                <w:rFonts w:ascii="Noto Naskh Arabic" w:hAnsi="Noto Naskh Arabic" w:eastAsia="Noto Naskh Arabic" w:cs="Noto Naskh Arabic"/>
                <w:color w:val="19364A"/>
                <w:sz w:val="20"/>
                <w:rtl w:val="1"/>
                <w:lang w:val="fa-IR" w:bidi="fa-IR"/>
                <w:szCs w:val="20"/>
              </w:rPr>
              <w:t xml:space="preserve"> و شمارنده تونل</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کلید یا گواهی لغوشده</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اتصال تازه و دسترسی مرتبط رد شود</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لاگ احراز هویت و نتیجه آزمون منفی</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بسته بزرگ و </w:t>
            </w:r>
            <w:r>
              <w:rPr>
                <w:rFonts w:ascii="DejaVu Sans" w:hAnsi="DejaVu Sans" w:eastAsia="DejaVu Sans" w:cs="DejaVu Sans"/>
                <w:color w:val="19364A"/>
                <w:sz w:val="20"/>
                <w:rtl w:val="0"/>
                <w:lang w:val="fa-IR" w:bidi="fa-IR"/>
                <w:szCs w:val="20"/>
              </w:rPr>
              <w:t>loss</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نبود </w:t>
            </w:r>
            <w:r>
              <w:rPr>
                <w:rFonts w:ascii="DejaVu Sans" w:hAnsi="DejaVu Sans" w:eastAsia="DejaVu Sans" w:cs="DejaVu Sans"/>
                <w:color w:val="19364A"/>
                <w:sz w:val="20"/>
                <w:rtl w:val="0"/>
                <w:lang w:val="fa-IR" w:bidi="fa-IR"/>
                <w:szCs w:val="20"/>
              </w:rPr>
              <w:t>black hole</w:t>
            </w:r>
            <w:r>
              <w:rPr>
                <w:rFonts w:ascii="Noto Naskh Arabic" w:hAnsi="Noto Naskh Arabic" w:eastAsia="Noto Naskh Arabic" w:cs="Noto Naskh Arabic"/>
                <w:color w:val="19364A"/>
                <w:sz w:val="20"/>
                <w:rtl w:val="1"/>
                <w:lang w:val="fa-IR" w:bidi="fa-IR"/>
                <w:szCs w:val="20"/>
              </w:rPr>
              <w:t xml:space="preserve"> و رفتار مناسب برنامه</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PMTU</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retransmission</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goodput</w:t>
            </w:r>
            <w:r>
              <w:rPr>
                <w:rFonts w:ascii="Noto Naskh Arabic" w:hAnsi="Noto Naskh Arabic" w:eastAsia="Noto Naskh Arabic" w:cs="Noto Naskh Arabic"/>
                <w:color w:val="19364A"/>
                <w:sz w:val="20"/>
                <w:rtl w:val="1"/>
                <w:lang w:val="fa-IR" w:bidi="fa-IR"/>
                <w:szCs w:val="20"/>
              </w:rPr>
              <w:t xml:space="preserve"> و خطای </w:t>
            </w:r>
            <w:r>
              <w:rPr>
                <w:rFonts w:ascii="DejaVu Sans" w:hAnsi="DejaVu Sans" w:eastAsia="DejaVu Sans" w:cs="DejaVu Sans"/>
                <w:color w:val="19364A"/>
                <w:sz w:val="20"/>
                <w:rtl w:val="0"/>
                <w:lang w:val="fa-IR" w:bidi="fa-IR"/>
                <w:szCs w:val="20"/>
              </w:rPr>
              <w:t>UDP</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دسترسی محدود کاربر</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فقط سرویس‌های مجاز قابل استفاده باشند</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آزمون مثبت و منفی با حساب آزمایشی مجاز</w:t>
            </w:r>
          </w:p>
        </w:tc>
      </w:tr>
    </w:tbl>
    <w:p>
      <w:pPr>
        <w:spacing w:after="40"/>
      </w:pPr>
    </w:p>
    <w:p>
      <w:bookmarkStart w:id="24" w:name="chap24"/>
      <w:pPr>
        <w:pStyle w:val="Heading1"/>
        <w:bidi w:val="1"/>
      </w:pPr>
      <w:r>
        <w:rPr>
          <w:rFonts w:ascii="Noto Naskh Arabic" w:hAnsi="Noto Naskh Arabic" w:eastAsia="Noto Naskh Arabic" w:cs="Noto Naskh Arabic"/>
          <w:rtl w:val="1"/>
          <w:lang w:val="fa-IR" w:bidi="fa-IR"/>
        </w:rPr>
        <w:t>۲۴. تخلف، مسئولیت و حریم خصوصی: چارچوب حقوقی و اخلاقی عمومی</w:t>
      </w:r>
      <w:bookmarkEnd w:id="24"/>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xml:space="preserve"> یک فناوری پایه است و </w:t>
            </w:r>
            <w:r>
              <w:rPr>
                <w:rFonts w:ascii="DejaVu Sans" w:hAnsi="DejaVu Sans" w:eastAsia="DejaVu Sans" w:cs="DejaVu Sans"/>
                <w:b/>
                <w:color w:val="007F86"/>
                <w:sz w:val="22"/>
                <w:rtl w:val="0"/>
                <w:lang w:val="fa-IR" w:bidi="fa-IR"/>
                <w:szCs w:val="22"/>
                <w:bCs w:val="1"/>
              </w:rPr>
              <w:t>VPN</w:t>
            </w:r>
            <w:r>
              <w:rPr>
                <w:rFonts w:ascii="Noto Naskh Arabic" w:hAnsi="Noto Naskh Arabic" w:eastAsia="Noto Naskh Arabic" w:cs="Noto Naskh Arabic"/>
                <w:b/>
                <w:color w:val="007F86"/>
                <w:sz w:val="22"/>
                <w:rtl w:val="1"/>
                <w:lang w:val="fa-IR" w:bidi="fa-IR"/>
                <w:szCs w:val="22"/>
                <w:bCs w:val="1"/>
              </w:rPr>
              <w:t xml:space="preserve"> ابزار ارتباطی با کاربردهای مشروع فراوان دارد. نمی‌توان بدون تعیین کشور، نقش طرفین، نوع داده، قرارداد و رفتار واقعی، درباره قانونی یا غیرقانونی بودن کلی آن‌ها حکم داد. این بخش چارچوب بررسی ارائه می‌کند و جایگزین مشاوره حقوقی در حوزه قضایی مربوط نیست.</w:t>
            </w:r>
          </w:p>
        </w:tc>
      </w:tr>
    </w:tbl>
    <w:p>
      <w:pPr>
        <w:spacing w:after="40"/>
      </w:pPr>
    </w:p>
    <w:p>
      <w:pPr>
        <w:bidi w:val="1"/>
      </w:pPr>
      <w:r>
        <w:rPr>
          <w:rFonts w:ascii="Noto Naskh Arabic" w:hAnsi="Noto Naskh Arabic" w:eastAsia="Noto Naskh Arabic" w:cs="Noto Naskh Arabic"/>
          <w:rtl w:val="1"/>
          <w:lang w:val="fa-IR" w:bidi="fa-IR"/>
        </w:rPr>
        <w:t xml:space="preserve">تخلفات محتمل را باید بر رفتار مشخص بنا کرد: دسترسی بدون مجوز، اختلال عمدی در خدمت، سرقت هویت یا اعتبارنامه، شنود غیرمجاز، افشای داده، سوءاستفاده از زیرساخت برای تقلب و نقض تعهدات قراردادی از یکدیگر متمایزند. عبور ترافیک از یک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به‌تنهایی فاعل انسانی را قطعی نمی‌کند؛ </w:t>
      </w:r>
      <w:r>
        <w:rPr>
          <w:rFonts w:ascii="DejaVu Sans" w:hAnsi="DejaVu Sans" w:eastAsia="DejaVu Sans" w:cs="DejaVu Sans"/>
          <w:rtl w:val="0"/>
          <w:lang w:val="fa-IR" w:bidi="fa-IR"/>
        </w:rPr>
        <w:t>CGNAT</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Wi-Fi</w:t>
      </w:r>
      <w:r>
        <w:rPr>
          <w:rFonts w:ascii="Noto Naskh Arabic" w:hAnsi="Noto Naskh Arabic" w:eastAsia="Noto Naskh Arabic" w:cs="Noto Naskh Arabic"/>
          <w:rtl w:val="1"/>
          <w:lang w:val="fa-IR" w:bidi="fa-IR"/>
        </w:rPr>
        <w:t xml:space="preserve"> اشتراکی، پراکسی،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دستگاه آلوده و حساب مشترک می‌توانند انتساب را پیچیده کنند. بررسی منصفانه به زمان دقیق و منطقه زمانی، پورت، جهت جریان، کیفیت لاگ، تمامیت شواهد و امکان توضیح جایگزین نیاز دارد. حتی این داده‌ها نیز باید همراه سایر شواهد ارزیابی شوند.</w:t>
      </w:r>
    </w:p>
    <w:p>
      <w:pPr>
        <w:bidi w:val="1"/>
      </w:pPr>
      <w:r>
        <w:rPr>
          <w:rFonts w:ascii="Noto Naskh Arabic" w:hAnsi="Noto Naskh Arabic" w:eastAsia="Noto Naskh Arabic" w:cs="Noto Naskh Arabic"/>
          <w:rtl w:val="1"/>
          <w:lang w:val="fa-IR" w:bidi="fa-IR"/>
        </w:rPr>
        <w:t xml:space="preserve">اصول عمومی حفاظت داده شامل هدف مشخص، مبنای معتبر پردازش در نظام حقوقی مربوط، تناسب و کمینه‌سازی، صحت، امنیت و محدودیت نگهداری است.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و فراداده ارتباط بسته به بافت و امکان پیوند به فرد می‌توانند داده شخصی یا حساس تلقی شوند. جمع‌آوری نامحدود محتوا برای «شاید روزی لازم شود» با کمینه‌سازی سازگار نیست. در عین حال، الزام قانونی خاص به نگهداری یا ارائه داده ممکن است وجود داشته باشد. سیاست سازمان باید نوع داده، هدف، مدت نگهداری، اشخاص مجاز، روش حذف و ثبت دسترسی را روشن کند و تفاوت داده صورتحساب، امنیت و محتوای ارتباط را بشناسد.</w:t>
      </w:r>
    </w:p>
    <w:p>
      <w:pPr>
        <w:bidi w:val="1"/>
      </w:pPr>
      <w:r>
        <w:rPr>
          <w:rFonts w:ascii="Noto Naskh Arabic" w:hAnsi="Noto Naskh Arabic" w:eastAsia="Noto Naskh Arabic" w:cs="Noto Naskh Arabic"/>
          <w:rtl w:val="1"/>
          <w:lang w:val="fa-IR" w:bidi="fa-IR"/>
        </w:rPr>
        <w:t>در خدمات برون‌مرزی، فقط محل سرور خروج مهم نیست. محل ثبت شرکت و اشخاص کنترل‌کننده، محل پردازش و پشتیبان‌گیری، قرارداد با پیمانکاران، امکان دسترسی مقامات و قواعد انتقال بین‌المللی داده نیز باید بررسی شوند. عبارت‌هایی مانند «کشور امن» یا «خارج از صلاحیت همه دادگاه‌ها» نتیجه حقوقی قابل اتکا نمی‌سازند. تعارض تعهدات میان چند کشور، درخواست معتبر قضایی و حدود محرمانگی نیازمند بررسی متخصص حقوقی است. ارائه‌دهنده باید درباره داده‌ای که واقعاً نگه می‌دارد شفاف باشد و نباید ناشناس‌بودن مطلق یا ناتوانی مطلق در پاسخ‌گویی قانونی را بدون پشتوانه وعده دهد.</w:t>
      </w:r>
    </w:p>
    <w:p>
      <w:pPr>
        <w:bidi w:val="1"/>
      </w:pPr>
      <w:r>
        <w:rPr>
          <w:rFonts w:ascii="Noto Naskh Arabic" w:hAnsi="Noto Naskh Arabic" w:eastAsia="Noto Naskh Arabic" w:cs="Noto Naskh Arabic"/>
          <w:rtl w:val="1"/>
          <w:lang w:val="fa-IR" w:bidi="fa-IR"/>
        </w:rPr>
        <w:t>آزمون امنیت باید با مجوز روشن و دامنه مکتوب انجام شود: دارایی‌های مجاز، زمان، روش‌های قابل قبول، سقف بار، داده‌های مجاز و مسیر گزارش مشخص باشند. مالک‌بودن یک دستگاه، مجوز آزمایش مخرب روی شبکه اپراتور یا زیرساخت شخص ثالث ایجاد نمی‌کند. برای مطالعه سوءاستفاده، محیط آزمایشگاهی جدا و داده مصنوعی مناسب‌اند. در صورت کشف آسیب‌پذیری، اطلاعات لازم برای بازتولید کنترل‌شده را به مسئول مربوط منتقل کنید و از انتشار داده شخصی یا روش‌های آسیب‌زا بدون هماهنگی بپرهیزید. تیم پاسخ باید شواهد را با تمامیت، زنجیره نگهداری و دسترسی محدود حفظ کند و فرضیه را به جای نتیجه قطعی ارائه نکند.</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برای پروژه واقعی، یک ماتریس مسئولیت بسازید: چه نهادی اپراتور شبکه است، چه کسی کنترل‌کننده یا پردازشگر داده محسوب می‌شود، کدام قرارداد و حوزه قضایی حاکم است، چه لاگی لازم است و چه کسی مجاز به درخواست یا دریافت آن است. پاسخ این پرسش‌ها از نام پروتکل به دست نمی‌آید.</w:t>
            </w:r>
          </w:p>
        </w:tc>
      </w:tr>
    </w:tbl>
    <w:p>
      <w:pPr>
        <w:spacing w:after="40"/>
      </w:pPr>
    </w:p>
    <w:p>
      <w:bookmarkStart w:id="25" w:name="chap25"/>
      <w:pPr>
        <w:pStyle w:val="Heading1"/>
        <w:bidi w:val="1"/>
      </w:pPr>
      <w:r>
        <w:rPr>
          <w:rFonts w:ascii="Noto Naskh Arabic" w:hAnsi="Noto Naskh Arabic" w:eastAsia="Noto Naskh Arabic" w:cs="Noto Naskh Arabic"/>
          <w:rtl w:val="1"/>
          <w:lang w:val="fa-IR" w:bidi="fa-IR"/>
        </w:rPr>
        <w:t xml:space="preserve">۲۵. طراحی مهندسی شبکه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ظرفیت، تداوم خدمت و گذار تدریجی</w:t>
      </w:r>
      <w:bookmarkEnd w:id="25"/>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طراحی شبکه </w:t>
            </w:r>
            <w:r>
              <w:rPr>
                <w:rFonts w:ascii="DejaVu Sans" w:hAnsi="DejaVu Sans" w:eastAsia="DejaVu Sans" w:cs="DejaVu Sans"/>
                <w:b/>
                <w:color w:val="007F86"/>
                <w:sz w:val="22"/>
                <w:rtl w:val="0"/>
                <w:lang w:val="fa-IR" w:bidi="fa-IR"/>
                <w:szCs w:val="22"/>
                <w:bCs w:val="1"/>
              </w:rPr>
              <w:t>IP</w:t>
            </w:r>
            <w:r>
              <w:rPr>
                <w:rFonts w:ascii="Noto Naskh Arabic" w:hAnsi="Noto Naskh Arabic" w:eastAsia="Noto Naskh Arabic" w:cs="Noto Naskh Arabic"/>
                <w:b/>
                <w:color w:val="007F86"/>
                <w:sz w:val="22"/>
                <w:rtl w:val="1"/>
                <w:lang w:val="fa-IR" w:bidi="fa-IR"/>
                <w:szCs w:val="22"/>
                <w:bCs w:val="1"/>
              </w:rPr>
              <w:t xml:space="preserve"> از خرید تجهیزات شروع نمی‌شود؛ باید ابتدا خدمت، مسیرهای وابستگی، مرز اعتماد و معیار پذیرش را تعریف کرد. در این فصل، همه اعداد مثال آموزشی‌اند و باید با اندازه‌گیری همان شبکه جایگزین شوند.</w:t>
            </w:r>
          </w:p>
        </w:tc>
      </w:tr>
    </w:tbl>
    <w:p>
      <w:pPr>
        <w:spacing w:after="40"/>
      </w:pPr>
    </w:p>
    <w:p>
      <w:pPr>
        <w:pStyle w:val="Heading2"/>
        <w:bidi w:val="1"/>
      </w:pPr>
      <w:r>
        <w:rPr>
          <w:rFonts w:ascii="Noto Naskh Arabic" w:hAnsi="Noto Naskh Arabic" w:eastAsia="Noto Naskh Arabic" w:cs="Noto Naskh Arabic"/>
          <w:rtl w:val="1"/>
          <w:lang w:val="fa-IR" w:bidi="fa-IR"/>
        </w:rPr>
        <w:t>از نیاز کسب‌وکار تا مدل ترافیک</w:t>
      </w:r>
    </w:p>
    <w:p>
      <w:pPr>
        <w:bidi w:val="1"/>
      </w:pPr>
      <w:r>
        <w:rPr>
          <w:rFonts w:ascii="Noto Naskh Arabic" w:hAnsi="Noto Naskh Arabic" w:eastAsia="Noto Naskh Arabic" w:cs="Noto Naskh Arabic"/>
          <w:rtl w:val="1"/>
          <w:lang w:val="fa-IR" w:bidi="fa-IR"/>
        </w:rPr>
        <w:t xml:space="preserve">برای هر خدمت، مبدأ و مقصد، الگوی ارتباط، حساسیت داده، ساعات اوج، نیاز به دسترس‌پذیری و تحمل تأخیر را ثبت کنید. ارتباط کاربر با وب، ترافیک صوت، انتقال پشتیبان و تونل شعبه نیاز یکسان ندارند. مرزهای </w:t>
      </w:r>
      <w:r>
        <w:rPr>
          <w:rFonts w:ascii="DejaVu Sans" w:hAnsi="DejaVu Sans" w:eastAsia="DejaVu Sans" w:cs="DejaVu Sans"/>
          <w:rtl w:val="0"/>
          <w:lang w:val="fa-IR" w:bidi="fa-IR"/>
        </w:rPr>
        <w:t>LAN</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WAN</w:t>
      </w:r>
      <w:r>
        <w:rPr>
          <w:rFonts w:ascii="Noto Naskh Arabic" w:hAnsi="Noto Naskh Arabic" w:eastAsia="Noto Naskh Arabic" w:cs="Noto Naskh Arabic"/>
          <w:rtl w:val="1"/>
          <w:lang w:val="fa-IR" w:bidi="fa-IR"/>
        </w:rPr>
        <w:t xml:space="preserve">، شبکه دسترسی، هسته، اینترنت، مرکز داده و مدیریت را روی یک نقشه مشخص کنید. وابستگی‌های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NTP</w:t>
      </w:r>
      <w:r>
        <w:rPr>
          <w:rFonts w:ascii="Noto Naskh Arabic" w:hAnsi="Noto Naskh Arabic" w:eastAsia="Noto Naskh Arabic" w:cs="Noto Naskh Arabic"/>
          <w:rtl w:val="1"/>
          <w:lang w:val="fa-IR" w:bidi="fa-IR"/>
        </w:rPr>
        <w:t xml:space="preserve">، هویت، </w:t>
      </w:r>
      <w:r>
        <w:rPr>
          <w:rFonts w:ascii="DejaVu Sans" w:hAnsi="DejaVu Sans" w:eastAsia="DejaVu Sans" w:cs="DejaVu Sans"/>
          <w:rtl w:val="0"/>
          <w:lang w:val="fa-IR" w:bidi="fa-IR"/>
        </w:rPr>
        <w:t>PKI</w:t>
      </w:r>
      <w:r>
        <w:rPr>
          <w:rFonts w:ascii="Noto Naskh Arabic" w:hAnsi="Noto Naskh Arabic" w:eastAsia="Noto Naskh Arabic" w:cs="Noto Naskh Arabic"/>
          <w:rtl w:val="1"/>
          <w:lang w:val="fa-IR" w:bidi="fa-IR"/>
        </w:rPr>
        <w:t xml:space="preserve"> و سامانه پایش نیز جزئی از خدمت‌اند؛ در دسترس بودن آدرس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به‌تنهایی به معنای سالم بودن کاربرد نیست.</w:t>
      </w:r>
    </w:p>
    <w:p>
      <w:pPr>
        <w:bidi w:val="1"/>
      </w:pPr>
      <w:r>
        <w:rPr>
          <w:rFonts w:ascii="Noto Naskh Arabic" w:hAnsi="Noto Naskh Arabic" w:eastAsia="Noto Naskh Arabic" w:cs="Noto Naskh Arabic"/>
          <w:rtl w:val="1"/>
          <w:lang w:val="fa-IR" w:bidi="fa-IR"/>
        </w:rPr>
        <w:t xml:space="preserve">ظرفیت را با میانگین روزانه انتخاب نکنید. نرخ اوج و صدک‌های مناسب، جهت رفت و برگشت، اندازه بسته، تعداد جریان هم‌زمان و تعداد بسته بر ثانیه را جداگانه اندازه بگیرید. تجهیزات ممکن است پیش از پر شدن پهنای باند، به سقف پردازش بسته، جدول اتصال، ظرفیت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صف یا موتور رمزنگاری برسند. درصدهای اندازه‌گیری‌شده در بازه‌های زمانی متفاوت قابل مقایسه مستقیم نیستند؛ پنجره نمونه‌برداری را کنار نمودار ثبت کنید.</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شاخص طراحی</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پرسش مهندسی</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مدرک پذیرش</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ظرفیت و رشد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در اوج و پس از خرابی یک مسیر، چه ظرفیتی باقی می‌ماند؟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روند مصرف، آزمون بار مجاز و ظرفیت باقی‌مانده</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بسته و اتصال</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سقف </w:t>
            </w:r>
            <w:r>
              <w:rPr>
                <w:rFonts w:ascii="DejaVu Sans" w:hAnsi="DejaVu Sans" w:eastAsia="DejaVu Sans" w:cs="DejaVu Sans"/>
                <w:color w:val="19364A"/>
                <w:sz w:val="20"/>
                <w:rtl w:val="0"/>
                <w:lang w:val="fa-IR" w:bidi="fa-IR"/>
                <w:szCs w:val="20"/>
              </w:rPr>
              <w:t>pps</w:t>
            </w:r>
            <w:r>
              <w:rPr>
                <w:rFonts w:ascii="Noto Naskh Arabic" w:hAnsi="Noto Naskh Arabic" w:eastAsia="Noto Naskh Arabic" w:cs="Noto Naskh Arabic"/>
                <w:color w:val="19364A"/>
                <w:sz w:val="20"/>
                <w:rtl w:val="1"/>
                <w:lang w:val="fa-IR" w:bidi="fa-IR"/>
                <w:szCs w:val="20"/>
              </w:rPr>
              <w:t xml:space="preserve">، نشست، </w:t>
            </w:r>
            <w:r>
              <w:rPr>
                <w:rFonts w:ascii="DejaVu Sans" w:hAnsi="DejaVu Sans" w:eastAsia="DejaVu Sans" w:cs="DejaVu Sans"/>
                <w:color w:val="19364A"/>
                <w:sz w:val="20"/>
                <w:rtl w:val="0"/>
                <w:lang w:val="fa-IR" w:bidi="fa-IR"/>
                <w:szCs w:val="20"/>
              </w:rPr>
              <w:t>NAT</w:t>
            </w:r>
            <w:r>
              <w:rPr>
                <w:rFonts w:ascii="Noto Naskh Arabic" w:hAnsi="Noto Naskh Arabic" w:eastAsia="Noto Naskh Arabic" w:cs="Noto Naskh Arabic"/>
                <w:color w:val="19364A"/>
                <w:sz w:val="20"/>
                <w:rtl w:val="1"/>
                <w:lang w:val="fa-IR" w:bidi="fa-IR"/>
                <w:szCs w:val="20"/>
              </w:rPr>
              <w:t xml:space="preserve"> و برقراری اتصال جدید چیست؟</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شمارنده‌های تجهیز همراه با </w:t>
            </w:r>
            <w:r>
              <w:rPr>
                <w:rFonts w:ascii="DejaVu Sans" w:hAnsi="DejaVu Sans" w:eastAsia="DejaVu Sans" w:cs="DejaVu Sans"/>
                <w:color w:val="19364A"/>
                <w:sz w:val="20"/>
                <w:rtl w:val="0"/>
                <w:lang w:val="fa-IR" w:bidi="fa-IR"/>
                <w:szCs w:val="20"/>
              </w:rPr>
              <w:t>CPU</w:t>
            </w:r>
            <w:r>
              <w:rPr>
                <w:rFonts w:ascii="Noto Naskh Arabic" w:hAnsi="Noto Naskh Arabic" w:eastAsia="Noto Naskh Arabic" w:cs="Noto Naskh Arabic"/>
                <w:color w:val="19364A"/>
                <w:sz w:val="20"/>
                <w:rtl w:val="1"/>
                <w:lang w:val="fa-IR" w:bidi="fa-IR"/>
                <w:szCs w:val="20"/>
              </w:rPr>
              <w:t xml:space="preserve"> و افت بسته</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کیفیت تجربه</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تأخیر، نوسان و اتلاف قابل تحمل هر خدمت چقدر است؟</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اندازه‌گیری انتهابه‌انتها و آزمون کاربرد</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همگرایی و بازیابی</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قطع مسیر چه مدت خدمت را مختل می‌کند؟</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زمان بازیابی مشاهده‌شده و وضعیت نشست‌ها</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مرز اعتماد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کدام هویت به کدام خدمت و برای چه مدت دسترسی دارد؟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سیاست حداقل دسترسی و گزارش تصمیم‌ها</w:t>
            </w:r>
          </w:p>
        </w:tc>
      </w:tr>
    </w:tbl>
    <w:p>
      <w:pPr>
        <w:spacing w:after="40"/>
      </w:pPr>
    </w:p>
    <w:p>
      <w:pPr>
        <w:pStyle w:val="Heading2"/>
        <w:bidi w:val="1"/>
      </w:pPr>
      <w:r>
        <w:rPr>
          <w:rFonts w:ascii="Noto Naskh Arabic" w:hAnsi="Noto Naskh Arabic" w:eastAsia="Noto Naskh Arabic" w:cs="Noto Naskh Arabic"/>
          <w:rtl w:val="1"/>
          <w:lang w:val="fa-IR" w:bidi="fa-IR"/>
        </w:rPr>
        <w:t xml:space="preserve">بودجه ظرفیت و </w:t>
      </w:r>
      <w:r>
        <w:rPr>
          <w:rFonts w:ascii="DejaVu Sans" w:hAnsi="DejaVu Sans" w:eastAsia="DejaVu Sans" w:cs="DejaVu Sans"/>
          <w:rtl w:val="0"/>
          <w:lang w:val="fa-IR" w:bidi="fa-IR"/>
        </w:rPr>
        <w:t>SLO</w:t>
      </w:r>
      <w:r>
        <w:rPr>
          <w:rFonts w:ascii="Noto Naskh Arabic" w:hAnsi="Noto Naskh Arabic" w:eastAsia="Noto Naskh Arabic" w:cs="Noto Naskh Arabic"/>
          <w:rtl w:val="1"/>
          <w:lang w:val="fa-IR" w:bidi="fa-IR"/>
        </w:rPr>
        <w:t xml:space="preserve"> با اعداد فرضی</w:t>
      </w:r>
    </w:p>
    <w:p>
      <w:pPr>
        <w:bidi w:val="1"/>
      </w:pPr>
      <w:r>
        <w:rPr>
          <w:rFonts w:ascii="Noto Naskh Arabic" w:hAnsi="Noto Naskh Arabic" w:eastAsia="Noto Naskh Arabic" w:cs="Noto Naskh Arabic"/>
          <w:rtl w:val="1"/>
          <w:lang w:val="fa-IR" w:bidi="fa-IR"/>
        </w:rPr>
        <w:t xml:space="preserve">فرض کنید بار مفید اوج ۶۰۰ مگابیت‌برثانیه، رشد پیش‌بینی‌شده ۲۵ درصد و سقف بهره‌برداری هدف ۷۰ درصد باشد. با ضریب سربار فرضی ۱٫۰۸، ظرفیت لازم تقریباً برابر با ۶۰۰ × ۱٫۲۵ × ۱٫۰۸ ÷ ۰٫۷، یعنی ۱۱۵۷ مگابیت‌برثانیه است. این محاسبه فقط یک برآورد است: سربار به اندازه بسته، لایه اندازه‌گیری، نوع تونل و کپسوله‌سازی وابسته است و عدد ۸ درصد معیار عمومی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نیست. برای بسته‌های کوچک، هزینه نسبی سربار و پردازش معمولاً بیشتر می‌شود؛ چند سناریوی اندازه بسته را محاسبه کنید.</w:t>
      </w:r>
    </w:p>
    <w:p>
      <w:pPr>
        <w:bidi w:val="1"/>
      </w:pPr>
      <w:r>
        <w:rPr>
          <w:rFonts w:ascii="DejaVu Sans" w:hAnsi="DejaVu Sans" w:eastAsia="DejaVu Sans" w:cs="DejaVu Sans"/>
          <w:rtl w:val="0"/>
          <w:lang w:val="fa-IR" w:bidi="fa-IR"/>
        </w:rPr>
        <w:t>SLO</w:t>
      </w:r>
      <w:r>
        <w:rPr>
          <w:rFonts w:ascii="Noto Naskh Arabic" w:hAnsi="Noto Naskh Arabic" w:eastAsia="Noto Naskh Arabic" w:cs="Noto Naskh Arabic"/>
          <w:rtl w:val="1"/>
          <w:lang w:val="fa-IR" w:bidi="fa-IR"/>
        </w:rPr>
        <w:t xml:space="preserve"> را از هدف کلی به معیار قابل سنجش تبدیل کنید: برای مثال، درصد موفقیت درخواست‌های معتبر، صدک ۹۵ تأخیر، زمان بازیابی مسیر و درصد موفقیت اتصال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برای یک ماه فرضی ۳۰روزه، هدف دسترس‌پذیری ۹۹٫۹ درصد بودجه خطای ۴۳٫۲ دقیقه دارد؛ این بودجه یک تخصیص مهندسی است و تضمین قراردادی نیست. دامنه اندازه‌گیری، استثناهای نگهداری، نحوه شمارش خطا و مبدأ پایش را دقیق بنویسید. خطاهای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یا احراز هویت را از شاخص کاربرد حذف نکنید، مگر با تعریف شفاف و موجه.</w:t>
      </w:r>
    </w:p>
    <w:p>
      <w:pPr>
        <w:pStyle w:val="Heading2"/>
        <w:bidi w:val="1"/>
      </w:pPr>
      <w:r>
        <w:rPr>
          <w:rFonts w:ascii="Noto Naskh Arabic" w:hAnsi="Noto Naskh Arabic" w:eastAsia="Noto Naskh Arabic" w:cs="Noto Naskh Arabic"/>
          <w:rtl w:val="1"/>
          <w:lang w:val="fa-IR" w:bidi="fa-IR"/>
        </w:rPr>
        <w:t>افزونگی، جداسازی خرابی و مشاهده‌پذیری</w:t>
      </w:r>
    </w:p>
    <w:p>
      <w:pPr>
        <w:bidi w:val="1"/>
      </w:pPr>
      <w:r>
        <w:rPr>
          <w:rFonts w:ascii="Noto Naskh Arabic" w:hAnsi="Noto Naskh Arabic" w:eastAsia="Noto Naskh Arabic" w:cs="Noto Naskh Arabic"/>
          <w:rtl w:val="1"/>
          <w:lang w:val="fa-IR" w:bidi="fa-IR"/>
        </w:rPr>
        <w:t xml:space="preserve">دو لینک زمانی تداوم واقعی ایجاد می‌کنند که مسیر فیزیکی، تأمین‌کننده، برق، تجهیز مرزی و وابستگی‌های مهم تا حد لازم مستقل باشند. مسیریابی افزونه بدون توجه به </w:t>
      </w:r>
      <w:r>
        <w:rPr>
          <w:rFonts w:ascii="DejaVu Sans" w:hAnsi="DejaVu Sans" w:eastAsia="DejaVu Sans" w:cs="DejaVu Sans"/>
          <w:rtl w:val="0"/>
          <w:lang w:val="fa-IR" w:bidi="fa-IR"/>
        </w:rPr>
        <w:t>state</w:t>
      </w:r>
      <w:r>
        <w:rPr>
          <w:rFonts w:ascii="Noto Naskh Arabic" w:hAnsi="Noto Naskh Arabic" w:eastAsia="Noto Naskh Arabic" w:cs="Noto Naskh Arabic"/>
          <w:rtl w:val="1"/>
          <w:lang w:val="fa-IR" w:bidi="fa-IR"/>
        </w:rPr>
        <w:t xml:space="preserve"> فایروال و </w:t>
      </w:r>
      <w:r>
        <w:rPr>
          <w:rFonts w:ascii="DejaVu Sans" w:hAnsi="DejaVu Sans" w:eastAsia="DejaVu Sans" w:cs="DejaVu Sans"/>
          <w:rtl w:val="0"/>
          <w:lang w:val="fa-IR" w:bidi="fa-IR"/>
        </w:rPr>
        <w:t>NAT</w:t>
      </w:r>
      <w:r>
        <w:rPr>
          <w:rFonts w:ascii="Noto Naskh Arabic" w:hAnsi="Noto Naskh Arabic" w:eastAsia="Noto Naskh Arabic" w:cs="Noto Naskh Arabic"/>
          <w:rtl w:val="1"/>
          <w:lang w:val="fa-IR" w:bidi="fa-IR"/>
        </w:rPr>
        <w:t xml:space="preserve"> می‌تواند به حذف نشست‌ها یا مسیر نامتقارن منجر شود. برای حالت </w:t>
      </w:r>
      <w:r>
        <w:rPr>
          <w:rFonts w:ascii="DejaVu Sans" w:hAnsi="DejaVu Sans" w:eastAsia="DejaVu Sans" w:cs="DejaVu Sans"/>
          <w:rtl w:val="0"/>
          <w:lang w:val="fa-IR" w:bidi="fa-IR"/>
        </w:rPr>
        <w:t>N</w:t>
      </w:r>
      <w:r>
        <w:rPr>
          <w:rFonts w:ascii="Noto Naskh Arabic" w:hAnsi="Noto Naskh Arabic" w:eastAsia="Noto Naskh Arabic" w:cs="Noto Naskh Arabic"/>
          <w:rtl w:val="1"/>
          <w:lang w:val="fa-IR" w:bidi="fa-IR"/>
        </w:rPr>
        <w:t>−</w:t>
      </w:r>
      <w:r>
        <w:rPr>
          <w:rFonts w:ascii="DejaVu Sans" w:hAnsi="DejaVu Sans" w:eastAsia="DejaVu Sans" w:cs="DejaVu Sans"/>
          <w:rtl w:val="0"/>
          <w:lang w:val="fa-IR" w:bidi="fa-IR"/>
        </w:rPr>
        <w:t>1</w:t>
      </w:r>
      <w:r>
        <w:rPr>
          <w:rFonts w:ascii="Noto Naskh Arabic" w:hAnsi="Noto Naskh Arabic" w:eastAsia="Noto Naskh Arabic" w:cs="Noto Naskh Arabic"/>
          <w:rtl w:val="1"/>
          <w:lang w:val="fa-IR" w:bidi="fa-IR"/>
        </w:rPr>
        <w:t xml:space="preserve"> بررسی کنید ظرفیت باقیمانده، زمان همگرایی و سیاست صف‌بندی چه تجربه‌ای ایجاد می‌کند. افزونگی را با آزمون کنترل‌شده در پنجره مجاز اعتبارسنجی کنید؛ صرف وجود دو دستگاه مدرک </w:t>
      </w:r>
      <w:r>
        <w:rPr>
          <w:rFonts w:ascii="DejaVu Sans" w:hAnsi="DejaVu Sans" w:eastAsia="DejaVu Sans" w:cs="DejaVu Sans"/>
          <w:rtl w:val="0"/>
          <w:lang w:val="fa-IR" w:bidi="fa-IR"/>
        </w:rPr>
        <w:t>HA</w:t>
      </w:r>
      <w:r>
        <w:rPr>
          <w:rFonts w:ascii="Noto Naskh Arabic" w:hAnsi="Noto Naskh Arabic" w:eastAsia="Noto Naskh Arabic" w:cs="Noto Naskh Arabic"/>
          <w:rtl w:val="1"/>
          <w:lang w:val="fa-IR" w:bidi="fa-IR"/>
        </w:rPr>
        <w:t xml:space="preserve"> نیست.</w:t>
      </w:r>
    </w:p>
    <w:p>
      <w:pPr>
        <w:bidi w:val="1"/>
      </w:pPr>
      <w:r>
        <w:rPr>
          <w:rFonts w:ascii="Noto Naskh Arabic" w:hAnsi="Noto Naskh Arabic" w:eastAsia="Noto Naskh Arabic" w:cs="Noto Naskh Arabic"/>
          <w:rtl w:val="1"/>
          <w:lang w:val="fa-IR" w:bidi="fa-IR"/>
        </w:rPr>
        <w:t xml:space="preserve">پایش را بر چهار دسته بنا کنید: سلامت خدمت، سلامت مسیر، منابع تجهیز و رویدادهای امنیتی. نرخ خطا و </w:t>
      </w:r>
      <w:r>
        <w:rPr>
          <w:rFonts w:ascii="DejaVu Sans" w:hAnsi="DejaVu Sans" w:eastAsia="DejaVu Sans" w:cs="DejaVu Sans"/>
          <w:rtl w:val="0"/>
          <w:lang w:val="fa-IR" w:bidi="fa-IR"/>
        </w:rPr>
        <w:t>discard</w:t>
      </w:r>
      <w:r>
        <w:rPr>
          <w:rFonts w:ascii="Noto Naskh Arabic" w:hAnsi="Noto Naskh Arabic" w:eastAsia="Noto Naskh Arabic" w:cs="Noto Naskh Arabic"/>
          <w:rtl w:val="1"/>
          <w:lang w:val="fa-IR" w:bidi="fa-IR"/>
        </w:rPr>
        <w:t xml:space="preserve"> رابط، افت صف، </w:t>
      </w:r>
      <w:r>
        <w:rPr>
          <w:rFonts w:ascii="DejaVu Sans" w:hAnsi="DejaVu Sans" w:eastAsia="DejaVu Sans" w:cs="DejaVu Sans"/>
          <w:rtl w:val="0"/>
          <w:lang w:val="fa-IR" w:bidi="fa-IR"/>
        </w:rPr>
        <w:t>RTT</w:t>
      </w:r>
      <w:r>
        <w:rPr>
          <w:rFonts w:ascii="Noto Naskh Arabic" w:hAnsi="Noto Naskh Arabic" w:eastAsia="Noto Naskh Arabic" w:cs="Noto Naskh Arabic"/>
          <w:rtl w:val="1"/>
          <w:lang w:val="fa-IR" w:bidi="fa-IR"/>
        </w:rPr>
        <w:t xml:space="preserve">، تغییر مسیر، مصرف </w:t>
      </w:r>
      <w:r>
        <w:rPr>
          <w:rFonts w:ascii="DejaVu Sans" w:hAnsi="DejaVu Sans" w:eastAsia="DejaVu Sans" w:cs="DejaVu Sans"/>
          <w:rtl w:val="0"/>
          <w:lang w:val="fa-IR" w:bidi="fa-IR"/>
        </w:rPr>
        <w:t>CPU</w:t>
      </w:r>
      <w:r>
        <w:rPr>
          <w:rFonts w:ascii="Noto Naskh Arabic" w:hAnsi="Noto Naskh Arabic" w:eastAsia="Noto Naskh Arabic" w:cs="Noto Naskh Arabic"/>
          <w:rtl w:val="1"/>
          <w:lang w:val="fa-IR" w:bidi="fa-IR"/>
        </w:rPr>
        <w:t>، وضعیت تونل و خطای احراز هویت را به زمان مشترک متصل کنید. داده جریان می‌تواند وابستگی‌ها را آشکار کند، اما فهرست ارتباطات خود داده حساس است. حداقل داده لازم، سطح دسترسی و زمان نگهداری را مشخص کنید و از ثبت محتوای ترافیک بدون نیاز روشن پرهیز کنید.</w:t>
      </w:r>
    </w:p>
    <w:p>
      <w:pPr>
        <w:pStyle w:val="Heading2"/>
        <w:bidi w:val="1"/>
      </w:pPr>
      <w:r>
        <w:rPr>
          <w:rFonts w:ascii="Noto Naskh Arabic" w:hAnsi="Noto Naskh Arabic" w:eastAsia="Noto Naskh Arabic" w:cs="Noto Naskh Arabic"/>
          <w:rtl w:val="1"/>
          <w:lang w:val="fa-IR" w:bidi="fa-IR"/>
        </w:rPr>
        <w:t xml:space="preserve">مهاجرت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و پیاده‌سازی </w:t>
      </w:r>
      <w:r>
        <w:rPr>
          <w:rFonts w:ascii="DejaVu Sans" w:hAnsi="DejaVu Sans" w:eastAsia="DejaVu Sans" w:cs="DejaVu Sans"/>
          <w:rtl w:val="0"/>
          <w:lang w:val="fa-IR" w:bidi="fa-IR"/>
        </w:rPr>
        <w:t>Zero Trust</w:t>
      </w:r>
    </w:p>
    <w:p>
      <w:pPr>
        <w:bidi w:val="1"/>
      </w:pPr>
      <w:r>
        <w:rPr>
          <w:rFonts w:ascii="Noto Naskh Arabic" w:hAnsi="Noto Naskh Arabic" w:eastAsia="Noto Naskh Arabic" w:cs="Noto Naskh Arabic"/>
          <w:rtl w:val="1"/>
          <w:lang w:val="fa-IR" w:bidi="fa-IR"/>
        </w:rPr>
        <w:t xml:space="preserve">گذار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را با موجودی دارایی، قابلیت تجهیزات و نرم‌افزارها، طرح آدرس،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مسیریابی، امنیت و پایش شروع کنید. یک بخش نماینده را آزمایش و سپس دامنه را مرحله‌ای گسترش دهید. در </w:t>
      </w:r>
      <w:r>
        <w:rPr>
          <w:rFonts w:ascii="DejaVu Sans" w:hAnsi="DejaVu Sans" w:eastAsia="DejaVu Sans" w:cs="DejaVu Sans"/>
          <w:rtl w:val="0"/>
          <w:lang w:val="fa-IR" w:bidi="fa-IR"/>
        </w:rPr>
        <w:t>Dual Stack</w:t>
      </w:r>
      <w:r>
        <w:rPr>
          <w:rFonts w:ascii="Noto Naskh Arabic" w:hAnsi="Noto Naskh Arabic" w:eastAsia="Noto Naskh Arabic" w:cs="Noto Naskh Arabic"/>
          <w:rtl w:val="1"/>
          <w:lang w:val="fa-IR" w:bidi="fa-IR"/>
        </w:rPr>
        <w:t xml:space="preserve">، هر خدمت دو سطح اتصال و دو مجموعه کنترل بالقوه دارد؛ سیاست فایروال،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ثبت رخداد و آزمون دسترس‌پذیری را برای هر دو خانواده بازبینی کنید. کنار گذاشتن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از پایش، در حالی که روی میزبان فعال است، یک نقطه کور ایجاد می‌کند. تصمیم درباره </w:t>
      </w:r>
      <w:r>
        <w:rPr>
          <w:rFonts w:ascii="DejaVu Sans" w:hAnsi="DejaVu Sans" w:eastAsia="DejaVu Sans" w:cs="DejaVu Sans"/>
          <w:rtl w:val="0"/>
          <w:lang w:val="fa-IR" w:bidi="fa-IR"/>
        </w:rPr>
        <w:t>NAT64/DNS64</w:t>
      </w:r>
      <w:r>
        <w:rPr>
          <w:rFonts w:ascii="Noto Naskh Arabic" w:hAnsi="Noto Naskh Arabic" w:eastAsia="Noto Naskh Arabic" w:cs="Noto Naskh Arabic"/>
          <w:rtl w:val="1"/>
          <w:lang w:val="fa-IR" w:bidi="fa-IR"/>
        </w:rPr>
        <w:t xml:space="preserve"> یا سایر سازوکارها باید بر سازگاری کاربرد و نیاز ارتباطی متکی باشد.</w:t>
      </w:r>
    </w:p>
    <w:p>
      <w:pPr>
        <w:bidi w:val="1"/>
      </w:pPr>
      <w:r>
        <w:rPr>
          <w:rFonts w:ascii="DejaVu Sans" w:hAnsi="DejaVu Sans" w:eastAsia="DejaVu Sans" w:cs="DejaVu Sans"/>
          <w:rtl w:val="0"/>
          <w:lang w:val="fa-IR" w:bidi="fa-IR"/>
        </w:rPr>
        <w:t>Zero Trust</w:t>
      </w:r>
      <w:r>
        <w:rPr>
          <w:rFonts w:ascii="Noto Naskh Arabic" w:hAnsi="Noto Naskh Arabic" w:eastAsia="Noto Naskh Arabic" w:cs="Noto Naskh Arabic"/>
          <w:rtl w:val="1"/>
          <w:lang w:val="fa-IR" w:bidi="fa-IR"/>
        </w:rPr>
        <w:t xml:space="preserve"> یک محصول یا مترادف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نیست. هویت کاربر و دستگاه، وضعیت امنیتی، حساسیت خدمت و زمینه درخواست باید در تصمیم دسترسی دخیل باشند. دسترسی به یک زیرشبکه، مجوز استفاده از همه سرویس‌های آن نیست؛ حداقل دسترسی، تفکیک بخش‌ها و بازبینی دوره‌ای مجوزها لازم است. برای حساب‌های مدیریتی، احراز هویت قوی، مسیر مدیریت مشخص و دسترسی اضطراری کنترل‌شده تعریف کنید. ابتدا جریان‌های واقعی را کشف کنید تا اجرای سیاست باعث قطع وابستگی‌های پنهان نشود.</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خروجی طراحی باید شامل نقشه منطقی و فیزیکی، جدول آدرس و مسیر، ماتریس دسترسی، بودجه ظرفیت، </w:t>
            </w:r>
            <w:r>
              <w:rPr>
                <w:rFonts w:ascii="DejaVu Sans" w:hAnsi="DejaVu Sans" w:eastAsia="DejaVu Sans" w:cs="DejaVu Sans"/>
                <w:b/>
                <w:color w:val="007F86"/>
                <w:sz w:val="22"/>
                <w:rtl w:val="0"/>
                <w:lang w:val="fa-IR" w:bidi="fa-IR"/>
                <w:szCs w:val="22"/>
                <w:bCs w:val="1"/>
              </w:rPr>
              <w:t>SLO</w:t>
            </w:r>
            <w:r>
              <w:rPr>
                <w:rFonts w:ascii="Noto Naskh Arabic" w:hAnsi="Noto Naskh Arabic" w:eastAsia="Noto Naskh Arabic" w:cs="Noto Naskh Arabic"/>
                <w:b/>
                <w:color w:val="007F86"/>
                <w:sz w:val="22"/>
                <w:rtl w:val="1"/>
                <w:lang w:val="fa-IR" w:bidi="fa-IR"/>
                <w:szCs w:val="22"/>
                <w:bCs w:val="1"/>
              </w:rPr>
              <w:t>، وابستگی‌ها، برنامه بازگشت و معیار پذیرش باشد. تغییر را در یک ناحیه محدود اجرا کنید و شرط توقف و بازگشت را پیشاپیش بنویسید.</w:t>
            </w:r>
          </w:p>
        </w:tc>
      </w:tr>
    </w:tbl>
    <w:p>
      <w:pPr>
        <w:spacing w:after="40"/>
      </w:pPr>
    </w:p>
    <w:p>
      <w:bookmarkStart w:id="26" w:name="chap26"/>
      <w:pPr>
        <w:pStyle w:val="Heading1"/>
        <w:bidi w:val="1"/>
      </w:pPr>
      <w:r>
        <w:rPr>
          <w:rFonts w:ascii="Noto Naskh Arabic" w:hAnsi="Noto Naskh Arabic" w:eastAsia="Noto Naskh Arabic" w:cs="Noto Naskh Arabic"/>
          <w:rtl w:val="1"/>
          <w:lang w:val="fa-IR" w:bidi="fa-IR"/>
        </w:rPr>
        <w:t xml:space="preserve">۲۶. عیب‌یابی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از نشانه تا علت: یک روش لایه‌به‌لایه</w:t>
      </w:r>
      <w:bookmarkEnd w:id="26"/>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عیب‌یابی خوب از اثبات یک فرضیه کوچک آغاز می‌شود. ابتدا دامنه اثر و زمان شروع را ثبت کنید، سپس با مقایسه یک مسیر سالم و یک مسیر خراب، لایه مسئله را محدود سازید.</w:t>
            </w:r>
          </w:p>
        </w:tc>
      </w:tr>
    </w:tbl>
    <w:p>
      <w:pPr>
        <w:spacing w:after="40"/>
      </w:pPr>
    </w:p>
    <w:p>
      <w:pPr>
        <w:pStyle w:val="Heading2"/>
        <w:bidi w:val="1"/>
      </w:pPr>
      <w:r>
        <w:rPr>
          <w:rFonts w:ascii="Noto Naskh Arabic" w:hAnsi="Noto Naskh Arabic" w:eastAsia="Noto Naskh Arabic" w:cs="Noto Naskh Arabic"/>
          <w:rtl w:val="1"/>
          <w:lang w:val="fa-IR" w:bidi="fa-IR"/>
        </w:rPr>
        <w:t>ترتیب بررسی و ارزش شواهد</w:t>
      </w:r>
    </w:p>
    <w:p>
      <w:pPr>
        <w:bidi w:val="1"/>
      </w:pPr>
      <w:r>
        <w:rPr>
          <w:rFonts w:ascii="Noto Naskh Arabic" w:hAnsi="Noto Naskh Arabic" w:eastAsia="Noto Naskh Arabic" w:cs="Noto Naskh Arabic"/>
          <w:rtl w:val="1"/>
          <w:lang w:val="fa-IR" w:bidi="fa-IR"/>
        </w:rPr>
        <w:t xml:space="preserve">پیش از هر تغییر، زمان دقیق، مبدأ و مقصد، خانواده آدرس، نام خدمت، خطای مشاهده‌شده و آخرین تغییر مرتبط را ثبت کنید. وضعیت رابط، آدرس و </w:t>
      </w:r>
      <w:r>
        <w:rPr>
          <w:rFonts w:ascii="DejaVu Sans" w:hAnsi="DejaVu Sans" w:eastAsia="DejaVu Sans" w:cs="DejaVu Sans"/>
          <w:rtl w:val="0"/>
          <w:lang w:val="fa-IR" w:bidi="fa-IR"/>
        </w:rPr>
        <w:t>prefix</w:t>
      </w:r>
      <w:r>
        <w:rPr>
          <w:rFonts w:ascii="Noto Naskh Arabic" w:hAnsi="Noto Naskh Arabic" w:eastAsia="Noto Naskh Arabic" w:cs="Noto Naskh Arabic"/>
          <w:rtl w:val="1"/>
          <w:lang w:val="fa-IR" w:bidi="fa-IR"/>
        </w:rPr>
        <w:t xml:space="preserve">، جدول مسیر و </w:t>
      </w:r>
      <w:r>
        <w:rPr>
          <w:rFonts w:ascii="DejaVu Sans" w:hAnsi="DejaVu Sans" w:eastAsia="DejaVu Sans" w:cs="DejaVu Sans"/>
          <w:rtl w:val="0"/>
          <w:lang w:val="fa-IR" w:bidi="fa-IR"/>
        </w:rPr>
        <w:t>policy routing</w:t>
      </w:r>
      <w:r>
        <w:rPr>
          <w:rFonts w:ascii="Noto Naskh Arabic" w:hAnsi="Noto Naskh Arabic" w:eastAsia="Noto Naskh Arabic" w:cs="Noto Naskh Arabic"/>
          <w:rtl w:val="1"/>
          <w:lang w:val="fa-IR" w:bidi="fa-IR"/>
        </w:rPr>
        <w:t xml:space="preserve">، همسایگی محلی،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اتصال انتقال، </w:t>
      </w:r>
      <w:r>
        <w:rPr>
          <w:rFonts w:ascii="DejaVu Sans" w:hAnsi="DejaVu Sans" w:eastAsia="DejaVu Sans" w:cs="DejaVu Sans"/>
          <w:rtl w:val="0"/>
          <w:lang w:val="fa-IR" w:bidi="fa-IR"/>
        </w:rPr>
        <w:t>TLS</w:t>
      </w:r>
      <w:r>
        <w:rPr>
          <w:rFonts w:ascii="Noto Naskh Arabic" w:hAnsi="Noto Naskh Arabic" w:eastAsia="Noto Naskh Arabic" w:cs="Noto Naskh Arabic"/>
          <w:rtl w:val="1"/>
          <w:lang w:val="fa-IR" w:bidi="fa-IR"/>
        </w:rPr>
        <w:t xml:space="preserve"> و پاسخ کاربرد را به‌ترتیب بررسی کنید. در شبکه‌های دارای </w:t>
      </w:r>
      <w:r>
        <w:rPr>
          <w:rFonts w:ascii="DejaVu Sans" w:hAnsi="DejaVu Sans" w:eastAsia="DejaVu Sans" w:cs="DejaVu Sans"/>
          <w:rtl w:val="0"/>
          <w:lang w:val="fa-IR" w:bidi="fa-IR"/>
        </w:rPr>
        <w:t>VRF</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namespace</w:t>
      </w:r>
      <w:r>
        <w:rPr>
          <w:rFonts w:ascii="Noto Naskh Arabic" w:hAnsi="Noto Naskh Arabic" w:eastAsia="Noto Naskh Arabic" w:cs="Noto Naskh Arabic"/>
          <w:rtl w:val="1"/>
          <w:lang w:val="fa-IR" w:bidi="fa-IR"/>
        </w:rPr>
        <w:t xml:space="preserve">، پراکسی و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همان فرمان از دو زمینه اجرا ممکن است نتیجه متفاوتی داشته باشد. خروجی‌ها را با زمان و زمینه اجرای آن‌ها ذخیره و اطلاعات شخصی یا توکن‌ها را پیش از اشتراک حذف کنید.</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نشانه</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علت‌های محتمل</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بررسی کم‌خطر و تفسیر</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هیچ مقصدی در دسترس نیست</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رابط، آدرس، دروازه یا مسیر پیش‌فرض</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ip</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br addr</w:t>
            </w:r>
            <w:r>
              <w:rPr>
                <w:rFonts w:ascii="Noto Naskh Arabic" w:hAnsi="Noto Naskh Arabic" w:eastAsia="Noto Naskh Arabic" w:cs="Noto Naskh Arabic"/>
                <w:color w:val="19364A"/>
                <w:sz w:val="20"/>
                <w:rtl w:val="1"/>
                <w:lang w:val="fa-IR" w:bidi="fa-IR"/>
                <w:szCs w:val="20"/>
              </w:rPr>
              <w:t xml:space="preserve"> و </w:t>
            </w:r>
            <w:r>
              <w:rPr>
                <w:rFonts w:ascii="DejaVu Sans" w:hAnsi="DejaVu Sans" w:eastAsia="DejaVu Sans" w:cs="DejaVu Sans"/>
                <w:color w:val="19364A"/>
                <w:sz w:val="20"/>
                <w:rtl w:val="0"/>
                <w:lang w:val="fa-IR" w:bidi="fa-IR"/>
                <w:szCs w:val="20"/>
              </w:rPr>
              <w:t>ip route</w:t>
            </w:r>
            <w:r>
              <w:rPr>
                <w:rFonts w:ascii="Noto Naskh Arabic" w:hAnsi="Noto Naskh Arabic" w:eastAsia="Noto Naskh Arabic" w:cs="Noto Naskh Arabic"/>
                <w:color w:val="19364A"/>
                <w:sz w:val="20"/>
                <w:rtl w:val="1"/>
                <w:lang w:val="fa-IR" w:bidi="fa-IR"/>
                <w:szCs w:val="20"/>
              </w:rPr>
              <w:t>؛ سپس آزمون یک خدمت شناخته‌شده در شبکه مجاز</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IP</w:t>
            </w:r>
            <w:r>
              <w:rPr>
                <w:rFonts w:ascii="Noto Naskh Arabic" w:hAnsi="Noto Naskh Arabic" w:eastAsia="Noto Naskh Arabic" w:cs="Noto Naskh Arabic"/>
                <w:color w:val="19364A"/>
                <w:sz w:val="20"/>
                <w:rtl w:val="1"/>
                <w:lang w:val="fa-IR" w:bidi="fa-IR"/>
                <w:szCs w:val="20"/>
              </w:rPr>
              <w:t xml:space="preserve"> کار می‌کند؛ نام کار نمی‌کند</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پیکربندی </w:t>
            </w:r>
            <w:r>
              <w:rPr>
                <w:rFonts w:ascii="DejaVu Sans" w:hAnsi="DejaVu Sans" w:eastAsia="DejaVu Sans" w:cs="DejaVu Sans"/>
                <w:color w:val="19364A"/>
                <w:sz w:val="20"/>
                <w:rtl w:val="0"/>
                <w:lang w:val="fa-IR" w:bidi="fa-IR"/>
                <w:szCs w:val="20"/>
              </w:rPr>
              <w:t>DNS</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split DNS</w:t>
            </w:r>
            <w:r>
              <w:rPr>
                <w:rFonts w:ascii="Noto Naskh Arabic" w:hAnsi="Noto Naskh Arabic" w:eastAsia="Noto Naskh Arabic" w:cs="Noto Naskh Arabic"/>
                <w:color w:val="19364A"/>
                <w:sz w:val="20"/>
                <w:rtl w:val="1"/>
                <w:lang w:val="fa-IR" w:bidi="fa-IR"/>
                <w:szCs w:val="20"/>
              </w:rPr>
              <w:t xml:space="preserve">، پاسخ منفی یا </w:t>
            </w:r>
            <w:r>
              <w:rPr>
                <w:rFonts w:ascii="DejaVu Sans" w:hAnsi="DejaVu Sans" w:eastAsia="DejaVu Sans" w:cs="DejaVu Sans"/>
                <w:color w:val="19364A"/>
                <w:sz w:val="20"/>
                <w:rtl w:val="0"/>
                <w:lang w:val="fa-IR" w:bidi="fa-IR"/>
                <w:szCs w:val="20"/>
              </w:rPr>
              <w:t>timeout</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resolvectl status/query</w:t>
            </w:r>
            <w:r>
              <w:rPr>
                <w:rFonts w:ascii="Noto Naskh Arabic" w:hAnsi="Noto Naskh Arabic" w:eastAsia="Noto Naskh Arabic" w:cs="Noto Naskh Arabic"/>
                <w:color w:val="19364A"/>
                <w:sz w:val="20"/>
                <w:rtl w:val="1"/>
                <w:lang w:val="fa-IR" w:bidi="fa-IR"/>
                <w:szCs w:val="20"/>
              </w:rPr>
              <w:t xml:space="preserve"> یا ابزار موجود؛ پاسخ و </w:t>
            </w:r>
            <w:r>
              <w:rPr>
                <w:rFonts w:ascii="DejaVu Sans" w:hAnsi="DejaVu Sans" w:eastAsia="DejaVu Sans" w:cs="DejaVu Sans"/>
                <w:color w:val="19364A"/>
                <w:sz w:val="20"/>
                <w:rtl w:val="0"/>
                <w:lang w:val="fa-IR" w:bidi="fa-IR"/>
                <w:szCs w:val="20"/>
              </w:rPr>
              <w:t>resolver</w:t>
            </w:r>
            <w:r>
              <w:rPr>
                <w:rFonts w:ascii="Noto Naskh Arabic" w:hAnsi="Noto Naskh Arabic" w:eastAsia="Noto Naskh Arabic" w:cs="Noto Naskh Arabic"/>
                <w:color w:val="19364A"/>
                <w:sz w:val="20"/>
                <w:rtl w:val="1"/>
                <w:lang w:val="fa-IR" w:bidi="fa-IR"/>
                <w:szCs w:val="20"/>
              </w:rPr>
              <w:t xml:space="preserve"> استفاده‌شده را مقایسه کنید</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یک نام فقط گاهی پاسخ می‌دهد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چند رکورد، مسیر </w:t>
            </w:r>
            <w:r>
              <w:rPr>
                <w:rFonts w:ascii="DejaVu Sans" w:hAnsi="DejaVu Sans" w:eastAsia="DejaVu Sans" w:cs="DejaVu Sans"/>
                <w:color w:val="19364A"/>
                <w:sz w:val="20"/>
                <w:rtl w:val="0"/>
                <w:lang w:val="fa-IR" w:bidi="fa-IR"/>
                <w:szCs w:val="20"/>
              </w:rPr>
              <w:t>IPv4/IPv6</w:t>
            </w:r>
            <w:r>
              <w:rPr>
                <w:rFonts w:ascii="Noto Naskh Arabic" w:hAnsi="Noto Naskh Arabic" w:eastAsia="Noto Naskh Arabic" w:cs="Noto Naskh Arabic"/>
                <w:color w:val="19364A"/>
                <w:sz w:val="20"/>
                <w:rtl w:val="1"/>
                <w:lang w:val="fa-IR" w:bidi="fa-IR"/>
                <w:szCs w:val="20"/>
              </w:rPr>
              <w:t xml:space="preserve"> متفاوت، یک </w:t>
            </w:r>
            <w:r>
              <w:rPr>
                <w:rFonts w:ascii="DejaVu Sans" w:hAnsi="DejaVu Sans" w:eastAsia="DejaVu Sans" w:cs="DejaVu Sans"/>
                <w:color w:val="19364A"/>
                <w:sz w:val="20"/>
                <w:rtl w:val="0"/>
                <w:lang w:val="fa-IR" w:bidi="fa-IR"/>
                <w:szCs w:val="20"/>
              </w:rPr>
              <w:t>backend</w:t>
            </w:r>
            <w:r>
              <w:rPr>
                <w:rFonts w:ascii="Noto Naskh Arabic" w:hAnsi="Noto Naskh Arabic" w:eastAsia="Noto Naskh Arabic" w:cs="Noto Naskh Arabic"/>
                <w:color w:val="19364A"/>
                <w:sz w:val="20"/>
                <w:rtl w:val="1"/>
                <w:lang w:val="fa-IR" w:bidi="fa-IR"/>
                <w:szCs w:val="20"/>
              </w:rPr>
              <w:t xml:space="preserve"> ناسالم</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رکوردها و آزمون مجاز هر خانواده را جدا کنید؛ موفقیت یک </w:t>
            </w:r>
            <w:r>
              <w:rPr>
                <w:rFonts w:ascii="DejaVu Sans" w:hAnsi="DejaVu Sans" w:eastAsia="DejaVu Sans" w:cs="DejaVu Sans"/>
                <w:color w:val="19364A"/>
                <w:sz w:val="20"/>
                <w:rtl w:val="0"/>
                <w:lang w:val="fa-IR" w:bidi="fa-IR"/>
                <w:szCs w:val="20"/>
              </w:rPr>
              <w:t>IP</w:t>
            </w:r>
            <w:r>
              <w:rPr>
                <w:rFonts w:ascii="Noto Naskh Arabic" w:hAnsi="Noto Naskh Arabic" w:eastAsia="Noto Naskh Arabic" w:cs="Noto Naskh Arabic"/>
                <w:color w:val="19364A"/>
                <w:sz w:val="20"/>
                <w:rtl w:val="1"/>
                <w:lang w:val="fa-IR" w:bidi="fa-IR"/>
                <w:szCs w:val="20"/>
              </w:rPr>
              <w:t xml:space="preserve"> سلامت همه را اثبات نمی‌کند</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ping</w:t>
            </w:r>
            <w:r>
              <w:rPr>
                <w:rFonts w:ascii="Noto Naskh Arabic" w:hAnsi="Noto Naskh Arabic" w:eastAsia="Noto Naskh Arabic" w:cs="Noto Naskh Arabic"/>
                <w:color w:val="19364A"/>
                <w:sz w:val="20"/>
                <w:rtl w:val="1"/>
                <w:lang w:val="fa-IR" w:bidi="fa-IR"/>
                <w:szCs w:val="20"/>
              </w:rPr>
              <w:t xml:space="preserve"> بی‌پاسخ ولی وب سالم است</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فیلتر یا محدودسازی </w:t>
            </w:r>
            <w:r>
              <w:rPr>
                <w:rFonts w:ascii="DejaVu Sans" w:hAnsi="DejaVu Sans" w:eastAsia="DejaVu Sans" w:cs="DejaVu Sans"/>
                <w:color w:val="19364A"/>
                <w:sz w:val="20"/>
                <w:rtl w:val="0"/>
                <w:lang w:val="fa-IR" w:bidi="fa-IR"/>
                <w:szCs w:val="20"/>
              </w:rPr>
              <w:t>ICMP</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آزمون خدمت واقعی؛ بی‌پاسخی </w:t>
            </w:r>
            <w:r>
              <w:rPr>
                <w:rFonts w:ascii="DejaVu Sans" w:hAnsi="DejaVu Sans" w:eastAsia="DejaVu Sans" w:cs="DejaVu Sans"/>
                <w:color w:val="19364A"/>
                <w:sz w:val="20"/>
                <w:rtl w:val="0"/>
                <w:lang w:val="fa-IR" w:bidi="fa-IR"/>
                <w:szCs w:val="20"/>
              </w:rPr>
              <w:t>ICMP</w:t>
            </w:r>
            <w:r>
              <w:rPr>
                <w:rFonts w:ascii="Noto Naskh Arabic" w:hAnsi="Noto Naskh Arabic" w:eastAsia="Noto Naskh Arabic" w:cs="Noto Naskh Arabic"/>
                <w:color w:val="19364A"/>
                <w:sz w:val="20"/>
                <w:rtl w:val="1"/>
                <w:lang w:val="fa-IR" w:bidi="fa-IR"/>
                <w:szCs w:val="20"/>
              </w:rPr>
              <w:t xml:space="preserve"> به‌تنهایی نشانه قطعی نیست</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اتصال برقرار است؛ انتقال بزرگ می‌ایستد</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PMTUD</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MSS</w:t>
            </w:r>
            <w:r>
              <w:rPr>
                <w:rFonts w:ascii="Noto Naskh Arabic" w:hAnsi="Noto Naskh Arabic" w:eastAsia="Noto Naskh Arabic" w:cs="Noto Naskh Arabic"/>
                <w:color w:val="19364A"/>
                <w:sz w:val="20"/>
                <w:rtl w:val="1"/>
                <w:lang w:val="fa-IR" w:bidi="fa-IR"/>
                <w:szCs w:val="20"/>
              </w:rPr>
              <w:t>، اتلاف، بافر یا کاربرد</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tracepath</w:t>
            </w:r>
            <w:r>
              <w:rPr>
                <w:rFonts w:ascii="Noto Naskh Arabic" w:hAnsi="Noto Naskh Arabic" w:eastAsia="Noto Naskh Arabic" w:cs="Noto Naskh Arabic"/>
                <w:color w:val="19364A"/>
                <w:sz w:val="20"/>
                <w:rtl w:val="1"/>
                <w:lang w:val="fa-IR" w:bidi="fa-IR"/>
                <w:szCs w:val="20"/>
              </w:rPr>
              <w:t xml:space="preserve"> و شمارنده‌ها؛ اندازه پیام و الگوی توقف را مقایسه کنید</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پس از </w:t>
            </w:r>
            <w:r>
              <w:rPr>
                <w:rFonts w:ascii="DejaVu Sans" w:hAnsi="DejaVu Sans" w:eastAsia="DejaVu Sans" w:cs="DejaVu Sans"/>
                <w:color w:val="19364A"/>
                <w:sz w:val="20"/>
                <w:rtl w:val="0"/>
                <w:lang w:val="fa-IR" w:bidi="fa-IR"/>
                <w:szCs w:val="20"/>
              </w:rPr>
              <w:t>VPN</w:t>
            </w:r>
            <w:r>
              <w:rPr>
                <w:rFonts w:ascii="Noto Naskh Arabic" w:hAnsi="Noto Naskh Arabic" w:eastAsia="Noto Naskh Arabic" w:cs="Noto Naskh Arabic"/>
                <w:color w:val="19364A"/>
                <w:sz w:val="20"/>
                <w:rtl w:val="1"/>
                <w:lang w:val="fa-IR" w:bidi="fa-IR"/>
                <w:szCs w:val="20"/>
              </w:rPr>
              <w:t xml:space="preserve"> نام‌های داخلی خراب‌اند</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مسیر </w:t>
            </w:r>
            <w:r>
              <w:rPr>
                <w:rFonts w:ascii="DejaVu Sans" w:hAnsi="DejaVu Sans" w:eastAsia="DejaVu Sans" w:cs="DejaVu Sans"/>
                <w:color w:val="19364A"/>
                <w:sz w:val="20"/>
                <w:rtl w:val="0"/>
                <w:lang w:val="fa-IR" w:bidi="fa-IR"/>
                <w:szCs w:val="20"/>
              </w:rPr>
              <w:t>DNS</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resolver</w:t>
            </w:r>
            <w:r>
              <w:rPr>
                <w:rFonts w:ascii="Noto Naskh Arabic" w:hAnsi="Noto Naskh Arabic" w:eastAsia="Noto Naskh Arabic" w:cs="Noto Naskh Arabic"/>
                <w:color w:val="19364A"/>
                <w:sz w:val="20"/>
                <w:rtl w:val="1"/>
                <w:lang w:val="fa-IR" w:bidi="fa-IR"/>
                <w:szCs w:val="20"/>
              </w:rPr>
              <w:t xml:space="preserve"> اشتباه یا </w:t>
            </w:r>
            <w:r>
              <w:rPr>
                <w:rFonts w:ascii="DejaVu Sans" w:hAnsi="DejaVu Sans" w:eastAsia="DejaVu Sans" w:cs="DejaVu Sans"/>
                <w:color w:val="19364A"/>
                <w:sz w:val="20"/>
                <w:rtl w:val="0"/>
                <w:lang w:val="fa-IR" w:bidi="fa-IR"/>
                <w:szCs w:val="20"/>
              </w:rPr>
              <w:t>split DNS</w:t>
            </w:r>
            <w:r>
              <w:rPr>
                <w:rFonts w:ascii="Noto Naskh Arabic" w:hAnsi="Noto Naskh Arabic" w:eastAsia="Noto Naskh Arabic" w:cs="Noto Naskh Arabic"/>
                <w:color w:val="19364A"/>
                <w:sz w:val="20"/>
                <w:rtl w:val="1"/>
                <w:lang w:val="fa-IR" w:bidi="fa-IR"/>
                <w:szCs w:val="20"/>
              </w:rPr>
              <w:t xml:space="preserve"> ناقص</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resolver</w:t>
            </w:r>
            <w:r>
              <w:rPr>
                <w:rFonts w:ascii="Noto Naskh Arabic" w:hAnsi="Noto Naskh Arabic" w:eastAsia="Noto Naskh Arabic" w:cs="Noto Naskh Arabic"/>
                <w:color w:val="19364A"/>
                <w:sz w:val="20"/>
                <w:rtl w:val="1"/>
                <w:lang w:val="fa-IR" w:bidi="fa-IR"/>
                <w:szCs w:val="20"/>
              </w:rPr>
              <w:t xml:space="preserve"> فعال، دامنه‌های مسیریابی </w:t>
            </w:r>
            <w:r>
              <w:rPr>
                <w:rFonts w:ascii="DejaVu Sans" w:hAnsi="DejaVu Sans" w:eastAsia="DejaVu Sans" w:cs="DejaVu Sans"/>
                <w:color w:val="19364A"/>
                <w:sz w:val="20"/>
                <w:rtl w:val="0"/>
                <w:lang w:val="fa-IR" w:bidi="fa-IR"/>
                <w:szCs w:val="20"/>
              </w:rPr>
              <w:t>DNS</w:t>
            </w:r>
            <w:r>
              <w:rPr>
                <w:rFonts w:ascii="Noto Naskh Arabic" w:hAnsi="Noto Naskh Arabic" w:eastAsia="Noto Naskh Arabic" w:cs="Noto Naskh Arabic"/>
                <w:color w:val="19364A"/>
                <w:sz w:val="20"/>
                <w:rtl w:val="1"/>
                <w:lang w:val="fa-IR" w:bidi="fa-IR"/>
                <w:szCs w:val="20"/>
              </w:rPr>
              <w:t xml:space="preserve"> و مسیر مقصد داخلی را بررسی کنید</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تأخیر فقط زیر بار زیاد می‌شود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ازدحام، صف طولانی، لینک مشترک یا </w:t>
            </w:r>
            <w:r>
              <w:rPr>
                <w:rFonts w:ascii="DejaVu Sans" w:hAnsi="DejaVu Sans" w:eastAsia="DejaVu Sans" w:cs="DejaVu Sans"/>
                <w:color w:val="19364A"/>
                <w:sz w:val="20"/>
                <w:rtl w:val="0"/>
                <w:lang w:val="fa-IR" w:bidi="fa-IR"/>
                <w:szCs w:val="20"/>
              </w:rPr>
              <w:t>CPU</w:t>
            </w:r>
          </w:p>
        </w:tc>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RTT</w:t>
            </w:r>
            <w:r>
              <w:rPr>
                <w:rFonts w:ascii="Noto Naskh Arabic" w:hAnsi="Noto Naskh Arabic" w:eastAsia="Noto Naskh Arabic" w:cs="Noto Naskh Arabic"/>
                <w:color w:val="19364A"/>
                <w:sz w:val="20"/>
                <w:rtl w:val="1"/>
                <w:lang w:val="fa-IR" w:bidi="fa-IR"/>
                <w:szCs w:val="20"/>
              </w:rPr>
              <w:t xml:space="preserve"> هم‌زمان با بار، صف‌ها، مصرف </w:t>
            </w:r>
            <w:r>
              <w:rPr>
                <w:rFonts w:ascii="DejaVu Sans" w:hAnsi="DejaVu Sans" w:eastAsia="DejaVu Sans" w:cs="DejaVu Sans"/>
                <w:color w:val="19364A"/>
                <w:sz w:val="20"/>
                <w:rtl w:val="0"/>
                <w:lang w:val="fa-IR" w:bidi="fa-IR"/>
                <w:szCs w:val="20"/>
              </w:rPr>
              <w:t>CPU</w:t>
            </w:r>
            <w:r>
              <w:rPr>
                <w:rFonts w:ascii="Noto Naskh Arabic" w:hAnsi="Noto Naskh Arabic" w:eastAsia="Noto Naskh Arabic" w:cs="Noto Naskh Arabic"/>
                <w:color w:val="19364A"/>
                <w:sz w:val="20"/>
                <w:rtl w:val="1"/>
                <w:lang w:val="fa-IR" w:bidi="fa-IR"/>
                <w:szCs w:val="20"/>
              </w:rPr>
              <w:t xml:space="preserve"> و نرخ رابط را هم‌بسته کنید</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برخی نشست‌ها پس از </w:t>
            </w:r>
            <w:r>
              <w:rPr>
                <w:rFonts w:ascii="DejaVu Sans" w:hAnsi="DejaVu Sans" w:eastAsia="DejaVu Sans" w:cs="DejaVu Sans"/>
                <w:color w:val="19364A"/>
                <w:sz w:val="20"/>
                <w:rtl w:val="0"/>
                <w:lang w:val="fa-IR" w:bidi="fa-IR"/>
                <w:szCs w:val="20"/>
              </w:rPr>
              <w:t>failover</w:t>
            </w:r>
            <w:r>
              <w:rPr>
                <w:rFonts w:ascii="Noto Naskh Arabic" w:hAnsi="Noto Naskh Arabic" w:eastAsia="Noto Naskh Arabic" w:cs="Noto Naskh Arabic"/>
                <w:color w:val="19364A"/>
                <w:sz w:val="20"/>
                <w:rtl w:val="1"/>
                <w:lang w:val="fa-IR" w:bidi="fa-IR"/>
                <w:szCs w:val="20"/>
              </w:rPr>
              <w:t xml:space="preserve"> قطع می‌شوند</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state</w:t>
            </w:r>
            <w:r>
              <w:rPr>
                <w:rFonts w:ascii="Noto Naskh Arabic" w:hAnsi="Noto Naskh Arabic" w:eastAsia="Noto Naskh Arabic" w:cs="Noto Naskh Arabic"/>
                <w:color w:val="19364A"/>
                <w:sz w:val="20"/>
                <w:rtl w:val="1"/>
                <w:lang w:val="fa-IR" w:bidi="fa-IR"/>
                <w:szCs w:val="20"/>
              </w:rPr>
              <w:t xml:space="preserve"> نامتوازن، مسیر نامتقارن یا </w:t>
            </w:r>
            <w:r>
              <w:rPr>
                <w:rFonts w:ascii="DejaVu Sans" w:hAnsi="DejaVu Sans" w:eastAsia="DejaVu Sans" w:cs="DejaVu Sans"/>
                <w:color w:val="19364A"/>
                <w:sz w:val="20"/>
                <w:rtl w:val="0"/>
                <w:lang w:val="fa-IR" w:bidi="fa-IR"/>
                <w:szCs w:val="20"/>
              </w:rPr>
              <w:t>NAT</w:t>
            </w:r>
            <w:r>
              <w:rPr>
                <w:rFonts w:ascii="Noto Naskh Arabic" w:hAnsi="Noto Naskh Arabic" w:eastAsia="Noto Naskh Arabic" w:cs="Noto Naskh Arabic"/>
                <w:color w:val="19364A"/>
                <w:sz w:val="20"/>
                <w:rtl w:val="1"/>
                <w:lang w:val="fa-IR" w:bidi="fa-IR"/>
                <w:szCs w:val="20"/>
              </w:rPr>
              <w:t xml:space="preserve"> جدید</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مسیر رفت و برگشت و رویدادهای فایروال/</w:t>
            </w:r>
            <w:r>
              <w:rPr>
                <w:rFonts w:ascii="DejaVu Sans" w:hAnsi="DejaVu Sans" w:eastAsia="DejaVu Sans" w:cs="DejaVu Sans"/>
                <w:color w:val="19364A"/>
                <w:sz w:val="20"/>
                <w:rtl w:val="0"/>
                <w:lang w:val="fa-IR" w:bidi="fa-IR"/>
                <w:szCs w:val="20"/>
              </w:rPr>
              <w:t>NAT</w:t>
            </w:r>
            <w:r>
              <w:rPr>
                <w:rFonts w:ascii="Noto Naskh Arabic" w:hAnsi="Noto Naskh Arabic" w:eastAsia="Noto Naskh Arabic" w:cs="Noto Naskh Arabic"/>
                <w:color w:val="19364A"/>
                <w:sz w:val="20"/>
                <w:rtl w:val="1"/>
                <w:lang w:val="fa-IR" w:bidi="fa-IR"/>
                <w:szCs w:val="20"/>
              </w:rPr>
              <w:t xml:space="preserve"> را با زمان خرابی تطبیق دهید</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HTTPS</w:t>
            </w:r>
            <w:r>
              <w:rPr>
                <w:rFonts w:ascii="Noto Naskh Arabic" w:hAnsi="Noto Naskh Arabic" w:eastAsia="Noto Naskh Arabic" w:cs="Noto Naskh Arabic"/>
                <w:color w:val="19364A"/>
                <w:sz w:val="20"/>
                <w:rtl w:val="1"/>
                <w:lang w:val="fa-IR" w:bidi="fa-IR"/>
                <w:szCs w:val="20"/>
              </w:rPr>
              <w:t xml:space="preserve"> روی </w:t>
            </w:r>
            <w:r>
              <w:rPr>
                <w:rFonts w:ascii="DejaVu Sans" w:hAnsi="DejaVu Sans" w:eastAsia="DejaVu Sans" w:cs="DejaVu Sans"/>
                <w:color w:val="19364A"/>
                <w:sz w:val="20"/>
                <w:rtl w:val="0"/>
                <w:lang w:val="fa-IR" w:bidi="fa-IR"/>
                <w:szCs w:val="20"/>
              </w:rPr>
              <w:t>TCP</w:t>
            </w:r>
            <w:r>
              <w:rPr>
                <w:rFonts w:ascii="Noto Naskh Arabic" w:hAnsi="Noto Naskh Arabic" w:eastAsia="Noto Naskh Arabic" w:cs="Noto Naskh Arabic"/>
                <w:color w:val="19364A"/>
                <w:sz w:val="20"/>
                <w:rtl w:val="1"/>
                <w:lang w:val="fa-IR" w:bidi="fa-IR"/>
                <w:szCs w:val="20"/>
              </w:rPr>
              <w:t xml:space="preserve"> موفق ولی </w:t>
            </w:r>
            <w:r>
              <w:rPr>
                <w:rFonts w:ascii="DejaVu Sans" w:hAnsi="DejaVu Sans" w:eastAsia="DejaVu Sans" w:cs="DejaVu Sans"/>
                <w:color w:val="19364A"/>
                <w:sz w:val="20"/>
                <w:rtl w:val="0"/>
                <w:lang w:val="fa-IR" w:bidi="fa-IR"/>
                <w:szCs w:val="20"/>
              </w:rPr>
              <w:t>HTTP/3</w:t>
            </w:r>
            <w:r>
              <w:rPr>
                <w:rFonts w:ascii="Noto Naskh Arabic" w:hAnsi="Noto Naskh Arabic" w:eastAsia="Noto Naskh Arabic" w:cs="Noto Naskh Arabic"/>
                <w:color w:val="19364A"/>
                <w:sz w:val="20"/>
                <w:rtl w:val="1"/>
                <w:lang w:val="fa-IR" w:bidi="fa-IR"/>
                <w:szCs w:val="20"/>
              </w:rPr>
              <w:t xml:space="preserve"> ناموفق است</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محدودیت </w:t>
            </w:r>
            <w:r>
              <w:rPr>
                <w:rFonts w:ascii="DejaVu Sans" w:hAnsi="DejaVu Sans" w:eastAsia="DejaVu Sans" w:cs="DejaVu Sans"/>
                <w:color w:val="19364A"/>
                <w:sz w:val="20"/>
                <w:rtl w:val="0"/>
                <w:lang w:val="fa-IR" w:bidi="fa-IR"/>
                <w:szCs w:val="20"/>
              </w:rPr>
              <w:t>UDP</w:t>
            </w:r>
            <w:r>
              <w:rPr>
                <w:rFonts w:ascii="Noto Naskh Arabic" w:hAnsi="Noto Naskh Arabic" w:eastAsia="Noto Naskh Arabic" w:cs="Noto Naskh Arabic"/>
                <w:color w:val="19364A"/>
                <w:sz w:val="20"/>
                <w:rtl w:val="1"/>
                <w:lang w:val="fa-IR" w:bidi="fa-IR"/>
                <w:szCs w:val="20"/>
              </w:rPr>
              <w:t xml:space="preserve">، </w:t>
            </w:r>
            <w:r>
              <w:rPr>
                <w:rFonts w:ascii="DejaVu Sans" w:hAnsi="DejaVu Sans" w:eastAsia="DejaVu Sans" w:cs="DejaVu Sans"/>
                <w:color w:val="19364A"/>
                <w:sz w:val="20"/>
                <w:rtl w:val="0"/>
                <w:lang w:val="fa-IR" w:bidi="fa-IR"/>
                <w:szCs w:val="20"/>
              </w:rPr>
              <w:t>MTU</w:t>
            </w:r>
            <w:r>
              <w:rPr>
                <w:rFonts w:ascii="Noto Naskh Arabic" w:hAnsi="Noto Naskh Arabic" w:eastAsia="Noto Naskh Arabic" w:cs="Noto Naskh Arabic"/>
                <w:color w:val="19364A"/>
                <w:sz w:val="20"/>
                <w:rtl w:val="1"/>
                <w:lang w:val="fa-IR" w:bidi="fa-IR"/>
                <w:szCs w:val="20"/>
              </w:rPr>
              <w:t xml:space="preserve"> مسیر یا پشتیبانی ناقص کلاینت/سرور</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پشتیبانی </w:t>
            </w:r>
            <w:r>
              <w:rPr>
                <w:rFonts w:ascii="DejaVu Sans" w:hAnsi="DejaVu Sans" w:eastAsia="DejaVu Sans" w:cs="DejaVu Sans"/>
                <w:color w:val="19364A"/>
                <w:sz w:val="20"/>
                <w:rtl w:val="0"/>
                <w:lang w:val="fa-IR" w:bidi="fa-IR"/>
                <w:szCs w:val="20"/>
              </w:rPr>
              <w:t>HTTP/3</w:t>
            </w:r>
            <w:r>
              <w:rPr>
                <w:rFonts w:ascii="Noto Naskh Arabic" w:hAnsi="Noto Naskh Arabic" w:eastAsia="Noto Naskh Arabic" w:cs="Noto Naskh Arabic"/>
                <w:color w:val="19364A"/>
                <w:sz w:val="20"/>
                <w:rtl w:val="1"/>
                <w:lang w:val="fa-IR" w:bidi="fa-IR"/>
                <w:szCs w:val="20"/>
              </w:rPr>
              <w:t xml:space="preserve"> و سیاست </w:t>
            </w:r>
            <w:r>
              <w:rPr>
                <w:rFonts w:ascii="DejaVu Sans" w:hAnsi="DejaVu Sans" w:eastAsia="DejaVu Sans" w:cs="DejaVu Sans"/>
                <w:color w:val="19364A"/>
                <w:sz w:val="20"/>
                <w:rtl w:val="0"/>
                <w:lang w:val="fa-IR" w:bidi="fa-IR"/>
                <w:szCs w:val="20"/>
              </w:rPr>
              <w:t>UDP</w:t>
            </w:r>
            <w:r>
              <w:rPr>
                <w:rFonts w:ascii="Noto Naskh Arabic" w:hAnsi="Noto Naskh Arabic" w:eastAsia="Noto Naskh Arabic" w:cs="Noto Naskh Arabic"/>
                <w:color w:val="19364A"/>
                <w:sz w:val="20"/>
                <w:rtl w:val="1"/>
                <w:lang w:val="fa-IR" w:bidi="fa-IR"/>
                <w:szCs w:val="20"/>
              </w:rPr>
              <w:t xml:space="preserve"> را بررسی؛ </w:t>
            </w:r>
            <w:r>
              <w:rPr>
                <w:rFonts w:ascii="DejaVu Sans" w:hAnsi="DejaVu Sans" w:eastAsia="DejaVu Sans" w:cs="DejaVu Sans"/>
                <w:color w:val="19364A"/>
                <w:sz w:val="20"/>
                <w:rtl w:val="0"/>
                <w:lang w:val="fa-IR" w:bidi="fa-IR"/>
                <w:szCs w:val="20"/>
              </w:rPr>
              <w:t>fallback</w:t>
            </w:r>
            <w:r>
              <w:rPr>
                <w:rFonts w:ascii="Noto Naskh Arabic" w:hAnsi="Noto Naskh Arabic" w:eastAsia="Noto Naskh Arabic" w:cs="Noto Naskh Arabic"/>
                <w:color w:val="19364A"/>
                <w:sz w:val="20"/>
                <w:rtl w:val="1"/>
                <w:lang w:val="fa-IR" w:bidi="fa-IR"/>
                <w:szCs w:val="20"/>
              </w:rPr>
              <w:t xml:space="preserve"> خودکار را با سلامت </w:t>
            </w:r>
            <w:r>
              <w:rPr>
                <w:rFonts w:ascii="DejaVu Sans" w:hAnsi="DejaVu Sans" w:eastAsia="DejaVu Sans" w:cs="DejaVu Sans"/>
                <w:color w:val="19364A"/>
                <w:sz w:val="20"/>
                <w:rtl w:val="0"/>
                <w:lang w:val="fa-IR" w:bidi="fa-IR"/>
                <w:szCs w:val="20"/>
              </w:rPr>
              <w:t>QUIC</w:t>
            </w:r>
            <w:r>
              <w:rPr>
                <w:rFonts w:ascii="Noto Naskh Arabic" w:hAnsi="Noto Naskh Arabic" w:eastAsia="Noto Naskh Arabic" w:cs="Noto Naskh Arabic"/>
                <w:color w:val="19364A"/>
                <w:sz w:val="20"/>
                <w:rtl w:val="1"/>
                <w:lang w:val="fa-IR" w:bidi="fa-IR"/>
                <w:szCs w:val="20"/>
              </w:rPr>
              <w:t xml:space="preserve"> اشتباه نگیرید</w:t>
            </w:r>
          </w:p>
        </w:tc>
      </w:tr>
    </w:tbl>
    <w:p>
      <w:pPr>
        <w:spacing w:after="40"/>
      </w:pPr>
    </w:p>
    <w:p>
      <w:pPr>
        <w:pStyle w:val="Heading2"/>
        <w:bidi w:val="1"/>
      </w:pPr>
      <w:r>
        <w:rPr>
          <w:rFonts w:ascii="Noto Naskh Arabic" w:hAnsi="Noto Naskh Arabic" w:eastAsia="Noto Naskh Arabic" w:cs="Noto Naskh Arabic"/>
          <w:rtl w:val="1"/>
          <w:lang w:val="fa-IR" w:bidi="fa-IR"/>
        </w:rPr>
        <w:t xml:space="preserve">محدودیت </w:t>
      </w:r>
      <w:r>
        <w:rPr>
          <w:rFonts w:ascii="DejaVu Sans" w:hAnsi="DejaVu Sans" w:eastAsia="DejaVu Sans" w:cs="DejaVu Sans"/>
          <w:rtl w:val="0"/>
          <w:lang w:val="fa-IR" w:bidi="fa-IR"/>
        </w:rPr>
        <w:t>ping</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traceroute</w:t>
      </w:r>
    </w:p>
    <w:p>
      <w:pPr>
        <w:bidi w:val="1"/>
      </w:pPr>
      <w:r>
        <w:rPr>
          <w:rFonts w:ascii="Noto Naskh Arabic" w:hAnsi="Noto Naskh Arabic" w:eastAsia="Noto Naskh Arabic" w:cs="Noto Naskh Arabic"/>
          <w:rtl w:val="1"/>
          <w:lang w:val="fa-IR" w:bidi="fa-IR"/>
        </w:rPr>
        <w:t xml:space="preserve">پاسخ </w:t>
      </w:r>
      <w:r>
        <w:rPr>
          <w:rFonts w:ascii="DejaVu Sans" w:hAnsi="DejaVu Sans" w:eastAsia="DejaVu Sans" w:cs="DejaVu Sans"/>
          <w:rtl w:val="0"/>
          <w:lang w:val="fa-IR" w:bidi="fa-IR"/>
        </w:rPr>
        <w:t>ping</w:t>
      </w:r>
      <w:r>
        <w:rPr>
          <w:rFonts w:ascii="Noto Naskh Arabic" w:hAnsi="Noto Naskh Arabic" w:eastAsia="Noto Naskh Arabic" w:cs="Noto Naskh Arabic"/>
          <w:rtl w:val="1"/>
          <w:lang w:val="fa-IR" w:bidi="fa-IR"/>
        </w:rPr>
        <w:t xml:space="preserve"> فقط دریافت پاسخ </w:t>
      </w:r>
      <w:r>
        <w:rPr>
          <w:rFonts w:ascii="DejaVu Sans" w:hAnsi="DejaVu Sans" w:eastAsia="DejaVu Sans" w:cs="DejaVu Sans"/>
          <w:rtl w:val="0"/>
          <w:lang w:val="fa-IR" w:bidi="fa-IR"/>
        </w:rPr>
        <w:t>ICMP Echo</w:t>
      </w:r>
      <w:r>
        <w:rPr>
          <w:rFonts w:ascii="Noto Naskh Arabic" w:hAnsi="Noto Naskh Arabic" w:eastAsia="Noto Naskh Arabic" w:cs="Noto Naskh Arabic"/>
          <w:rtl w:val="1"/>
          <w:lang w:val="fa-IR" w:bidi="fa-IR"/>
        </w:rPr>
        <w:t xml:space="preserve"> را در همان زمان و برای همان اندازه بسته ثابت می‌کند. این پاسخ، صحت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باز بودن پورت، اعتبار گواهی یا سلامت کاربرد را تأیید نمی‌کند. بی‌پاسخی نیز ممکن است ناشی از فیلتر، محدودسازی نرخ یا اولویت پایین پاسخ کنترلی باشد. از تعداد کم بسته و مقصد تحت مالکیت یا مجوز استفاده کنید. اندازه بسته و گزینه ممنوعیت </w:t>
      </w:r>
      <w:r>
        <w:rPr>
          <w:rFonts w:ascii="DejaVu Sans" w:hAnsi="DejaVu Sans" w:eastAsia="DejaVu Sans" w:cs="DejaVu Sans"/>
          <w:rtl w:val="0"/>
          <w:lang w:val="fa-IR" w:bidi="fa-IR"/>
        </w:rPr>
        <w:t>fragmentation</w:t>
      </w:r>
      <w:r>
        <w:rPr>
          <w:rFonts w:ascii="Noto Naskh Arabic" w:hAnsi="Noto Naskh Arabic" w:eastAsia="Noto Naskh Arabic" w:cs="Noto Naskh Arabic"/>
          <w:rtl w:val="1"/>
          <w:lang w:val="fa-IR" w:bidi="fa-IR"/>
        </w:rPr>
        <w:t xml:space="preserve"> میان سیستم‌عامل‌ها متفاوت است؛ فرمانی را بدون بررسی معنای گزینه‌ها کپی نکنید.</w:t>
      </w:r>
    </w:p>
    <w:p>
      <w:pPr>
        <w:bidi w:val="1"/>
      </w:pPr>
      <w:r>
        <w:rPr>
          <w:rFonts w:ascii="DejaVu Sans" w:hAnsi="DejaVu Sans" w:eastAsia="DejaVu Sans" w:cs="DejaVu Sans"/>
          <w:rtl w:val="0"/>
          <w:lang w:val="fa-IR" w:bidi="fa-IR"/>
        </w:rPr>
        <w:t>traceroute</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tracepath</w:t>
      </w:r>
      <w:r>
        <w:rPr>
          <w:rFonts w:ascii="Noto Naskh Arabic" w:hAnsi="Noto Naskh Arabic" w:eastAsia="Noto Naskh Arabic" w:cs="Noto Naskh Arabic"/>
          <w:rtl w:val="1"/>
          <w:lang w:val="fa-IR" w:bidi="fa-IR"/>
        </w:rPr>
        <w:t xml:space="preserve"> دید محدودی از پاسخ گره‌های میانی می‌دهند. ستاره در یک </w:t>
      </w:r>
      <w:r>
        <w:rPr>
          <w:rFonts w:ascii="DejaVu Sans" w:hAnsi="DejaVu Sans" w:eastAsia="DejaVu Sans" w:cs="DejaVu Sans"/>
          <w:rtl w:val="0"/>
          <w:lang w:val="fa-IR" w:bidi="fa-IR"/>
        </w:rPr>
        <w:t>hop</w:t>
      </w:r>
      <w:r>
        <w:rPr>
          <w:rFonts w:ascii="Noto Naskh Arabic" w:hAnsi="Noto Naskh Arabic" w:eastAsia="Noto Naskh Arabic" w:cs="Noto Naskh Arabic"/>
          <w:rtl w:val="1"/>
          <w:lang w:val="fa-IR" w:bidi="fa-IR"/>
        </w:rPr>
        <w:t xml:space="preserve"> الزاماً به معنای قطع عبور داده نیست. مسیر برگشت می‌تواند متفاوت باشد؛ </w:t>
      </w:r>
      <w:r>
        <w:rPr>
          <w:rFonts w:ascii="DejaVu Sans" w:hAnsi="DejaVu Sans" w:eastAsia="DejaVu Sans" w:cs="DejaVu Sans"/>
          <w:rtl w:val="0"/>
          <w:lang w:val="fa-IR" w:bidi="fa-IR"/>
        </w:rPr>
        <w:t>ECMP</w:t>
      </w:r>
      <w:r>
        <w:rPr>
          <w:rFonts w:ascii="Noto Naskh Arabic" w:hAnsi="Noto Naskh Arabic" w:eastAsia="Noto Naskh Arabic" w:cs="Noto Naskh Arabic"/>
          <w:rtl w:val="1"/>
          <w:lang w:val="fa-IR" w:bidi="fa-IR"/>
        </w:rPr>
        <w:t xml:space="preserve"> و روش انتخاب جریان نیز مسیر مشاهده‌شده را تغییر می‌دهند. تأخیر بالای پاسخ یک روتر، اگر در مقصد ادامه نیابد، لزوماً تأخیر عبور ترافیک از آن نیست. از خروجی این ابزارها برای ساخت فرضیه استفاده کنید و آن را با پایش مقصد و شواهد دو سوی ارتباط بسنجید.</w:t>
      </w:r>
    </w:p>
    <w:p>
      <w:pPr>
        <w:pStyle w:val="Heading2"/>
        <w:bidi w:val="1"/>
      </w:pPr>
      <w:r>
        <w:rPr>
          <w:rFonts w:ascii="Noto Naskh Arabic" w:hAnsi="Noto Naskh Arabic" w:eastAsia="Noto Naskh Arabic" w:cs="Noto Naskh Arabic"/>
          <w:rtl w:val="1"/>
          <w:lang w:val="fa-IR" w:bidi="fa-IR"/>
        </w:rPr>
        <w:t xml:space="preserve">تفکیک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مسیر،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HTTPS</w:t>
      </w:r>
    </w:p>
    <w:p>
      <w:pPr>
        <w:bidi w:val="1"/>
      </w:pPr>
      <w:r>
        <w:rPr>
          <w:rFonts w:ascii="Noto Naskh Arabic" w:hAnsi="Noto Naskh Arabic" w:eastAsia="Noto Naskh Arabic" w:cs="Noto Naskh Arabic"/>
          <w:rtl w:val="1"/>
          <w:lang w:val="fa-IR" w:bidi="fa-IR"/>
        </w:rPr>
        <w:t xml:space="preserve">نامی که </w:t>
      </w:r>
      <w:r>
        <w:rPr>
          <w:rFonts w:ascii="DejaVu Sans" w:hAnsi="DejaVu Sans" w:eastAsia="DejaVu Sans" w:cs="DejaVu Sans"/>
          <w:rtl w:val="0"/>
          <w:lang w:val="fa-IR" w:bidi="fa-IR"/>
        </w:rPr>
        <w:t>resolve</w:t>
      </w:r>
      <w:r>
        <w:rPr>
          <w:rFonts w:ascii="Noto Naskh Arabic" w:hAnsi="Noto Naskh Arabic" w:eastAsia="Noto Naskh Arabic" w:cs="Noto Naskh Arabic"/>
          <w:rtl w:val="1"/>
          <w:lang w:val="fa-IR" w:bidi="fa-IR"/>
        </w:rPr>
        <w:t xml:space="preserve"> می‌شود ممکن است آدرس اشتباه، قدیمی یا مربوط به ناحیه دیگری برگرداند. پاسخ </w:t>
      </w:r>
      <w:r>
        <w:rPr>
          <w:rFonts w:ascii="DejaVu Sans" w:hAnsi="DejaVu Sans" w:eastAsia="DejaVu Sans" w:cs="DejaVu Sans"/>
          <w:rtl w:val="0"/>
          <w:lang w:val="fa-IR" w:bidi="fa-IR"/>
        </w:rPr>
        <w:t>A</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AAAA</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TTL</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resolver</w:t>
      </w:r>
      <w:r>
        <w:rPr>
          <w:rFonts w:ascii="Noto Naskh Arabic" w:hAnsi="Noto Naskh Arabic" w:eastAsia="Noto Naskh Arabic" w:cs="Noto Naskh Arabic"/>
          <w:rtl w:val="1"/>
          <w:lang w:val="fa-IR" w:bidi="fa-IR"/>
        </w:rPr>
        <w:t xml:space="preserve"> واقعی و </w:t>
      </w:r>
      <w:r>
        <w:rPr>
          <w:rFonts w:ascii="DejaVu Sans" w:hAnsi="DejaVu Sans" w:eastAsia="DejaVu Sans" w:cs="DejaVu Sans"/>
          <w:rtl w:val="0"/>
          <w:lang w:val="fa-IR" w:bidi="fa-IR"/>
        </w:rPr>
        <w:t>split DNS</w:t>
      </w:r>
      <w:r>
        <w:rPr>
          <w:rFonts w:ascii="Noto Naskh Arabic" w:hAnsi="Noto Naskh Arabic" w:eastAsia="Noto Naskh Arabic" w:cs="Noto Naskh Arabic"/>
          <w:rtl w:val="1"/>
          <w:lang w:val="fa-IR" w:bidi="fa-IR"/>
        </w:rPr>
        <w:t xml:space="preserve"> را ثبت کنید. سپس برای همان خانواده آدرس، مسیر انتخابی و اتصال خدمت را بررسی کنید. استفاده مستقیم از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در </w:t>
      </w:r>
      <w:r>
        <w:rPr>
          <w:rFonts w:ascii="DejaVu Sans" w:hAnsi="DejaVu Sans" w:eastAsia="DejaVu Sans" w:cs="DejaVu Sans"/>
          <w:rtl w:val="0"/>
          <w:lang w:val="fa-IR" w:bidi="fa-IR"/>
        </w:rPr>
        <w:t>HTTPS</w:t>
      </w:r>
      <w:r>
        <w:rPr>
          <w:rFonts w:ascii="Noto Naskh Arabic" w:hAnsi="Noto Naskh Arabic" w:eastAsia="Noto Naskh Arabic" w:cs="Noto Naskh Arabic"/>
          <w:rtl w:val="1"/>
          <w:lang w:val="fa-IR" w:bidi="fa-IR"/>
        </w:rPr>
        <w:t xml:space="preserve"> ممکن است به شکست تطبیق نام گواهی یا انتخاب میزبان مجازی منجر شود؛ این شکست را با خرابی شبکه یکی ندانید. اگر نگاشت آزمایشی لازم است، نام معتبر و بررسی گواهی را حفظ کنید.</w:t>
      </w:r>
    </w:p>
    <w:p>
      <w:pPr>
        <w:bidi w:val="1"/>
      </w:pPr>
      <w:r>
        <w:rPr>
          <w:rFonts w:ascii="Noto Naskh Arabic" w:hAnsi="Noto Naskh Arabic" w:eastAsia="Noto Naskh Arabic" w:cs="Noto Naskh Arabic"/>
          <w:rtl w:val="1"/>
          <w:lang w:val="fa-IR" w:bidi="fa-IR"/>
        </w:rPr>
        <w:t xml:space="preserve">در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لایه اندازه‌گیری را روشن کنید: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رابط لزوماً برابر حداکثر </w:t>
      </w:r>
      <w:r>
        <w:rPr>
          <w:rFonts w:ascii="DejaVu Sans" w:hAnsi="DejaVu Sans" w:eastAsia="DejaVu Sans" w:cs="DejaVu Sans"/>
          <w:rtl w:val="0"/>
          <w:lang w:val="fa-IR" w:bidi="fa-IR"/>
        </w:rPr>
        <w:t>payload</w:t>
      </w:r>
      <w:r>
        <w:rPr>
          <w:rFonts w:ascii="Noto Naskh Arabic" w:hAnsi="Noto Naskh Arabic" w:eastAsia="Noto Naskh Arabic" w:cs="Noto Naskh Arabic"/>
          <w:rtl w:val="1"/>
          <w:lang w:val="fa-IR" w:bidi="fa-IR"/>
        </w:rPr>
        <w:t xml:space="preserve"> کاربرد نیست. سربار تونل از فضای بسته بیرونی مصرف می‌کند؛ </w:t>
      </w:r>
      <w:r>
        <w:rPr>
          <w:rFonts w:ascii="DejaVu Sans" w:hAnsi="DejaVu Sans" w:eastAsia="DejaVu Sans" w:cs="DejaVu Sans"/>
          <w:rtl w:val="0"/>
          <w:lang w:val="fa-IR" w:bidi="fa-IR"/>
        </w:rPr>
        <w:t>ICMP</w:t>
      </w:r>
      <w:r>
        <w:rPr>
          <w:rFonts w:ascii="Noto Naskh Arabic" w:hAnsi="Noto Naskh Arabic" w:eastAsia="Noto Naskh Arabic" w:cs="Noto Naskh Arabic"/>
          <w:rtl w:val="1"/>
          <w:lang w:val="fa-IR" w:bidi="fa-IR"/>
        </w:rPr>
        <w:t xml:space="preserve"> لازم برای </w:t>
      </w:r>
      <w:r>
        <w:rPr>
          <w:rFonts w:ascii="DejaVu Sans" w:hAnsi="DejaVu Sans" w:eastAsia="DejaVu Sans" w:cs="DejaVu Sans"/>
          <w:rtl w:val="0"/>
          <w:lang w:val="fa-IR" w:bidi="fa-IR"/>
        </w:rPr>
        <w:t>PMTUD</w:t>
      </w:r>
      <w:r>
        <w:rPr>
          <w:rFonts w:ascii="Noto Naskh Arabic" w:hAnsi="Noto Naskh Arabic" w:eastAsia="Noto Naskh Arabic" w:cs="Noto Naskh Arabic"/>
          <w:rtl w:val="1"/>
          <w:lang w:val="fa-IR" w:bidi="fa-IR"/>
        </w:rPr>
        <w:t xml:space="preserve"> و پیام </w:t>
      </w:r>
      <w:r>
        <w:rPr>
          <w:rFonts w:ascii="DejaVu Sans" w:hAnsi="DejaVu Sans" w:eastAsia="DejaVu Sans" w:cs="DejaVu Sans"/>
          <w:rtl w:val="0"/>
          <w:lang w:val="fa-IR" w:bidi="fa-IR"/>
        </w:rPr>
        <w:t>Packet Too Big</w:t>
      </w:r>
      <w:r>
        <w:rPr>
          <w:rFonts w:ascii="Noto Naskh Arabic" w:hAnsi="Noto Naskh Arabic" w:eastAsia="Noto Naskh Arabic" w:cs="Noto Naskh Arabic"/>
          <w:rtl w:val="1"/>
          <w:lang w:val="fa-IR" w:bidi="fa-IR"/>
        </w:rPr>
        <w:t xml:space="preserve"> در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باید طبق سیاست درست عبور کند. کاهش کورکورانه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یا دست‌کاری </w:t>
      </w:r>
      <w:r>
        <w:rPr>
          <w:rFonts w:ascii="DejaVu Sans" w:hAnsi="DejaVu Sans" w:eastAsia="DejaVu Sans" w:cs="DejaVu Sans"/>
          <w:rtl w:val="0"/>
          <w:lang w:val="fa-IR" w:bidi="fa-IR"/>
        </w:rPr>
        <w:t>MSS</w:t>
      </w:r>
      <w:r>
        <w:rPr>
          <w:rFonts w:ascii="Noto Naskh Arabic" w:hAnsi="Noto Naskh Arabic" w:eastAsia="Noto Naskh Arabic" w:cs="Noto Naskh Arabic"/>
          <w:rtl w:val="1"/>
          <w:lang w:val="fa-IR" w:bidi="fa-IR"/>
        </w:rPr>
        <w:t xml:space="preserve"> می‌تواند نشانه را پنهان کند. ابتدا مسیر، کپسوله‌سازی و شواهد اندازه بسته را مشخص کنید؛ سپس مقدار پیشنهادی را در محیط کنترل‌شده بسنجید.</w:t>
      </w:r>
    </w:p>
    <w:p>
      <w:pPr>
        <w:bidi w:val="1"/>
      </w:pPr>
      <w:r>
        <w:rPr>
          <w:rFonts w:ascii="DejaVu Sans" w:hAnsi="DejaVu Sans" w:eastAsia="DejaVu Sans" w:cs="DejaVu Sans"/>
          <w:rtl w:val="0"/>
          <w:lang w:val="fa-IR" w:bidi="fa-IR"/>
        </w:rPr>
        <w:t>HTTPS</w:t>
      </w:r>
      <w:r>
        <w:rPr>
          <w:rFonts w:ascii="Noto Naskh Arabic" w:hAnsi="Noto Naskh Arabic" w:eastAsia="Noto Naskh Arabic" w:cs="Noto Naskh Arabic"/>
          <w:rtl w:val="1"/>
          <w:lang w:val="fa-IR" w:bidi="fa-IR"/>
        </w:rPr>
        <w:t xml:space="preserve"> ممکن است با </w:t>
      </w:r>
      <w:r>
        <w:rPr>
          <w:rFonts w:ascii="DejaVu Sans" w:hAnsi="DejaVu Sans" w:eastAsia="DejaVu Sans" w:cs="DejaVu Sans"/>
          <w:rtl w:val="0"/>
          <w:lang w:val="fa-IR" w:bidi="fa-IR"/>
        </w:rPr>
        <w:t>HTTP/1.1</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HTTP/2</w:t>
      </w:r>
      <w:r>
        <w:rPr>
          <w:rFonts w:ascii="Noto Naskh Arabic" w:hAnsi="Noto Naskh Arabic" w:eastAsia="Noto Naskh Arabic" w:cs="Noto Naskh Arabic"/>
          <w:rtl w:val="1"/>
          <w:lang w:val="fa-IR" w:bidi="fa-IR"/>
        </w:rPr>
        <w:t xml:space="preserve"> روی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HTTP/3</w:t>
      </w:r>
      <w:r>
        <w:rPr>
          <w:rFonts w:ascii="Noto Naskh Arabic" w:hAnsi="Noto Naskh Arabic" w:eastAsia="Noto Naskh Arabic" w:cs="Noto Naskh Arabic"/>
          <w:rtl w:val="1"/>
          <w:lang w:val="fa-IR" w:bidi="fa-IR"/>
        </w:rPr>
        <w:t xml:space="preserve"> روی </w:t>
      </w:r>
      <w:r>
        <w:rPr>
          <w:rFonts w:ascii="DejaVu Sans" w:hAnsi="DejaVu Sans" w:eastAsia="DejaVu Sans" w:cs="DejaVu Sans"/>
          <w:rtl w:val="0"/>
          <w:lang w:val="fa-IR" w:bidi="fa-IR"/>
        </w:rPr>
        <w:t>QUIC</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اجرا شود. کلاینت گاهی پس از شکست </w:t>
      </w:r>
      <w:r>
        <w:rPr>
          <w:rFonts w:ascii="DejaVu Sans" w:hAnsi="DejaVu Sans" w:eastAsia="DejaVu Sans" w:cs="DejaVu Sans"/>
          <w:rtl w:val="0"/>
          <w:lang w:val="fa-IR" w:bidi="fa-IR"/>
        </w:rPr>
        <w:t>QUIC</w:t>
      </w:r>
      <w:r>
        <w:rPr>
          <w:rFonts w:ascii="Noto Naskh Arabic" w:hAnsi="Noto Naskh Arabic" w:eastAsia="Noto Naskh Arabic" w:cs="Noto Naskh Arabic"/>
          <w:rtl w:val="1"/>
          <w:lang w:val="fa-IR" w:bidi="fa-IR"/>
        </w:rPr>
        <w:t xml:space="preserve"> به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بازمی‌گردد؛ بنابراین باز شدن صفحه اثبات نمی‌کند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مسیر سالم است.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اتصال انتقال و </w:t>
      </w:r>
      <w:r>
        <w:rPr>
          <w:rFonts w:ascii="DejaVu Sans" w:hAnsi="DejaVu Sans" w:eastAsia="DejaVu Sans" w:cs="DejaVu Sans"/>
          <w:rtl w:val="0"/>
          <w:lang w:val="fa-IR" w:bidi="fa-IR"/>
        </w:rPr>
        <w:t>TLS</w:t>
      </w:r>
      <w:r>
        <w:rPr>
          <w:rFonts w:ascii="Noto Naskh Arabic" w:hAnsi="Noto Naskh Arabic" w:eastAsia="Noto Naskh Arabic" w:cs="Noto Naskh Arabic"/>
          <w:rtl w:val="1"/>
          <w:lang w:val="fa-IR" w:bidi="fa-IR"/>
        </w:rPr>
        <w:t xml:space="preserve"> را جدا گزارش کنید. شماره نسخه </w:t>
      </w:r>
      <w:r>
        <w:rPr>
          <w:rFonts w:ascii="DejaVu Sans" w:hAnsi="DejaVu Sans" w:eastAsia="DejaVu Sans" w:cs="DejaVu Sans"/>
          <w:rtl w:val="0"/>
          <w:lang w:val="fa-IR" w:bidi="fa-IR"/>
        </w:rPr>
        <w:t>HTTP</w:t>
      </w:r>
      <w:r>
        <w:rPr>
          <w:rFonts w:ascii="Noto Naskh Arabic" w:hAnsi="Noto Naskh Arabic" w:eastAsia="Noto Naskh Arabic" w:cs="Noto Naskh Arabic"/>
          <w:rtl w:val="1"/>
          <w:lang w:val="fa-IR" w:bidi="fa-IR"/>
        </w:rPr>
        <w:t xml:space="preserve"> را از خروجی خود کلاینت بگیرید و قابلیت ساخت آن را بررسی کنید؛ نبود پشتیبانی </w:t>
      </w:r>
      <w:r>
        <w:rPr>
          <w:rFonts w:ascii="DejaVu Sans" w:hAnsi="DejaVu Sans" w:eastAsia="DejaVu Sans" w:cs="DejaVu Sans"/>
          <w:rtl w:val="0"/>
          <w:lang w:val="fa-IR" w:bidi="fa-IR"/>
        </w:rPr>
        <w:t>HTTP/3</w:t>
      </w:r>
      <w:r>
        <w:rPr>
          <w:rFonts w:ascii="Noto Naskh Arabic" w:hAnsi="Noto Naskh Arabic" w:eastAsia="Noto Naskh Arabic" w:cs="Noto Naskh Arabic"/>
          <w:rtl w:val="1"/>
          <w:lang w:val="fa-IR" w:bidi="fa-IR"/>
        </w:rPr>
        <w:t xml:space="preserve"> در ابزار، عیب شبکه نیست.</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پس از هر تغییر فقط همان فرضیه را دوباره بسنجید، سپس سلامت خدمت وابسته را کنترل کنید. چند تغییر هم‌زمان، علت واقعی و راه بازگشت را مبهم می‌کند. بهبود یک </w:t>
            </w:r>
            <w:r>
              <w:rPr>
                <w:rFonts w:ascii="DejaVu Sans" w:hAnsi="DejaVu Sans" w:eastAsia="DejaVu Sans" w:cs="DejaVu Sans"/>
                <w:b/>
                <w:color w:val="007F86"/>
                <w:sz w:val="22"/>
                <w:rtl w:val="0"/>
                <w:lang w:val="fa-IR" w:bidi="fa-IR"/>
                <w:szCs w:val="22"/>
                <w:bCs w:val="1"/>
              </w:rPr>
              <w:t>ping</w:t>
            </w:r>
            <w:r>
              <w:rPr>
                <w:rFonts w:ascii="Noto Naskh Arabic" w:hAnsi="Noto Naskh Arabic" w:eastAsia="Noto Naskh Arabic" w:cs="Noto Naskh Arabic"/>
                <w:b/>
                <w:color w:val="007F86"/>
                <w:sz w:val="22"/>
                <w:rtl w:val="1"/>
                <w:lang w:val="fa-IR" w:bidi="fa-IR"/>
                <w:szCs w:val="22"/>
                <w:bCs w:val="1"/>
              </w:rPr>
              <w:t xml:space="preserve"> جایگزین تأیید </w:t>
            </w:r>
            <w:r>
              <w:rPr>
                <w:rFonts w:ascii="DejaVu Sans" w:hAnsi="DejaVu Sans" w:eastAsia="DejaVu Sans" w:cs="DejaVu Sans"/>
                <w:b/>
                <w:color w:val="007F86"/>
                <w:sz w:val="22"/>
                <w:rtl w:val="0"/>
                <w:lang w:val="fa-IR" w:bidi="fa-IR"/>
                <w:szCs w:val="22"/>
                <w:bCs w:val="1"/>
              </w:rPr>
              <w:t>SLO</w:t>
            </w:r>
            <w:r>
              <w:rPr>
                <w:rFonts w:ascii="Noto Naskh Arabic" w:hAnsi="Noto Naskh Arabic" w:eastAsia="Noto Naskh Arabic" w:cs="Noto Naskh Arabic"/>
                <w:b/>
                <w:color w:val="007F86"/>
                <w:sz w:val="22"/>
                <w:rtl w:val="1"/>
                <w:lang w:val="fa-IR" w:bidi="fa-IR"/>
                <w:szCs w:val="22"/>
                <w:bCs w:val="1"/>
              </w:rPr>
              <w:t xml:space="preserve"> کاربرد نیست.</w:t>
            </w:r>
          </w:p>
        </w:tc>
      </w:tr>
    </w:tbl>
    <w:p>
      <w:pPr>
        <w:spacing w:after="40"/>
      </w:pPr>
    </w:p>
    <w:p>
      <w:bookmarkStart w:id="27" w:name="chap27"/>
      <w:pPr>
        <w:pStyle w:val="Heading1"/>
        <w:bidi w:val="1"/>
      </w:pPr>
      <w:r>
        <w:rPr>
          <w:rFonts w:ascii="Noto Naskh Arabic" w:hAnsi="Noto Naskh Arabic" w:eastAsia="Noto Naskh Arabic" w:cs="Noto Naskh Arabic"/>
          <w:rtl w:val="1"/>
          <w:lang w:val="fa-IR" w:bidi="fa-IR"/>
        </w:rPr>
        <w:t>۲۷. آزمایشگاه ایمن: هشت تمرین مشاهده و تحلیل</w:t>
      </w:r>
      <w:bookmarkEnd w:id="27"/>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این تمرین‌ها تغییری در مسیر، فایروال یا پیکربندی سیستم ایجاد نمی‌کنند. بخش‌های شبکه‌ای فقط باید علیه سرویس آزمایشگاهی تحت مالکیت یا مجوز صریح اجرا شوند؛ هیچ اسکن، آزمون فشار یا مقصد شخص ثالثی لازم نیست.</w:t>
            </w:r>
          </w:p>
        </w:tc>
      </w:tr>
    </w:tbl>
    <w:p>
      <w:pPr>
        <w:spacing w:after="40"/>
      </w:pPr>
    </w:p>
    <w:p>
      <w:pPr>
        <w:bidi w:val="1"/>
      </w:pPr>
      <w:r>
        <w:rPr>
          <w:rFonts w:ascii="Noto Naskh Arabic" w:hAnsi="Noto Naskh Arabic" w:eastAsia="Noto Naskh Arabic" w:cs="Noto Naskh Arabic"/>
          <w:rtl w:val="1"/>
          <w:lang w:val="fa-IR" w:bidi="fa-IR"/>
        </w:rPr>
        <w:t xml:space="preserve">دستورات برای </w:t>
      </w:r>
      <w:r>
        <w:rPr>
          <w:rFonts w:ascii="DejaVu Sans" w:hAnsi="DejaVu Sans" w:eastAsia="DejaVu Sans" w:cs="DejaVu Sans"/>
          <w:rtl w:val="0"/>
          <w:lang w:val="fa-IR" w:bidi="fa-IR"/>
        </w:rPr>
        <w:t>Linux</w:t>
      </w:r>
      <w:r>
        <w:rPr>
          <w:rFonts w:ascii="Noto Naskh Arabic" w:hAnsi="Noto Naskh Arabic" w:eastAsia="Noto Naskh Arabic" w:cs="Noto Naskh Arabic"/>
          <w:rtl w:val="1"/>
          <w:lang w:val="fa-IR" w:bidi="fa-IR"/>
        </w:rPr>
        <w:t xml:space="preserve"> نوشته شده‌اند و به ابزارهای نصب‌شده وابسته‌اند.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ss</w:t>
      </w:r>
      <w:r>
        <w:rPr>
          <w:rFonts w:ascii="Noto Naskh Arabic" w:hAnsi="Noto Naskh Arabic" w:eastAsia="Noto Naskh Arabic" w:cs="Noto Naskh Arabic"/>
          <w:rtl w:val="1"/>
          <w:lang w:val="fa-IR" w:bidi="fa-IR"/>
        </w:rPr>
        <w:t xml:space="preserve"> معمولاً از </w:t>
      </w:r>
      <w:r>
        <w:rPr>
          <w:rFonts w:ascii="DejaVu Sans" w:hAnsi="DejaVu Sans" w:eastAsia="DejaVu Sans" w:cs="DejaVu Sans"/>
          <w:rtl w:val="0"/>
          <w:lang w:val="fa-IR" w:bidi="fa-IR"/>
        </w:rPr>
        <w:t>iproute2</w:t>
      </w:r>
      <w:r>
        <w:rPr>
          <w:rFonts w:ascii="Noto Naskh Arabic" w:hAnsi="Noto Naskh Arabic" w:eastAsia="Noto Naskh Arabic" w:cs="Noto Naskh Arabic"/>
          <w:rtl w:val="1"/>
          <w:lang w:val="fa-IR" w:bidi="fa-IR"/>
        </w:rPr>
        <w:t xml:space="preserve">، فرمان </w:t>
      </w:r>
      <w:r>
        <w:rPr>
          <w:rFonts w:ascii="DejaVu Sans" w:hAnsi="DejaVu Sans" w:eastAsia="DejaVu Sans" w:cs="DejaVu Sans"/>
          <w:rtl w:val="0"/>
          <w:lang w:val="fa-IR" w:bidi="fa-IR"/>
        </w:rPr>
        <w:t>dig</w:t>
      </w:r>
      <w:r>
        <w:rPr>
          <w:rFonts w:ascii="Noto Naskh Arabic" w:hAnsi="Noto Naskh Arabic" w:eastAsia="Noto Naskh Arabic" w:cs="Noto Naskh Arabic"/>
          <w:rtl w:val="1"/>
          <w:lang w:val="fa-IR" w:bidi="fa-IR"/>
        </w:rPr>
        <w:t xml:space="preserve"> از مجموعه ابزار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tracepath</w:t>
      </w:r>
      <w:r>
        <w:rPr>
          <w:rFonts w:ascii="Noto Naskh Arabic" w:hAnsi="Noto Naskh Arabic" w:eastAsia="Noto Naskh Arabic" w:cs="Noto Naskh Arabic"/>
          <w:rtl w:val="1"/>
          <w:lang w:val="fa-IR" w:bidi="fa-IR"/>
        </w:rPr>
        <w:t xml:space="preserve"> از بسته‌ای مستقل ارائه می‌شوند؛ نام بسته‌ها در توزیع‌ها فرق دارد. نبود </w:t>
      </w:r>
      <w:r>
        <w:rPr>
          <w:rFonts w:ascii="DejaVu Sans" w:hAnsi="DejaVu Sans" w:eastAsia="DejaVu Sans" w:cs="DejaVu Sans"/>
          <w:rtl w:val="0"/>
          <w:lang w:val="fa-IR" w:bidi="fa-IR"/>
        </w:rPr>
        <w:t>resolvectl</w:t>
      </w:r>
      <w:r>
        <w:rPr>
          <w:rFonts w:ascii="Noto Naskh Arabic" w:hAnsi="Noto Naskh Arabic" w:eastAsia="Noto Naskh Arabic" w:cs="Noto Naskh Arabic"/>
          <w:rtl w:val="1"/>
          <w:lang w:val="fa-IR" w:bidi="fa-IR"/>
        </w:rPr>
        <w:t xml:space="preserve"> ممکن است به معنی استفاده نکردن سیستم از </w:t>
      </w:r>
      <w:r>
        <w:rPr>
          <w:rFonts w:ascii="DejaVu Sans" w:hAnsi="DejaVu Sans" w:eastAsia="DejaVu Sans" w:cs="DejaVu Sans"/>
          <w:rtl w:val="0"/>
          <w:lang w:val="fa-IR" w:bidi="fa-IR"/>
        </w:rPr>
        <w:t>systemd-resolved</w:t>
      </w:r>
      <w:r>
        <w:rPr>
          <w:rFonts w:ascii="Noto Naskh Arabic" w:hAnsi="Noto Naskh Arabic" w:eastAsia="Noto Naskh Arabic" w:cs="Noto Naskh Arabic"/>
          <w:rtl w:val="1"/>
          <w:lang w:val="fa-IR" w:bidi="fa-IR"/>
        </w:rPr>
        <w:t xml:space="preserve"> باشد. متغیرهای </w:t>
      </w:r>
      <w:r>
        <w:rPr>
          <w:rFonts w:ascii="DejaVu Sans" w:hAnsi="DejaVu Sans" w:eastAsia="DejaVu Sans" w:cs="DejaVu Sans"/>
          <w:rtl w:val="0"/>
          <w:lang w:val="fa-IR" w:bidi="fa-IR"/>
        </w:rPr>
        <w:t>LAB_IPV4</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LAB_IPV6</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LAB_FQDN</w:t>
      </w:r>
      <w:r>
        <w:rPr>
          <w:rFonts w:ascii="Noto Naskh Arabic" w:hAnsi="Noto Naskh Arabic" w:eastAsia="Noto Naskh Arabic" w:cs="Noto Naskh Arabic"/>
          <w:rtl w:val="1"/>
          <w:lang w:val="fa-IR" w:bidi="fa-IR"/>
        </w:rPr>
        <w:t xml:space="preserve"> را فقط با آدرس و نام معتبر همان آزمایشگاه مقداردهی کنید. اجرای فرمان‌های شبکه را به تعداد محدود نگه دارید و مجوز سازمان را رعایت کنید.</w:t>
      </w:r>
    </w:p>
    <w:p>
      <w:pPr>
        <w:pStyle w:val="Heading2"/>
        <w:bidi w:val="1"/>
      </w:pPr>
      <w:r>
        <w:rPr>
          <w:rFonts w:ascii="Noto Naskh Arabic" w:hAnsi="Noto Naskh Arabic" w:eastAsia="Noto Naskh Arabic" w:cs="Noto Naskh Arabic"/>
          <w:rtl w:val="1"/>
          <w:lang w:val="fa-IR" w:bidi="fa-IR"/>
        </w:rPr>
        <w:t xml:space="preserve">تمرین ۱ ـ محاسبه </w:t>
      </w:r>
      <w:r>
        <w:rPr>
          <w:rFonts w:ascii="DejaVu Sans" w:hAnsi="DejaVu Sans" w:eastAsia="DejaVu Sans" w:cs="DejaVu Sans"/>
          <w:rtl w:val="0"/>
          <w:lang w:val="fa-IR" w:bidi="fa-IR"/>
        </w:rPr>
        <w:t>subnet</w:t>
      </w:r>
      <w:r>
        <w:rPr>
          <w:rFonts w:ascii="Noto Naskh Arabic" w:hAnsi="Noto Naskh Arabic" w:eastAsia="Noto Naskh Arabic" w:cs="Noto Naskh Arabic"/>
          <w:rtl w:val="1"/>
          <w:lang w:val="fa-IR" w:bidi="fa-IR"/>
        </w:rPr>
        <w:t xml:space="preserve"> به‌صورت آفلاین</w:t>
      </w:r>
    </w:p>
    <w:p>
      <w:pPr>
        <w:bidi w:val="1"/>
      </w:pPr>
      <w:r>
        <w:rPr>
          <w:rFonts w:ascii="Noto Naskh Arabic" w:hAnsi="Noto Naskh Arabic" w:eastAsia="Noto Naskh Arabic" w:cs="Noto Naskh Arabic"/>
          <w:rtl w:val="1"/>
          <w:lang w:val="fa-IR" w:bidi="fa-IR"/>
        </w:rPr>
        <w:t xml:space="preserve">با کتابخانه استاندارد </w:t>
      </w:r>
      <w:r>
        <w:rPr>
          <w:rFonts w:ascii="DejaVu Sans" w:hAnsi="DejaVu Sans" w:eastAsia="DejaVu Sans" w:cs="DejaVu Sans"/>
          <w:rtl w:val="0"/>
          <w:lang w:val="fa-IR" w:bidi="fa-IR"/>
        </w:rPr>
        <w:t>Python</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prefix</w:t>
      </w:r>
      <w:r>
        <w:rPr>
          <w:rFonts w:ascii="Noto Naskh Arabic" w:hAnsi="Noto Naskh Arabic" w:eastAsia="Noto Naskh Arabic" w:cs="Noto Naskh Arabic"/>
          <w:rtl w:val="1"/>
          <w:lang w:val="fa-IR" w:bidi="fa-IR"/>
        </w:rPr>
        <w:t xml:space="preserve"> مستندسازی را تحلیل کنید. این فرمان هیچ بسته‌ای ارسال نمی‌کند. تفاوت تعداد کل آدرس‌ها با آدرس‌های میزبان قابل استفاده در </w:t>
      </w:r>
      <w:r>
        <w:rPr>
          <w:rFonts w:ascii="DejaVu Sans" w:hAnsi="DejaVu Sans" w:eastAsia="DejaVu Sans" w:cs="DejaVu Sans"/>
          <w:rtl w:val="0"/>
          <w:lang w:val="fa-IR" w:bidi="fa-IR"/>
        </w:rPr>
        <w:t>subnet</w:t>
      </w:r>
      <w:r>
        <w:rPr>
          <w:rFonts w:ascii="Noto Naskh Arabic" w:hAnsi="Noto Naskh Arabic" w:eastAsia="Noto Naskh Arabic" w:cs="Noto Naskh Arabic"/>
          <w:rtl w:val="1"/>
          <w:lang w:val="fa-IR" w:bidi="fa-IR"/>
        </w:rPr>
        <w:t xml:space="preserve"> متعارف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را توضیح دهید؛ قواعد /</w:t>
      </w:r>
      <w:r>
        <w:rPr>
          <w:rFonts w:ascii="DejaVu Sans" w:hAnsi="DejaVu Sans" w:eastAsia="DejaVu Sans" w:cs="DejaVu Sans"/>
          <w:rtl w:val="0"/>
          <w:lang w:val="fa-IR" w:bidi="fa-IR"/>
        </w:rPr>
        <w:t>31</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32</w:t>
      </w:r>
      <w:r>
        <w:rPr>
          <w:rFonts w:ascii="Noto Naskh Arabic" w:hAnsi="Noto Naskh Arabic" w:eastAsia="Noto Naskh Arabic" w:cs="Noto Naskh Arabic"/>
          <w:rtl w:val="1"/>
          <w:lang w:val="fa-IR" w:bidi="fa-IR"/>
        </w:rPr>
        <w:t xml:space="preserve"> استثناهای مهم‌اند و نباید همان فرمول را کورکورانه به آن‌ها اعمال کرد.</w:t>
      </w:r>
    </w:p>
    <w:p>
      <w:pPr>
        <w:bidi w:val="0"/>
        <w:spacing w:before="120" w:after="160"/>
        <w:jc w:val="left"/>
        <w:shd w:fill="EFF3F6"/>
      </w:pPr>
      <w:r>
        <w:rPr>
          <w:rFonts w:ascii="DejaVu Sans Mono" w:hAnsi="DejaVu Sans Mono"/>
          <w:sz w:val="17"/>
        </w:rPr>
        <w:t>python3 - &lt;&lt;'PY'</w:t>
        <w:br/>
        <w:t>import ipaddress</w:t>
        <w:br/>
        <w:t>n = ipaddress.ip_network('192.0.2.64/27')</w:t>
        <w:br/>
        <w:t>print('network:', n.network_address)</w:t>
        <w:br/>
        <w:t>print('broadcast:', n.broadcast_address)</w:t>
        <w:br/>
        <w:t>print('total:', n.num_addresses)</w:t>
        <w:br/>
        <w:t>print('first:', next(n.hosts()))</w:t>
        <w:br/>
        <w:t>PY</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خروجی نمونه فرضی: </w:t>
            </w:r>
            <w:r>
              <w:rPr>
                <w:rFonts w:ascii="DejaVu Sans" w:hAnsi="DejaVu Sans" w:eastAsia="DejaVu Sans" w:cs="DejaVu Sans"/>
                <w:b/>
                <w:color w:val="007F86"/>
                <w:sz w:val="22"/>
                <w:rtl w:val="0"/>
                <w:lang w:val="fa-IR" w:bidi="fa-IR"/>
                <w:szCs w:val="22"/>
                <w:bCs w:val="1"/>
              </w:rPr>
              <w:t>network: 192.0.2.64</w:t>
            </w:r>
            <w:r>
              <w:rPr>
                <w:rFonts w:ascii="Noto Naskh Arabic" w:hAnsi="Noto Naskh Arabic" w:eastAsia="Noto Naskh Arabic" w:cs="Noto Naskh Arabic"/>
                <w:b/>
                <w:color w:val="007F86"/>
                <w:sz w:val="22"/>
                <w:rtl w:val="1"/>
                <w:lang w:val="fa-IR" w:bidi="fa-IR"/>
                <w:szCs w:val="22"/>
                <w:bCs w:val="1"/>
              </w:rPr>
              <w:t xml:space="preserve"> ؛ </w:t>
            </w:r>
            <w:r>
              <w:rPr>
                <w:rFonts w:ascii="DejaVu Sans" w:hAnsi="DejaVu Sans" w:eastAsia="DejaVu Sans" w:cs="DejaVu Sans"/>
                <w:b/>
                <w:color w:val="007F86"/>
                <w:sz w:val="22"/>
                <w:rtl w:val="0"/>
                <w:lang w:val="fa-IR" w:bidi="fa-IR"/>
                <w:szCs w:val="22"/>
                <w:bCs w:val="1"/>
              </w:rPr>
              <w:t>broadcast: 192.0.2.95</w:t>
            </w:r>
            <w:r>
              <w:rPr>
                <w:rFonts w:ascii="Noto Naskh Arabic" w:hAnsi="Noto Naskh Arabic" w:eastAsia="Noto Naskh Arabic" w:cs="Noto Naskh Arabic"/>
                <w:b/>
                <w:color w:val="007F86"/>
                <w:sz w:val="22"/>
                <w:rtl w:val="1"/>
                <w:lang w:val="fa-IR" w:bidi="fa-IR"/>
                <w:szCs w:val="22"/>
                <w:bCs w:val="1"/>
              </w:rPr>
              <w:t xml:space="preserve"> ؛ </w:t>
            </w:r>
            <w:r>
              <w:rPr>
                <w:rFonts w:ascii="DejaVu Sans" w:hAnsi="DejaVu Sans" w:eastAsia="DejaVu Sans" w:cs="DejaVu Sans"/>
                <w:b/>
                <w:color w:val="007F86"/>
                <w:sz w:val="22"/>
                <w:rtl w:val="0"/>
                <w:lang w:val="fa-IR" w:bidi="fa-IR"/>
                <w:szCs w:val="22"/>
                <w:bCs w:val="1"/>
              </w:rPr>
              <w:t>total: 32</w:t>
            </w:r>
            <w:r>
              <w:rPr>
                <w:rFonts w:ascii="Noto Naskh Arabic" w:hAnsi="Noto Naskh Arabic" w:eastAsia="Noto Naskh Arabic" w:cs="Noto Naskh Arabic"/>
                <w:b/>
                <w:color w:val="007F86"/>
                <w:sz w:val="22"/>
                <w:rtl w:val="1"/>
                <w:lang w:val="fa-IR" w:bidi="fa-IR"/>
                <w:szCs w:val="22"/>
                <w:bCs w:val="1"/>
              </w:rPr>
              <w:t xml:space="preserve"> ؛ </w:t>
            </w:r>
            <w:r>
              <w:rPr>
                <w:rFonts w:ascii="DejaVu Sans" w:hAnsi="DejaVu Sans" w:eastAsia="DejaVu Sans" w:cs="DejaVu Sans"/>
                <w:b/>
                <w:color w:val="007F86"/>
                <w:sz w:val="22"/>
                <w:rtl w:val="0"/>
                <w:lang w:val="fa-IR" w:bidi="fa-IR"/>
                <w:szCs w:val="22"/>
                <w:bCs w:val="1"/>
              </w:rPr>
              <w:t>first: 192.0.2.65.</w:t>
            </w:r>
            <w:r>
              <w:rPr>
                <w:rFonts w:ascii="Noto Naskh Arabic" w:hAnsi="Noto Naskh Arabic" w:eastAsia="Noto Naskh Arabic" w:cs="Noto Naskh Arabic"/>
                <w:b/>
                <w:color w:val="007F86"/>
                <w:sz w:val="22"/>
                <w:rtl w:val="1"/>
                <w:lang w:val="fa-IR" w:bidi="fa-IR"/>
                <w:szCs w:val="22"/>
                <w:bCs w:val="1"/>
              </w:rPr>
              <w:t xml:space="preserve"> این محدوده برای مستندسازی است و مقصد آزمایش زنده اینترنت محسوب نمی‌شود.</w:t>
            </w:r>
          </w:p>
        </w:tc>
      </w:tr>
    </w:tbl>
    <w:p>
      <w:pPr>
        <w:spacing w:after="40"/>
      </w:pPr>
    </w:p>
    <w:p>
      <w:pPr>
        <w:pStyle w:val="Heading2"/>
        <w:bidi w:val="1"/>
      </w:pPr>
      <w:r>
        <w:rPr>
          <w:rFonts w:ascii="Noto Naskh Arabic" w:hAnsi="Noto Naskh Arabic" w:eastAsia="Noto Naskh Arabic" w:cs="Noto Naskh Arabic"/>
          <w:rtl w:val="1"/>
          <w:lang w:val="fa-IR" w:bidi="fa-IR"/>
        </w:rPr>
        <w:t xml:space="preserve">تمرین ۲ ـ مقایسه طرح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به‌صورت آفلاین</w:t>
      </w:r>
    </w:p>
    <w:p>
      <w:pPr>
        <w:bidi w:val="0"/>
        <w:spacing w:before="120" w:after="160"/>
        <w:jc w:val="left"/>
        <w:shd w:fill="EFF3F6"/>
      </w:pPr>
      <w:r>
        <w:rPr>
          <w:rFonts w:ascii="DejaVu Sans Mono" w:hAnsi="DejaVu Sans Mono"/>
          <w:sz w:val="17"/>
        </w:rPr>
        <w:t>python3 - &lt;&lt;'PY'</w:t>
        <w:br/>
        <w:t>import ipaddress</w:t>
        <w:br/>
        <w:t>for text in ['192.0.2.0/24', '2001:db8:1200::/48']:</w:t>
        <w:br/>
        <w:t xml:space="preserve">    n = ipaddress.ip_network(text)</w:t>
        <w:br/>
        <w:t xml:space="preserve">    print(n, 'version=', n.version, 'addresses=', n.num_addresses)</w:t>
        <w:br/>
        <w:t>print('first /64:', next(ipaddress.ip_network('2001:db8:1200::/48').subnets(new_prefix=64)))</w:t>
        <w:br/>
        <w:t>PY</w:t>
      </w:r>
    </w:p>
    <w:p>
      <w:pPr>
        <w:bidi w:val="1"/>
      </w:pPr>
      <w:r>
        <w:rPr>
          <w:rFonts w:ascii="Noto Naskh Arabic" w:hAnsi="Noto Naskh Arabic" w:eastAsia="Noto Naskh Arabic" w:cs="Noto Naskh Arabic"/>
          <w:rtl w:val="1"/>
          <w:lang w:val="fa-IR" w:bidi="fa-IR"/>
        </w:rPr>
        <w:t>تعداد /</w:t>
      </w:r>
      <w:r>
        <w:rPr>
          <w:rFonts w:ascii="DejaVu Sans" w:hAnsi="DejaVu Sans" w:eastAsia="DejaVu Sans" w:cs="DejaVu Sans"/>
          <w:rtl w:val="0"/>
          <w:lang w:val="fa-IR" w:bidi="fa-IR"/>
        </w:rPr>
        <w:t>64</w:t>
      </w:r>
      <w:r>
        <w:rPr>
          <w:rFonts w:ascii="Noto Naskh Arabic" w:hAnsi="Noto Naskh Arabic" w:eastAsia="Noto Naskh Arabic" w:cs="Noto Naskh Arabic"/>
          <w:rtl w:val="1"/>
          <w:lang w:val="fa-IR" w:bidi="fa-IR"/>
        </w:rPr>
        <w:t>های داخل /</w:t>
      </w:r>
      <w:r>
        <w:rPr>
          <w:rFonts w:ascii="DejaVu Sans" w:hAnsi="DejaVu Sans" w:eastAsia="DejaVu Sans" w:cs="DejaVu Sans"/>
          <w:rtl w:val="0"/>
          <w:lang w:val="fa-IR" w:bidi="fa-IR"/>
        </w:rPr>
        <w:t>48</w:t>
      </w:r>
      <w:r>
        <w:rPr>
          <w:rFonts w:ascii="Noto Naskh Arabic" w:hAnsi="Noto Naskh Arabic" w:eastAsia="Noto Naskh Arabic" w:cs="Noto Naskh Arabic"/>
          <w:rtl w:val="1"/>
          <w:lang w:val="fa-IR" w:bidi="fa-IR"/>
        </w:rPr>
        <w:t xml:space="preserve"> برابر ۶۵۵۳۶ است. در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طرح آدرس را برای سلسله‌مراتب، خلاصه‌سازی و عملیات طراحی می‌کنند؛ فراوانی آدرس دلیل حذف کنترل دسترسی نیست. مفهوم </w:t>
      </w:r>
      <w:r>
        <w:rPr>
          <w:rFonts w:ascii="DejaVu Sans" w:hAnsi="DejaVu Sans" w:eastAsia="DejaVu Sans" w:cs="DejaVu Sans"/>
          <w:rtl w:val="0"/>
          <w:lang w:val="fa-IR" w:bidi="fa-IR"/>
        </w:rPr>
        <w:t>broadcast</w:t>
      </w:r>
      <w:r>
        <w:rPr>
          <w:rFonts w:ascii="Noto Naskh Arabic" w:hAnsi="Noto Naskh Arabic" w:eastAsia="Noto Naskh Arabic" w:cs="Noto Naskh Arabic"/>
          <w:rtl w:val="1"/>
          <w:lang w:val="fa-IR" w:bidi="fa-IR"/>
        </w:rPr>
        <w:t xml:space="preserve"> در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وجود ندارد. این </w:t>
      </w:r>
      <w:r>
        <w:rPr>
          <w:rFonts w:ascii="DejaVu Sans" w:hAnsi="DejaVu Sans" w:eastAsia="DejaVu Sans" w:cs="DejaVu Sans"/>
          <w:rtl w:val="0"/>
          <w:lang w:val="fa-IR" w:bidi="fa-IR"/>
        </w:rPr>
        <w:t>prefix</w:t>
      </w:r>
      <w:r>
        <w:rPr>
          <w:rFonts w:ascii="Noto Naskh Arabic" w:hAnsi="Noto Naskh Arabic" w:eastAsia="Noto Naskh Arabic" w:cs="Noto Naskh Arabic"/>
          <w:rtl w:val="1"/>
          <w:lang w:val="fa-IR" w:bidi="fa-IR"/>
        </w:rPr>
        <w:t xml:space="preserve"> نیز مخصوص مستندسازی است و در این تمرین تنها محاسبه می‌شود.</w:t>
      </w:r>
    </w:p>
    <w:p>
      <w:pPr>
        <w:pStyle w:val="Heading2"/>
        <w:bidi w:val="1"/>
      </w:pPr>
      <w:r>
        <w:rPr>
          <w:rFonts w:ascii="Noto Naskh Arabic" w:hAnsi="Noto Naskh Arabic" w:eastAsia="Noto Naskh Arabic" w:cs="Noto Naskh Arabic"/>
          <w:rtl w:val="1"/>
          <w:lang w:val="fa-IR" w:bidi="fa-IR"/>
        </w:rPr>
        <w:t>تمرین ۳ ـ مشاهده آدرس‌ها و مسیرها</w:t>
      </w:r>
    </w:p>
    <w:p>
      <w:pPr>
        <w:bidi w:val="0"/>
        <w:spacing w:before="120" w:after="160"/>
        <w:jc w:val="left"/>
        <w:shd w:fill="EFF3F6"/>
      </w:pPr>
      <w:r>
        <w:rPr>
          <w:rFonts w:ascii="DejaVu Sans Mono" w:hAnsi="DejaVu Sans Mono"/>
          <w:sz w:val="17"/>
        </w:rPr>
        <w:t>ip -br addr</w:t>
        <w:br/>
        <w:t>ip -4 route show</w:t>
        <w:br/>
        <w:t>ip -6 route show</w:t>
      </w:r>
    </w:p>
    <w:p>
      <w:pPr>
        <w:bidi w:val="1"/>
      </w:pPr>
      <w:r>
        <w:rPr>
          <w:rFonts w:ascii="Noto Naskh Arabic" w:hAnsi="Noto Naskh Arabic" w:eastAsia="Noto Naskh Arabic" w:cs="Noto Naskh Arabic"/>
          <w:rtl w:val="1"/>
          <w:lang w:val="fa-IR" w:bidi="fa-IR"/>
        </w:rPr>
        <w:t xml:space="preserve">آدرس‌های رابط، </w:t>
      </w:r>
      <w:r>
        <w:rPr>
          <w:rFonts w:ascii="DejaVu Sans" w:hAnsi="DejaVu Sans" w:eastAsia="DejaVu Sans" w:cs="DejaVu Sans"/>
          <w:rtl w:val="0"/>
          <w:lang w:val="fa-IR" w:bidi="fa-IR"/>
        </w:rPr>
        <w:t>prefix</w:t>
      </w:r>
      <w:r>
        <w:rPr>
          <w:rFonts w:ascii="Noto Naskh Arabic" w:hAnsi="Noto Naskh Arabic" w:eastAsia="Noto Naskh Arabic" w:cs="Noto Naskh Arabic"/>
          <w:rtl w:val="1"/>
          <w:lang w:val="fa-IR" w:bidi="fa-IR"/>
        </w:rPr>
        <w:t xml:space="preserve">، مسیر متصل و مسیر پیش‌فرض را پیدا کنید. وجود آدرس </w:t>
      </w:r>
      <w:r>
        <w:rPr>
          <w:rFonts w:ascii="DejaVu Sans" w:hAnsi="DejaVu Sans" w:eastAsia="DejaVu Sans" w:cs="DejaVu Sans"/>
          <w:rtl w:val="0"/>
          <w:lang w:val="fa-IR" w:bidi="fa-IR"/>
        </w:rPr>
        <w:t>link-local IPv6</w:t>
      </w:r>
      <w:r>
        <w:rPr>
          <w:rFonts w:ascii="Noto Naskh Arabic" w:hAnsi="Noto Naskh Arabic" w:eastAsia="Noto Naskh Arabic" w:cs="Noto Naskh Arabic"/>
          <w:rtl w:val="1"/>
          <w:lang w:val="fa-IR" w:bidi="fa-IR"/>
        </w:rPr>
        <w:t xml:space="preserve"> به‌تنهایی اتصال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سراسری را ثابت نمی‌کند. نام رابط و اطلاعات آدرس ممکن است حساس باشند؛ پیش از درج در گزارش عمومی، ناشناس‌سازی کنید.</w:t>
      </w:r>
    </w:p>
    <w:p>
      <w:pPr>
        <w:pStyle w:val="Heading2"/>
        <w:bidi w:val="1"/>
      </w:pPr>
      <w:r>
        <w:rPr>
          <w:rFonts w:ascii="Noto Naskh Arabic" w:hAnsi="Noto Naskh Arabic" w:eastAsia="Noto Naskh Arabic" w:cs="Noto Naskh Arabic"/>
          <w:rtl w:val="1"/>
          <w:lang w:val="fa-IR" w:bidi="fa-IR"/>
        </w:rPr>
        <w:t>تمرین ۴ ـ پرس‌وجوی تصمیم مسیریابی بدون ارسال بسته</w:t>
      </w:r>
    </w:p>
    <w:p>
      <w:pPr>
        <w:bidi w:val="0"/>
        <w:spacing w:before="120" w:after="160"/>
        <w:jc w:val="left"/>
        <w:shd w:fill="EFF3F6"/>
      </w:pPr>
      <w:r>
        <w:rPr>
          <w:rFonts w:ascii="DejaVu Sans Mono" w:hAnsi="DejaVu Sans Mono"/>
          <w:sz w:val="17"/>
        </w:rPr>
        <w:t>ip -4 route get 192.0.2.10</w:t>
        <w:br/>
        <w:t>ip -6 route get 2001:db8::10</w:t>
        <w:br/>
        <w:t>ip -4 rule show</w:t>
        <w:br/>
        <w:t>ip -6 rule show</w:t>
      </w:r>
    </w:p>
    <w:p>
      <w:pPr>
        <w:bidi w:val="1"/>
      </w:pPr>
      <w:r>
        <w:rPr>
          <w:rFonts w:ascii="DejaVu Sans" w:hAnsi="DejaVu Sans" w:eastAsia="DejaVu Sans" w:cs="DejaVu Sans"/>
          <w:rtl w:val="0"/>
          <w:lang w:val="fa-IR" w:bidi="fa-IR"/>
        </w:rPr>
        <w:t>route get</w:t>
      </w:r>
      <w:r>
        <w:rPr>
          <w:rFonts w:ascii="Noto Naskh Arabic" w:hAnsi="Noto Naskh Arabic" w:eastAsia="Noto Naskh Arabic" w:cs="Noto Naskh Arabic"/>
          <w:rtl w:val="1"/>
          <w:lang w:val="fa-IR" w:bidi="fa-IR"/>
        </w:rPr>
        <w:t xml:space="preserve"> تصمیم فعلی کرنل را نمایش می‌دهد و خود یک آزمون دسترسی شبکه نیست. خروجی نمونه فرضی: </w:t>
      </w:r>
      <w:r>
        <w:rPr>
          <w:rFonts w:ascii="DejaVu Sans" w:hAnsi="DejaVu Sans" w:eastAsia="DejaVu Sans" w:cs="DejaVu Sans"/>
          <w:rtl w:val="0"/>
          <w:lang w:val="fa-IR" w:bidi="fa-IR"/>
        </w:rPr>
        <w:t>192.0.2.10 via 10.77.0.1 dev eth0 src 10.77.0.20.</w:t>
      </w:r>
      <w:r>
        <w:rPr>
          <w:rFonts w:ascii="Noto Naskh Arabic" w:hAnsi="Noto Naskh Arabic" w:eastAsia="Noto Naskh Arabic" w:cs="Noto Naskh Arabic"/>
          <w:rtl w:val="1"/>
          <w:lang w:val="fa-IR" w:bidi="fa-IR"/>
        </w:rPr>
        <w:t xml:space="preserve"> وجود مسیر پیش‌فرض ممکن است چنین خروجی‌ای بسازد؛ این نتیجه دسترسی به آدرس مستندسازی را تأیید نمی‌کند. </w:t>
      </w:r>
      <w:r>
        <w:rPr>
          <w:rFonts w:ascii="DejaVu Sans" w:hAnsi="DejaVu Sans" w:eastAsia="DejaVu Sans" w:cs="DejaVu Sans"/>
          <w:rtl w:val="0"/>
          <w:lang w:val="fa-IR" w:bidi="fa-IR"/>
        </w:rPr>
        <w:t>policy routing</w:t>
      </w:r>
      <w:r>
        <w:rPr>
          <w:rFonts w:ascii="Noto Naskh Arabic" w:hAnsi="Noto Naskh Arabic" w:eastAsia="Noto Naskh Arabic" w:cs="Noto Naskh Arabic"/>
          <w:rtl w:val="1"/>
          <w:lang w:val="fa-IR" w:bidi="fa-IR"/>
        </w:rPr>
        <w:t xml:space="preserve">، علامت بسته و زمینه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ممکن است برای ترافیک واقعی نتیجه دیگری ایجاد کنند.</w:t>
      </w:r>
    </w:p>
    <w:p>
      <w:pPr>
        <w:pStyle w:val="Heading2"/>
        <w:bidi w:val="1"/>
      </w:pPr>
      <w:r>
        <w:rPr>
          <w:rFonts w:ascii="Noto Naskh Arabic" w:hAnsi="Noto Naskh Arabic" w:eastAsia="Noto Naskh Arabic" w:cs="Noto Naskh Arabic"/>
          <w:rtl w:val="1"/>
          <w:lang w:val="fa-IR" w:bidi="fa-IR"/>
        </w:rPr>
        <w:t xml:space="preserve">تمرین ۵ ـ مشاهده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آزمایشگاه</w:t>
      </w:r>
    </w:p>
    <w:p>
      <w:pPr>
        <w:bidi w:val="0"/>
        <w:spacing w:before="120" w:after="160"/>
        <w:jc w:val="left"/>
        <w:shd w:fill="EFF3F6"/>
      </w:pPr>
      <w:r>
        <w:rPr>
          <w:rFonts w:ascii="DejaVu Sans Mono" w:hAnsi="DejaVu Sans Mono"/>
          <w:sz w:val="17"/>
        </w:rPr>
        <w:t>resolvectl status</w:t>
        <w:br/>
        <w:t>resolvectl query "${LAB_FQDN:?نام مجاز آزمایشگاه را تعیین کنید}"</w:t>
        <w:br/>
        <w:t># اگر resolvectl در این سیستم کاربرد ندارد و dig نصب است:</w:t>
        <w:br/>
        <w:t>dig "${LAB_FQDN:?}" A</w:t>
        <w:br/>
        <w:t>dig "${LAB_FQDN:?}" AAAA</w:t>
      </w:r>
    </w:p>
    <w:p>
      <w:pPr>
        <w:bidi w:val="1"/>
      </w:pPr>
      <w:r>
        <w:rPr>
          <w:rFonts w:ascii="DejaVu Sans" w:hAnsi="DejaVu Sans" w:eastAsia="DejaVu Sans" w:cs="DejaVu Sans"/>
          <w:rtl w:val="0"/>
          <w:lang w:val="fa-IR" w:bidi="fa-IR"/>
        </w:rPr>
        <w:t>resolver</w:t>
      </w:r>
      <w:r>
        <w:rPr>
          <w:rFonts w:ascii="Noto Naskh Arabic" w:hAnsi="Noto Naskh Arabic" w:eastAsia="Noto Naskh Arabic" w:cs="Noto Naskh Arabic"/>
          <w:rtl w:val="1"/>
          <w:lang w:val="fa-IR" w:bidi="fa-IR"/>
        </w:rPr>
        <w:t xml:space="preserve"> انتخاب‌شده، پاسخ </w:t>
      </w:r>
      <w:r>
        <w:rPr>
          <w:rFonts w:ascii="DejaVu Sans" w:hAnsi="DejaVu Sans" w:eastAsia="DejaVu Sans" w:cs="DejaVu Sans"/>
          <w:rtl w:val="0"/>
          <w:lang w:val="fa-IR" w:bidi="fa-IR"/>
        </w:rPr>
        <w:t>A/AAAA</w:t>
      </w:r>
      <w:r>
        <w:rPr>
          <w:rFonts w:ascii="Noto Naskh Arabic" w:hAnsi="Noto Naskh Arabic" w:eastAsia="Noto Naskh Arabic" w:cs="Noto Naskh Arabic"/>
          <w:rtl w:val="1"/>
          <w:lang w:val="fa-IR" w:bidi="fa-IR"/>
        </w:rPr>
        <w:t xml:space="preserve"> و تفاوت وضعیت با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را ثبت کنید. </w:t>
      </w:r>
      <w:r>
        <w:rPr>
          <w:rFonts w:ascii="DejaVu Sans" w:hAnsi="DejaVu Sans" w:eastAsia="DejaVu Sans" w:cs="DejaVu Sans"/>
          <w:rtl w:val="0"/>
          <w:lang w:val="fa-IR" w:bidi="fa-IR"/>
        </w:rPr>
        <w:t>dig</w:t>
      </w:r>
      <w:r>
        <w:rPr>
          <w:rFonts w:ascii="Noto Naskh Arabic" w:hAnsi="Noto Naskh Arabic" w:eastAsia="Noto Naskh Arabic" w:cs="Noto Naskh Arabic"/>
          <w:rtl w:val="1"/>
          <w:lang w:val="fa-IR" w:bidi="fa-IR"/>
        </w:rPr>
        <w:t xml:space="preserve"> لزوماً همان مسیر </w:t>
      </w:r>
      <w:r>
        <w:rPr>
          <w:rFonts w:ascii="DejaVu Sans" w:hAnsi="DejaVu Sans" w:eastAsia="DejaVu Sans" w:cs="DejaVu Sans"/>
          <w:rtl w:val="0"/>
          <w:lang w:val="fa-IR" w:bidi="fa-IR"/>
        </w:rPr>
        <w:t>resolver</w:t>
      </w:r>
      <w:r>
        <w:rPr>
          <w:rFonts w:ascii="Noto Naskh Arabic" w:hAnsi="Noto Naskh Arabic" w:eastAsia="Noto Naskh Arabic" w:cs="Noto Naskh Arabic"/>
          <w:rtl w:val="1"/>
          <w:lang w:val="fa-IR" w:bidi="fa-IR"/>
        </w:rPr>
        <w:t xml:space="preserve"> کتابخانه سیستم یا مرورگر را دنبال نمی‌کند؛ به‌ویژه مرورگر دارای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رمزگذاری‌شده را جدا بررسی کنید. نام داخلی را برای آزمایش به </w:t>
      </w:r>
      <w:r>
        <w:rPr>
          <w:rFonts w:ascii="DejaVu Sans" w:hAnsi="DejaVu Sans" w:eastAsia="DejaVu Sans" w:cs="DejaVu Sans"/>
          <w:rtl w:val="0"/>
          <w:lang w:val="fa-IR" w:bidi="fa-IR"/>
        </w:rPr>
        <w:t>resolver</w:t>
      </w:r>
      <w:r>
        <w:rPr>
          <w:rFonts w:ascii="Noto Naskh Arabic" w:hAnsi="Noto Naskh Arabic" w:eastAsia="Noto Naskh Arabic" w:cs="Noto Naskh Arabic"/>
          <w:rtl w:val="1"/>
          <w:lang w:val="fa-IR" w:bidi="fa-IR"/>
        </w:rPr>
        <w:t xml:space="preserve"> عمومی ارسال نکنید.</w:t>
      </w:r>
    </w:p>
    <w:p>
      <w:pPr>
        <w:pStyle w:val="Heading2"/>
        <w:bidi w:val="1"/>
      </w:pPr>
      <w:r>
        <w:rPr>
          <w:rFonts w:ascii="Noto Naskh Arabic" w:hAnsi="Noto Naskh Arabic" w:eastAsia="Noto Naskh Arabic" w:cs="Noto Naskh Arabic"/>
          <w:rtl w:val="1"/>
          <w:lang w:val="fa-IR" w:bidi="fa-IR"/>
        </w:rPr>
        <w:t>تمرین ۶ ـ مشاهده نشست‌های محلی</w:t>
      </w:r>
    </w:p>
    <w:p>
      <w:pPr>
        <w:bidi w:val="0"/>
        <w:spacing w:before="120" w:after="160"/>
        <w:jc w:val="left"/>
        <w:shd w:fill="EFF3F6"/>
      </w:pPr>
      <w:r>
        <w:rPr>
          <w:rFonts w:ascii="DejaVu Sans Mono" w:hAnsi="DejaVu Sans Mono"/>
          <w:sz w:val="17"/>
        </w:rPr>
        <w:t>ss -tuna</w:t>
        <w:br/>
        <w:t>ss -s</w:t>
      </w:r>
    </w:p>
    <w:p>
      <w:pPr>
        <w:bidi w:val="1"/>
      </w:pPr>
      <w:r>
        <w:rPr>
          <w:rFonts w:ascii="Noto Naskh Arabic" w:hAnsi="Noto Naskh Arabic" w:eastAsia="Noto Naskh Arabic" w:cs="Noto Naskh Arabic"/>
          <w:rtl w:val="1"/>
          <w:lang w:val="fa-IR" w:bidi="fa-IR"/>
        </w:rPr>
        <w:t xml:space="preserve">تفاوت </w:t>
      </w:r>
      <w:r>
        <w:rPr>
          <w:rFonts w:ascii="DejaVu Sans" w:hAnsi="DejaVu Sans" w:eastAsia="DejaVu Sans" w:cs="DejaVu Sans"/>
          <w:rtl w:val="0"/>
          <w:lang w:val="fa-IR" w:bidi="fa-IR"/>
        </w:rPr>
        <w:t>socket</w:t>
      </w:r>
      <w:r>
        <w:rPr>
          <w:rFonts w:ascii="Noto Naskh Arabic" w:hAnsi="Noto Naskh Arabic" w:eastAsia="Noto Naskh Arabic" w:cs="Noto Naskh Arabic"/>
          <w:rtl w:val="1"/>
          <w:lang w:val="fa-IR" w:bidi="fa-IR"/>
        </w:rPr>
        <w:t xml:space="preserve"> شنونده با اتصال برقرار و تفاوت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با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را بررسی کنید.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حالت اتصال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را ندارد و نبود </w:t>
      </w:r>
      <w:r>
        <w:rPr>
          <w:rFonts w:ascii="DejaVu Sans" w:hAnsi="DejaVu Sans" w:eastAsia="DejaVu Sans" w:cs="DejaVu Sans"/>
          <w:rtl w:val="0"/>
          <w:lang w:val="fa-IR" w:bidi="fa-IR"/>
        </w:rPr>
        <w:t>ESTABLISHED</w:t>
      </w:r>
      <w:r>
        <w:rPr>
          <w:rFonts w:ascii="Noto Naskh Arabic" w:hAnsi="Noto Naskh Arabic" w:eastAsia="Noto Naskh Arabic" w:cs="Noto Naskh Arabic"/>
          <w:rtl w:val="1"/>
          <w:lang w:val="fa-IR" w:bidi="fa-IR"/>
        </w:rPr>
        <w:t xml:space="preserve"> معادل خرابی آن نیست. این فرمان‌ها </w:t>
      </w:r>
      <w:r>
        <w:rPr>
          <w:rFonts w:ascii="DejaVu Sans" w:hAnsi="DejaVu Sans" w:eastAsia="DejaVu Sans" w:cs="DejaVu Sans"/>
          <w:rtl w:val="0"/>
          <w:lang w:val="fa-IR" w:bidi="fa-IR"/>
        </w:rPr>
        <w:t>payload</w:t>
      </w:r>
      <w:r>
        <w:rPr>
          <w:rFonts w:ascii="Noto Naskh Arabic" w:hAnsi="Noto Naskh Arabic" w:eastAsia="Noto Naskh Arabic" w:cs="Noto Naskh Arabic"/>
          <w:rtl w:val="1"/>
          <w:lang w:val="fa-IR" w:bidi="fa-IR"/>
        </w:rPr>
        <w:t xml:space="preserve"> را نمایش نمی‌دهند، اما نشانی‌ها و پورت‌ها می‌توانند محرمانه باشند. برای این تمرین نیازی به دسترسی مدیریتی یا مشاهده نام فرایند سایر کاربران نیست.</w:t>
      </w:r>
    </w:p>
    <w:p>
      <w:pPr>
        <w:pStyle w:val="Heading2"/>
        <w:bidi w:val="1"/>
      </w:pPr>
      <w:r>
        <w:rPr>
          <w:rFonts w:ascii="Noto Naskh Arabic" w:hAnsi="Noto Naskh Arabic" w:eastAsia="Noto Naskh Arabic" w:cs="Noto Naskh Arabic"/>
          <w:rtl w:val="1"/>
          <w:lang w:val="fa-IR" w:bidi="fa-IR"/>
        </w:rPr>
        <w:t xml:space="preserve">تمرین ۷ ـ سنجش محدود </w:t>
      </w:r>
      <w:r>
        <w:rPr>
          <w:rFonts w:ascii="DejaVu Sans" w:hAnsi="DejaVu Sans" w:eastAsia="DejaVu Sans" w:cs="DejaVu Sans"/>
          <w:rtl w:val="0"/>
          <w:lang w:val="fa-IR" w:bidi="fa-IR"/>
        </w:rPr>
        <w:t>ICMP</w:t>
      </w:r>
      <w:r>
        <w:rPr>
          <w:rFonts w:ascii="Noto Naskh Arabic" w:hAnsi="Noto Naskh Arabic" w:eastAsia="Noto Naskh Arabic" w:cs="Noto Naskh Arabic"/>
          <w:rtl w:val="1"/>
          <w:lang w:val="fa-IR" w:bidi="fa-IR"/>
        </w:rPr>
        <w:t xml:space="preserve"> و مسیر مجاز</w:t>
      </w:r>
    </w:p>
    <w:p>
      <w:pPr>
        <w:bidi w:val="0"/>
        <w:spacing w:before="120" w:after="160"/>
        <w:jc w:val="left"/>
        <w:shd w:fill="EFF3F6"/>
      </w:pPr>
      <w:r>
        <w:rPr>
          <w:rFonts w:ascii="DejaVu Sans Mono" w:hAnsi="DejaVu Sans Mono"/>
          <w:sz w:val="17"/>
        </w:rPr>
        <w:t>ping -c 4 "${LAB_IPV4:?آدرس مجاز آزمایشگاه را تعیین کنید}"</w:t>
        <w:br/>
        <w:t># فقط اگر IPv6 آزمایشگاه فراهم است:</w:t>
        <w:br/>
        <w:t>ping -6 -c 4 "${LAB_IPV6:?}"</w:t>
        <w:br/>
        <w:t># فقط اگر ابزار نصب است و مسیر در دامنه مجوز قرار دارد:</w:t>
        <w:br/>
        <w:t>tracepath "${LAB_IPV4:?}"</w:t>
      </w:r>
    </w:p>
    <w:p>
      <w:pPr>
        <w:bidi w:val="1"/>
      </w:pPr>
      <w:r>
        <w:rPr>
          <w:rFonts w:ascii="DejaVu Sans" w:hAnsi="DejaVu Sans" w:eastAsia="DejaVu Sans" w:cs="DejaVu Sans"/>
          <w:rtl w:val="0"/>
          <w:lang w:val="fa-IR" w:bidi="fa-IR"/>
        </w:rPr>
        <w:t>RTT</w:t>
      </w:r>
      <w:r>
        <w:rPr>
          <w:rFonts w:ascii="Noto Naskh Arabic" w:hAnsi="Noto Naskh Arabic" w:eastAsia="Noto Naskh Arabic" w:cs="Noto Naskh Arabic"/>
          <w:rtl w:val="1"/>
          <w:lang w:val="fa-IR" w:bidi="fa-IR"/>
        </w:rPr>
        <w:t xml:space="preserve">، اتلاف مشاهده‌شده و هر گزارش </w:t>
      </w:r>
      <w:r>
        <w:rPr>
          <w:rFonts w:ascii="DejaVu Sans" w:hAnsi="DejaVu Sans" w:eastAsia="DejaVu Sans" w:cs="DejaVu Sans"/>
          <w:rtl w:val="0"/>
          <w:lang w:val="fa-IR" w:bidi="fa-IR"/>
        </w:rPr>
        <w:t>PMTU</w:t>
      </w:r>
      <w:r>
        <w:rPr>
          <w:rFonts w:ascii="Noto Naskh Arabic" w:hAnsi="Noto Naskh Arabic" w:eastAsia="Noto Naskh Arabic" w:cs="Noto Naskh Arabic"/>
          <w:rtl w:val="1"/>
          <w:lang w:val="fa-IR" w:bidi="fa-IR"/>
        </w:rPr>
        <w:t xml:space="preserve"> را ثبت کنید. چهار نمونه برای قضاوت آماری درباره کیفیت یک لینک کافی نیست؛ هدف، یادگیری روش مشاهده است. خروجی نمونه فرضی: </w:t>
      </w:r>
      <w:r>
        <w:rPr>
          <w:rFonts w:ascii="DejaVu Sans" w:hAnsi="DejaVu Sans" w:eastAsia="DejaVu Sans" w:cs="DejaVu Sans"/>
          <w:rtl w:val="0"/>
          <w:lang w:val="fa-IR" w:bidi="fa-IR"/>
        </w:rPr>
        <w:t>4 transmitted</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4 received</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0% packet loss.</w:t>
      </w:r>
      <w:r>
        <w:rPr>
          <w:rFonts w:ascii="Noto Naskh Arabic" w:hAnsi="Noto Naskh Arabic" w:eastAsia="Noto Naskh Arabic" w:cs="Noto Naskh Arabic"/>
          <w:rtl w:val="1"/>
          <w:lang w:val="fa-IR" w:bidi="fa-IR"/>
        </w:rPr>
        <w:t xml:space="preserve"> از این نمونه درباره اینترنت یا تجهیز واقعی نتیجه‌گیری نکنید.</w:t>
      </w:r>
    </w:p>
    <w:p>
      <w:pPr>
        <w:pStyle w:val="Heading2"/>
        <w:bidi w:val="1"/>
      </w:pPr>
      <w:r>
        <w:rPr>
          <w:rFonts w:ascii="Noto Naskh Arabic" w:hAnsi="Noto Naskh Arabic" w:eastAsia="Noto Naskh Arabic" w:cs="Noto Naskh Arabic"/>
          <w:rtl w:val="1"/>
          <w:lang w:val="fa-IR" w:bidi="fa-IR"/>
        </w:rPr>
        <w:t xml:space="preserve">تمرین ۸ ـ بررسی </w:t>
      </w:r>
      <w:r>
        <w:rPr>
          <w:rFonts w:ascii="DejaVu Sans" w:hAnsi="DejaVu Sans" w:eastAsia="DejaVu Sans" w:cs="DejaVu Sans"/>
          <w:rtl w:val="0"/>
          <w:lang w:val="fa-IR" w:bidi="fa-IR"/>
        </w:rPr>
        <w:t>HTTPS</w:t>
      </w:r>
      <w:r>
        <w:rPr>
          <w:rFonts w:ascii="Noto Naskh Arabic" w:hAnsi="Noto Naskh Arabic" w:eastAsia="Noto Naskh Arabic" w:cs="Noto Naskh Arabic"/>
          <w:rtl w:val="1"/>
          <w:lang w:val="fa-IR" w:bidi="fa-IR"/>
        </w:rPr>
        <w:t xml:space="preserve"> با حفظ اعتبارسنجی</w:t>
      </w:r>
    </w:p>
    <w:p>
      <w:pPr>
        <w:bidi w:val="0"/>
        <w:spacing w:before="120" w:after="160"/>
        <w:jc w:val="left"/>
        <w:shd w:fill="EFF3F6"/>
      </w:pPr>
      <w:r>
        <w:rPr>
          <w:rFonts w:ascii="DejaVu Sans Mono" w:hAnsi="DejaVu Sans Mono"/>
          <w:sz w:val="17"/>
        </w:rPr>
        <w:t>curl --version</w:t>
        <w:br/>
        <w:t>curl -q --head --connect-timeout 5 --max-time 10 \</w:t>
        <w:br/>
        <w:t xml:space="preserve">  --write-out '\nhttp=%{http_code} version=%{http_version} remote=%{remote_ip} total=%{time_total}\n' \</w:t>
        <w:br/>
        <w:t xml:space="preserve">  "https://${LAB_FQDN:?نام دارای گواهی معتبر آزمایشگاه را تعیین کنید}/"</w:t>
      </w:r>
    </w:p>
    <w:p>
      <w:pPr>
        <w:bidi w:val="1"/>
      </w:pPr>
      <w:r>
        <w:rPr>
          <w:rFonts w:ascii="Noto Naskh Arabic" w:hAnsi="Noto Naskh Arabic" w:eastAsia="Noto Naskh Arabic" w:cs="Noto Naskh Arabic"/>
          <w:rtl w:val="1"/>
          <w:lang w:val="fa-IR" w:bidi="fa-IR"/>
        </w:rPr>
        <w:t xml:space="preserve">این درخواست </w:t>
      </w:r>
      <w:r>
        <w:rPr>
          <w:rFonts w:ascii="DejaVu Sans" w:hAnsi="DejaVu Sans" w:eastAsia="DejaVu Sans" w:cs="DejaVu Sans"/>
          <w:rtl w:val="0"/>
          <w:lang w:val="fa-IR" w:bidi="fa-IR"/>
        </w:rPr>
        <w:t>HEAD</w:t>
      </w:r>
      <w:r>
        <w:rPr>
          <w:rFonts w:ascii="Noto Naskh Arabic" w:hAnsi="Noto Naskh Arabic" w:eastAsia="Noto Naskh Arabic" w:cs="Noto Naskh Arabic"/>
          <w:rtl w:val="1"/>
          <w:lang w:val="fa-IR" w:bidi="fa-IR"/>
        </w:rPr>
        <w:t xml:space="preserve"> باید به </w:t>
      </w:r>
      <w:r>
        <w:rPr>
          <w:rFonts w:ascii="DejaVu Sans" w:hAnsi="DejaVu Sans" w:eastAsia="DejaVu Sans" w:cs="DejaVu Sans"/>
          <w:rtl w:val="0"/>
          <w:lang w:val="fa-IR" w:bidi="fa-IR"/>
        </w:rPr>
        <w:t>endpoint</w:t>
      </w:r>
      <w:r>
        <w:rPr>
          <w:rFonts w:ascii="Noto Naskh Arabic" w:hAnsi="Noto Naskh Arabic" w:eastAsia="Noto Naskh Arabic" w:cs="Noto Naskh Arabic"/>
          <w:rtl w:val="1"/>
          <w:lang w:val="fa-IR" w:bidi="fa-IR"/>
        </w:rPr>
        <w:t xml:space="preserve"> مجاز و کم‌هزینه آزمایشگاه فرستاده شود؛ بعضی سرویس‌ها </w:t>
      </w:r>
      <w:r>
        <w:rPr>
          <w:rFonts w:ascii="DejaVu Sans" w:hAnsi="DejaVu Sans" w:eastAsia="DejaVu Sans" w:cs="DejaVu Sans"/>
          <w:rtl w:val="0"/>
          <w:lang w:val="fa-IR" w:bidi="fa-IR"/>
        </w:rPr>
        <w:t>HEAD</w:t>
      </w:r>
      <w:r>
        <w:rPr>
          <w:rFonts w:ascii="Noto Naskh Arabic" w:hAnsi="Noto Naskh Arabic" w:eastAsia="Noto Naskh Arabic" w:cs="Noto Naskh Arabic"/>
          <w:rtl w:val="1"/>
          <w:lang w:val="fa-IR" w:bidi="fa-IR"/>
        </w:rPr>
        <w:t xml:space="preserve"> را نمی‌پذیرند و پاسخ </w:t>
      </w:r>
      <w:r>
        <w:rPr>
          <w:rFonts w:ascii="DejaVu Sans" w:hAnsi="DejaVu Sans" w:eastAsia="DejaVu Sans" w:cs="DejaVu Sans"/>
          <w:rtl w:val="0"/>
          <w:lang w:val="fa-IR" w:bidi="fa-IR"/>
        </w:rPr>
        <w:t>405</w:t>
      </w:r>
      <w:r>
        <w:rPr>
          <w:rFonts w:ascii="Noto Naskh Arabic" w:hAnsi="Noto Naskh Arabic" w:eastAsia="Noto Naskh Arabic" w:cs="Noto Naskh Arabic"/>
          <w:rtl w:val="1"/>
          <w:lang w:val="fa-IR" w:bidi="fa-IR"/>
        </w:rPr>
        <w:t xml:space="preserve"> الزاماً خرابی شبکه نیست. برای </w:t>
      </w:r>
      <w:r>
        <w:rPr>
          <w:rFonts w:ascii="DejaVu Sans" w:hAnsi="DejaVu Sans" w:eastAsia="DejaVu Sans" w:cs="DejaVu Sans"/>
          <w:rtl w:val="0"/>
          <w:lang w:val="fa-IR" w:bidi="fa-IR"/>
        </w:rPr>
        <w:t>CA</w:t>
      </w:r>
      <w:r>
        <w:rPr>
          <w:rFonts w:ascii="Noto Naskh Arabic" w:hAnsi="Noto Naskh Arabic" w:eastAsia="Noto Naskh Arabic" w:cs="Noto Naskh Arabic"/>
          <w:rtl w:val="1"/>
          <w:lang w:val="fa-IR" w:bidi="fa-IR"/>
        </w:rPr>
        <w:t xml:space="preserve"> داخلی از فایل </w:t>
      </w:r>
      <w:r>
        <w:rPr>
          <w:rFonts w:ascii="DejaVu Sans" w:hAnsi="DejaVu Sans" w:eastAsia="DejaVu Sans" w:cs="DejaVu Sans"/>
          <w:rtl w:val="0"/>
          <w:lang w:val="fa-IR" w:bidi="fa-IR"/>
        </w:rPr>
        <w:t>CA</w:t>
      </w:r>
      <w:r>
        <w:rPr>
          <w:rFonts w:ascii="Noto Naskh Arabic" w:hAnsi="Noto Naskh Arabic" w:eastAsia="Noto Naskh Arabic" w:cs="Noto Naskh Arabic"/>
          <w:rtl w:val="1"/>
          <w:lang w:val="fa-IR" w:bidi="fa-IR"/>
        </w:rPr>
        <w:t xml:space="preserve"> تأییدشده با گزینه --</w:t>
      </w:r>
      <w:r>
        <w:rPr>
          <w:rFonts w:ascii="DejaVu Sans" w:hAnsi="DejaVu Sans" w:eastAsia="DejaVu Sans" w:cs="DejaVu Sans"/>
          <w:rtl w:val="0"/>
          <w:lang w:val="fa-IR" w:bidi="fa-IR"/>
        </w:rPr>
        <w:t>cacert</w:t>
      </w:r>
      <w:r>
        <w:rPr>
          <w:rFonts w:ascii="Noto Naskh Arabic" w:hAnsi="Noto Naskh Arabic" w:eastAsia="Noto Naskh Arabic" w:cs="Noto Naskh Arabic"/>
          <w:rtl w:val="1"/>
          <w:lang w:val="fa-IR" w:bidi="fa-IR"/>
        </w:rPr>
        <w:t xml:space="preserve"> استفاده کنید و بررسی </w:t>
      </w:r>
      <w:r>
        <w:rPr>
          <w:rFonts w:ascii="DejaVu Sans" w:hAnsi="DejaVu Sans" w:eastAsia="DejaVu Sans" w:cs="DejaVu Sans"/>
          <w:rtl w:val="0"/>
          <w:lang w:val="fa-IR" w:bidi="fa-IR"/>
        </w:rPr>
        <w:t>TLS</w:t>
      </w:r>
      <w:r>
        <w:rPr>
          <w:rFonts w:ascii="Noto Naskh Arabic" w:hAnsi="Noto Naskh Arabic" w:eastAsia="Noto Naskh Arabic" w:cs="Noto Naskh Arabic"/>
          <w:rtl w:val="1"/>
          <w:lang w:val="fa-IR" w:bidi="fa-IR"/>
        </w:rPr>
        <w:t xml:space="preserve"> را خاموش نکنید. خروجی نمونه فرضی: </w:t>
      </w:r>
      <w:r>
        <w:rPr>
          <w:rFonts w:ascii="DejaVu Sans" w:hAnsi="DejaVu Sans" w:eastAsia="DejaVu Sans" w:cs="DejaVu Sans"/>
          <w:rtl w:val="0"/>
          <w:lang w:val="fa-IR" w:bidi="fa-IR"/>
        </w:rPr>
        <w:t>http</w:t>
      </w:r>
      <w:r>
        <w:rPr>
          <w:rFonts w:ascii="Noto Naskh Arabic" w:hAnsi="Noto Naskh Arabic" w:eastAsia="Noto Naskh Arabic" w:cs="Noto Naskh Arabic"/>
          <w:rtl w:val="1"/>
          <w:lang w:val="fa-IR" w:bidi="fa-IR"/>
        </w:rPr>
        <w:t>=</w:t>
      </w:r>
      <w:r>
        <w:rPr>
          <w:rFonts w:ascii="DejaVu Sans" w:hAnsi="DejaVu Sans" w:eastAsia="DejaVu Sans" w:cs="DejaVu Sans"/>
          <w:rtl w:val="0"/>
          <w:lang w:val="fa-IR" w:bidi="fa-IR"/>
        </w:rPr>
        <w:t>200 version</w:t>
      </w:r>
      <w:r>
        <w:rPr>
          <w:rFonts w:ascii="Noto Naskh Arabic" w:hAnsi="Noto Naskh Arabic" w:eastAsia="Noto Naskh Arabic" w:cs="Noto Naskh Arabic"/>
          <w:rtl w:val="1"/>
          <w:lang w:val="fa-IR" w:bidi="fa-IR"/>
        </w:rPr>
        <w:t>=</w:t>
      </w:r>
      <w:r>
        <w:rPr>
          <w:rFonts w:ascii="DejaVu Sans" w:hAnsi="DejaVu Sans" w:eastAsia="DejaVu Sans" w:cs="DejaVu Sans"/>
          <w:rtl w:val="0"/>
          <w:lang w:val="fa-IR" w:bidi="fa-IR"/>
        </w:rPr>
        <w:t>2 remote</w:t>
      </w:r>
      <w:r>
        <w:rPr>
          <w:rFonts w:ascii="Noto Naskh Arabic" w:hAnsi="Noto Naskh Arabic" w:eastAsia="Noto Naskh Arabic" w:cs="Noto Naskh Arabic"/>
          <w:rtl w:val="1"/>
          <w:lang w:val="fa-IR" w:bidi="fa-IR"/>
        </w:rPr>
        <w:t>=</w:t>
      </w:r>
      <w:r>
        <w:rPr>
          <w:rFonts w:ascii="DejaVu Sans" w:hAnsi="DejaVu Sans" w:eastAsia="DejaVu Sans" w:cs="DejaVu Sans"/>
          <w:rtl w:val="0"/>
          <w:lang w:val="fa-IR" w:bidi="fa-IR"/>
        </w:rPr>
        <w:t>10.77.0.10 total</w:t>
      </w:r>
      <w:r>
        <w:rPr>
          <w:rFonts w:ascii="Noto Naskh Arabic" w:hAnsi="Noto Naskh Arabic" w:eastAsia="Noto Naskh Arabic" w:cs="Noto Naskh Arabic"/>
          <w:rtl w:val="1"/>
          <w:lang w:val="fa-IR" w:bidi="fa-IR"/>
        </w:rPr>
        <w:t>=</w:t>
      </w:r>
      <w:r>
        <w:rPr>
          <w:rFonts w:ascii="DejaVu Sans" w:hAnsi="DejaVu Sans" w:eastAsia="DejaVu Sans" w:cs="DejaVu Sans"/>
          <w:rtl w:val="0"/>
          <w:lang w:val="fa-IR" w:bidi="fa-IR"/>
        </w:rPr>
        <w:t>0.024.</w:t>
      </w:r>
      <w:r>
        <w:rPr>
          <w:rFonts w:ascii="Noto Naskh Arabic" w:hAnsi="Noto Naskh Arabic" w:eastAsia="Noto Naskh Arabic" w:cs="Noto Naskh Arabic"/>
          <w:rtl w:val="1"/>
          <w:lang w:val="fa-IR" w:bidi="fa-IR"/>
        </w:rPr>
        <w:t xml:space="preserve"> هدرها ممکن است اطلاعات حساس داشته باشند؛ در نسخه عمومی حذف شوند. گزینه‌های --</w:t>
      </w:r>
      <w:r>
        <w:rPr>
          <w:rFonts w:ascii="DejaVu Sans" w:hAnsi="DejaVu Sans" w:eastAsia="DejaVu Sans" w:cs="DejaVu Sans"/>
          <w:rtl w:val="0"/>
          <w:lang w:val="fa-IR" w:bidi="fa-IR"/>
        </w:rPr>
        <w:t>http3-only</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http2</w:t>
      </w:r>
      <w:r>
        <w:rPr>
          <w:rFonts w:ascii="Noto Naskh Arabic" w:hAnsi="Noto Naskh Arabic" w:eastAsia="Noto Naskh Arabic" w:cs="Noto Naskh Arabic"/>
          <w:rtl w:val="1"/>
          <w:lang w:val="fa-IR" w:bidi="fa-IR"/>
        </w:rPr>
        <w:t xml:space="preserve"> فقط در صورت پشتیبانی ساخت </w:t>
      </w:r>
      <w:r>
        <w:rPr>
          <w:rFonts w:ascii="DejaVu Sans" w:hAnsi="DejaVu Sans" w:eastAsia="DejaVu Sans" w:cs="DejaVu Sans"/>
          <w:rtl w:val="0"/>
          <w:lang w:val="fa-IR" w:bidi="fa-IR"/>
        </w:rPr>
        <w:t>curl</w:t>
      </w:r>
      <w:r>
        <w:rPr>
          <w:rFonts w:ascii="Noto Naskh Arabic" w:hAnsi="Noto Naskh Arabic" w:eastAsia="Noto Naskh Arabic" w:cs="Noto Naskh Arabic"/>
          <w:rtl w:val="1"/>
          <w:lang w:val="fa-IR" w:bidi="fa-IR"/>
        </w:rPr>
        <w:t xml:space="preserve"> و سرویس قابل استفاده‌اند؛ شکست یک قابلیت پشتیبانی‌نشده نتیجه آزمون شبکه نیست. گزینه -</w:t>
      </w:r>
      <w:r>
        <w:rPr>
          <w:rFonts w:ascii="DejaVu Sans" w:hAnsi="DejaVu Sans" w:eastAsia="DejaVu Sans" w:cs="DejaVu Sans"/>
          <w:rtl w:val="0"/>
          <w:lang w:val="fa-IR" w:bidi="fa-IR"/>
        </w:rPr>
        <w:t>q</w:t>
      </w:r>
      <w:r>
        <w:rPr>
          <w:rFonts w:ascii="Noto Naskh Arabic" w:hAnsi="Noto Naskh Arabic" w:eastAsia="Noto Naskh Arabic" w:cs="Noto Naskh Arabic"/>
          <w:rtl w:val="1"/>
          <w:lang w:val="fa-IR" w:bidi="fa-IR"/>
        </w:rPr>
        <w:t xml:space="preserve"> در جایگاه نخست، خواندن تنظیمات شخصی </w:t>
      </w:r>
      <w:r>
        <w:rPr>
          <w:rFonts w:ascii="DejaVu Sans" w:hAnsi="DejaVu Sans" w:eastAsia="DejaVu Sans" w:cs="DejaVu Sans"/>
          <w:rtl w:val="0"/>
          <w:lang w:val="fa-IR" w:bidi="fa-IR"/>
        </w:rPr>
        <w:t>curl</w:t>
      </w:r>
      <w:r>
        <w:rPr>
          <w:rFonts w:ascii="Noto Naskh Arabic" w:hAnsi="Noto Naskh Arabic" w:eastAsia="Noto Naskh Arabic" w:cs="Noto Naskh Arabic"/>
          <w:rtl w:val="1"/>
          <w:lang w:val="fa-IR" w:bidi="fa-IR"/>
        </w:rPr>
        <w:t xml:space="preserve"> را غیرفعال می‌کند تا گزینه پنهانی مانند غیرفعال‌سازی </w:t>
      </w:r>
      <w:r>
        <w:rPr>
          <w:rFonts w:ascii="DejaVu Sans" w:hAnsi="DejaVu Sans" w:eastAsia="DejaVu Sans" w:cs="DejaVu Sans"/>
          <w:rtl w:val="0"/>
          <w:lang w:val="fa-IR" w:bidi="fa-IR"/>
        </w:rPr>
        <w:t>TLS</w:t>
      </w:r>
      <w:r>
        <w:rPr>
          <w:rFonts w:ascii="Noto Naskh Arabic" w:hAnsi="Noto Naskh Arabic" w:eastAsia="Noto Naskh Arabic" w:cs="Noto Naskh Arabic"/>
          <w:rtl w:val="1"/>
          <w:lang w:val="fa-IR" w:bidi="fa-IR"/>
        </w:rPr>
        <w:t xml:space="preserve"> یا دنبال‌کردن </w:t>
      </w:r>
      <w:r>
        <w:rPr>
          <w:rFonts w:ascii="DejaVu Sans" w:hAnsi="DejaVu Sans" w:eastAsia="DejaVu Sans" w:cs="DejaVu Sans"/>
          <w:rtl w:val="0"/>
          <w:lang w:val="fa-IR" w:bidi="fa-IR"/>
        </w:rPr>
        <w:t>redirect</w:t>
      </w:r>
      <w:r>
        <w:rPr>
          <w:rFonts w:ascii="Noto Naskh Arabic" w:hAnsi="Noto Naskh Arabic" w:eastAsia="Noto Naskh Arabic" w:cs="Noto Naskh Arabic"/>
          <w:rtl w:val="1"/>
          <w:lang w:val="fa-IR" w:bidi="fa-IR"/>
        </w:rPr>
        <w:t xml:space="preserve"> وارد آزمون نشود. پراکسی تنظیم‌شده در محیط همچنان می‌تواند مسیر را تغییر دهد؛ وجود آن را بدون چاپ مقدارهای حاوی اعتبارنامه ثبت کنید. در اتصال از طریق پراکسی، </w:t>
      </w:r>
      <w:r>
        <w:rPr>
          <w:rFonts w:ascii="DejaVu Sans" w:hAnsi="DejaVu Sans" w:eastAsia="DejaVu Sans" w:cs="DejaVu Sans"/>
          <w:rtl w:val="0"/>
          <w:lang w:val="fa-IR" w:bidi="fa-IR"/>
        </w:rPr>
        <w:t>remote_ip</w:t>
      </w:r>
      <w:r>
        <w:rPr>
          <w:rFonts w:ascii="Noto Naskh Arabic" w:hAnsi="Noto Naskh Arabic" w:eastAsia="Noto Naskh Arabic" w:cs="Noto Naskh Arabic"/>
          <w:rtl w:val="1"/>
          <w:lang w:val="fa-IR" w:bidi="fa-IR"/>
        </w:rPr>
        <w:t xml:space="preserve"> ممکن است نشانی پراکسی باشد و شاهد مستقلی برای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سرور کاربرد نیست. سیاست پراکسی سازمان را برای اجرای آزمون دور نزنید.</w:t>
      </w:r>
    </w:p>
    <w:p>
      <w:bookmarkStart w:id="28" w:name="chap28"/>
      <w:pPr>
        <w:pStyle w:val="Heading1"/>
        <w:bidi w:val="1"/>
      </w:pPr>
      <w:r>
        <w:rPr>
          <w:rFonts w:ascii="Noto Naskh Arabic" w:hAnsi="Noto Naskh Arabic" w:eastAsia="Noto Naskh Arabic" w:cs="Noto Naskh Arabic"/>
          <w:rtl w:val="1"/>
          <w:lang w:val="fa-IR" w:bidi="fa-IR"/>
        </w:rPr>
        <w:t xml:space="preserve">۲۸. چک‌لیست پذیرش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از اتصال تا تضمین عملیاتی</w:t>
      </w:r>
      <w:bookmarkEnd w:id="28"/>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پذیرش </w:t>
            </w:r>
            <w:r>
              <w:rPr>
                <w:rFonts w:ascii="DejaVu Sans" w:hAnsi="DejaVu Sans" w:eastAsia="DejaVu Sans" w:cs="DejaVu Sans"/>
                <w:b/>
                <w:color w:val="007F86"/>
                <w:sz w:val="22"/>
                <w:rtl w:val="0"/>
                <w:lang w:val="fa-IR" w:bidi="fa-IR"/>
                <w:szCs w:val="22"/>
                <w:bCs w:val="1"/>
              </w:rPr>
              <w:t>VPN</w:t>
            </w:r>
            <w:r>
              <w:rPr>
                <w:rFonts w:ascii="Noto Naskh Arabic" w:hAnsi="Noto Naskh Arabic" w:eastAsia="Noto Naskh Arabic" w:cs="Noto Naskh Arabic"/>
                <w:b/>
                <w:color w:val="007F86"/>
                <w:sz w:val="22"/>
                <w:rtl w:val="1"/>
                <w:lang w:val="fa-IR" w:bidi="fa-IR"/>
                <w:szCs w:val="22"/>
                <w:bCs w:val="1"/>
              </w:rPr>
              <w:t xml:space="preserve"> باید کارکرد، محدودسازی دسترسی، تداوم خدمت و حریم خصوصی را با شواهد قابل تکرار نشان دهد. عبارت «تونل وصل شد» تنها یکی از معیارهاست.</w:t>
            </w:r>
          </w:p>
        </w:tc>
      </w:tr>
    </w:tbl>
    <w:p>
      <w:pPr>
        <w:spacing w:after="40"/>
      </w:pPr>
    </w:p>
    <w:p>
      <w:pPr>
        <w:pStyle w:val="Heading2"/>
        <w:bidi w:val="1"/>
      </w:pPr>
      <w:r>
        <w:rPr>
          <w:rFonts w:ascii="Noto Naskh Arabic" w:hAnsi="Noto Naskh Arabic" w:eastAsia="Noto Naskh Arabic" w:cs="Noto Naskh Arabic"/>
          <w:rtl w:val="1"/>
          <w:lang w:val="fa-IR" w:bidi="fa-IR"/>
        </w:rPr>
        <w:t>پیش‌شرط آزمون و رفتار شکست</w:t>
      </w:r>
    </w:p>
    <w:p>
      <w:pPr>
        <w:bidi w:val="1"/>
      </w:pPr>
      <w:r>
        <w:rPr>
          <w:rFonts w:ascii="Noto Naskh Arabic" w:hAnsi="Noto Naskh Arabic" w:eastAsia="Noto Naskh Arabic" w:cs="Noto Naskh Arabic"/>
          <w:rtl w:val="1"/>
          <w:lang w:val="fa-IR" w:bidi="fa-IR"/>
        </w:rPr>
        <w:t xml:space="preserve">سناریوها را برای دسترسی راه دور کاربر و تونل سایت‌به‌سایت جدا کنید. نسخه کلاینت و سرور، سیستم‌عامل، روش احراز هویت، مسیرها، خانواده آدرس، </w:t>
      </w:r>
      <w:r>
        <w:rPr>
          <w:rFonts w:ascii="DejaVu Sans" w:hAnsi="DejaVu Sans" w:eastAsia="DejaVu Sans" w:cs="DejaVu Sans"/>
          <w:rtl w:val="0"/>
          <w:lang w:val="fa-IR" w:bidi="fa-IR"/>
        </w:rPr>
        <w:t>split/full tunnel</w:t>
      </w:r>
      <w:r>
        <w:rPr>
          <w:rFonts w:ascii="Noto Naskh Arabic" w:hAnsi="Noto Naskh Arabic" w:eastAsia="Noto Naskh Arabic" w:cs="Noto Naskh Arabic"/>
          <w:rtl w:val="1"/>
          <w:lang w:val="fa-IR" w:bidi="fa-IR"/>
        </w:rPr>
        <w:t xml:space="preserve"> و معیار موفقیت را ثبت کنید. آزمون قطع و تغییر شبکه فقط در محیط کنترل‌شده و با مجوز انجام شود؛ برای جلوگیری از قفل شدن مدیریت، مسیر بازیابی مستقل و برنامه بازگشت داشته باشید. زمان اندازه‌گیری و حساسیت داده آزمایشی نیز مشخص باشد.</w:t>
      </w:r>
    </w:p>
    <w:tbl>
      <w:tblPr>
        <w:tblW w:type="auto" w:w="0"/>
        <w:jc w:val="center"/>
        <w:tblLayout w:type="fixed"/>
        <w:tblLook w:firstColumn="1" w:firstRow="1" w:lastColumn="0" w:lastRow="0" w:noHBand="0" w:noVBand="1" w:val="04A0"/>
        <w:bidiVisual w:val="1"/>
      </w:tblPr>
      <w:tblGrid>
        <w:gridCol w:w="3251"/>
        <w:gridCol w:w="3251"/>
        <w:gridCol w:w="3251"/>
      </w:tblGrid>
      <w:tr>
        <w:trPr>
          <w:tblHeader/>
        </w:trPr>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محور پذیرش</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سناریو و انتظار</w:t>
            </w:r>
          </w:p>
        </w:tc>
        <w:tc>
          <w:tcPr>
            <w:tcW w:type="dxa" w:w="3231"/>
            <w:shd w:fill="007F86"/>
          </w:tcPr>
          <w:p>
            <w:pPr>
              <w:bidi w:val="1"/>
              <w:jc w:val="right"/>
            </w:pPr>
            <w:r>
              <w:rPr>
                <w:rFonts w:ascii="Noto Naskh Arabic" w:hAnsi="Noto Naskh Arabic" w:eastAsia="Noto Naskh Arabic" w:cs="Noto Naskh Arabic"/>
                <w:b/>
                <w:color w:val="FFFFFF"/>
                <w:sz w:val="21"/>
                <w:rtl w:val="1"/>
                <w:lang w:val="fa-IR" w:bidi="fa-IR"/>
                <w:szCs w:val="21"/>
                <w:bCs w:val="1"/>
              </w:rPr>
              <w:t>شاهد لازم</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هویت و مجوز</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کاربر معتبر فقط به خدمت مجاز برسد؛ هویت نامعتبر رد شود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نتیجه کاربرد و رخداد احراز هویت بدون ثبت اسرار</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کنترل تونل و عبور داده</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احراز هویت و مذاکره موفق با دسترسی واقعی و دوطرفه به خدمت مجاز همراه باشد</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وضعیت پروتکل، شمارنده هر جهت و پاسخ کاربرد؛ </w:t>
            </w:r>
            <w:r>
              <w:rPr>
                <w:rFonts w:ascii="DejaVu Sans" w:hAnsi="DejaVu Sans" w:eastAsia="DejaVu Sans" w:cs="DejaVu Sans"/>
                <w:color w:val="19364A"/>
                <w:sz w:val="20"/>
                <w:rtl w:val="0"/>
                <w:lang w:val="fa-IR" w:bidi="fa-IR"/>
                <w:szCs w:val="20"/>
              </w:rPr>
              <w:t>handshake</w:t>
            </w:r>
            <w:r>
              <w:rPr>
                <w:rFonts w:ascii="Noto Naskh Arabic" w:hAnsi="Noto Naskh Arabic" w:eastAsia="Noto Naskh Arabic" w:cs="Noto Naskh Arabic"/>
                <w:color w:val="19364A"/>
                <w:sz w:val="20"/>
                <w:rtl w:val="1"/>
                <w:lang w:val="fa-IR" w:bidi="fa-IR"/>
                <w:szCs w:val="20"/>
              </w:rPr>
              <w:t xml:space="preserve"> به‌تنهایی کافی نیست</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اتصال مجدد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وقفه شبکه، تعویض رابط و خواب/بیداری مطابق سیاست بازیابی شوند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زمان </w:t>
            </w:r>
            <w:r>
              <w:rPr>
                <w:rFonts w:ascii="DejaVu Sans" w:hAnsi="DejaVu Sans" w:eastAsia="DejaVu Sans" w:cs="DejaVu Sans"/>
                <w:color w:val="19364A"/>
                <w:sz w:val="20"/>
                <w:rtl w:val="0"/>
                <w:lang w:val="fa-IR" w:bidi="fa-IR"/>
                <w:szCs w:val="20"/>
              </w:rPr>
              <w:t>reconnect</w:t>
            </w:r>
            <w:r>
              <w:rPr>
                <w:rFonts w:ascii="Noto Naskh Arabic" w:hAnsi="Noto Naskh Arabic" w:eastAsia="Noto Naskh Arabic" w:cs="Noto Naskh Arabic"/>
                <w:color w:val="19364A"/>
                <w:sz w:val="20"/>
                <w:rtl w:val="1"/>
                <w:lang w:val="fa-IR" w:bidi="fa-IR"/>
                <w:szCs w:val="20"/>
              </w:rPr>
              <w:t>، وضعیت نشست و مسیر پس از بازیابی</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Fail closed</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در قطع تونل، ترافیک مشمول سیاست از مسیر ناخواسته خارج نشود</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مشاهده محدود درخواست مصنوعی در رابط خروج و </w:t>
            </w:r>
            <w:r>
              <w:rPr>
                <w:rFonts w:ascii="DejaVu Sans" w:hAnsi="DejaVu Sans" w:eastAsia="DejaVu Sans" w:cs="DejaVu Sans"/>
                <w:color w:val="19364A"/>
                <w:sz w:val="20"/>
                <w:rtl w:val="0"/>
                <w:lang w:val="fa-IR" w:bidi="fa-IR"/>
                <w:szCs w:val="20"/>
              </w:rPr>
              <w:t>endpoint</w:t>
            </w:r>
            <w:r>
              <w:rPr>
                <w:rFonts w:ascii="Noto Naskh Arabic" w:hAnsi="Noto Naskh Arabic" w:eastAsia="Noto Naskh Arabic" w:cs="Noto Naskh Arabic"/>
                <w:color w:val="19364A"/>
                <w:sz w:val="20"/>
                <w:rtl w:val="1"/>
                <w:lang w:val="fa-IR" w:bidi="fa-IR"/>
                <w:szCs w:val="20"/>
              </w:rPr>
              <w:t xml:space="preserve"> کنترل‌شده، هنگام قطع و توقف سرویس</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مسیریابی</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مسیرهای مجاز و استثناهای </w:t>
            </w:r>
            <w:r>
              <w:rPr>
                <w:rFonts w:ascii="DejaVu Sans" w:hAnsi="DejaVu Sans" w:eastAsia="DejaVu Sans" w:cs="DejaVu Sans"/>
                <w:color w:val="19364A"/>
                <w:sz w:val="20"/>
                <w:rtl w:val="0"/>
                <w:lang w:val="fa-IR" w:bidi="fa-IR"/>
                <w:szCs w:val="20"/>
              </w:rPr>
              <w:t>split tunnel</w:t>
            </w:r>
            <w:r>
              <w:rPr>
                <w:rFonts w:ascii="Noto Naskh Arabic" w:hAnsi="Noto Naskh Arabic" w:eastAsia="Noto Naskh Arabic" w:cs="Noto Naskh Arabic"/>
                <w:color w:val="19364A"/>
                <w:sz w:val="20"/>
                <w:rtl w:val="1"/>
                <w:lang w:val="fa-IR" w:bidi="fa-IR"/>
                <w:szCs w:val="20"/>
              </w:rPr>
              <w:t xml:space="preserve"> دقیقاً اعمال شوند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جدول مسیر و </w:t>
            </w:r>
            <w:r>
              <w:rPr>
                <w:rFonts w:ascii="DejaVu Sans" w:hAnsi="DejaVu Sans" w:eastAsia="DejaVu Sans" w:cs="DejaVu Sans"/>
                <w:color w:val="19364A"/>
                <w:sz w:val="20"/>
                <w:rtl w:val="0"/>
                <w:lang w:val="fa-IR" w:bidi="fa-IR"/>
                <w:szCs w:val="20"/>
              </w:rPr>
              <w:t>policy routing</w:t>
            </w:r>
            <w:r>
              <w:rPr>
                <w:rFonts w:ascii="Noto Naskh Arabic" w:hAnsi="Noto Naskh Arabic" w:eastAsia="Noto Naskh Arabic" w:cs="Noto Naskh Arabic"/>
                <w:color w:val="19364A"/>
                <w:sz w:val="20"/>
                <w:rtl w:val="1"/>
                <w:lang w:val="fa-IR" w:bidi="fa-IR"/>
                <w:szCs w:val="20"/>
              </w:rPr>
              <w:t xml:space="preserve"> هر دو خانواده؛ آزمون مقصد آزمایشگاهی مجاز و مقصد آزمایشگاهی که </w:t>
            </w:r>
            <w:r>
              <w:rPr>
                <w:rFonts w:ascii="DejaVu Sans" w:hAnsi="DejaVu Sans" w:eastAsia="DejaVu Sans" w:cs="DejaVu Sans"/>
                <w:color w:val="19364A"/>
                <w:sz w:val="20"/>
                <w:rtl w:val="0"/>
                <w:lang w:val="fa-IR" w:bidi="fa-IR"/>
                <w:szCs w:val="20"/>
              </w:rPr>
              <w:t>policy</w:t>
            </w:r>
            <w:r>
              <w:rPr>
                <w:rFonts w:ascii="Noto Naskh Arabic" w:hAnsi="Noto Naskh Arabic" w:eastAsia="Noto Naskh Arabic" w:cs="Noto Naskh Arabic"/>
                <w:color w:val="19364A"/>
                <w:sz w:val="20"/>
                <w:rtl w:val="1"/>
                <w:lang w:val="fa-IR" w:bidi="fa-IR"/>
                <w:szCs w:val="20"/>
              </w:rPr>
              <w:t xml:space="preserve"> باید آن را رد کند</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DNS</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نام داخلی از </w:t>
            </w:r>
            <w:r>
              <w:rPr>
                <w:rFonts w:ascii="DejaVu Sans" w:hAnsi="DejaVu Sans" w:eastAsia="DejaVu Sans" w:cs="DejaVu Sans"/>
                <w:color w:val="19364A"/>
                <w:sz w:val="20"/>
                <w:rtl w:val="0"/>
                <w:lang w:val="fa-IR" w:bidi="fa-IR"/>
                <w:szCs w:val="20"/>
              </w:rPr>
              <w:t>resolver</w:t>
            </w:r>
            <w:r>
              <w:rPr>
                <w:rFonts w:ascii="Noto Naskh Arabic" w:hAnsi="Noto Naskh Arabic" w:eastAsia="Noto Naskh Arabic" w:cs="Noto Naskh Arabic"/>
                <w:color w:val="19364A"/>
                <w:sz w:val="20"/>
                <w:rtl w:val="1"/>
                <w:lang w:val="fa-IR" w:bidi="fa-IR"/>
                <w:szCs w:val="20"/>
              </w:rPr>
              <w:t xml:space="preserve"> مناسب پاسخ بگیرد؛ خروج ناخواسته رخ ندهد</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resolver</w:t>
            </w:r>
            <w:r>
              <w:rPr>
                <w:rFonts w:ascii="Noto Naskh Arabic" w:hAnsi="Noto Naskh Arabic" w:eastAsia="Noto Naskh Arabic" w:cs="Noto Naskh Arabic"/>
                <w:color w:val="19364A"/>
                <w:sz w:val="20"/>
                <w:rtl w:val="1"/>
                <w:lang w:val="fa-IR" w:bidi="fa-IR"/>
                <w:szCs w:val="20"/>
              </w:rPr>
              <w:t xml:space="preserve"> مؤثر سیستم و برنامه، مسیر </w:t>
            </w:r>
            <w:r>
              <w:rPr>
                <w:rFonts w:ascii="DejaVu Sans" w:hAnsi="DejaVu Sans" w:eastAsia="DejaVu Sans" w:cs="DejaVu Sans"/>
                <w:color w:val="19364A"/>
                <w:sz w:val="20"/>
                <w:rtl w:val="0"/>
                <w:lang w:val="fa-IR" w:bidi="fa-IR"/>
                <w:szCs w:val="20"/>
              </w:rPr>
              <w:t>query</w:t>
            </w:r>
            <w:r>
              <w:rPr>
                <w:rFonts w:ascii="Noto Naskh Arabic" w:hAnsi="Noto Naskh Arabic" w:eastAsia="Noto Naskh Arabic" w:cs="Noto Naskh Arabic"/>
                <w:color w:val="19364A"/>
                <w:sz w:val="20"/>
                <w:rtl w:val="1"/>
                <w:lang w:val="fa-IR" w:bidi="fa-IR"/>
                <w:szCs w:val="20"/>
              </w:rPr>
              <w:t xml:space="preserve"> و پاسخ کنترل‌شده؛ پاسخ موفق به‌تنهایی مسیر را اثبات نمی‌کند</w:t>
            </w:r>
          </w:p>
        </w:tc>
      </w:tr>
      <w:tr>
        <w:trPr>
          <w:cantSplit/>
        </w:trPr>
        <w:tc>
          <w:tcPr>
            <w:tcW w:type="dxa" w:w="3231"/>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IPv6</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حفاظت یا محدودسازی </w:t>
            </w:r>
            <w:r>
              <w:rPr>
                <w:rFonts w:ascii="DejaVu Sans" w:hAnsi="DejaVu Sans" w:eastAsia="DejaVu Sans" w:cs="DejaVu Sans"/>
                <w:color w:val="19364A"/>
                <w:sz w:val="20"/>
                <w:rtl w:val="0"/>
                <w:lang w:val="fa-IR" w:bidi="fa-IR"/>
                <w:szCs w:val="20"/>
              </w:rPr>
              <w:t>IPv6</w:t>
            </w:r>
            <w:r>
              <w:rPr>
                <w:rFonts w:ascii="Noto Naskh Arabic" w:hAnsi="Noto Naskh Arabic" w:eastAsia="Noto Naskh Arabic" w:cs="Noto Naskh Arabic"/>
                <w:color w:val="19364A"/>
                <w:sz w:val="20"/>
                <w:rtl w:val="1"/>
                <w:lang w:val="fa-IR" w:bidi="fa-IR"/>
                <w:szCs w:val="20"/>
              </w:rPr>
              <w:t xml:space="preserve"> با سیاست اعلام‌شده منطبق باشد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آزمون مستقل </w:t>
            </w:r>
            <w:r>
              <w:rPr>
                <w:rFonts w:ascii="DejaVu Sans" w:hAnsi="DejaVu Sans" w:eastAsia="DejaVu Sans" w:cs="DejaVu Sans"/>
                <w:color w:val="19364A"/>
                <w:sz w:val="20"/>
                <w:rtl w:val="0"/>
                <w:lang w:val="fa-IR" w:bidi="fa-IR"/>
                <w:szCs w:val="20"/>
              </w:rPr>
              <w:t>IPv4/IPv6</w:t>
            </w:r>
            <w:r>
              <w:rPr>
                <w:rFonts w:ascii="Noto Naskh Arabic" w:hAnsi="Noto Naskh Arabic" w:eastAsia="Noto Naskh Arabic" w:cs="Noto Naskh Arabic"/>
                <w:color w:val="19364A"/>
                <w:sz w:val="20"/>
                <w:rtl w:val="1"/>
                <w:lang w:val="fa-IR" w:bidi="fa-IR"/>
                <w:szCs w:val="20"/>
              </w:rPr>
              <w:t xml:space="preserve"> پیش، حین و پس از تونل</w:t>
            </w:r>
          </w:p>
        </w:tc>
      </w:tr>
      <w:tr>
        <w:trPr>
          <w:cantSplit/>
        </w:trPr>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MTU</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انتقال‌های کوچک و بزرگ بدون توقف غیرعادی انجام شوند</w:t>
            </w:r>
          </w:p>
        </w:tc>
        <w:tc>
          <w:tcPr>
            <w:tcW w:type="dxa" w:w="3231"/>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PMTU</w:t>
            </w:r>
            <w:r>
              <w:rPr>
                <w:rFonts w:ascii="Noto Naskh Arabic" w:hAnsi="Noto Naskh Arabic" w:eastAsia="Noto Naskh Arabic" w:cs="Noto Naskh Arabic"/>
                <w:color w:val="19364A"/>
                <w:sz w:val="20"/>
                <w:rtl w:val="1"/>
                <w:lang w:val="fa-IR" w:bidi="fa-IR"/>
                <w:szCs w:val="20"/>
              </w:rPr>
              <w:t>، شمارنده خطا و نتیجه خدمت واقعی</w:t>
            </w:r>
          </w:p>
        </w:tc>
      </w:tr>
      <w:tr>
        <w:trPr>
          <w:cantSplit/>
        </w:trPr>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ابطال دسترسی</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غیرفعال‌سازی هویت یا گواهی در زمان هدف مؤثر شود</w:t>
            </w:r>
          </w:p>
        </w:tc>
        <w:tc>
          <w:tcPr>
            <w:tcW w:type="dxa" w:w="3231"/>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زمان اعمال و نتیجه نشست جدید و نشست موجود</w:t>
            </w:r>
          </w:p>
        </w:tc>
      </w:tr>
      <w:tr>
        <w:trPr>
          <w:cantSplit/>
        </w:trPr>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حریم خصوصی</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ثبت و نگهداری داده با هدف مشخص و حداقل لازم انجام شود</w:t>
            </w:r>
          </w:p>
        </w:tc>
        <w:tc>
          <w:tcPr>
            <w:tcW w:type="dxa" w:w="3231"/>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فهرست فیلدها، مدت نگهداری و مجوز مشاهده</w:t>
            </w:r>
          </w:p>
        </w:tc>
      </w:tr>
    </w:tbl>
    <w:p>
      <w:pPr>
        <w:spacing w:after="40"/>
      </w:pPr>
    </w:p>
    <w:p>
      <w:pPr>
        <w:bidi w:val="1"/>
      </w:pPr>
      <w:r>
        <w:rPr>
          <w:rFonts w:ascii="Noto Naskh Arabic" w:hAnsi="Noto Naskh Arabic" w:eastAsia="Noto Naskh Arabic" w:cs="Noto Naskh Arabic"/>
          <w:rtl w:val="1"/>
          <w:lang w:val="fa-IR" w:bidi="fa-IR"/>
        </w:rPr>
        <w:t xml:space="preserve">معنای شاخص تونل را متناسب با پروتکل تفسیر کنید. در </w:t>
      </w:r>
      <w:r>
        <w:rPr>
          <w:rFonts w:ascii="DejaVu Sans" w:hAnsi="DejaVu Sans" w:eastAsia="DejaVu Sans" w:cs="DejaVu Sans"/>
          <w:rtl w:val="0"/>
          <w:lang w:val="fa-IR" w:bidi="fa-IR"/>
        </w:rPr>
        <w:t>IPsec</w:t>
      </w:r>
      <w:r>
        <w:rPr>
          <w:rFonts w:ascii="Noto Naskh Arabic" w:hAnsi="Noto Naskh Arabic" w:eastAsia="Noto Naskh Arabic" w:cs="Noto Naskh Arabic"/>
          <w:rtl w:val="1"/>
          <w:lang w:val="fa-IR" w:bidi="fa-IR"/>
        </w:rPr>
        <w:t xml:space="preserve">، ساخته‌شدن </w:t>
      </w:r>
      <w:r>
        <w:rPr>
          <w:rFonts w:ascii="DejaVu Sans" w:hAnsi="DejaVu Sans" w:eastAsia="DejaVu Sans" w:cs="DejaVu Sans"/>
          <w:rtl w:val="0"/>
          <w:lang w:val="fa-IR" w:bidi="fa-IR"/>
        </w:rPr>
        <w:t>IKE SA</w:t>
      </w:r>
      <w:r>
        <w:rPr>
          <w:rFonts w:ascii="Noto Naskh Arabic" w:hAnsi="Noto Naskh Arabic" w:eastAsia="Noto Naskh Arabic" w:cs="Noto Naskh Arabic"/>
          <w:rtl w:val="1"/>
          <w:lang w:val="fa-IR" w:bidi="fa-IR"/>
        </w:rPr>
        <w:t xml:space="preserve"> لزوماً به معنای وجود </w:t>
      </w:r>
      <w:r>
        <w:rPr>
          <w:rFonts w:ascii="DejaVu Sans" w:hAnsi="DejaVu Sans" w:eastAsia="DejaVu Sans" w:cs="DejaVu Sans"/>
          <w:rtl w:val="0"/>
          <w:lang w:val="fa-IR" w:bidi="fa-IR"/>
        </w:rPr>
        <w:t>CHILD SA</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selector</w:t>
      </w:r>
      <w:r>
        <w:rPr>
          <w:rFonts w:ascii="Noto Naskh Arabic" w:hAnsi="Noto Naskh Arabic" w:eastAsia="Noto Naskh Arabic" w:cs="Noto Naskh Arabic"/>
          <w:rtl w:val="1"/>
          <w:lang w:val="fa-IR" w:bidi="fa-IR"/>
        </w:rPr>
        <w:t xml:space="preserve"> صحیح برای ترافیک مورد نظر نیست؛ </w:t>
      </w:r>
      <w:r>
        <w:rPr>
          <w:rFonts w:ascii="DejaVu Sans" w:hAnsi="DejaVu Sans" w:eastAsia="DejaVu Sans" w:cs="DejaVu Sans"/>
          <w:rtl w:val="0"/>
          <w:lang w:val="fa-IR" w:bidi="fa-IR"/>
        </w:rPr>
        <w:t>SA</w:t>
      </w:r>
      <w:r>
        <w:rPr>
          <w:rFonts w:ascii="Noto Naskh Arabic" w:hAnsi="Noto Naskh Arabic" w:eastAsia="Noto Naskh Arabic" w:cs="Noto Naskh Arabic"/>
          <w:rtl w:val="1"/>
          <w:lang w:val="fa-IR" w:bidi="fa-IR"/>
        </w:rPr>
        <w:t xml:space="preserve">ها، شمارنده‌های هر جهت و مسیر برگشت را بررسی کنید. در </w:t>
      </w:r>
      <w:r>
        <w:rPr>
          <w:rFonts w:ascii="DejaVu Sans" w:hAnsi="DejaVu Sans" w:eastAsia="DejaVu Sans" w:cs="DejaVu Sans"/>
          <w:rtl w:val="0"/>
          <w:lang w:val="fa-IR" w:bidi="fa-IR"/>
        </w:rPr>
        <w:t>WireGuard</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latest handshake</w:t>
      </w:r>
      <w:r>
        <w:rPr>
          <w:rFonts w:ascii="Noto Naskh Arabic" w:hAnsi="Noto Naskh Arabic" w:eastAsia="Noto Naskh Arabic" w:cs="Noto Naskh Arabic"/>
          <w:rtl w:val="1"/>
          <w:lang w:val="fa-IR" w:bidi="fa-IR"/>
        </w:rPr>
        <w:t xml:space="preserve"> قدیمی روی </w:t>
      </w:r>
      <w:r>
        <w:rPr>
          <w:rFonts w:ascii="DejaVu Sans" w:hAnsi="DejaVu Sans" w:eastAsia="DejaVu Sans" w:cs="DejaVu Sans"/>
          <w:rtl w:val="0"/>
          <w:lang w:val="fa-IR" w:bidi="fa-IR"/>
        </w:rPr>
        <w:t>peer</w:t>
      </w:r>
      <w:r>
        <w:rPr>
          <w:rFonts w:ascii="Noto Naskh Arabic" w:hAnsi="Noto Naskh Arabic" w:eastAsia="Noto Naskh Arabic" w:cs="Noto Naskh Arabic"/>
          <w:rtl w:val="1"/>
          <w:lang w:val="fa-IR" w:bidi="fa-IR"/>
        </w:rPr>
        <w:t xml:space="preserve"> بی‌ترافیک الزاماً خرابی نیست و </w:t>
      </w:r>
      <w:r>
        <w:rPr>
          <w:rFonts w:ascii="DejaVu Sans" w:hAnsi="DejaVu Sans" w:eastAsia="DejaVu Sans" w:cs="DejaVu Sans"/>
          <w:rtl w:val="0"/>
          <w:lang w:val="fa-IR" w:bidi="fa-IR"/>
        </w:rPr>
        <w:t>handshake</w:t>
      </w:r>
      <w:r>
        <w:rPr>
          <w:rFonts w:ascii="Noto Naskh Arabic" w:hAnsi="Noto Naskh Arabic" w:eastAsia="Noto Naskh Arabic" w:cs="Noto Naskh Arabic"/>
          <w:rtl w:val="1"/>
          <w:lang w:val="fa-IR" w:bidi="fa-IR"/>
        </w:rPr>
        <w:t xml:space="preserve"> تازه نیز صحت </w:t>
      </w:r>
      <w:r>
        <w:rPr>
          <w:rFonts w:ascii="DejaVu Sans" w:hAnsi="DejaVu Sans" w:eastAsia="DejaVu Sans" w:cs="DejaVu Sans"/>
          <w:rtl w:val="0"/>
          <w:lang w:val="fa-IR" w:bidi="fa-IR"/>
        </w:rPr>
        <w:t>route</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AllowedIPs</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یا دسترسی کاربرد را ثابت نمی‌کند. در همه موارد، یک درخواست کم‌هزینه به خدمت آزمایشگاهی و دریافت پاسخ آن، همراه با کنترل مسیر، شاهد مناسب‌تری برای </w:t>
      </w:r>
      <w:r>
        <w:rPr>
          <w:rFonts w:ascii="DejaVu Sans" w:hAnsi="DejaVu Sans" w:eastAsia="DejaVu Sans" w:cs="DejaVu Sans"/>
          <w:rtl w:val="0"/>
          <w:lang w:val="fa-IR" w:bidi="fa-IR"/>
        </w:rPr>
        <w:t>data plane</w:t>
      </w:r>
      <w:r>
        <w:rPr>
          <w:rFonts w:ascii="Noto Naskh Arabic" w:hAnsi="Noto Naskh Arabic" w:eastAsia="Noto Naskh Arabic" w:cs="Noto Naskh Arabic"/>
          <w:rtl w:val="1"/>
          <w:lang w:val="fa-IR" w:bidi="fa-IR"/>
        </w:rPr>
        <w:t xml:space="preserve"> است. مقصدی که طبق </w:t>
      </w:r>
      <w:r>
        <w:rPr>
          <w:rFonts w:ascii="DejaVu Sans" w:hAnsi="DejaVu Sans" w:eastAsia="DejaVu Sans" w:cs="DejaVu Sans"/>
          <w:rtl w:val="0"/>
          <w:lang w:val="fa-IR" w:bidi="fa-IR"/>
        </w:rPr>
        <w:t>policy</w:t>
      </w:r>
      <w:r>
        <w:rPr>
          <w:rFonts w:ascii="Noto Naskh Arabic" w:hAnsi="Noto Naskh Arabic" w:eastAsia="Noto Naskh Arabic" w:cs="Noto Naskh Arabic"/>
          <w:rtl w:val="1"/>
          <w:lang w:val="fa-IR" w:bidi="fa-IR"/>
        </w:rPr>
        <w:t xml:space="preserve"> باید رد شود نیز باید متعلق به آزمایشگاه و در دامنه مجوز آزمون باشد.</w:t>
      </w:r>
    </w:p>
    <w:p>
      <w:pPr>
        <w:bidi w:val="1"/>
      </w:pPr>
      <w:r>
        <w:rPr>
          <w:rFonts w:ascii="DejaVu Sans" w:hAnsi="DejaVu Sans" w:eastAsia="DejaVu Sans" w:cs="DejaVu Sans"/>
          <w:rtl w:val="0"/>
          <w:lang w:val="fa-IR" w:bidi="fa-IR"/>
        </w:rPr>
        <w:t>Fail closed</w:t>
      </w:r>
      <w:r>
        <w:rPr>
          <w:rFonts w:ascii="Noto Naskh Arabic" w:hAnsi="Noto Naskh Arabic" w:eastAsia="Noto Naskh Arabic" w:cs="Noto Naskh Arabic"/>
          <w:rtl w:val="1"/>
          <w:lang w:val="fa-IR" w:bidi="fa-IR"/>
        </w:rPr>
        <w:t xml:space="preserve"> باید دقیق تعریف شود: آیا همه ترافیک اینترنت مسدود می‌شود یا فقط مقصدهای سازمانی؟ آیا </w:t>
      </w:r>
      <w:r>
        <w:rPr>
          <w:rFonts w:ascii="DejaVu Sans" w:hAnsi="DejaVu Sans" w:eastAsia="DejaVu Sans" w:cs="DejaVu Sans"/>
          <w:rtl w:val="0"/>
          <w:lang w:val="fa-IR" w:bidi="fa-IR"/>
        </w:rPr>
        <w:t>DHCP</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لازم برای برقراری تونل، شبکه محلی و </w:t>
      </w:r>
      <w:r>
        <w:rPr>
          <w:rFonts w:ascii="DejaVu Sans" w:hAnsi="DejaVu Sans" w:eastAsia="DejaVu Sans" w:cs="DejaVu Sans"/>
          <w:rtl w:val="0"/>
          <w:lang w:val="fa-IR" w:bidi="fa-IR"/>
        </w:rPr>
        <w:t>captive portal</w:t>
      </w:r>
      <w:r>
        <w:rPr>
          <w:rFonts w:ascii="Noto Naskh Arabic" w:hAnsi="Noto Naskh Arabic" w:eastAsia="Noto Naskh Arabic" w:cs="Noto Naskh Arabic"/>
          <w:rtl w:val="1"/>
          <w:lang w:val="fa-IR" w:bidi="fa-IR"/>
        </w:rPr>
        <w:t xml:space="preserve"> استثنا دارند؟ این استثناها می‌توانند برای کارکرد ضروری باشند، اما باید مکتوب و آزموده شوند. برای سنجش خروج ناخواسته، از </w:t>
      </w:r>
      <w:r>
        <w:rPr>
          <w:rFonts w:ascii="DejaVu Sans" w:hAnsi="DejaVu Sans" w:eastAsia="DejaVu Sans" w:cs="DejaVu Sans"/>
          <w:rtl w:val="0"/>
          <w:lang w:val="fa-IR" w:bidi="fa-IR"/>
        </w:rPr>
        <w:t>endpoint</w:t>
      </w:r>
      <w:r>
        <w:rPr>
          <w:rFonts w:ascii="Noto Naskh Arabic" w:hAnsi="Noto Naskh Arabic" w:eastAsia="Noto Naskh Arabic" w:cs="Noto Naskh Arabic"/>
          <w:rtl w:val="1"/>
          <w:lang w:val="fa-IR" w:bidi="fa-IR"/>
        </w:rPr>
        <w:t xml:space="preserve"> کنترل‌شده و داده مصنوعی استفاده کنید؛ سایت عمومی تشخیص نشت، جایگزین شواهد سازمانی نیست و خود یک دریافت‌کننده داده جدید است. خاموش‌شدن کلاینت، </w:t>
      </w:r>
      <w:r>
        <w:rPr>
          <w:rFonts w:ascii="DejaVu Sans" w:hAnsi="DejaVu Sans" w:eastAsia="DejaVu Sans" w:cs="DejaVu Sans"/>
          <w:rtl w:val="0"/>
          <w:lang w:val="fa-IR" w:bidi="fa-IR"/>
        </w:rPr>
        <w:t>crash</w:t>
      </w:r>
      <w:r>
        <w:rPr>
          <w:rFonts w:ascii="Noto Naskh Arabic" w:hAnsi="Noto Naskh Arabic" w:eastAsia="Noto Naskh Arabic" w:cs="Noto Naskh Arabic"/>
          <w:rtl w:val="1"/>
          <w:lang w:val="fa-IR" w:bidi="fa-IR"/>
        </w:rPr>
        <w:t xml:space="preserve"> سرویس، قطع درگاه، تغییر شبکه و شروع سیستم پیش از برقراری تونل را جدا بسنجید؛ قطع تمیز از رابط کاربری فقط یک سناریو است. در صورت استفاده از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رمزگذاری‌شده، مشاهده پورت ۵۳ کافی نیست: تنظیم </w:t>
      </w:r>
      <w:r>
        <w:rPr>
          <w:rFonts w:ascii="DejaVu Sans" w:hAnsi="DejaVu Sans" w:eastAsia="DejaVu Sans" w:cs="DejaVu Sans"/>
          <w:rtl w:val="0"/>
          <w:lang w:val="fa-IR" w:bidi="fa-IR"/>
        </w:rPr>
        <w:t>resolver</w:t>
      </w:r>
      <w:r>
        <w:rPr>
          <w:rFonts w:ascii="Noto Naskh Arabic" w:hAnsi="Noto Naskh Arabic" w:eastAsia="Noto Naskh Arabic" w:cs="Noto Naskh Arabic"/>
          <w:rtl w:val="1"/>
          <w:lang w:val="fa-IR" w:bidi="fa-IR"/>
        </w:rPr>
        <w:t xml:space="preserve"> سیستم و مرورگر، اتصال به </w:t>
      </w:r>
      <w:r>
        <w:rPr>
          <w:rFonts w:ascii="DejaVu Sans" w:hAnsi="DejaVu Sans" w:eastAsia="DejaVu Sans" w:cs="DejaVu Sans"/>
          <w:rtl w:val="0"/>
          <w:lang w:val="fa-IR" w:bidi="fa-IR"/>
        </w:rPr>
        <w:t>resolver</w:t>
      </w:r>
      <w:r>
        <w:rPr>
          <w:rFonts w:ascii="Noto Naskh Arabic" w:hAnsi="Noto Naskh Arabic" w:eastAsia="Noto Naskh Arabic" w:cs="Noto Naskh Arabic"/>
          <w:rtl w:val="1"/>
          <w:lang w:val="fa-IR" w:bidi="fa-IR"/>
        </w:rPr>
        <w:t xml:space="preserve"> و مسیر خروج را با هم بررسی کنید. آزمون </w:t>
      </w:r>
      <w:r>
        <w:rPr>
          <w:rFonts w:ascii="DejaVu Sans" w:hAnsi="DejaVu Sans" w:eastAsia="DejaVu Sans" w:cs="DejaVu Sans"/>
          <w:rtl w:val="0"/>
          <w:lang w:val="fa-IR" w:bidi="fa-IR"/>
        </w:rPr>
        <w:t>A</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AAAA</w:t>
      </w:r>
      <w:r>
        <w:rPr>
          <w:rFonts w:ascii="Noto Naskh Arabic" w:hAnsi="Noto Naskh Arabic" w:eastAsia="Noto Naskh Arabic" w:cs="Noto Naskh Arabic"/>
          <w:rtl w:val="1"/>
          <w:lang w:val="fa-IR" w:bidi="fa-IR"/>
        </w:rPr>
        <w:t xml:space="preserve"> نیز جایگزین آزمون مستقل اتصال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به خدمت نیست.</w:t>
      </w:r>
    </w:p>
    <w:p>
      <w:pPr>
        <w:pStyle w:val="Heading2"/>
        <w:bidi w:val="1"/>
      </w:pPr>
      <w:r>
        <w:rPr>
          <w:rFonts w:ascii="Noto Naskh Arabic" w:hAnsi="Noto Naskh Arabic" w:eastAsia="Noto Naskh Arabic" w:cs="Noto Naskh Arabic"/>
          <w:rtl w:val="1"/>
          <w:lang w:val="fa-IR" w:bidi="fa-IR"/>
        </w:rPr>
        <w:t>اندازه بسته، کارایی و گلوگاه</w:t>
      </w:r>
    </w:p>
    <w:p>
      <w:pPr>
        <w:bidi w:val="1"/>
      </w:pPr>
      <w:r>
        <w:rPr>
          <w:rFonts w:ascii="Noto Naskh Arabic" w:hAnsi="Noto Naskh Arabic" w:eastAsia="Noto Naskh Arabic" w:cs="Noto Naskh Arabic"/>
          <w:rtl w:val="1"/>
          <w:lang w:val="fa-IR" w:bidi="fa-IR"/>
        </w:rPr>
        <w:t xml:space="preserve">برای یک محاسبه صرفاً فرضی، اگر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مسیر بیرونی ۱۵۰۰ بایت و مجموع سربار تونل ۸۰ بایت باشد، سقف بسته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داخلی پیش از قیود دیگر ۱۴۲۰ بایت خواهد بود. با فرض هدر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بیست‌بایتی و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بیست‌بایتی بدون گزینه، </w:t>
      </w:r>
      <w:r>
        <w:rPr>
          <w:rFonts w:ascii="DejaVu Sans" w:hAnsi="DejaVu Sans" w:eastAsia="DejaVu Sans" w:cs="DejaVu Sans"/>
          <w:rtl w:val="0"/>
          <w:lang w:val="fa-IR" w:bidi="fa-IR"/>
        </w:rPr>
        <w:t>MSS</w:t>
      </w:r>
      <w:r>
        <w:rPr>
          <w:rFonts w:ascii="Noto Naskh Arabic" w:hAnsi="Noto Naskh Arabic" w:eastAsia="Noto Naskh Arabic" w:cs="Noto Naskh Arabic"/>
          <w:rtl w:val="1"/>
          <w:lang w:val="fa-IR" w:bidi="fa-IR"/>
        </w:rPr>
        <w:t xml:space="preserve"> محاسباتی ۱۳۸۰ بایت است؛ برای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با هدر پایه چهل‌بایتی، مقدار متناظر ۱۳۶۰ بایت می‌شود. این اعداد تنظیم پیشنهادی عمومی نیستند: نوع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NAT-T</w:t>
      </w:r>
      <w:r>
        <w:rPr>
          <w:rFonts w:ascii="Noto Naskh Arabic" w:hAnsi="Noto Naskh Arabic" w:eastAsia="Noto Naskh Arabic" w:cs="Noto Naskh Arabic"/>
          <w:rtl w:val="1"/>
          <w:lang w:val="fa-IR" w:bidi="fa-IR"/>
        </w:rPr>
        <w:t xml:space="preserve">، گزینه‌ها، هدرهای توسعه، لایه بیرونی و رفتار پیاده‌سازی نتیجه را عوض می‌کنند. مقدار نهایی باید از مسیر واقعی و آزمون مجاز به دست آید. </w:t>
      </w:r>
      <w:r>
        <w:rPr>
          <w:rFonts w:ascii="DejaVu Sans" w:hAnsi="DejaVu Sans" w:eastAsia="DejaVu Sans" w:cs="DejaVu Sans"/>
          <w:rtl w:val="0"/>
          <w:lang w:val="fa-IR" w:bidi="fa-IR"/>
        </w:rPr>
        <w:t>MSS</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MSS clamping</w:t>
      </w:r>
      <w:r>
        <w:rPr>
          <w:rFonts w:ascii="Noto Naskh Arabic" w:hAnsi="Noto Naskh Arabic" w:eastAsia="Noto Naskh Arabic" w:cs="Noto Naskh Arabic"/>
          <w:rtl w:val="1"/>
          <w:lang w:val="fa-IR" w:bidi="fa-IR"/>
        </w:rPr>
        <w:t xml:space="preserve"> به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مربوط‌اند؛ این روش اندازه </w:t>
      </w:r>
      <w:r>
        <w:rPr>
          <w:rFonts w:ascii="DejaVu Sans" w:hAnsi="DejaVu Sans" w:eastAsia="DejaVu Sans" w:cs="DejaVu Sans"/>
          <w:rtl w:val="0"/>
          <w:lang w:val="fa-IR" w:bidi="fa-IR"/>
        </w:rPr>
        <w:t>datagram</w:t>
      </w:r>
      <w:r>
        <w:rPr>
          <w:rFonts w:ascii="Noto Naskh Arabic" w:hAnsi="Noto Naskh Arabic" w:eastAsia="Noto Naskh Arabic" w:cs="Noto Naskh Arabic"/>
          <w:rtl w:val="1"/>
          <w:lang w:val="fa-IR" w:bidi="fa-IR"/>
        </w:rPr>
        <w:t xml:space="preserve">های </w:t>
      </w:r>
      <w:r>
        <w:rPr>
          <w:rFonts w:ascii="DejaVu Sans" w:hAnsi="DejaVu Sans" w:eastAsia="DejaVu Sans" w:cs="DejaVu Sans"/>
          <w:rtl w:val="0"/>
          <w:lang w:val="fa-IR" w:bidi="fa-IR"/>
        </w:rPr>
        <w:t>UDP</w:t>
      </w:r>
      <w:r>
        <w:rPr>
          <w:rFonts w:ascii="Noto Naskh Arabic" w:hAnsi="Noto Naskh Arabic" w:eastAsia="Noto Naskh Arabic" w:cs="Noto Naskh Arabic"/>
          <w:rtl w:val="1"/>
          <w:lang w:val="fa-IR" w:bidi="fa-IR"/>
        </w:rPr>
        <w:t xml:space="preserve"> یا </w:t>
      </w:r>
      <w:r>
        <w:rPr>
          <w:rFonts w:ascii="DejaVu Sans" w:hAnsi="DejaVu Sans" w:eastAsia="DejaVu Sans" w:cs="DejaVu Sans"/>
          <w:rtl w:val="0"/>
          <w:lang w:val="fa-IR" w:bidi="fa-IR"/>
        </w:rPr>
        <w:t>QUIC</w:t>
      </w:r>
      <w:r>
        <w:rPr>
          <w:rFonts w:ascii="Noto Naskh Arabic" w:hAnsi="Noto Naskh Arabic" w:eastAsia="Noto Naskh Arabic" w:cs="Noto Naskh Arabic"/>
          <w:rtl w:val="1"/>
          <w:lang w:val="fa-IR" w:bidi="fa-IR"/>
        </w:rPr>
        <w:t xml:space="preserve"> را تنظیم نمی‌کند. برای آن‌ها، رفتار کشف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و اندازه پیام خود برنامه را بررسی کنید.</w:t>
      </w:r>
    </w:p>
    <w:p>
      <w:pPr>
        <w:bidi w:val="1"/>
      </w:pPr>
      <w:r>
        <w:rPr>
          <w:rFonts w:ascii="Noto Naskh Arabic" w:hAnsi="Noto Naskh Arabic" w:eastAsia="Noto Naskh Arabic" w:cs="Noto Naskh Arabic"/>
          <w:rtl w:val="1"/>
          <w:lang w:val="fa-IR" w:bidi="fa-IR"/>
        </w:rPr>
        <w:t xml:space="preserve">ظرفیت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را با یک دانلود واحد ارزیابی نکنید. توان یک جریان ممکن است از پنجره انتقال، </w:t>
      </w:r>
      <w:r>
        <w:rPr>
          <w:rFonts w:ascii="DejaVu Sans" w:hAnsi="DejaVu Sans" w:eastAsia="DejaVu Sans" w:cs="DejaVu Sans"/>
          <w:rtl w:val="0"/>
          <w:lang w:val="fa-IR" w:bidi="fa-IR"/>
        </w:rPr>
        <w:t>RTT</w:t>
      </w:r>
      <w:r>
        <w:rPr>
          <w:rFonts w:ascii="Noto Naskh Arabic" w:hAnsi="Noto Naskh Arabic" w:eastAsia="Noto Naskh Arabic" w:cs="Noto Naskh Arabic"/>
          <w:rtl w:val="1"/>
          <w:lang w:val="fa-IR" w:bidi="fa-IR"/>
        </w:rPr>
        <w:t xml:space="preserve">، اتلاف، محدودیت </w:t>
      </w:r>
      <w:r>
        <w:rPr>
          <w:rFonts w:ascii="DejaVu Sans" w:hAnsi="DejaVu Sans" w:eastAsia="DejaVu Sans" w:cs="DejaVu Sans"/>
          <w:rtl w:val="0"/>
          <w:lang w:val="fa-IR" w:bidi="fa-IR"/>
        </w:rPr>
        <w:t>endpoint</w:t>
      </w:r>
      <w:r>
        <w:rPr>
          <w:rFonts w:ascii="Noto Naskh Arabic" w:hAnsi="Noto Naskh Arabic" w:eastAsia="Noto Naskh Arabic" w:cs="Noto Naskh Arabic"/>
          <w:rtl w:val="1"/>
          <w:lang w:val="fa-IR" w:bidi="fa-IR"/>
        </w:rPr>
        <w:t xml:space="preserve"> یا پردازش یک هسته تأثیر بگیرد؛ تعداد جریان بیشتر نیز ممکن است گلوگاه جدیدی بسازد. مصرف </w:t>
      </w:r>
      <w:r>
        <w:rPr>
          <w:rFonts w:ascii="DejaVu Sans" w:hAnsi="DejaVu Sans" w:eastAsia="DejaVu Sans" w:cs="DejaVu Sans"/>
          <w:rtl w:val="0"/>
          <w:lang w:val="fa-IR" w:bidi="fa-IR"/>
        </w:rPr>
        <w:t>CPU</w:t>
      </w:r>
      <w:r>
        <w:rPr>
          <w:rFonts w:ascii="Noto Naskh Arabic" w:hAnsi="Noto Naskh Arabic" w:eastAsia="Noto Naskh Arabic" w:cs="Noto Naskh Arabic"/>
          <w:rtl w:val="1"/>
          <w:lang w:val="fa-IR" w:bidi="fa-IR"/>
        </w:rPr>
        <w:t xml:space="preserve"> هر هسته، شتاب‌دهی رمزنگاری، ظرفیت </w:t>
      </w:r>
      <w:r>
        <w:rPr>
          <w:rFonts w:ascii="DejaVu Sans" w:hAnsi="DejaVu Sans" w:eastAsia="DejaVu Sans" w:cs="DejaVu Sans"/>
          <w:rtl w:val="0"/>
          <w:lang w:val="fa-IR" w:bidi="fa-IR"/>
        </w:rPr>
        <w:t>NIC</w:t>
      </w:r>
      <w:r>
        <w:rPr>
          <w:rFonts w:ascii="Noto Naskh Arabic" w:hAnsi="Noto Naskh Arabic" w:eastAsia="Noto Naskh Arabic" w:cs="Noto Naskh Arabic"/>
          <w:rtl w:val="1"/>
          <w:lang w:val="fa-IR" w:bidi="fa-IR"/>
        </w:rPr>
        <w:t xml:space="preserve">، محدودیت </w:t>
      </w:r>
      <w:r>
        <w:rPr>
          <w:rFonts w:ascii="DejaVu Sans" w:hAnsi="DejaVu Sans" w:eastAsia="DejaVu Sans" w:cs="DejaVu Sans"/>
          <w:rtl w:val="0"/>
          <w:lang w:val="fa-IR" w:bidi="fa-IR"/>
        </w:rPr>
        <w:t>pps</w:t>
      </w:r>
      <w:r>
        <w:rPr>
          <w:rFonts w:ascii="Noto Naskh Arabic" w:hAnsi="Noto Naskh Arabic" w:eastAsia="Noto Naskh Arabic" w:cs="Noto Naskh Arabic"/>
          <w:rtl w:val="1"/>
          <w:lang w:val="fa-IR" w:bidi="fa-IR"/>
        </w:rPr>
        <w:t xml:space="preserve">، ظرفیت </w:t>
      </w:r>
      <w:r>
        <w:rPr>
          <w:rFonts w:ascii="DejaVu Sans" w:hAnsi="DejaVu Sans" w:eastAsia="DejaVu Sans" w:cs="DejaVu Sans"/>
          <w:rtl w:val="0"/>
          <w:lang w:val="fa-IR" w:bidi="fa-IR"/>
        </w:rPr>
        <w:t>uplink</w:t>
      </w:r>
      <w:r>
        <w:rPr>
          <w:rFonts w:ascii="Noto Naskh Arabic" w:hAnsi="Noto Naskh Arabic" w:eastAsia="Noto Naskh Arabic" w:cs="Noto Naskh Arabic"/>
          <w:rtl w:val="1"/>
          <w:lang w:val="fa-IR" w:bidi="fa-IR"/>
        </w:rPr>
        <w:t xml:space="preserve">، سیاست </w:t>
      </w:r>
      <w:r>
        <w:rPr>
          <w:rFonts w:ascii="DejaVu Sans" w:hAnsi="DejaVu Sans" w:eastAsia="DejaVu Sans" w:cs="DejaVu Sans"/>
          <w:rtl w:val="0"/>
          <w:lang w:val="fa-IR" w:bidi="fa-IR"/>
        </w:rPr>
        <w:t>QoS</w:t>
      </w:r>
      <w:r>
        <w:rPr>
          <w:rFonts w:ascii="Noto Naskh Arabic" w:hAnsi="Noto Naskh Arabic" w:eastAsia="Noto Naskh Arabic" w:cs="Noto Naskh Arabic"/>
          <w:rtl w:val="1"/>
          <w:lang w:val="fa-IR" w:bidi="fa-IR"/>
        </w:rPr>
        <w:t xml:space="preserve"> و نرخ سرویس مقصد را هم‌زمان مشاهده کنید. حجم داده، مدت آزمون و بار تولیدی باید از پیش مجاز و با خدمت تولیدی سازگار باشند. شاخص گزارش‌شده را روشن کنید: نرخ مفید کاربرد با نرخ روی سیم برابر نیست.</w:t>
      </w:r>
    </w:p>
    <w:p>
      <w:pPr>
        <w:bidi w:val="1"/>
      </w:pPr>
      <w:r>
        <w:rPr>
          <w:rFonts w:ascii="Noto Naskh Arabic" w:hAnsi="Noto Naskh Arabic" w:eastAsia="Noto Naskh Arabic" w:cs="Noto Naskh Arabic"/>
          <w:rtl w:val="1"/>
          <w:lang w:val="fa-IR" w:bidi="fa-IR"/>
        </w:rPr>
        <w:t xml:space="preserve">در گزارش مقایسه، وضعیت بدون تونل و با تونل را تحت شرایط نزدیک ثبت کنید، اما تغییر مسیر یا مقصد را پنهان نکنید. نمونه‌های کافی، میانه و صدک مناسب را همراه با </w:t>
      </w:r>
      <w:r>
        <w:rPr>
          <w:rFonts w:ascii="DejaVu Sans" w:hAnsi="DejaVu Sans" w:eastAsia="DejaVu Sans" w:cs="DejaVu Sans"/>
          <w:rtl w:val="0"/>
          <w:lang w:val="fa-IR" w:bidi="fa-IR"/>
        </w:rPr>
        <w:t>CPU</w:t>
      </w:r>
      <w:r>
        <w:rPr>
          <w:rFonts w:ascii="Noto Naskh Arabic" w:hAnsi="Noto Naskh Arabic" w:eastAsia="Noto Naskh Arabic" w:cs="Noto Naskh Arabic"/>
          <w:rtl w:val="1"/>
          <w:lang w:val="fa-IR" w:bidi="fa-IR"/>
        </w:rPr>
        <w:t xml:space="preserve"> و اتلاف بیاورید. اختلاف عددی را فوراً به رمزنگاری نسبت ندهید؛ مسیر، ازدحام، </w:t>
      </w:r>
      <w:r>
        <w:rPr>
          <w:rFonts w:ascii="DejaVu Sans" w:hAnsi="DejaVu Sans" w:eastAsia="DejaVu Sans" w:cs="DejaVu Sans"/>
          <w:rtl w:val="0"/>
          <w:lang w:val="fa-IR" w:bidi="fa-IR"/>
        </w:rPr>
        <w:t>MTU</w:t>
      </w:r>
      <w:r>
        <w:rPr>
          <w:rFonts w:ascii="Noto Naskh Arabic" w:hAnsi="Noto Naskh Arabic" w:eastAsia="Noto Naskh Arabic" w:cs="Noto Naskh Arabic"/>
          <w:rtl w:val="1"/>
          <w:lang w:val="fa-IR" w:bidi="fa-IR"/>
        </w:rPr>
        <w:t xml:space="preserve"> و سرور نیز می‌توانند علت باشند. اعداد نمونه این فصل </w:t>
      </w:r>
      <w:r>
        <w:rPr>
          <w:rFonts w:ascii="DejaVu Sans" w:hAnsi="DejaVu Sans" w:eastAsia="DejaVu Sans" w:cs="DejaVu Sans"/>
          <w:rtl w:val="0"/>
          <w:lang w:val="fa-IR" w:bidi="fa-IR"/>
        </w:rPr>
        <w:t>benchmark</w:t>
      </w:r>
      <w:r>
        <w:rPr>
          <w:rFonts w:ascii="Noto Naskh Arabic" w:hAnsi="Noto Naskh Arabic" w:eastAsia="Noto Naskh Arabic" w:cs="Noto Naskh Arabic"/>
          <w:rtl w:val="1"/>
          <w:lang w:val="fa-IR" w:bidi="fa-IR"/>
        </w:rPr>
        <w:t xml:space="preserve"> هیچ پروتکل یا محصولی نیستند.</w:t>
      </w:r>
    </w:p>
    <w:p>
      <w:pPr>
        <w:pStyle w:val="Heading2"/>
        <w:bidi w:val="1"/>
      </w:pPr>
      <w:r>
        <w:rPr>
          <w:rFonts w:ascii="Noto Naskh Arabic" w:hAnsi="Noto Naskh Arabic" w:eastAsia="Noto Naskh Arabic" w:cs="Noto Naskh Arabic"/>
          <w:rtl w:val="1"/>
          <w:lang w:val="fa-IR" w:bidi="fa-IR"/>
        </w:rPr>
        <w:t>حریم خصوصی و حد تضمین</w:t>
      </w:r>
    </w:p>
    <w:p>
      <w:pPr>
        <w:bidi w:val="1"/>
      </w:pP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اعتماد را بازتوزیع می‌کند. اپراتور تونل معمولاً فراداده‌هایی مانند زمان اتصال، هویت، حجم و مقصدهای قابل مشاهده را می‌بیند؛ دامنه دقیق مشاهده به معماری و رمزنگاری لایه کاربرد وابسته است. </w:t>
      </w:r>
      <w:r>
        <w:rPr>
          <w:rFonts w:ascii="DejaVu Sans" w:hAnsi="DejaVu Sans" w:eastAsia="DejaVu Sans" w:cs="DejaVu Sans"/>
          <w:rtl w:val="0"/>
          <w:lang w:val="fa-IR" w:bidi="fa-IR"/>
        </w:rPr>
        <w:t>HTTPS</w:t>
      </w:r>
      <w:r>
        <w:rPr>
          <w:rFonts w:ascii="Noto Naskh Arabic" w:hAnsi="Noto Naskh Arabic" w:eastAsia="Noto Naskh Arabic" w:cs="Noto Naskh Arabic"/>
          <w:rtl w:val="1"/>
          <w:lang w:val="fa-IR" w:bidi="fa-IR"/>
        </w:rPr>
        <w:t xml:space="preserve"> معتبر، حفاظت انتهابه‌انتها تا سرور کاربرد را حفظ می‌کند، اما دستگاه آلوده، سرور مقصد یا پیکربندی نادرست را اصلاح نمی‌کند.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مترادف ناشناسی نیست و ادعای عدم ثبت وقایع باید با سیاست، دامنه داده و شواهد قابل ارزیابی همراه باشد. مشاهده یک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خروجی فقط همان درخواست، زمان و خانواده آدرس را توصیف می‌کند؛ پوشش همه برنامه‌ها یا هویت یک انسان را ثابت نمی‌کند. در تحلیل انتساب، </w:t>
      </w:r>
      <w:r>
        <w:rPr>
          <w:rFonts w:ascii="DejaVu Sans" w:hAnsi="DejaVu Sans" w:eastAsia="DejaVu Sans" w:cs="DejaVu Sans"/>
          <w:rtl w:val="0"/>
          <w:lang w:val="fa-IR" w:bidi="fa-IR"/>
        </w:rPr>
        <w:t>NAT/CGNAT</w:t>
      </w:r>
      <w:r>
        <w:rPr>
          <w:rFonts w:ascii="Noto Naskh Arabic" w:hAnsi="Noto Naskh Arabic" w:eastAsia="Noto Naskh Arabic" w:cs="Noto Naskh Arabic"/>
          <w:rtl w:val="1"/>
          <w:lang w:val="fa-IR" w:bidi="fa-IR"/>
        </w:rPr>
        <w:t>، حساب مشترک، تونل و دستگاه آلوده را لحاظ کنید و زمان دقیق، منطقه زمانی، پورت و سایر شواهد مرتبط را با دسترسی و مدت نگهداری متناسب بررسی کنید.</w:t>
      </w:r>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 xml:space="preserve">پذیرش نهایی را با نسخه پیکربندی، تاریخ، دامنه آزمایش، نتیجه هر سناریو، موارد باز و مالک رفع امضا کنید. تغییر کلاینت، پروتکل، </w:t>
            </w:r>
            <w:r>
              <w:rPr>
                <w:rFonts w:ascii="DejaVu Sans" w:hAnsi="DejaVu Sans" w:eastAsia="DejaVu Sans" w:cs="DejaVu Sans"/>
                <w:b/>
                <w:color w:val="007F86"/>
                <w:sz w:val="22"/>
                <w:rtl w:val="0"/>
                <w:lang w:val="fa-IR" w:bidi="fa-IR"/>
                <w:szCs w:val="22"/>
                <w:bCs w:val="1"/>
              </w:rPr>
              <w:t>resolver</w:t>
            </w:r>
            <w:r>
              <w:rPr>
                <w:rFonts w:ascii="Noto Naskh Arabic" w:hAnsi="Noto Naskh Arabic" w:eastAsia="Noto Naskh Arabic" w:cs="Noto Naskh Arabic"/>
                <w:b/>
                <w:color w:val="007F86"/>
                <w:sz w:val="22"/>
                <w:rtl w:val="1"/>
                <w:lang w:val="fa-IR" w:bidi="fa-IR"/>
                <w:szCs w:val="22"/>
                <w:bCs w:val="1"/>
              </w:rPr>
              <w:t>، مسیر خروج یا سیاست امنیتی می‌تواند اعتبار بخشی از نتایج را محدود کند و باید آزمون مرتبط را دوباره فعال سازد.</w:t>
            </w:r>
          </w:p>
        </w:tc>
      </w:tr>
    </w:tbl>
    <w:p>
      <w:pPr>
        <w:spacing w:after="40"/>
      </w:pPr>
    </w:p>
    <w:p>
      <w:bookmarkStart w:id="29" w:name="chap29"/>
      <w:pPr>
        <w:pStyle w:val="Heading1"/>
        <w:bidi w:val="1"/>
      </w:pPr>
      <w:r>
        <w:rPr>
          <w:rFonts w:ascii="Noto Naskh Arabic" w:hAnsi="Noto Naskh Arabic" w:eastAsia="Noto Naskh Arabic" w:cs="Noto Naskh Arabic"/>
          <w:rtl w:val="1"/>
          <w:lang w:val="fa-IR" w:bidi="fa-IR"/>
        </w:rPr>
        <w:t>۲۹. واژه‌نامه کاربردی</w:t>
      </w:r>
      <w:bookmarkEnd w:id="29"/>
    </w:p>
    <w:tbl>
      <w:tblPr>
        <w:tblW w:type="auto" w:w="0"/>
        <w:jc w:val="center"/>
        <w:tblLook w:firstColumn="1" w:firstRow="1" w:lastColumn="0" w:lastRow="0" w:noHBand="0" w:noVBand="1" w:val="04A0"/>
      </w:tblPr>
      <w:tblGrid>
        <w:gridCol w:w="9752"/>
      </w:tblGrid>
      <w:tr>
        <w:tc>
          <w:tcPr>
            <w:tcW w:type="dxa" w:w="9752"/>
            <w:shd w:fill="E6F2F1"/>
          </w:tcPr>
          <w:p>
            <w:pPr>
              <w:bidi w:val="1"/>
              <w:spacing w:after="140" w:before="140"/>
              <w:jc w:val="right"/>
            </w:pPr>
            <w:r>
              <w:rPr>
                <w:rFonts w:ascii="Noto Naskh Arabic" w:hAnsi="Noto Naskh Arabic" w:eastAsia="Noto Naskh Arabic" w:cs="Noto Naskh Arabic"/>
                <w:b/>
                <w:color w:val="007F86"/>
                <w:sz w:val="22"/>
                <w:rtl w:val="1"/>
                <w:lang w:val="fa-IR" w:bidi="fa-IR"/>
                <w:szCs w:val="22"/>
                <w:bCs w:val="1"/>
              </w:rPr>
              <w:t>تعریف کوتاه برای مرور سریع اصطلاحات؛ توضیح فنی هر مفهوم در فصل‌های اصلی آمده است.</w:t>
            </w:r>
          </w:p>
        </w:tc>
      </w:tr>
    </w:tbl>
    <w:p>
      <w:pPr>
        <w:spacing w:after="40"/>
      </w:pPr>
    </w:p>
    <w:tbl>
      <w:tblPr>
        <w:tblW w:type="auto" w:w="0"/>
        <w:jc w:val="center"/>
        <w:tblLayout w:type="fixed"/>
        <w:tblLook w:firstColumn="1" w:firstRow="1" w:lastColumn="0" w:lastRow="0" w:noHBand="0" w:noVBand="1" w:val="04A0"/>
        <w:bidiVisual w:val="1"/>
      </w:tblPr>
      <w:tblGrid>
        <w:gridCol w:w="4876"/>
        <w:gridCol w:w="4876"/>
      </w:tblGrid>
      <w:tr>
        <w:trPr>
          <w:tblHeader/>
        </w:trPr>
        <w:tc>
          <w:tcPr>
            <w:tcW w:type="dxa" w:w="4847"/>
            <w:shd w:fill="007F86"/>
          </w:tcPr>
          <w:p>
            <w:pPr>
              <w:bidi w:val="1"/>
              <w:jc w:val="right"/>
            </w:pPr>
            <w:r>
              <w:rPr>
                <w:rFonts w:ascii="Noto Naskh Arabic" w:hAnsi="Noto Naskh Arabic" w:eastAsia="Noto Naskh Arabic" w:cs="Noto Naskh Arabic"/>
                <w:b/>
                <w:color w:val="FFFFFF"/>
                <w:sz w:val="21"/>
                <w:rtl w:val="1"/>
                <w:lang w:val="fa-IR" w:bidi="fa-IR"/>
                <w:szCs w:val="21"/>
                <w:bCs w:val="1"/>
              </w:rPr>
              <w:t>اصطلاح</w:t>
            </w:r>
          </w:p>
        </w:tc>
        <w:tc>
          <w:tcPr>
            <w:tcW w:type="dxa" w:w="4847"/>
            <w:shd w:fill="007F86"/>
          </w:tcPr>
          <w:p>
            <w:pPr>
              <w:bidi w:val="1"/>
              <w:jc w:val="right"/>
            </w:pPr>
            <w:r>
              <w:rPr>
                <w:rFonts w:ascii="Noto Naskh Arabic" w:hAnsi="Noto Naskh Arabic" w:eastAsia="Noto Naskh Arabic" w:cs="Noto Naskh Arabic"/>
                <w:b/>
                <w:color w:val="FFFFFF"/>
                <w:sz w:val="21"/>
                <w:rtl w:val="1"/>
                <w:lang w:val="fa-IR" w:bidi="fa-IR"/>
                <w:szCs w:val="21"/>
                <w:bCs w:val="1"/>
              </w:rPr>
              <w:t>توضیح</w:t>
            </w:r>
          </w:p>
        </w:tc>
      </w:tr>
      <w:tr>
        <w:trPr>
          <w:cantSplit/>
        </w:trPr>
        <w:tc>
          <w:tcPr>
            <w:tcW w:type="dxa" w:w="4847"/>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IP</w:t>
            </w:r>
          </w:p>
        </w:tc>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پروتکل اینترنت؛ آدرس‌دهی و ارسال بسته میان شبکه‌ها.</w:t>
            </w:r>
          </w:p>
        </w:tc>
      </w:tr>
      <w:tr>
        <w:trPr>
          <w:cantSplit/>
        </w:trPr>
        <w:tc>
          <w:tcPr>
            <w:tcW w:type="dxa" w:w="4847"/>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Prefix</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CIDR</w:t>
            </w:r>
          </w:p>
        </w:tc>
        <w:tc>
          <w:tcPr>
            <w:tcW w:type="dxa" w:w="4847"/>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نمایش یک بلوک آدرس با تعداد بیت‌های پیشوند.</w:t>
            </w:r>
          </w:p>
        </w:tc>
      </w:tr>
      <w:tr>
        <w:trPr>
          <w:cantSplit/>
        </w:trPr>
        <w:tc>
          <w:tcPr>
            <w:tcW w:type="dxa" w:w="4847"/>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RIB</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FIB</w:t>
            </w:r>
          </w:p>
        </w:tc>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پایگاه اطلاعات مسیرها در برابر ساختار مورد استفاده برای ارسال بسته.</w:t>
            </w:r>
          </w:p>
        </w:tc>
      </w:tr>
      <w:tr>
        <w:trPr>
          <w:cantSplit/>
        </w:trPr>
        <w:tc>
          <w:tcPr>
            <w:tcW w:type="dxa" w:w="4847"/>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AS</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BGP</w:t>
            </w:r>
          </w:p>
        </w:tc>
        <w:tc>
          <w:tcPr>
            <w:tcW w:type="dxa" w:w="4847"/>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سامانه خودمختار و پروتکل تبادل مسیر بین حوزه‌ها.</w:t>
            </w:r>
          </w:p>
        </w:tc>
      </w:tr>
      <w:tr>
        <w:trPr>
          <w:cantSplit/>
        </w:trPr>
        <w:tc>
          <w:tcPr>
            <w:tcW w:type="dxa" w:w="4847"/>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NAT</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CGNAT</w:t>
            </w:r>
          </w:p>
        </w:tc>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ترجمه آدرس؛ در </w:t>
            </w:r>
            <w:r>
              <w:rPr>
                <w:rFonts w:ascii="DejaVu Sans" w:hAnsi="DejaVu Sans" w:eastAsia="DejaVu Sans" w:cs="DejaVu Sans"/>
                <w:color w:val="19364A"/>
                <w:sz w:val="20"/>
                <w:rtl w:val="0"/>
                <w:lang w:val="fa-IR" w:bidi="fa-IR"/>
                <w:szCs w:val="20"/>
              </w:rPr>
              <w:t>CGNAT</w:t>
            </w:r>
            <w:r>
              <w:rPr>
                <w:rFonts w:ascii="Noto Naskh Arabic" w:hAnsi="Noto Naskh Arabic" w:eastAsia="Noto Naskh Arabic" w:cs="Noto Naskh Arabic"/>
                <w:color w:val="19364A"/>
                <w:sz w:val="20"/>
                <w:rtl w:val="1"/>
                <w:lang w:val="fa-IR" w:bidi="fa-IR"/>
                <w:szCs w:val="20"/>
              </w:rPr>
              <w:t xml:space="preserve"> چند مشترک یک مجموعه آدرس عمومی را به اشتراک می‌گذارند.</w:t>
            </w:r>
          </w:p>
        </w:tc>
      </w:tr>
      <w:tr>
        <w:trPr>
          <w:cantSplit/>
        </w:trPr>
        <w:tc>
          <w:tcPr>
            <w:tcW w:type="dxa" w:w="4847"/>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MTU</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PMTUD</w:t>
            </w:r>
          </w:p>
        </w:tc>
        <w:tc>
          <w:tcPr>
            <w:tcW w:type="dxa" w:w="4847"/>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حد اندازه بسته روی لینک و کشف حد اندازه مناسب در مسیر.</w:t>
            </w:r>
          </w:p>
        </w:tc>
      </w:tr>
      <w:tr>
        <w:trPr>
          <w:cantSplit/>
        </w:trPr>
        <w:tc>
          <w:tcPr>
            <w:tcW w:type="dxa" w:w="4847"/>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RTT</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Jitter</w:t>
            </w:r>
          </w:p>
        </w:tc>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زمان رفت‌وبرگشت و تغییرات زمانی تحویل بسته‌ها.</w:t>
            </w:r>
          </w:p>
        </w:tc>
      </w:tr>
      <w:tr>
        <w:trPr>
          <w:cantSplit/>
        </w:trPr>
        <w:tc>
          <w:tcPr>
            <w:tcW w:type="dxa" w:w="4847"/>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DSCP</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ECN</w:t>
            </w:r>
          </w:p>
        </w:tc>
        <w:tc>
          <w:tcPr>
            <w:tcW w:type="dxa" w:w="4847"/>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نشانه‌گذاری کلاس سرویس و اعلان صریح ازدحام.</w:t>
            </w:r>
          </w:p>
        </w:tc>
      </w:tr>
      <w:tr>
        <w:trPr>
          <w:cantSplit/>
        </w:trPr>
        <w:tc>
          <w:tcPr>
            <w:tcW w:type="dxa" w:w="4847"/>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UPF</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SMF</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AMF</w:t>
            </w:r>
          </w:p>
        </w:tc>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کارکردهای صفحه کاربر، مدیریت نشست و دسترسی/تحرک در </w:t>
            </w:r>
            <w:r>
              <w:rPr>
                <w:rFonts w:ascii="DejaVu Sans" w:hAnsi="DejaVu Sans" w:eastAsia="DejaVu Sans" w:cs="DejaVu Sans"/>
                <w:color w:val="19364A"/>
                <w:sz w:val="20"/>
                <w:rtl w:val="0"/>
                <w:lang w:val="fa-IR" w:bidi="fa-IR"/>
                <w:szCs w:val="20"/>
              </w:rPr>
              <w:t>5G.</w:t>
            </w:r>
          </w:p>
        </w:tc>
      </w:tr>
      <w:tr>
        <w:trPr>
          <w:cantSplit/>
        </w:trPr>
        <w:tc>
          <w:tcPr>
            <w:tcW w:type="dxa" w:w="4847"/>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GTP-U</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TEID</w:t>
            </w:r>
          </w:p>
        </w:tc>
        <w:tc>
          <w:tcPr>
            <w:tcW w:type="dxa" w:w="4847"/>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تونل صفحه کاربر در هسته سیار و شناسه انتهای تونل.</w:t>
            </w:r>
          </w:p>
        </w:tc>
      </w:tr>
      <w:tr>
        <w:trPr>
          <w:cantSplit/>
        </w:trPr>
        <w:tc>
          <w:tcPr>
            <w:tcW w:type="dxa" w:w="4847"/>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IMS</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SIP</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RTP</w:t>
            </w:r>
          </w:p>
        </w:tc>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معماری سرویس چندرسانه‌ای، سیگنالینگ نشست و حمل رسانه.</w:t>
            </w:r>
          </w:p>
        </w:tc>
      </w:tr>
      <w:tr>
        <w:trPr>
          <w:cantSplit/>
        </w:trPr>
        <w:tc>
          <w:tcPr>
            <w:tcW w:type="dxa" w:w="4847"/>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VRF</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MPLS</w:t>
            </w:r>
          </w:p>
        </w:tc>
        <w:tc>
          <w:tcPr>
            <w:tcW w:type="dxa" w:w="4847"/>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جداسازی جدول مسیریابی و ارسال مبتنی بر برچسب.</w:t>
            </w:r>
          </w:p>
        </w:tc>
      </w:tr>
      <w:tr>
        <w:trPr>
          <w:cantSplit/>
        </w:trPr>
        <w:tc>
          <w:tcPr>
            <w:tcW w:type="dxa" w:w="4847"/>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IPsec</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ESP</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IKE</w:t>
            </w:r>
          </w:p>
        </w:tc>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معماری امنیت </w:t>
            </w:r>
            <w:r>
              <w:rPr>
                <w:rFonts w:ascii="DejaVu Sans" w:hAnsi="DejaVu Sans" w:eastAsia="DejaVu Sans" w:cs="DejaVu Sans"/>
                <w:color w:val="19364A"/>
                <w:sz w:val="20"/>
                <w:rtl w:val="0"/>
                <w:lang w:val="fa-IR" w:bidi="fa-IR"/>
                <w:szCs w:val="20"/>
              </w:rPr>
              <w:t>IP</w:t>
            </w:r>
            <w:r>
              <w:rPr>
                <w:rFonts w:ascii="Noto Naskh Arabic" w:hAnsi="Noto Naskh Arabic" w:eastAsia="Noto Naskh Arabic" w:cs="Noto Naskh Arabic"/>
                <w:color w:val="19364A"/>
                <w:sz w:val="20"/>
                <w:rtl w:val="1"/>
                <w:lang w:val="fa-IR" w:bidi="fa-IR"/>
                <w:szCs w:val="20"/>
              </w:rPr>
              <w:t>، حفاظت بسته و مدیریت مذاکره/کلید.</w:t>
            </w:r>
          </w:p>
        </w:tc>
      </w:tr>
      <w:tr>
        <w:trPr>
          <w:cantSplit/>
        </w:trPr>
        <w:tc>
          <w:tcPr>
            <w:tcW w:type="dxa" w:w="4847"/>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PFS</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AEAD</w:t>
            </w:r>
          </w:p>
        </w:tc>
        <w:tc>
          <w:tcPr>
            <w:tcW w:type="dxa" w:w="4847"/>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محرمانگی پیشرو و رمزنگاری احرازشده همراه داده وابسته.</w:t>
            </w:r>
          </w:p>
        </w:tc>
      </w:tr>
      <w:tr>
        <w:trPr>
          <w:cantSplit/>
        </w:trPr>
        <w:tc>
          <w:tcPr>
            <w:tcW w:type="dxa" w:w="4847"/>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Split tunnel</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Full tunnel</w:t>
            </w:r>
          </w:p>
        </w:tc>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عبور انتخابی یا عمومی ترافیک از </w:t>
            </w:r>
            <w:r>
              <w:rPr>
                <w:rFonts w:ascii="DejaVu Sans" w:hAnsi="DejaVu Sans" w:eastAsia="DejaVu Sans" w:cs="DejaVu Sans"/>
                <w:color w:val="19364A"/>
                <w:sz w:val="20"/>
                <w:rtl w:val="0"/>
                <w:lang w:val="fa-IR" w:bidi="fa-IR"/>
                <w:szCs w:val="20"/>
              </w:rPr>
              <w:t>VPN</w:t>
            </w:r>
            <w:r>
              <w:rPr>
                <w:rFonts w:ascii="Noto Naskh Arabic" w:hAnsi="Noto Naskh Arabic" w:eastAsia="Noto Naskh Arabic" w:cs="Noto Naskh Arabic"/>
                <w:color w:val="19364A"/>
                <w:sz w:val="20"/>
                <w:rtl w:val="1"/>
                <w:lang w:val="fa-IR" w:bidi="fa-IR"/>
                <w:szCs w:val="20"/>
              </w:rPr>
              <w:t xml:space="preserve"> طبق سیاست.</w:t>
            </w:r>
          </w:p>
        </w:tc>
      </w:tr>
      <w:tr>
        <w:trPr>
          <w:cantSplit/>
        </w:trPr>
        <w:tc>
          <w:tcPr>
            <w:tcW w:type="dxa" w:w="4847"/>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RPKI</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ROV</w:t>
            </w:r>
          </w:p>
        </w:tc>
        <w:tc>
          <w:tcPr>
            <w:tcW w:type="dxa" w:w="4847"/>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زیرساخت گواهی منابع اینترنت و اعتبارسنجی مبدأ اعلام مسیر.</w:t>
            </w:r>
          </w:p>
        </w:tc>
      </w:tr>
      <w:tr>
        <w:trPr>
          <w:cantSplit/>
        </w:trPr>
        <w:tc>
          <w:tcPr>
            <w:tcW w:type="dxa" w:w="4847"/>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BCP 38</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uRPF</w:t>
            </w:r>
          </w:p>
        </w:tc>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اصول فیلتر ضدجعل مبدأ و کنترل سازگاری مسیر بازگشت.</w:t>
            </w:r>
          </w:p>
        </w:tc>
      </w:tr>
      <w:tr>
        <w:trPr>
          <w:cantSplit/>
        </w:trPr>
        <w:tc>
          <w:tcPr>
            <w:tcW w:type="dxa" w:w="4847"/>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SLO</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SLI</w:t>
            </w:r>
          </w:p>
        </w:tc>
        <w:tc>
          <w:tcPr>
            <w:tcW w:type="dxa" w:w="4847"/>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هدف سطح سرویس و سنجه‌ای که برای ارزیابی آن اندازه‌گیری می‌شود.</w:t>
            </w:r>
          </w:p>
        </w:tc>
      </w:tr>
      <w:tr>
        <w:trPr>
          <w:cantSplit/>
        </w:trPr>
        <w:tc>
          <w:tcPr>
            <w:tcW w:type="dxa" w:w="4847"/>
            <w:vAlign w:val="center"/>
            <w:shd w:fill="F0F5F7"/>
          </w:tcPr>
          <w:p>
            <w:pPr>
              <w:bidi w:val="1"/>
              <w:spacing w:after="80" w:before="80" w:line="269" w:lineRule="auto"/>
              <w:jc w:val="right"/>
            </w:pPr>
            <w:r>
              <w:rPr>
                <w:rFonts w:ascii="DejaVu Sans" w:hAnsi="DejaVu Sans" w:eastAsia="DejaVu Sans" w:cs="DejaVu Sans"/>
                <w:color w:val="19364A"/>
                <w:sz w:val="20"/>
                <w:rtl w:val="0"/>
                <w:lang w:val="fa-IR" w:bidi="fa-IR"/>
                <w:szCs w:val="20"/>
              </w:rPr>
              <w:t>Zero Trust</w:t>
            </w:r>
          </w:p>
        </w:tc>
        <w:tc>
          <w:tcPr>
            <w:tcW w:type="dxa" w:w="4847"/>
            <w:vAlign w:val="center"/>
            <w:shd w:fill="F0F5F7"/>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رویکرد بررسی صریح هویت، زمینه و کمینه مجوز؛ نه نام یک محصول.</w:t>
            </w:r>
          </w:p>
        </w:tc>
      </w:tr>
      <w:tr>
        <w:trPr>
          <w:cantSplit/>
        </w:trPr>
        <w:tc>
          <w:tcPr>
            <w:tcW w:type="dxa" w:w="4847"/>
            <w:vAlign w:val="center"/>
            <w:shd w:fill="FFFFFF"/>
          </w:tcPr>
          <w:p>
            <w:pPr>
              <w:bidi w:val="1"/>
              <w:spacing w:after="80" w:before="80" w:line="269" w:lineRule="auto"/>
              <w:jc w:val="right"/>
            </w:pPr>
            <w:r>
              <w:rPr>
                <w:rFonts w:ascii="DejaVu Sans" w:hAnsi="DejaVu Sans" w:eastAsia="DejaVu Sans" w:cs="DejaVu Sans"/>
                <w:color w:val="19364A"/>
                <w:sz w:val="20"/>
                <w:rtl w:val="0"/>
                <w:lang w:val="fa-IR" w:bidi="fa-IR"/>
                <w:szCs w:val="20"/>
              </w:rPr>
              <w:t>SASE</w:t>
            </w:r>
            <w:r>
              <w:rPr>
                <w:rFonts w:ascii="Noto Naskh Arabic" w:hAnsi="Noto Naskh Arabic" w:eastAsia="Noto Naskh Arabic" w:cs="Noto Naskh Arabic"/>
                <w:color w:val="19364A"/>
                <w:sz w:val="20"/>
                <w:rtl w:val="1"/>
                <w:lang w:val="fa-IR" w:bidi="fa-IR"/>
                <w:szCs w:val="20"/>
              </w:rPr>
              <w:t xml:space="preserve"> / </w:t>
            </w:r>
            <w:r>
              <w:rPr>
                <w:rFonts w:ascii="DejaVu Sans" w:hAnsi="DejaVu Sans" w:eastAsia="DejaVu Sans" w:cs="DejaVu Sans"/>
                <w:color w:val="19364A"/>
                <w:sz w:val="20"/>
                <w:rtl w:val="0"/>
                <w:lang w:val="fa-IR" w:bidi="fa-IR"/>
                <w:szCs w:val="20"/>
              </w:rPr>
              <w:t>ZTNA</w:t>
            </w:r>
          </w:p>
        </w:tc>
        <w:tc>
          <w:tcPr>
            <w:tcW w:type="dxa" w:w="4847"/>
            <w:vAlign w:val="center"/>
            <w:shd w:fill="FFFFFF"/>
          </w:tcPr>
          <w:p>
            <w:pPr>
              <w:bidi w:val="1"/>
              <w:spacing w:after="80" w:before="80" w:line="269" w:lineRule="auto"/>
              <w:jc w:val="right"/>
            </w:pPr>
            <w:r>
              <w:rPr>
                <w:rFonts w:ascii="Noto Naskh Arabic" w:hAnsi="Noto Naskh Arabic" w:eastAsia="Noto Naskh Arabic" w:cs="Noto Naskh Arabic"/>
                <w:color w:val="19364A"/>
                <w:sz w:val="20"/>
                <w:rtl w:val="1"/>
                <w:lang w:val="fa-IR" w:bidi="fa-IR"/>
                <w:szCs w:val="20"/>
              </w:rPr>
              <w:t xml:space="preserve">همگرایی سرویس شبکه/امنیت و دسترسی مبتنی بر هویت به برنامه؛ دامنه آن‌ها از </w:t>
            </w:r>
            <w:r>
              <w:rPr>
                <w:rFonts w:ascii="DejaVu Sans" w:hAnsi="DejaVu Sans" w:eastAsia="DejaVu Sans" w:cs="DejaVu Sans"/>
                <w:color w:val="19364A"/>
                <w:sz w:val="20"/>
                <w:rtl w:val="0"/>
                <w:lang w:val="fa-IR" w:bidi="fa-IR"/>
                <w:szCs w:val="20"/>
              </w:rPr>
              <w:t>VPN</w:t>
            </w:r>
            <w:r>
              <w:rPr>
                <w:rFonts w:ascii="Noto Naskh Arabic" w:hAnsi="Noto Naskh Arabic" w:eastAsia="Noto Naskh Arabic" w:cs="Noto Naskh Arabic"/>
                <w:color w:val="19364A"/>
                <w:sz w:val="20"/>
                <w:rtl w:val="1"/>
                <w:lang w:val="fa-IR" w:bidi="fa-IR"/>
                <w:szCs w:val="20"/>
              </w:rPr>
              <w:t xml:space="preserve"> سنتی متفاوت است.</w:t>
            </w:r>
          </w:p>
        </w:tc>
      </w:tr>
    </w:tbl>
    <w:p>
      <w:pPr>
        <w:spacing w:after="40"/>
      </w:pPr>
    </w:p>
    <w:p>
      <w:bookmarkStart w:id="500" w:name="refs"/>
      <w:pPr>
        <w:pStyle w:val="Heading1"/>
        <w:bidi w:val="1"/>
      </w:pPr>
      <w:r>
        <w:rPr>
          <w:rFonts w:ascii="Noto Naskh Arabic" w:hAnsi="Noto Naskh Arabic" w:eastAsia="Noto Naskh Arabic" w:cs="Noto Naskh Arabic"/>
          <w:rtl w:val="1"/>
          <w:lang w:val="fa-IR" w:bidi="fa-IR"/>
        </w:rPr>
        <w:t>منابع و یادداشت روش‌شناسی</w:t>
      </w:r>
      <w:bookmarkEnd w:id="500"/>
    </w:p>
    <w:p>
      <w:pPr>
        <w:bidi w:val="1"/>
      </w:pPr>
      <w:r>
        <w:rPr>
          <w:rFonts w:ascii="Noto Naskh Arabic" w:hAnsi="Noto Naskh Arabic" w:eastAsia="Noto Naskh Arabic" w:cs="Noto Naskh Arabic"/>
          <w:sz w:val="21"/>
          <w:rtl w:val="1"/>
          <w:lang w:val="fa-IR" w:bidi="fa-IR"/>
          <w:szCs w:val="21"/>
        </w:rPr>
        <w:t xml:space="preserve">شماره‌ها با ارجاع‌های درون متن تطبیق دارند. </w:t>
      </w:r>
      <w:r>
        <w:rPr>
          <w:rFonts w:ascii="DejaVu Sans" w:hAnsi="DejaVu Sans" w:eastAsia="DejaVu Sans" w:cs="DejaVu Sans"/>
          <w:sz w:val="21"/>
          <w:rtl w:val="0"/>
          <w:lang w:val="fa-IR" w:bidi="fa-IR"/>
          <w:szCs w:val="21"/>
        </w:rPr>
        <w:t>RFC</w:t>
      </w:r>
      <w:r>
        <w:rPr>
          <w:rFonts w:ascii="Noto Naskh Arabic" w:hAnsi="Noto Naskh Arabic" w:eastAsia="Noto Naskh Arabic" w:cs="Noto Naskh Arabic"/>
          <w:sz w:val="21"/>
          <w:rtl w:val="1"/>
          <w:lang w:val="fa-IR" w:bidi="fa-IR"/>
          <w:szCs w:val="21"/>
        </w:rPr>
        <w:t xml:space="preserve">های پایه ممکن است اصلاحیه، به‌روزرسانی یا سند جانشین داشته باشند؛ در اجرای واقعی، وضعیت جاری، </w:t>
      </w:r>
      <w:r>
        <w:rPr>
          <w:rFonts w:ascii="DejaVu Sans" w:hAnsi="DejaVu Sans" w:eastAsia="DejaVu Sans" w:cs="DejaVu Sans"/>
          <w:sz w:val="21"/>
          <w:rtl w:val="0"/>
          <w:lang w:val="fa-IR" w:bidi="fa-IR"/>
          <w:szCs w:val="21"/>
        </w:rPr>
        <w:t>errata</w:t>
      </w:r>
      <w:r>
        <w:rPr>
          <w:rFonts w:ascii="Noto Naskh Arabic" w:hAnsi="Noto Naskh Arabic" w:eastAsia="Noto Naskh Arabic" w:cs="Noto Naskh Arabic"/>
          <w:sz w:val="21"/>
          <w:rtl w:val="1"/>
          <w:lang w:val="fa-IR" w:bidi="fa-IR"/>
          <w:szCs w:val="21"/>
        </w:rPr>
        <w:t xml:space="preserve"> و راهنمای نسخه محصول بررسی شود. در </w:t>
      </w:r>
      <w:r>
        <w:rPr>
          <w:rFonts w:ascii="DejaVu Sans" w:hAnsi="DejaVu Sans" w:eastAsia="DejaVu Sans" w:cs="DejaVu Sans"/>
          <w:sz w:val="21"/>
          <w:rtl w:val="0"/>
          <w:lang w:val="fa-IR" w:bidi="fa-IR"/>
          <w:szCs w:val="21"/>
        </w:rPr>
        <w:t>3GPP</w:t>
      </w:r>
      <w:r>
        <w:rPr>
          <w:rFonts w:ascii="Noto Naskh Arabic" w:hAnsi="Noto Naskh Arabic" w:eastAsia="Noto Naskh Arabic" w:cs="Noto Naskh Arabic"/>
          <w:sz w:val="21"/>
          <w:rtl w:val="1"/>
          <w:lang w:val="fa-IR" w:bidi="fa-IR"/>
          <w:szCs w:val="21"/>
        </w:rPr>
        <w:t xml:space="preserve"> نیز </w:t>
      </w:r>
      <w:r>
        <w:rPr>
          <w:rFonts w:ascii="DejaVu Sans" w:hAnsi="DejaVu Sans" w:eastAsia="DejaVu Sans" w:cs="DejaVu Sans"/>
          <w:sz w:val="21"/>
          <w:rtl w:val="0"/>
          <w:lang w:val="fa-IR" w:bidi="fa-IR"/>
          <w:szCs w:val="21"/>
        </w:rPr>
        <w:t>Release</w:t>
      </w:r>
      <w:r>
        <w:rPr>
          <w:rFonts w:ascii="Noto Naskh Arabic" w:hAnsi="Noto Naskh Arabic" w:eastAsia="Noto Naskh Arabic" w:cs="Noto Naskh Arabic"/>
          <w:sz w:val="21"/>
          <w:rtl w:val="1"/>
          <w:lang w:val="fa-IR" w:bidi="fa-IR"/>
          <w:szCs w:val="21"/>
        </w:rPr>
        <w:t xml:space="preserve"> و نسخه دقیق مورد استفاده در شبکه باید ثبت شود.</w:t>
      </w:r>
    </w:p>
    <w:p>
      <w:pPr>
        <w:bidi w:val="1"/>
      </w:pPr>
      <w:r>
        <w:rPr>
          <w:rFonts w:ascii="Noto Naskh Arabic" w:hAnsi="Noto Naskh Arabic" w:eastAsia="Noto Naskh Arabic" w:cs="Noto Naskh Arabic"/>
          <w:color w:val="526777"/>
          <w:sz w:val="21"/>
          <w:rtl w:val="1"/>
          <w:lang w:val="fa-IR" w:bidi="fa-IR"/>
          <w:szCs w:val="21"/>
        </w:rPr>
        <w:t xml:space="preserve">محدودیت بررسی برخط: دسترسی مستقیم این محیط به وب‌سایت </w:t>
      </w:r>
      <w:r>
        <w:rPr>
          <w:rFonts w:ascii="DejaVu Sans" w:hAnsi="DejaVu Sans" w:eastAsia="DejaVu Sans" w:cs="DejaVu Sans"/>
          <w:color w:val="526777"/>
          <w:sz w:val="21"/>
          <w:rtl w:val="0"/>
          <w:lang w:val="fa-IR" w:bidi="fa-IR"/>
          <w:szCs w:val="21"/>
        </w:rPr>
        <w:t>RFC Editor</w:t>
      </w:r>
      <w:r>
        <w:rPr>
          <w:rFonts w:ascii="Noto Naskh Arabic" w:hAnsi="Noto Naskh Arabic" w:eastAsia="Noto Naskh Arabic" w:cs="Noto Naskh Arabic"/>
          <w:color w:val="526777"/>
          <w:sz w:val="21"/>
          <w:rtl w:val="1"/>
          <w:lang w:val="fa-IR" w:bidi="fa-IR"/>
          <w:szCs w:val="21"/>
        </w:rPr>
        <w:t xml:space="preserve">، </w:t>
      </w:r>
      <w:r>
        <w:rPr>
          <w:rFonts w:ascii="DejaVu Sans" w:hAnsi="DejaVu Sans" w:eastAsia="DejaVu Sans" w:cs="DejaVu Sans"/>
          <w:color w:val="526777"/>
          <w:sz w:val="21"/>
          <w:rtl w:val="0"/>
          <w:lang w:val="fa-IR" w:bidi="fa-IR"/>
          <w:szCs w:val="21"/>
        </w:rPr>
        <w:t>IETF Datatracker</w:t>
      </w:r>
      <w:r>
        <w:rPr>
          <w:rFonts w:ascii="Noto Naskh Arabic" w:hAnsi="Noto Naskh Arabic" w:eastAsia="Noto Naskh Arabic" w:cs="Noto Naskh Arabic"/>
          <w:color w:val="526777"/>
          <w:sz w:val="21"/>
          <w:rtl w:val="1"/>
          <w:lang w:val="fa-IR" w:bidi="fa-IR"/>
          <w:szCs w:val="21"/>
        </w:rPr>
        <w:t xml:space="preserve">، </w:t>
      </w:r>
      <w:r>
        <w:rPr>
          <w:rFonts w:ascii="DejaVu Sans" w:hAnsi="DejaVu Sans" w:eastAsia="DejaVu Sans" w:cs="DejaVu Sans"/>
          <w:color w:val="526777"/>
          <w:sz w:val="21"/>
          <w:rtl w:val="0"/>
          <w:lang w:val="fa-IR" w:bidi="fa-IR"/>
          <w:szCs w:val="21"/>
        </w:rPr>
        <w:t>3GPP</w:t>
      </w:r>
      <w:r>
        <w:rPr>
          <w:rFonts w:ascii="Noto Naskh Arabic" w:hAnsi="Noto Naskh Arabic" w:eastAsia="Noto Naskh Arabic" w:cs="Noto Naskh Arabic"/>
          <w:color w:val="526777"/>
          <w:sz w:val="21"/>
          <w:rtl w:val="1"/>
          <w:lang w:val="fa-IR" w:bidi="fa-IR"/>
          <w:szCs w:val="21"/>
        </w:rPr>
        <w:t xml:space="preserve"> و برخی صفحات سازندگان با محدودیت شبکه روبه‌رو شد. بنابراین ارجاع استانداردها نباید به‌معنای مرور زنده تمامی نسخه‌ها یا تأیید آخرین وضعیت آن‌ها تلقی شود. بخش‌هایی از مستندات رسمی </w:t>
      </w:r>
      <w:r>
        <w:rPr>
          <w:rFonts w:ascii="DejaVu Sans" w:hAnsi="DejaVu Sans" w:eastAsia="DejaVu Sans" w:cs="DejaVu Sans"/>
          <w:color w:val="526777"/>
          <w:sz w:val="21"/>
          <w:rtl w:val="0"/>
          <w:lang w:val="fa-IR" w:bidi="fa-IR"/>
          <w:szCs w:val="21"/>
        </w:rPr>
        <w:t>OpenVPN 2.6</w:t>
      </w:r>
      <w:r>
        <w:rPr>
          <w:rFonts w:ascii="Noto Naskh Arabic" w:hAnsi="Noto Naskh Arabic" w:eastAsia="Noto Naskh Arabic" w:cs="Noto Naskh Arabic"/>
          <w:color w:val="526777"/>
          <w:sz w:val="21"/>
          <w:rtl w:val="1"/>
          <w:lang w:val="fa-IR" w:bidi="fa-IR"/>
          <w:szCs w:val="21"/>
        </w:rPr>
        <w:t xml:space="preserve"> و پیاده‌سازی رسمی </w:t>
      </w:r>
      <w:r>
        <w:rPr>
          <w:rFonts w:ascii="DejaVu Sans" w:hAnsi="DejaVu Sans" w:eastAsia="DejaVu Sans" w:cs="DejaVu Sans"/>
          <w:color w:val="526777"/>
          <w:sz w:val="21"/>
          <w:rtl w:val="0"/>
          <w:lang w:val="fa-IR" w:bidi="fa-IR"/>
          <w:szCs w:val="21"/>
        </w:rPr>
        <w:t>WireGuard</w:t>
      </w:r>
      <w:r>
        <w:rPr>
          <w:rFonts w:ascii="Noto Naskh Arabic" w:hAnsi="Noto Naskh Arabic" w:eastAsia="Noto Naskh Arabic" w:cs="Noto Naskh Arabic"/>
          <w:color w:val="526777"/>
          <w:sz w:val="21"/>
          <w:rtl w:val="1"/>
          <w:lang w:val="fa-IR" w:bidi="fa-IR"/>
          <w:szCs w:val="21"/>
        </w:rPr>
        <w:t xml:space="preserve"> از مخازن عمومی رسمی بررسی شدند. این گزارش مرور آموزشی و تحلیلی است، نه مرور نظام‌مند همه ادبیات یا گزارش ممیزی یک شبکه واقعی.</w:t>
      </w:r>
    </w:p>
    <w:p>
      <w:pPr>
        <w:bidi w:val="1"/>
      </w:pPr>
      <w:r>
        <w:rPr>
          <w:rFonts w:ascii="Noto Naskh Arabic" w:hAnsi="Noto Naskh Arabic" w:eastAsia="Noto Naskh Arabic" w:cs="Noto Naskh Arabic"/>
          <w:color w:val="526777"/>
          <w:sz w:val="21"/>
          <w:rtl w:val="1"/>
          <w:lang w:val="fa-IR" w:bidi="fa-IR"/>
          <w:szCs w:val="21"/>
        </w:rPr>
        <w:t xml:space="preserve">بررسی هدفمند منابع: عنوان، تاریخ و روابط به‌روزرسانی ۲۸ مدخل </w:t>
      </w:r>
      <w:r>
        <w:rPr>
          <w:rFonts w:ascii="DejaVu Sans" w:hAnsi="DejaVu Sans" w:eastAsia="DejaVu Sans" w:cs="DejaVu Sans"/>
          <w:color w:val="526777"/>
          <w:sz w:val="21"/>
          <w:rtl w:val="0"/>
          <w:lang w:val="fa-IR" w:bidi="fa-IR"/>
          <w:szCs w:val="21"/>
        </w:rPr>
        <w:t>RFC</w:t>
      </w:r>
      <w:r>
        <w:rPr>
          <w:rFonts w:ascii="Noto Naskh Arabic" w:hAnsi="Noto Naskh Arabic" w:eastAsia="Noto Naskh Arabic" w:cs="Noto Naskh Arabic"/>
          <w:color w:val="526777"/>
          <w:sz w:val="21"/>
          <w:rtl w:val="1"/>
          <w:lang w:val="fa-IR" w:bidi="fa-IR"/>
          <w:szCs w:val="21"/>
        </w:rPr>
        <w:t xml:space="preserve"> از مخزن عمومی </w:t>
      </w:r>
      <w:r>
        <w:rPr>
          <w:rFonts w:ascii="DejaVu Sans" w:hAnsi="DejaVu Sans" w:eastAsia="DejaVu Sans" w:cs="DejaVu Sans"/>
          <w:color w:val="526777"/>
          <w:sz w:val="21"/>
          <w:rtl w:val="0"/>
          <w:lang w:val="fa-IR" w:bidi="fa-IR"/>
          <w:szCs w:val="21"/>
        </w:rPr>
        <w:t>IETF Tools</w:t>
      </w:r>
      <w:r>
        <w:rPr>
          <w:rFonts w:ascii="Noto Naskh Arabic" w:hAnsi="Noto Naskh Arabic" w:eastAsia="Noto Naskh Arabic" w:cs="Noto Naskh Arabic"/>
          <w:color w:val="526777"/>
          <w:sz w:val="21"/>
          <w:rtl w:val="1"/>
          <w:lang w:val="fa-IR" w:bidi="fa-IR"/>
          <w:szCs w:val="21"/>
        </w:rPr>
        <w:t xml:space="preserve"> بررسی شد. یک اصلاح مؤثر بر تازگی متن، جایگزینی مرجع اصلی </w:t>
      </w:r>
      <w:r>
        <w:rPr>
          <w:rFonts w:ascii="DejaVu Sans" w:hAnsi="DejaVu Sans" w:eastAsia="DejaVu Sans" w:cs="DejaVu Sans"/>
          <w:color w:val="526777"/>
          <w:sz w:val="21"/>
          <w:rtl w:val="0"/>
          <w:lang w:val="fa-IR" w:bidi="fa-IR"/>
          <w:szCs w:val="21"/>
        </w:rPr>
        <w:t>TLS 1.3</w:t>
      </w:r>
      <w:r>
        <w:rPr>
          <w:rFonts w:ascii="Noto Naskh Arabic" w:hAnsi="Noto Naskh Arabic" w:eastAsia="Noto Naskh Arabic" w:cs="Noto Naskh Arabic"/>
          <w:color w:val="526777"/>
          <w:sz w:val="21"/>
          <w:rtl w:val="1"/>
          <w:lang w:val="fa-IR" w:bidi="fa-IR"/>
          <w:szCs w:val="21"/>
        </w:rPr>
        <w:t xml:space="preserve"> با </w:t>
      </w:r>
      <w:r>
        <w:rPr>
          <w:rFonts w:ascii="DejaVu Sans" w:hAnsi="DejaVu Sans" w:eastAsia="DejaVu Sans" w:cs="DejaVu Sans"/>
          <w:color w:val="526777"/>
          <w:sz w:val="21"/>
          <w:rtl w:val="0"/>
          <w:lang w:val="fa-IR" w:bidi="fa-IR"/>
          <w:szCs w:val="21"/>
        </w:rPr>
        <w:t>RFC 9846</w:t>
      </w:r>
      <w:r>
        <w:rPr>
          <w:rFonts w:ascii="Noto Naskh Arabic" w:hAnsi="Noto Naskh Arabic" w:eastAsia="Noto Naskh Arabic" w:cs="Noto Naskh Arabic"/>
          <w:color w:val="526777"/>
          <w:sz w:val="21"/>
          <w:rtl w:val="1"/>
          <w:lang w:val="fa-IR" w:bidi="fa-IR"/>
          <w:szCs w:val="21"/>
        </w:rPr>
        <w:t xml:space="preserve">، منتشرشده در ژوئیه ۲۰۲۶، به‌جای اکتفا به </w:t>
      </w:r>
      <w:r>
        <w:rPr>
          <w:rFonts w:ascii="DejaVu Sans" w:hAnsi="DejaVu Sans" w:eastAsia="DejaVu Sans" w:cs="DejaVu Sans"/>
          <w:color w:val="526777"/>
          <w:sz w:val="21"/>
          <w:rtl w:val="0"/>
          <w:lang w:val="fa-IR" w:bidi="fa-IR"/>
          <w:szCs w:val="21"/>
        </w:rPr>
        <w:t>RFC 8446</w:t>
      </w:r>
      <w:r>
        <w:rPr>
          <w:rFonts w:ascii="Noto Naskh Arabic" w:hAnsi="Noto Naskh Arabic" w:eastAsia="Noto Naskh Arabic" w:cs="Noto Naskh Arabic"/>
          <w:color w:val="526777"/>
          <w:sz w:val="21"/>
          <w:rtl w:val="1"/>
          <w:lang w:val="fa-IR" w:bidi="fa-IR"/>
          <w:szCs w:val="21"/>
        </w:rPr>
        <w:t xml:space="preserve"> است. این رابطه با متن مخزن رسمی گروه کاری </w:t>
      </w:r>
      <w:r>
        <w:rPr>
          <w:rFonts w:ascii="DejaVu Sans" w:hAnsi="DejaVu Sans" w:eastAsia="DejaVu Sans" w:cs="DejaVu Sans"/>
          <w:color w:val="526777"/>
          <w:sz w:val="21"/>
          <w:rtl w:val="0"/>
          <w:lang w:val="fa-IR" w:bidi="fa-IR"/>
          <w:szCs w:val="21"/>
        </w:rPr>
        <w:t>TLS</w:t>
      </w:r>
      <w:r>
        <w:rPr>
          <w:rFonts w:ascii="Noto Naskh Arabic" w:hAnsi="Noto Naskh Arabic" w:eastAsia="Noto Naskh Arabic" w:cs="Noto Naskh Arabic"/>
          <w:color w:val="526777"/>
          <w:sz w:val="21"/>
          <w:rtl w:val="1"/>
          <w:lang w:val="fa-IR" w:bidi="fa-IR"/>
          <w:szCs w:val="21"/>
        </w:rPr>
        <w:t xml:space="preserve"> نیز تطبیق داده شد. منابع </w:t>
      </w:r>
      <w:r>
        <w:rPr>
          <w:rFonts w:ascii="DejaVu Sans" w:hAnsi="DejaVu Sans" w:eastAsia="DejaVu Sans" w:cs="DejaVu Sans"/>
          <w:color w:val="526777"/>
          <w:sz w:val="21"/>
          <w:rtl w:val="0"/>
          <w:lang w:val="fa-IR" w:bidi="fa-IR"/>
          <w:szCs w:val="21"/>
        </w:rPr>
        <w:t>[33]</w:t>
      </w:r>
      <w:r>
        <w:rPr>
          <w:rFonts w:ascii="Noto Naskh Arabic" w:hAnsi="Noto Naskh Arabic" w:eastAsia="Noto Naskh Arabic" w:cs="Noto Naskh Arabic"/>
          <w:color w:val="526777"/>
          <w:sz w:val="21"/>
          <w:rtl w:val="1"/>
          <w:lang w:val="fa-IR" w:bidi="fa-IR"/>
          <w:szCs w:val="21"/>
        </w:rPr>
        <w:t xml:space="preserve"> تا </w:t>
      </w:r>
      <w:r>
        <w:rPr>
          <w:rFonts w:ascii="DejaVu Sans" w:hAnsi="DejaVu Sans" w:eastAsia="DejaVu Sans" w:cs="DejaVu Sans"/>
          <w:color w:val="526777"/>
          <w:sz w:val="21"/>
          <w:rtl w:val="0"/>
          <w:lang w:val="fa-IR" w:bidi="fa-IR"/>
          <w:szCs w:val="21"/>
        </w:rPr>
        <w:t>[42]</w:t>
      </w:r>
      <w:r>
        <w:rPr>
          <w:rFonts w:ascii="Noto Naskh Arabic" w:hAnsi="Noto Naskh Arabic" w:eastAsia="Noto Naskh Arabic" w:cs="Noto Naskh Arabic"/>
          <w:color w:val="526777"/>
          <w:sz w:val="21"/>
          <w:rtl w:val="1"/>
          <w:lang w:val="fa-IR" w:bidi="fa-IR"/>
          <w:szCs w:val="21"/>
        </w:rPr>
        <w:t xml:space="preserve"> برای تکمیل مطالعه مباحث انتقال، </w:t>
      </w:r>
      <w:r>
        <w:rPr>
          <w:rFonts w:ascii="DejaVu Sans" w:hAnsi="DejaVu Sans" w:eastAsia="DejaVu Sans" w:cs="DejaVu Sans"/>
          <w:color w:val="526777"/>
          <w:sz w:val="21"/>
          <w:rtl w:val="0"/>
          <w:lang w:val="fa-IR" w:bidi="fa-IR"/>
          <w:szCs w:val="21"/>
        </w:rPr>
        <w:t>ARP</w:t>
      </w:r>
      <w:r>
        <w:rPr>
          <w:rFonts w:ascii="Noto Naskh Arabic" w:hAnsi="Noto Naskh Arabic" w:eastAsia="Noto Naskh Arabic" w:cs="Noto Naskh Arabic"/>
          <w:color w:val="526777"/>
          <w:sz w:val="21"/>
          <w:rtl w:val="1"/>
          <w:lang w:val="fa-IR" w:bidi="fa-IR"/>
          <w:szCs w:val="21"/>
        </w:rPr>
        <w:t xml:space="preserve">، </w:t>
      </w:r>
      <w:r>
        <w:rPr>
          <w:rFonts w:ascii="DejaVu Sans" w:hAnsi="DejaVu Sans" w:eastAsia="DejaVu Sans" w:cs="DejaVu Sans"/>
          <w:color w:val="526777"/>
          <w:sz w:val="21"/>
          <w:rtl w:val="0"/>
          <w:lang w:val="fa-IR" w:bidi="fa-IR"/>
          <w:szCs w:val="21"/>
        </w:rPr>
        <w:t>IS-IS</w:t>
      </w:r>
      <w:r>
        <w:rPr>
          <w:rFonts w:ascii="Noto Naskh Arabic" w:hAnsi="Noto Naskh Arabic" w:eastAsia="Noto Naskh Arabic" w:cs="Noto Naskh Arabic"/>
          <w:color w:val="526777"/>
          <w:sz w:val="21"/>
          <w:rtl w:val="1"/>
          <w:lang w:val="fa-IR" w:bidi="fa-IR"/>
          <w:szCs w:val="21"/>
        </w:rPr>
        <w:t xml:space="preserve">، </w:t>
      </w:r>
      <w:r>
        <w:rPr>
          <w:rFonts w:ascii="DejaVu Sans" w:hAnsi="DejaVu Sans" w:eastAsia="DejaVu Sans" w:cs="DejaVu Sans"/>
          <w:color w:val="526777"/>
          <w:sz w:val="21"/>
          <w:rtl w:val="0"/>
          <w:lang w:val="fa-IR" w:bidi="fa-IR"/>
          <w:szCs w:val="21"/>
        </w:rPr>
        <w:t>OSPFv3</w:t>
      </w:r>
      <w:r>
        <w:rPr>
          <w:rFonts w:ascii="Noto Naskh Arabic" w:hAnsi="Noto Naskh Arabic" w:eastAsia="Noto Naskh Arabic" w:cs="Noto Naskh Arabic"/>
          <w:color w:val="526777"/>
          <w:sz w:val="21"/>
          <w:rtl w:val="1"/>
          <w:lang w:val="fa-IR" w:bidi="fa-IR"/>
          <w:szCs w:val="21"/>
        </w:rPr>
        <w:t xml:space="preserve">، </w:t>
      </w:r>
      <w:r>
        <w:rPr>
          <w:rFonts w:ascii="DejaVu Sans" w:hAnsi="DejaVu Sans" w:eastAsia="DejaVu Sans" w:cs="DejaVu Sans"/>
          <w:color w:val="526777"/>
          <w:sz w:val="21"/>
          <w:rtl w:val="0"/>
          <w:lang w:val="fa-IR" w:bidi="fa-IR"/>
          <w:szCs w:val="21"/>
        </w:rPr>
        <w:t>IMS</w:t>
      </w:r>
      <w:r>
        <w:rPr>
          <w:rFonts w:ascii="Noto Naskh Arabic" w:hAnsi="Noto Naskh Arabic" w:eastAsia="Noto Naskh Arabic" w:cs="Noto Naskh Arabic"/>
          <w:color w:val="526777"/>
          <w:sz w:val="21"/>
          <w:rtl w:val="1"/>
          <w:lang w:val="fa-IR" w:bidi="fa-IR"/>
          <w:szCs w:val="21"/>
        </w:rPr>
        <w:t xml:space="preserve">، </w:t>
      </w:r>
      <w:r>
        <w:rPr>
          <w:rFonts w:ascii="DejaVu Sans" w:hAnsi="DejaVu Sans" w:eastAsia="DejaVu Sans" w:cs="DejaVu Sans"/>
          <w:color w:val="526777"/>
          <w:sz w:val="21"/>
          <w:rtl w:val="0"/>
          <w:lang w:val="fa-IR" w:bidi="fa-IR"/>
          <w:szCs w:val="21"/>
        </w:rPr>
        <w:t>SRv6</w:t>
      </w:r>
      <w:r>
        <w:rPr>
          <w:rFonts w:ascii="Noto Naskh Arabic" w:hAnsi="Noto Naskh Arabic" w:eastAsia="Noto Naskh Arabic" w:cs="Noto Naskh Arabic"/>
          <w:color w:val="526777"/>
          <w:sz w:val="21"/>
          <w:rtl w:val="1"/>
          <w:lang w:val="fa-IR" w:bidi="fa-IR"/>
          <w:szCs w:val="21"/>
        </w:rPr>
        <w:t xml:space="preserve"> و </w:t>
      </w:r>
      <w:r>
        <w:rPr>
          <w:rFonts w:ascii="DejaVu Sans" w:hAnsi="DejaVu Sans" w:eastAsia="DejaVu Sans" w:cs="DejaVu Sans"/>
          <w:color w:val="526777"/>
          <w:sz w:val="21"/>
          <w:rtl w:val="0"/>
          <w:lang w:val="fa-IR" w:bidi="fa-IR"/>
          <w:szCs w:val="21"/>
        </w:rPr>
        <w:t>SLAAC</w:t>
      </w:r>
      <w:r>
        <w:rPr>
          <w:rFonts w:ascii="Noto Naskh Arabic" w:hAnsi="Noto Naskh Arabic" w:eastAsia="Noto Naskh Arabic" w:cs="Noto Naskh Arabic"/>
          <w:color w:val="526777"/>
          <w:sz w:val="21"/>
          <w:rtl w:val="1"/>
          <w:lang w:val="fa-IR" w:bidi="fa-IR"/>
          <w:szCs w:val="21"/>
        </w:rPr>
        <w:t xml:space="preserve"> اضافه شده‌اند؛ آن‌ها الزاماً در تمام بندهای متن ارجاع تکراری ندارند.</w:t>
      </w:r>
    </w:p>
    <w:p>
      <w:pPr>
        <w:bidi w:val="0"/>
        <w:jc w:val="left"/>
      </w:pPr>
      <w:r>
        <w:rPr>
          <w:rFonts w:ascii="DejaVu Sans" w:hAnsi="DejaVu Sans" w:eastAsia="DejaVu Sans" w:cs="DejaVu Sans"/>
          <w:color w:val="526777"/>
          <w:sz w:val="17"/>
          <w:rtl w:val="0"/>
          <w:lang w:val="fa-IR" w:bidi="fa-IR"/>
          <w:szCs w:val="17"/>
        </w:rPr>
        <w:t>https://github.com/ietf-tools/relaton-data-rfcs</w:t>
      </w:r>
    </w:p>
    <w:p>
      <w:pPr>
        <w:bidi w:val="0"/>
        <w:jc w:val="left"/>
      </w:pPr>
      <w:r>
        <w:rPr>
          <w:rFonts w:ascii="DejaVu Sans" w:hAnsi="DejaVu Sans" w:eastAsia="DejaVu Sans" w:cs="DejaVu Sans"/>
          <w:color w:val="526777"/>
          <w:sz w:val="17"/>
          <w:rtl w:val="0"/>
          <w:lang w:val="fa-IR" w:bidi="fa-IR"/>
          <w:szCs w:val="17"/>
        </w:rPr>
        <w:t>https://github.com/tlswg/tls13-spec/blob/main/rfc9846.md</w:t>
      </w:r>
    </w:p>
    <w:p>
      <w:pPr>
        <w:bidi w:val="0"/>
        <w:jc w:val="left"/>
      </w:pPr>
      <w:r>
        <w:rPr>
          <w:rFonts w:ascii="DejaVu Sans" w:hAnsi="DejaVu Sans" w:eastAsia="DejaVu Sans" w:cs="DejaVu Sans"/>
          <w:color w:val="526777"/>
          <w:sz w:val="17"/>
          <w:rtl w:val="0"/>
          <w:lang w:val="fa-IR" w:bidi="fa-IR"/>
          <w:szCs w:val="17"/>
        </w:rPr>
        <w:t>https://github.com/OpenVPN/openvpn/tree/release/2.6/doc/man-sections</w:t>
      </w:r>
    </w:p>
    <w:p>
      <w:pPr>
        <w:bidi w:val="0"/>
        <w:jc w:val="left"/>
      </w:pPr>
      <w:r>
        <w:rPr>
          <w:rFonts w:ascii="DejaVu Sans" w:hAnsi="DejaVu Sans" w:eastAsia="DejaVu Sans" w:cs="DejaVu Sans"/>
          <w:color w:val="526777"/>
          <w:sz w:val="17"/>
          <w:rtl w:val="0"/>
          <w:lang w:val="fa-IR" w:bidi="fa-IR"/>
          <w:szCs w:val="17"/>
        </w:rPr>
        <w:t>https://github.com/WireGuard/wireguard-go/blob/master/device/noise-protocol.go</w:t>
      </w:r>
    </w:p>
    <w:p>
      <w:pPr>
        <w:keepNext w:val="0"/>
        <w:bidi w:val="0"/>
        <w:spacing w:after="80"/>
        <w:jc w:val="left"/>
      </w:pPr>
      <w:r>
        <w:rPr>
          <w:rFonts w:ascii="DejaVu Sans" w:hAnsi="DejaVu Sans" w:eastAsia="DejaVu Sans" w:cs="DejaVu Sans"/>
          <w:b w:val="0"/>
          <w:color w:val="19364A"/>
          <w:sz w:val="18"/>
          <w:rtl w:val="0"/>
          <w:lang w:val="fa-IR" w:bidi="fa-IR"/>
          <w:szCs w:val="18"/>
          <w:bCs w:val="0"/>
        </w:rPr>
        <w:t>[1] RFC 791 — Internet Protocol</w:t>
        <w:br/>
        <w:t>https://www.rfc-editor.org/rfc/rfc791</w:t>
      </w:r>
    </w:p>
    <w:p>
      <w:pPr>
        <w:keepNext w:val="0"/>
        <w:bidi w:val="0"/>
        <w:spacing w:after="80"/>
        <w:jc w:val="left"/>
      </w:pPr>
      <w:r>
        <w:rPr>
          <w:rFonts w:ascii="DejaVu Sans" w:hAnsi="DejaVu Sans" w:eastAsia="DejaVu Sans" w:cs="DejaVu Sans"/>
          <w:b w:val="0"/>
          <w:color w:val="19364A"/>
          <w:sz w:val="18"/>
          <w:rtl w:val="0"/>
          <w:lang w:val="fa-IR" w:bidi="fa-IR"/>
          <w:szCs w:val="18"/>
          <w:bCs w:val="0"/>
        </w:rPr>
        <w:t>[2] RFC 8200 — Internet Protocol, Version 6 (IPv6) Specification</w:t>
        <w:br/>
        <w:t>https://www.rfc-editor.org/rfc/rfc8200</w:t>
      </w:r>
    </w:p>
    <w:p>
      <w:pPr>
        <w:keepNext w:val="0"/>
        <w:bidi w:val="0"/>
        <w:spacing w:after="80"/>
        <w:jc w:val="left"/>
      </w:pPr>
      <w:r>
        <w:rPr>
          <w:rFonts w:ascii="DejaVu Sans" w:hAnsi="DejaVu Sans" w:eastAsia="DejaVu Sans" w:cs="DejaVu Sans"/>
          <w:b w:val="0"/>
          <w:color w:val="19364A"/>
          <w:sz w:val="18"/>
          <w:rtl w:val="0"/>
          <w:lang w:val="fa-IR" w:bidi="fa-IR"/>
          <w:szCs w:val="18"/>
          <w:bCs w:val="0"/>
        </w:rPr>
        <w:t>[3] RFC 4632 — Classless Inter-domain Routing (CIDR)</w:t>
        <w:br/>
        <w:t>https://www.rfc-editor.org/rfc/rfc4632</w:t>
      </w:r>
    </w:p>
    <w:p>
      <w:pPr>
        <w:keepNext w:val="0"/>
        <w:bidi w:val="0"/>
        <w:spacing w:after="80"/>
        <w:jc w:val="left"/>
      </w:pPr>
      <w:r>
        <w:rPr>
          <w:rFonts w:ascii="DejaVu Sans" w:hAnsi="DejaVu Sans" w:eastAsia="DejaVu Sans" w:cs="DejaVu Sans"/>
          <w:b w:val="0"/>
          <w:color w:val="19364A"/>
          <w:sz w:val="18"/>
          <w:rtl w:val="0"/>
          <w:lang w:val="fa-IR" w:bidi="fa-IR"/>
          <w:szCs w:val="18"/>
          <w:bCs w:val="0"/>
        </w:rPr>
        <w:t>[4] RFC 4291 — IP Version 6 Addressing Architecture</w:t>
        <w:br/>
        <w:t>https://www.rfc-editor.org/rfc/rfc4291</w:t>
      </w:r>
    </w:p>
    <w:p>
      <w:pPr>
        <w:keepNext w:val="0"/>
        <w:bidi w:val="0"/>
        <w:spacing w:after="80"/>
        <w:jc w:val="left"/>
      </w:pPr>
      <w:r>
        <w:rPr>
          <w:rFonts w:ascii="DejaVu Sans" w:hAnsi="DejaVu Sans" w:eastAsia="DejaVu Sans" w:cs="DejaVu Sans"/>
          <w:b w:val="0"/>
          <w:color w:val="19364A"/>
          <w:sz w:val="18"/>
          <w:rtl w:val="0"/>
          <w:lang w:val="fa-IR" w:bidi="fa-IR"/>
          <w:szCs w:val="18"/>
          <w:bCs w:val="0"/>
        </w:rPr>
        <w:t>[5] RFC 4861 — Neighbor Discovery for IP version 6</w:t>
        <w:br/>
        <w:t>https://www.rfc-editor.org/rfc/rfc4861</w:t>
      </w:r>
    </w:p>
    <w:p>
      <w:pPr>
        <w:keepNext w:val="0"/>
        <w:bidi w:val="0"/>
        <w:spacing w:after="80"/>
        <w:jc w:val="left"/>
      </w:pPr>
      <w:r>
        <w:rPr>
          <w:rFonts w:ascii="DejaVu Sans" w:hAnsi="DejaVu Sans" w:eastAsia="DejaVu Sans" w:cs="DejaVu Sans"/>
          <w:b w:val="0"/>
          <w:color w:val="19364A"/>
          <w:sz w:val="18"/>
          <w:rtl w:val="0"/>
          <w:lang w:val="fa-IR" w:bidi="fa-IR"/>
          <w:szCs w:val="18"/>
          <w:bCs w:val="0"/>
        </w:rPr>
        <w:t>[6] RFC 792 — Internet Control Message Protocol</w:t>
        <w:br/>
        <w:t>https://www.rfc-editor.org/rfc/rfc792</w:t>
      </w:r>
    </w:p>
    <w:p>
      <w:pPr>
        <w:keepNext w:val="0"/>
        <w:bidi w:val="0"/>
        <w:spacing w:after="80"/>
        <w:jc w:val="left"/>
      </w:pPr>
      <w:r>
        <w:rPr>
          <w:rFonts w:ascii="DejaVu Sans" w:hAnsi="DejaVu Sans" w:eastAsia="DejaVu Sans" w:cs="DejaVu Sans"/>
          <w:b w:val="0"/>
          <w:color w:val="19364A"/>
          <w:sz w:val="18"/>
          <w:rtl w:val="0"/>
          <w:lang w:val="fa-IR" w:bidi="fa-IR"/>
          <w:szCs w:val="18"/>
          <w:bCs w:val="0"/>
        </w:rPr>
        <w:t>[7] RFC 2328 — OSPF Version 2</w:t>
        <w:br/>
        <w:t>https://www.rfc-editor.org/rfc/rfc2328</w:t>
      </w:r>
    </w:p>
    <w:p>
      <w:pPr>
        <w:keepNext w:val="0"/>
        <w:bidi w:val="0"/>
        <w:spacing w:after="80"/>
        <w:jc w:val="left"/>
      </w:pPr>
      <w:r>
        <w:rPr>
          <w:rFonts w:ascii="DejaVu Sans" w:hAnsi="DejaVu Sans" w:eastAsia="DejaVu Sans" w:cs="DejaVu Sans"/>
          <w:b w:val="0"/>
          <w:color w:val="19364A"/>
          <w:sz w:val="18"/>
          <w:rtl w:val="0"/>
          <w:lang w:val="fa-IR" w:bidi="fa-IR"/>
          <w:szCs w:val="18"/>
          <w:bCs w:val="0"/>
        </w:rPr>
        <w:t>[8] RFC 4271 — A Border Gateway Protocol 4 (BGP-4)</w:t>
        <w:br/>
        <w:t>https://www.rfc-editor.org/rfc/rfc4271</w:t>
      </w:r>
    </w:p>
    <w:p>
      <w:pPr>
        <w:keepNext w:val="0"/>
        <w:bidi w:val="0"/>
        <w:spacing w:after="80"/>
        <w:jc w:val="left"/>
      </w:pPr>
      <w:r>
        <w:rPr>
          <w:rFonts w:ascii="DejaVu Sans" w:hAnsi="DejaVu Sans" w:eastAsia="DejaVu Sans" w:cs="DejaVu Sans"/>
          <w:b w:val="0"/>
          <w:color w:val="19364A"/>
          <w:sz w:val="18"/>
          <w:rtl w:val="0"/>
          <w:lang w:val="fa-IR" w:bidi="fa-IR"/>
          <w:szCs w:val="18"/>
          <w:bCs w:val="0"/>
        </w:rPr>
        <w:t>[9] RFC 8201 — Path MTU Discovery for IP version 6</w:t>
        <w:br/>
        <w:t>https://www.rfc-editor.org/rfc/rfc8201</w:t>
      </w:r>
    </w:p>
    <w:p>
      <w:pPr>
        <w:keepNext w:val="0"/>
        <w:bidi w:val="0"/>
        <w:spacing w:after="80"/>
        <w:jc w:val="left"/>
      </w:pPr>
      <w:r>
        <w:rPr>
          <w:rFonts w:ascii="DejaVu Sans" w:hAnsi="DejaVu Sans" w:eastAsia="DejaVu Sans" w:cs="DejaVu Sans"/>
          <w:b w:val="0"/>
          <w:color w:val="19364A"/>
          <w:sz w:val="18"/>
          <w:rtl w:val="0"/>
          <w:lang w:val="fa-IR" w:bidi="fa-IR"/>
          <w:szCs w:val="18"/>
          <w:bCs w:val="0"/>
        </w:rPr>
        <w:t>[10] RFC 4301 — Security Architecture for the Internet Protocol</w:t>
        <w:br/>
        <w:t>https://www.rfc-editor.org/rfc/rfc4301</w:t>
      </w:r>
    </w:p>
    <w:p>
      <w:pPr>
        <w:keepNext w:val="0"/>
        <w:bidi w:val="0"/>
        <w:spacing w:after="80"/>
        <w:jc w:val="left"/>
      </w:pPr>
      <w:r>
        <w:rPr>
          <w:rFonts w:ascii="DejaVu Sans" w:hAnsi="DejaVu Sans" w:eastAsia="DejaVu Sans" w:cs="DejaVu Sans"/>
          <w:b w:val="0"/>
          <w:color w:val="19364A"/>
          <w:sz w:val="18"/>
          <w:rtl w:val="0"/>
          <w:lang w:val="fa-IR" w:bidi="fa-IR"/>
          <w:szCs w:val="18"/>
          <w:bCs w:val="0"/>
        </w:rPr>
        <w:t>[11] RFC 2474 — Definition of the Differentiated Services Field</w:t>
        <w:br/>
        <w:t>https://www.rfc-editor.org/rfc/rfc2474</w:t>
      </w:r>
    </w:p>
    <w:p>
      <w:pPr>
        <w:keepNext w:val="0"/>
        <w:bidi w:val="0"/>
        <w:spacing w:after="80"/>
        <w:jc w:val="left"/>
      </w:pPr>
      <w:r>
        <w:rPr>
          <w:rFonts w:ascii="DejaVu Sans" w:hAnsi="DejaVu Sans" w:eastAsia="DejaVu Sans" w:cs="DejaVu Sans"/>
          <w:b w:val="0"/>
          <w:color w:val="19364A"/>
          <w:sz w:val="18"/>
          <w:rtl w:val="0"/>
          <w:lang w:val="fa-IR" w:bidi="fa-IR"/>
          <w:szCs w:val="18"/>
          <w:bCs w:val="0"/>
        </w:rPr>
        <w:t>[12] RFC 4364 — BGP/MPLS IP Virtual Private Networks (VPNs)</w:t>
        <w:br/>
        <w:t>https://www.rfc-editor.org/rfc/rfc4364</w:t>
      </w:r>
    </w:p>
    <w:p>
      <w:pPr>
        <w:keepNext w:val="0"/>
        <w:bidi w:val="0"/>
        <w:spacing w:after="80"/>
        <w:jc w:val="left"/>
      </w:pPr>
      <w:r>
        <w:rPr>
          <w:rFonts w:ascii="DejaVu Sans" w:hAnsi="DejaVu Sans" w:eastAsia="DejaVu Sans" w:cs="DejaVu Sans"/>
          <w:b w:val="0"/>
          <w:color w:val="19364A"/>
          <w:sz w:val="18"/>
          <w:rtl w:val="0"/>
          <w:lang w:val="fa-IR" w:bidi="fa-IR"/>
          <w:szCs w:val="18"/>
          <w:bCs w:val="0"/>
        </w:rPr>
        <w:t>[13] RFC 8402 — Segment Routing Architecture</w:t>
        <w:br/>
        <w:t>https://www.rfc-editor.org/rfc/rfc8402</w:t>
      </w:r>
    </w:p>
    <w:p>
      <w:pPr>
        <w:keepNext w:val="0"/>
        <w:bidi w:val="0"/>
        <w:spacing w:after="80"/>
        <w:jc w:val="left"/>
      </w:pPr>
      <w:r>
        <w:rPr>
          <w:rFonts w:ascii="DejaVu Sans" w:hAnsi="DejaVu Sans" w:eastAsia="DejaVu Sans" w:cs="DejaVu Sans"/>
          <w:b w:val="0"/>
          <w:color w:val="19364A"/>
          <w:sz w:val="18"/>
          <w:rtl w:val="0"/>
          <w:lang w:val="fa-IR" w:bidi="fa-IR"/>
          <w:szCs w:val="18"/>
          <w:bCs w:val="0"/>
        </w:rPr>
        <w:t>[14] RFC 7011 — Specification of the IP Flow Information Export (IPFIX) Protocol</w:t>
        <w:br/>
        <w:t>https://www.rfc-editor.org/rfc/rfc7011</w:t>
      </w:r>
    </w:p>
    <w:p>
      <w:pPr>
        <w:keepNext w:val="0"/>
        <w:bidi w:val="0"/>
        <w:spacing w:after="80"/>
        <w:jc w:val="left"/>
      </w:pPr>
      <w:r>
        <w:rPr>
          <w:rFonts w:ascii="DejaVu Sans" w:hAnsi="DejaVu Sans" w:eastAsia="DejaVu Sans" w:cs="DejaVu Sans"/>
          <w:b w:val="0"/>
          <w:color w:val="19364A"/>
          <w:sz w:val="18"/>
          <w:rtl w:val="0"/>
          <w:lang w:val="fa-IR" w:bidi="fa-IR"/>
          <w:szCs w:val="18"/>
          <w:bCs w:val="0"/>
        </w:rPr>
        <w:t>[15] 3GPP TS 23.501 — System architecture for the 5G System (5GS)</w:t>
        <w:br/>
        <w:t>https://www.3gpp.org/ftp/Specs/archive/23_series/23.501/</w:t>
      </w:r>
    </w:p>
    <w:p>
      <w:pPr>
        <w:keepNext w:val="0"/>
        <w:bidi w:val="0"/>
        <w:spacing w:after="80"/>
        <w:jc w:val="left"/>
      </w:pPr>
      <w:r>
        <w:rPr>
          <w:rFonts w:ascii="DejaVu Sans" w:hAnsi="DejaVu Sans" w:eastAsia="DejaVu Sans" w:cs="DejaVu Sans"/>
          <w:b w:val="0"/>
          <w:color w:val="19364A"/>
          <w:sz w:val="18"/>
          <w:rtl w:val="0"/>
          <w:lang w:val="fa-IR" w:bidi="fa-IR"/>
          <w:szCs w:val="18"/>
          <w:bCs w:val="0"/>
        </w:rPr>
        <w:t>[16] 3GPP TS 23.502 — Procedures for the 5G System (5GS)</w:t>
        <w:br/>
        <w:t>https://www.3gpp.org/ftp/Specs/archive/23_series/23.502/</w:t>
      </w:r>
    </w:p>
    <w:p>
      <w:pPr>
        <w:keepNext w:val="0"/>
        <w:bidi w:val="0"/>
        <w:spacing w:after="80"/>
        <w:jc w:val="left"/>
      </w:pPr>
      <w:r>
        <w:rPr>
          <w:rFonts w:ascii="DejaVu Sans" w:hAnsi="DejaVu Sans" w:eastAsia="DejaVu Sans" w:cs="DejaVu Sans"/>
          <w:b w:val="0"/>
          <w:color w:val="19364A"/>
          <w:sz w:val="18"/>
          <w:rtl w:val="0"/>
          <w:lang w:val="fa-IR" w:bidi="fa-IR"/>
          <w:szCs w:val="18"/>
          <w:bCs w:val="0"/>
        </w:rPr>
        <w:t>[17] 3GPP TS 23.401 — GPRS enhancements for E-UTRAN access</w:t>
        <w:br/>
        <w:t>https://www.3gpp.org/ftp/Specs/archive/23_series/23.401/</w:t>
      </w:r>
    </w:p>
    <w:p>
      <w:pPr>
        <w:keepNext w:val="0"/>
        <w:bidi w:val="0"/>
        <w:spacing w:after="80"/>
        <w:jc w:val="left"/>
      </w:pPr>
      <w:r>
        <w:rPr>
          <w:rFonts w:ascii="DejaVu Sans" w:hAnsi="DejaVu Sans" w:eastAsia="DejaVu Sans" w:cs="DejaVu Sans"/>
          <w:b w:val="0"/>
          <w:color w:val="19364A"/>
          <w:sz w:val="18"/>
          <w:rtl w:val="0"/>
          <w:lang w:val="fa-IR" w:bidi="fa-IR"/>
          <w:szCs w:val="18"/>
          <w:bCs w:val="0"/>
        </w:rPr>
        <w:t>[18] RFC 6598 — IANA-Reserved IPv4 Prefix for Shared Address Space</w:t>
        <w:br/>
        <w:t>https://www.rfc-editor.org/rfc/rfc6598</w:t>
      </w:r>
    </w:p>
    <w:p>
      <w:pPr>
        <w:keepNext w:val="0"/>
        <w:bidi w:val="0"/>
        <w:spacing w:after="80"/>
        <w:jc w:val="left"/>
      </w:pPr>
      <w:r>
        <w:rPr>
          <w:rFonts w:ascii="DejaVu Sans" w:hAnsi="DejaVu Sans" w:eastAsia="DejaVu Sans" w:cs="DejaVu Sans"/>
          <w:b w:val="0"/>
          <w:color w:val="19364A"/>
          <w:sz w:val="18"/>
          <w:rtl w:val="0"/>
          <w:lang w:val="fa-IR" w:bidi="fa-IR"/>
          <w:szCs w:val="18"/>
          <w:bCs w:val="0"/>
        </w:rPr>
        <w:t>[19] RFC 6888 — Common Requirements for Carrier-Grade NATs (CGNs)</w:t>
        <w:br/>
        <w:t>https://www.rfc-editor.org/rfc/rfc6888</w:t>
      </w:r>
    </w:p>
    <w:p>
      <w:pPr>
        <w:keepNext w:val="0"/>
        <w:bidi w:val="0"/>
        <w:spacing w:after="80"/>
        <w:jc w:val="left"/>
      </w:pPr>
      <w:r>
        <w:rPr>
          <w:rFonts w:ascii="DejaVu Sans" w:hAnsi="DejaVu Sans" w:eastAsia="DejaVu Sans" w:cs="DejaVu Sans"/>
          <w:b w:val="0"/>
          <w:color w:val="19364A"/>
          <w:sz w:val="18"/>
          <w:rtl w:val="0"/>
          <w:lang w:val="fa-IR" w:bidi="fa-IR"/>
          <w:szCs w:val="18"/>
          <w:bCs w:val="0"/>
        </w:rPr>
        <w:t>[20] RFC 3168 — The Addition of Explicit Congestion Notification (ECN) to IP</w:t>
        <w:br/>
        <w:t>https://www.rfc-editor.org/rfc/rfc3168</w:t>
      </w:r>
    </w:p>
    <w:p>
      <w:pPr>
        <w:keepNext w:val="0"/>
        <w:bidi w:val="0"/>
        <w:spacing w:after="80"/>
        <w:jc w:val="left"/>
      </w:pPr>
      <w:r>
        <w:rPr>
          <w:rFonts w:ascii="DejaVu Sans" w:hAnsi="DejaVu Sans" w:eastAsia="DejaVu Sans" w:cs="DejaVu Sans"/>
          <w:b w:val="0"/>
          <w:color w:val="19364A"/>
          <w:sz w:val="18"/>
          <w:rtl w:val="0"/>
          <w:lang w:val="fa-IR" w:bidi="fa-IR"/>
          <w:szCs w:val="18"/>
          <w:bCs w:val="0"/>
        </w:rPr>
        <w:t>[21] RFC 4303 — IP Encapsulating Security Payload (ESP)</w:t>
        <w:br/>
        <w:t>https://www.rfc-editor.org/rfc/rfc4303</w:t>
      </w:r>
    </w:p>
    <w:p>
      <w:pPr>
        <w:keepNext w:val="0"/>
        <w:bidi w:val="0"/>
        <w:spacing w:after="80"/>
        <w:jc w:val="left"/>
      </w:pPr>
      <w:r>
        <w:rPr>
          <w:rFonts w:ascii="DejaVu Sans" w:hAnsi="DejaVu Sans" w:eastAsia="DejaVu Sans" w:cs="DejaVu Sans"/>
          <w:b w:val="0"/>
          <w:color w:val="19364A"/>
          <w:sz w:val="18"/>
          <w:rtl w:val="0"/>
          <w:lang w:val="fa-IR" w:bidi="fa-IR"/>
          <w:szCs w:val="18"/>
          <w:bCs w:val="0"/>
        </w:rPr>
        <w:t>[22] RFC 7296 — Internet Key Exchange Protocol Version 2 (IKEv2)</w:t>
        <w:br/>
        <w:t>https://www.rfc-editor.org/rfc/rfc7296</w:t>
      </w:r>
    </w:p>
    <w:p>
      <w:pPr>
        <w:keepNext w:val="0"/>
        <w:bidi w:val="0"/>
        <w:spacing w:after="80"/>
        <w:jc w:val="left"/>
      </w:pPr>
      <w:r>
        <w:rPr>
          <w:rFonts w:ascii="DejaVu Sans" w:hAnsi="DejaVu Sans" w:eastAsia="DejaVu Sans" w:cs="DejaVu Sans"/>
          <w:b w:val="0"/>
          <w:color w:val="19364A"/>
          <w:sz w:val="18"/>
          <w:rtl w:val="0"/>
          <w:lang w:val="fa-IR" w:bidi="fa-IR"/>
          <w:szCs w:val="18"/>
          <w:bCs w:val="0"/>
        </w:rPr>
        <w:t>[23] RFC 3704 — Ingress Filtering for Multihomed Networks</w:t>
        <w:br/>
        <w:t>https://www.rfc-editor.org/rfc/rfc3704</w:t>
      </w:r>
    </w:p>
    <w:p>
      <w:pPr>
        <w:keepNext w:val="0"/>
        <w:bidi w:val="0"/>
        <w:spacing w:after="80"/>
        <w:jc w:val="left"/>
      </w:pPr>
      <w:r>
        <w:rPr>
          <w:rFonts w:ascii="DejaVu Sans" w:hAnsi="DejaVu Sans" w:eastAsia="DejaVu Sans" w:cs="DejaVu Sans"/>
          <w:b w:val="0"/>
          <w:color w:val="19364A"/>
          <w:sz w:val="18"/>
          <w:rtl w:val="0"/>
          <w:lang w:val="fa-IR" w:bidi="fa-IR"/>
          <w:szCs w:val="18"/>
          <w:bCs w:val="0"/>
        </w:rPr>
        <w:t>[24] RFC 2827 / BCP 38 — Network Ingress Filtering</w:t>
        <w:br/>
        <w:t>https://www.rfc-editor.org/rfc/rfc2827</w:t>
      </w:r>
    </w:p>
    <w:p>
      <w:pPr>
        <w:keepNext w:val="0"/>
        <w:bidi w:val="0"/>
        <w:spacing w:after="80"/>
        <w:jc w:val="left"/>
      </w:pPr>
      <w:r>
        <w:rPr>
          <w:rFonts w:ascii="DejaVu Sans" w:hAnsi="DejaVu Sans" w:eastAsia="DejaVu Sans" w:cs="DejaVu Sans"/>
          <w:b w:val="0"/>
          <w:color w:val="19364A"/>
          <w:sz w:val="18"/>
          <w:rtl w:val="0"/>
          <w:lang w:val="fa-IR" w:bidi="fa-IR"/>
          <w:szCs w:val="18"/>
          <w:bCs w:val="0"/>
        </w:rPr>
        <w:t>[25] RFC 9846 (obsoletes RFC 8446) — The Transport Layer Security (TLS) Protocol Version 1.3 — July 2026; original TLS 1.3 reference: RFC 8446 (2018)</w:t>
        <w:br/>
        <w:t>https://www.rfc-editor.org/rfc/rfc9846</w:t>
      </w:r>
    </w:p>
    <w:p>
      <w:pPr>
        <w:keepNext w:val="0"/>
        <w:bidi w:val="0"/>
        <w:spacing w:after="80"/>
        <w:jc w:val="left"/>
      </w:pPr>
      <w:r>
        <w:rPr>
          <w:rFonts w:ascii="DejaVu Sans" w:hAnsi="DejaVu Sans" w:eastAsia="DejaVu Sans" w:cs="DejaVu Sans"/>
          <w:b w:val="0"/>
          <w:color w:val="19364A"/>
          <w:sz w:val="18"/>
          <w:rtl w:val="0"/>
          <w:lang w:val="fa-IR" w:bidi="fa-IR"/>
          <w:szCs w:val="18"/>
          <w:bCs w:val="0"/>
        </w:rPr>
        <w:t>[26] RFC 6811 — BGP Prefix Origin Validation</w:t>
        <w:br/>
        <w:t>https://www.rfc-editor.org/rfc/rfc6811</w:t>
      </w:r>
    </w:p>
    <w:p>
      <w:pPr>
        <w:keepNext w:val="0"/>
        <w:bidi w:val="0"/>
        <w:spacing w:after="80"/>
        <w:jc w:val="left"/>
      </w:pPr>
      <w:r>
        <w:rPr>
          <w:rFonts w:ascii="DejaVu Sans" w:hAnsi="DejaVu Sans" w:eastAsia="DejaVu Sans" w:cs="DejaVu Sans"/>
          <w:b w:val="0"/>
          <w:color w:val="19364A"/>
          <w:sz w:val="18"/>
          <w:rtl w:val="0"/>
          <w:lang w:val="fa-IR" w:bidi="fa-IR"/>
          <w:szCs w:val="18"/>
          <w:bCs w:val="0"/>
        </w:rPr>
        <w:t>[27] RFC 8484 — DNS Queries over HTTPS (DoH)</w:t>
        <w:br/>
        <w:t>https://www.rfc-editor.org/rfc/rfc8484</w:t>
      </w:r>
    </w:p>
    <w:p>
      <w:pPr>
        <w:keepNext w:val="0"/>
        <w:bidi w:val="0"/>
        <w:spacing w:after="80"/>
        <w:jc w:val="left"/>
      </w:pPr>
      <w:r>
        <w:rPr>
          <w:rFonts w:ascii="DejaVu Sans" w:hAnsi="DejaVu Sans" w:eastAsia="DejaVu Sans" w:cs="DejaVu Sans"/>
          <w:b w:val="0"/>
          <w:color w:val="19364A"/>
          <w:sz w:val="18"/>
          <w:rtl w:val="0"/>
          <w:lang w:val="fa-IR" w:bidi="fa-IR"/>
          <w:szCs w:val="18"/>
          <w:bCs w:val="0"/>
        </w:rPr>
        <w:t>[28] RFC 7858 — Specification for DNS over Transport Layer Security (TLS)</w:t>
        <w:br/>
        <w:t>https://www.rfc-editor.org/rfc/rfc7858</w:t>
      </w:r>
    </w:p>
    <w:p>
      <w:pPr>
        <w:keepNext w:val="0"/>
        <w:bidi w:val="0"/>
        <w:spacing w:after="80"/>
        <w:jc w:val="left"/>
      </w:pPr>
      <w:r>
        <w:rPr>
          <w:rFonts w:ascii="DejaVu Sans" w:hAnsi="DejaVu Sans" w:eastAsia="DejaVu Sans" w:cs="DejaVu Sans"/>
          <w:b w:val="0"/>
          <w:color w:val="19364A"/>
          <w:sz w:val="18"/>
          <w:rtl w:val="0"/>
          <w:lang w:val="fa-IR" w:bidi="fa-IR"/>
          <w:szCs w:val="18"/>
          <w:bCs w:val="0"/>
        </w:rPr>
        <w:t>[29] WireGuard — Protocol &amp; Cryptography</w:t>
        <w:br/>
        <w:t>https://www.wireguard.com/protocol/</w:t>
      </w:r>
    </w:p>
    <w:p>
      <w:pPr>
        <w:keepNext w:val="0"/>
        <w:bidi w:val="0"/>
        <w:spacing w:after="80"/>
        <w:jc w:val="left"/>
      </w:pPr>
      <w:r>
        <w:rPr>
          <w:rFonts w:ascii="DejaVu Sans" w:hAnsi="DejaVu Sans" w:eastAsia="DejaVu Sans" w:cs="DejaVu Sans"/>
          <w:b w:val="0"/>
          <w:color w:val="19364A"/>
          <w:sz w:val="18"/>
          <w:rtl w:val="0"/>
          <w:lang w:val="fa-IR" w:bidi="fa-IR"/>
          <w:szCs w:val="18"/>
          <w:bCs w:val="0"/>
        </w:rPr>
        <w:t>[30] OpenVPN — OpenVPN 2.6 Reference Manual</w:t>
        <w:br/>
        <w:t>https://openvpn.net/community-resources/reference-manual-for-openvpn-2-6/</w:t>
      </w:r>
    </w:p>
    <w:p>
      <w:pPr>
        <w:keepNext w:val="0"/>
        <w:bidi w:val="0"/>
        <w:spacing w:after="80"/>
        <w:jc w:val="left"/>
      </w:pPr>
      <w:r>
        <w:rPr>
          <w:rFonts w:ascii="DejaVu Sans" w:hAnsi="DejaVu Sans" w:eastAsia="DejaVu Sans" w:cs="DejaVu Sans"/>
          <w:b w:val="0"/>
          <w:color w:val="19364A"/>
          <w:sz w:val="18"/>
          <w:rtl w:val="0"/>
          <w:lang w:val="fa-IR" w:bidi="fa-IR"/>
          <w:szCs w:val="18"/>
          <w:bCs w:val="0"/>
        </w:rPr>
        <w:t>[31] RFC 7454 / BCP 194 — BGP Operations and Security</w:t>
        <w:br/>
        <w:t>https://www.rfc-editor.org/rfc/rfc7454</w:t>
      </w:r>
    </w:p>
    <w:p>
      <w:pPr>
        <w:keepNext w:val="0"/>
        <w:bidi w:val="0"/>
        <w:spacing w:after="80"/>
        <w:jc w:val="left"/>
      </w:pPr>
      <w:r>
        <w:rPr>
          <w:rFonts w:ascii="DejaVu Sans" w:hAnsi="DejaVu Sans" w:eastAsia="DejaVu Sans" w:cs="DejaVu Sans"/>
          <w:b w:val="0"/>
          <w:color w:val="19364A"/>
          <w:sz w:val="18"/>
          <w:rtl w:val="0"/>
          <w:lang w:val="fa-IR" w:bidi="fa-IR"/>
          <w:szCs w:val="18"/>
          <w:bCs w:val="0"/>
        </w:rPr>
        <w:t>[32] RFC 8981 — Temporary Address Extensions for Stateless Address Autoconfiguration in IPv6</w:t>
        <w:br/>
        <w:t>https://www.rfc-editor.org/rfc/rfc8981</w:t>
      </w:r>
    </w:p>
    <w:p>
      <w:pPr>
        <w:keepNext w:val="0"/>
        <w:bidi w:val="0"/>
        <w:spacing w:after="80"/>
        <w:jc w:val="left"/>
      </w:pPr>
      <w:r>
        <w:rPr>
          <w:rFonts w:ascii="DejaVu Sans" w:hAnsi="DejaVu Sans" w:eastAsia="DejaVu Sans" w:cs="DejaVu Sans"/>
          <w:b w:val="0"/>
          <w:color w:val="19364A"/>
          <w:sz w:val="18"/>
          <w:rtl w:val="0"/>
          <w:lang w:val="fa-IR" w:bidi="fa-IR"/>
          <w:szCs w:val="18"/>
          <w:bCs w:val="0"/>
        </w:rPr>
        <w:t>[33] RFC 9000 — QUIC: A UDP-Based Multiplexed and Secure Transport</w:t>
        <w:br/>
        <w:t>https://www.rfc-editor.org/rfc/rfc9000</w:t>
      </w:r>
    </w:p>
    <w:p>
      <w:pPr>
        <w:keepNext w:val="0"/>
        <w:bidi w:val="0"/>
        <w:spacing w:after="80"/>
        <w:jc w:val="left"/>
      </w:pPr>
      <w:r>
        <w:rPr>
          <w:rFonts w:ascii="DejaVu Sans" w:hAnsi="DejaVu Sans" w:eastAsia="DejaVu Sans" w:cs="DejaVu Sans"/>
          <w:b w:val="0"/>
          <w:color w:val="19364A"/>
          <w:sz w:val="18"/>
          <w:rtl w:val="0"/>
          <w:lang w:val="fa-IR" w:bidi="fa-IR"/>
          <w:szCs w:val="18"/>
          <w:bCs w:val="0"/>
        </w:rPr>
        <w:t>[34] RFC 9001 — Using TLS to Secure QUIC</w:t>
        <w:br/>
        <w:t>https://www.rfc-editor.org/rfc/rfc9001</w:t>
      </w:r>
    </w:p>
    <w:p>
      <w:pPr>
        <w:keepNext w:val="0"/>
        <w:bidi w:val="0"/>
        <w:spacing w:after="80"/>
        <w:jc w:val="left"/>
      </w:pPr>
      <w:r>
        <w:rPr>
          <w:rFonts w:ascii="DejaVu Sans" w:hAnsi="DejaVu Sans" w:eastAsia="DejaVu Sans" w:cs="DejaVu Sans"/>
          <w:b w:val="0"/>
          <w:color w:val="19364A"/>
          <w:sz w:val="18"/>
          <w:rtl w:val="0"/>
          <w:lang w:val="fa-IR" w:bidi="fa-IR"/>
          <w:szCs w:val="18"/>
          <w:bCs w:val="0"/>
        </w:rPr>
        <w:t>[35] RFC 9293 — Transmission Control Protocol (TCP)</w:t>
        <w:br/>
        <w:t>https://www.rfc-editor.org/rfc/rfc9293</w:t>
      </w:r>
    </w:p>
    <w:p>
      <w:pPr>
        <w:keepNext w:val="0"/>
        <w:bidi w:val="0"/>
        <w:spacing w:after="80"/>
        <w:jc w:val="left"/>
      </w:pPr>
      <w:r>
        <w:rPr>
          <w:rFonts w:ascii="DejaVu Sans" w:hAnsi="DejaVu Sans" w:eastAsia="DejaVu Sans" w:cs="DejaVu Sans"/>
          <w:b w:val="0"/>
          <w:color w:val="19364A"/>
          <w:sz w:val="18"/>
          <w:rtl w:val="0"/>
          <w:lang w:val="fa-IR" w:bidi="fa-IR"/>
          <w:szCs w:val="18"/>
          <w:bCs w:val="0"/>
        </w:rPr>
        <w:t>[36] RFC 826 — An Ethernet Address Resolution Protocol</w:t>
        <w:br/>
        <w:t>https://www.rfc-editor.org/rfc/rfc826</w:t>
      </w:r>
    </w:p>
    <w:p>
      <w:pPr>
        <w:keepNext w:val="0"/>
        <w:bidi w:val="0"/>
        <w:spacing w:after="80"/>
        <w:jc w:val="left"/>
      </w:pPr>
      <w:r>
        <w:rPr>
          <w:rFonts w:ascii="DejaVu Sans" w:hAnsi="DejaVu Sans" w:eastAsia="DejaVu Sans" w:cs="DejaVu Sans"/>
          <w:b w:val="0"/>
          <w:color w:val="19364A"/>
          <w:sz w:val="18"/>
          <w:rtl w:val="0"/>
          <w:lang w:val="fa-IR" w:bidi="fa-IR"/>
          <w:szCs w:val="18"/>
          <w:bCs w:val="0"/>
        </w:rPr>
        <w:t>[37] RFC 1195 — Use of OSI IS-IS for Routing in TCP/IP and Dual Environments</w:t>
        <w:br/>
        <w:t>https://www.rfc-editor.org/rfc/rfc1195</w:t>
      </w:r>
    </w:p>
    <w:p>
      <w:pPr>
        <w:keepNext w:val="0"/>
        <w:bidi w:val="0"/>
        <w:spacing w:after="80"/>
        <w:jc w:val="left"/>
      </w:pPr>
      <w:r>
        <w:rPr>
          <w:rFonts w:ascii="DejaVu Sans" w:hAnsi="DejaVu Sans" w:eastAsia="DejaVu Sans" w:cs="DejaVu Sans"/>
          <w:b w:val="0"/>
          <w:color w:val="19364A"/>
          <w:sz w:val="18"/>
          <w:rtl w:val="0"/>
          <w:lang w:val="fa-IR" w:bidi="fa-IR"/>
          <w:szCs w:val="18"/>
          <w:bCs w:val="0"/>
        </w:rPr>
        <w:t>[38] RFC 5340 — OSPF for IPv6</w:t>
        <w:br/>
        <w:t>https://www.rfc-editor.org/rfc/rfc5340</w:t>
      </w:r>
    </w:p>
    <w:p>
      <w:pPr>
        <w:keepNext w:val="0"/>
        <w:bidi w:val="0"/>
        <w:spacing w:after="80"/>
        <w:jc w:val="left"/>
      </w:pPr>
      <w:r>
        <w:rPr>
          <w:rFonts w:ascii="DejaVu Sans" w:hAnsi="DejaVu Sans" w:eastAsia="DejaVu Sans" w:cs="DejaVu Sans"/>
          <w:b w:val="0"/>
          <w:color w:val="19364A"/>
          <w:sz w:val="18"/>
          <w:rtl w:val="0"/>
          <w:lang w:val="fa-IR" w:bidi="fa-IR"/>
          <w:szCs w:val="18"/>
          <w:bCs w:val="0"/>
        </w:rPr>
        <w:t>[39] 3GPP TS 23.228 — IP Multimedia Subsystem (IMS); Stage 2</w:t>
        <w:br/>
        <w:t>https://www.3gpp.org/ftp/Specs/archive/23_series/23.228/</w:t>
      </w:r>
    </w:p>
    <w:p>
      <w:pPr>
        <w:keepNext w:val="0"/>
        <w:bidi w:val="0"/>
        <w:spacing w:after="80"/>
        <w:jc w:val="left"/>
      </w:pPr>
      <w:r>
        <w:rPr>
          <w:rFonts w:ascii="DejaVu Sans" w:hAnsi="DejaVu Sans" w:eastAsia="DejaVu Sans" w:cs="DejaVu Sans"/>
          <w:b w:val="0"/>
          <w:color w:val="19364A"/>
          <w:sz w:val="18"/>
          <w:rtl w:val="0"/>
          <w:lang w:val="fa-IR" w:bidi="fa-IR"/>
          <w:szCs w:val="18"/>
          <w:bCs w:val="0"/>
        </w:rPr>
        <w:t>[40] RFC 8754 — IPv6 Segment Routing Header (SRH)</w:t>
        <w:br/>
        <w:t>https://www.rfc-editor.org/rfc/rfc8754</w:t>
      </w:r>
    </w:p>
    <w:p>
      <w:pPr>
        <w:keepNext w:val="0"/>
        <w:bidi w:val="0"/>
        <w:spacing w:after="80"/>
        <w:jc w:val="left"/>
      </w:pPr>
      <w:r>
        <w:rPr>
          <w:rFonts w:ascii="DejaVu Sans" w:hAnsi="DejaVu Sans" w:eastAsia="DejaVu Sans" w:cs="DejaVu Sans"/>
          <w:b w:val="0"/>
          <w:color w:val="19364A"/>
          <w:sz w:val="18"/>
          <w:rtl w:val="0"/>
          <w:lang w:val="fa-IR" w:bidi="fa-IR"/>
          <w:szCs w:val="18"/>
          <w:bCs w:val="0"/>
        </w:rPr>
        <w:t>[41] RFC 4862 — IPv6 Stateless Address Autoconfiguration</w:t>
        <w:br/>
        <w:t>https://www.rfc-editor.org/rfc/rfc4862</w:t>
      </w:r>
    </w:p>
    <w:p>
      <w:pPr>
        <w:keepNext w:val="0"/>
        <w:bidi w:val="0"/>
        <w:spacing w:after="80"/>
        <w:jc w:val="left"/>
      </w:pPr>
      <w:r>
        <w:rPr>
          <w:rFonts w:ascii="DejaVu Sans" w:hAnsi="DejaVu Sans" w:eastAsia="DejaVu Sans" w:cs="DejaVu Sans"/>
          <w:b w:val="0"/>
          <w:color w:val="19364A"/>
          <w:sz w:val="18"/>
          <w:rtl w:val="0"/>
          <w:lang w:val="fa-IR" w:bidi="fa-IR"/>
          <w:szCs w:val="18"/>
          <w:bCs w:val="0"/>
        </w:rPr>
        <w:t>[42] RFC 3261 — SIP: Session Initiation Protocol</w:t>
        <w:br/>
        <w:t>https://www.rfc-editor.org/rfc/rfc3261</w:t>
      </w:r>
    </w:p>
    <w:p>
      <w:bookmarkStart w:id="501" w:name="presentation"/>
      <w:pPr>
        <w:pStyle w:val="Heading1"/>
        <w:bidi w:val="1"/>
      </w:pPr>
      <w:r>
        <w:rPr>
          <w:rFonts w:ascii="Noto Naskh Arabic" w:hAnsi="Noto Naskh Arabic" w:eastAsia="Noto Naskh Arabic" w:cs="Noto Naskh Arabic"/>
          <w:rtl w:val="1"/>
          <w:lang w:val="fa-IR" w:bidi="fa-IR"/>
        </w:rPr>
        <w:t>طرح پیشنهادی ارائه</w:t>
      </w:r>
      <w:bookmarkEnd w:id="501"/>
    </w:p>
    <w:p>
      <w:pPr>
        <w:bidi w:val="1"/>
      </w:pPr>
      <w:r>
        <w:rPr>
          <w:rFonts w:ascii="Noto Naskh Arabic" w:hAnsi="Noto Naskh Arabic" w:eastAsia="Noto Naskh Arabic" w:cs="Noto Naskh Arabic"/>
          <w:rtl w:val="1"/>
          <w:lang w:val="fa-IR" w:bidi="fa-IR"/>
        </w:rPr>
        <w:t xml:space="preserve">این طرح برای ارائه حدود ۴۵ تا ۶۰ دقیقه‌ای پیشنهاد می‌شود. برای جلسه کوتاه‌تر، بخش‌های معماری ثابت و سیار را ادغام کنید و زمان بیشتری به دو نمودار مرز اعتماد و آزمون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اختصاص دهید. فایل اسلاید همراه، نسخه فشرده همین مسیر است.</w:t>
      </w:r>
    </w:p>
    <w:p>
      <w:pPr>
        <w:pStyle w:val="Heading2"/>
        <w:bidi w:val="1"/>
      </w:pPr>
      <w:r>
        <w:rPr>
          <w:rFonts w:ascii="Noto Naskh Arabic" w:hAnsi="Noto Naskh Arabic" w:eastAsia="Noto Naskh Arabic" w:cs="Noto Naskh Arabic"/>
          <w:rtl w:val="1"/>
          <w:lang w:val="fa-IR" w:bidi="fa-IR"/>
        </w:rPr>
        <w:t>اسلاید ۱ ـ پرسش اصلی و نقشه ارائه</w:t>
      </w:r>
    </w:p>
    <w:p>
      <w:pPr>
        <w:bidi w:val="1"/>
      </w:pPr>
      <w:r>
        <w:rPr>
          <w:rFonts w:ascii="Noto Naskh Arabic" w:hAnsi="Noto Naskh Arabic" w:eastAsia="Noto Naskh Arabic" w:cs="Noto Naskh Arabic"/>
          <w:rtl w:val="1"/>
          <w:lang w:val="fa-IR" w:bidi="fa-IR"/>
        </w:rPr>
        <w:t xml:space="preserve">• چرا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به لایه مشترک شبکه‌های مخابراتی تبدیل شد؟</w:t>
      </w:r>
    </w:p>
    <w:p>
      <w:pPr>
        <w:bidi w:val="1"/>
      </w:pPr>
      <w:r>
        <w:rPr>
          <w:rFonts w:ascii="Noto Naskh Arabic" w:hAnsi="Noto Naskh Arabic" w:eastAsia="Noto Naskh Arabic" w:cs="Noto Naskh Arabic"/>
          <w:rtl w:val="1"/>
          <w:lang w:val="fa-IR" w:bidi="fa-IR"/>
        </w:rPr>
        <w:t>• از بسته و آدرس تا معماری اپراتور، امنیت و پذیرش عملیاتی</w:t>
      </w:r>
    </w:p>
    <w:p>
      <w:pPr>
        <w:bidi w:val="1"/>
      </w:pPr>
      <w:r>
        <w:rPr>
          <w:rFonts w:ascii="Noto Naskh Arabic" w:hAnsi="Noto Naskh Arabic" w:eastAsia="Noto Naskh Arabic" w:cs="Noto Naskh Arabic"/>
          <w:rtl w:val="1"/>
          <w:lang w:val="fa-IR" w:bidi="fa-IR"/>
        </w:rPr>
        <w:t xml:space="preserve">• مرزهای مهم: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اینترنت،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و رمزنگاری</w:t>
      </w:r>
    </w:p>
    <w:p>
      <w:pPr>
        <w:pStyle w:val="Heading2"/>
        <w:bidi w:val="1"/>
      </w:pPr>
      <w:r>
        <w:rPr>
          <w:rFonts w:ascii="Noto Naskh Arabic" w:hAnsi="Noto Naskh Arabic" w:eastAsia="Noto Naskh Arabic" w:cs="Noto Naskh Arabic"/>
          <w:rtl w:val="1"/>
          <w:lang w:val="fa-IR" w:bidi="fa-IR"/>
        </w:rPr>
        <w:t xml:space="preserve">اسلاید ۲ ـ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چه کاری انجام می‌دهد؟</w:t>
      </w:r>
    </w:p>
    <w:p>
      <w:pPr>
        <w:bidi w:val="1"/>
      </w:pPr>
      <w:r>
        <w:rPr>
          <w:rFonts w:ascii="Noto Naskh Arabic" w:hAnsi="Noto Naskh Arabic" w:eastAsia="Noto Naskh Arabic" w:cs="Noto Naskh Arabic"/>
          <w:rtl w:val="1"/>
          <w:lang w:val="fa-IR" w:bidi="fa-IR"/>
        </w:rPr>
        <w:t xml:space="preserve">• آدرس‌دهی منطقی، ارسال میان شبکه‌ها و </w:t>
      </w:r>
      <w:r>
        <w:rPr>
          <w:rFonts w:ascii="DejaVu Sans" w:hAnsi="DejaVu Sans" w:eastAsia="DejaVu Sans" w:cs="DejaVu Sans"/>
          <w:rtl w:val="0"/>
          <w:lang w:val="fa-IR" w:bidi="fa-IR"/>
        </w:rPr>
        <w:t>TTL/Hop Limit</w:t>
      </w:r>
    </w:p>
    <w:p>
      <w:pPr>
        <w:bidi w:val="1"/>
      </w:pPr>
      <w:r>
        <w:rPr>
          <w:rFonts w:ascii="Noto Naskh Arabic" w:hAnsi="Noto Naskh Arabic" w:eastAsia="Noto Naskh Arabic" w:cs="Noto Naskh Arabic"/>
          <w:rtl w:val="1"/>
          <w:lang w:val="fa-IR" w:bidi="fa-IR"/>
        </w:rPr>
        <w:t xml:space="preserve">• سرویس بهترین‌تلاش؛ تضمین تحویل و ترتیب در خود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نیست</w:t>
      </w:r>
    </w:p>
    <w:p>
      <w:pPr>
        <w:bidi w:val="1"/>
      </w:pPr>
      <w:r>
        <w:rPr>
          <w:rFonts w:ascii="Noto Naskh Arabic" w:hAnsi="Noto Naskh Arabic" w:eastAsia="Noto Naskh Arabic" w:cs="Noto Naskh Arabic"/>
          <w:rtl w:val="1"/>
          <w:lang w:val="fa-IR" w:bidi="fa-IR"/>
        </w:rPr>
        <w:t>• تفاوت بسته، فریم، اتصال انتقال و نشست برنامه</w:t>
      </w:r>
    </w:p>
    <w:p>
      <w:pPr>
        <w:pStyle w:val="Heading2"/>
        <w:bidi w:val="1"/>
      </w:pPr>
      <w:r>
        <w:rPr>
          <w:rFonts w:ascii="Noto Naskh Arabic" w:hAnsi="Noto Naskh Arabic" w:eastAsia="Noto Naskh Arabic" w:cs="Noto Naskh Arabic"/>
          <w:rtl w:val="1"/>
          <w:lang w:val="fa-IR" w:bidi="fa-IR"/>
        </w:rPr>
        <w:t xml:space="preserve">اسلاید ۳ ـ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و زیرشبکه</w:t>
      </w:r>
    </w:p>
    <w:p>
      <w:pPr>
        <w:bidi w:val="1"/>
      </w:pPr>
      <w:r>
        <w:rPr>
          <w:rFonts w:ascii="Noto Naskh Arabic" w:hAnsi="Noto Naskh Arabic" w:eastAsia="Noto Naskh Arabic" w:cs="Noto Naskh Arabic"/>
          <w:rtl w:val="1"/>
          <w:lang w:val="fa-IR" w:bidi="fa-IR"/>
        </w:rPr>
        <w:t xml:space="preserve">• آدرس ۳۲ بیتی، پیشوند </w:t>
      </w:r>
      <w:r>
        <w:rPr>
          <w:rFonts w:ascii="DejaVu Sans" w:hAnsi="DejaVu Sans" w:eastAsia="DejaVu Sans" w:cs="DejaVu Sans"/>
          <w:rtl w:val="0"/>
          <w:lang w:val="fa-IR" w:bidi="fa-IR"/>
        </w:rPr>
        <w:t>CIDR</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longest-prefix match</w:t>
      </w:r>
    </w:p>
    <w:p>
      <w:pPr>
        <w:bidi w:val="1"/>
      </w:pPr>
      <w:r>
        <w:rPr>
          <w:rFonts w:ascii="Noto Naskh Arabic" w:hAnsi="Noto Naskh Arabic" w:eastAsia="Noto Naskh Arabic" w:cs="Noto Naskh Arabic"/>
          <w:rtl w:val="1"/>
          <w:lang w:val="fa-IR" w:bidi="fa-IR"/>
        </w:rPr>
        <w:t xml:space="preserve">• مثال مستندسازی: </w:t>
      </w:r>
      <w:r>
        <w:rPr>
          <w:rFonts w:ascii="DejaVu Sans" w:hAnsi="DejaVu Sans" w:eastAsia="DejaVu Sans" w:cs="DejaVu Sans"/>
          <w:rtl w:val="0"/>
          <w:lang w:val="fa-IR" w:bidi="fa-IR"/>
        </w:rPr>
        <w:t>192.0.2.0/26</w:t>
      </w:r>
      <w:r>
        <w:rPr>
          <w:rFonts w:ascii="Noto Naskh Arabic" w:hAnsi="Noto Naskh Arabic" w:eastAsia="Noto Naskh Arabic" w:cs="Noto Naskh Arabic"/>
          <w:rtl w:val="1"/>
          <w:lang w:val="fa-IR" w:bidi="fa-IR"/>
        </w:rPr>
        <w:t>؛ ۶۴ آدرس و معمولاً ۶۲ میزبان</w:t>
      </w:r>
    </w:p>
    <w:p>
      <w:pPr>
        <w:bidi w:val="1"/>
      </w:pPr>
      <w:r>
        <w:rPr>
          <w:rFonts w:ascii="Noto Naskh Arabic" w:hAnsi="Noto Naskh Arabic" w:eastAsia="Noto Naskh Arabic" w:cs="Noto Naskh Arabic"/>
          <w:rtl w:val="1"/>
          <w:lang w:val="fa-IR" w:bidi="fa-IR"/>
        </w:rPr>
        <w:t>• طرح آدرس باید رشد، خلاصه‌سازی و دامنه خرابی را پوشش دهد</w:t>
      </w:r>
    </w:p>
    <w:p>
      <w:pPr>
        <w:pStyle w:val="Heading2"/>
        <w:bidi w:val="1"/>
      </w:pPr>
      <w:r>
        <w:rPr>
          <w:rFonts w:ascii="Noto Naskh Arabic" w:hAnsi="Noto Naskh Arabic" w:eastAsia="Noto Naskh Arabic" w:cs="Noto Naskh Arabic"/>
          <w:rtl w:val="1"/>
          <w:lang w:val="fa-IR" w:bidi="fa-IR"/>
        </w:rPr>
        <w:t xml:space="preserve">اسلاید ۴ ـ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xml:space="preserve"> و مهاجرت</w:t>
      </w:r>
    </w:p>
    <w:p>
      <w:pPr>
        <w:bidi w:val="1"/>
      </w:pPr>
      <w:r>
        <w:rPr>
          <w:rFonts w:ascii="Noto Naskh Arabic" w:hAnsi="Noto Naskh Arabic" w:eastAsia="Noto Naskh Arabic" w:cs="Noto Naskh Arabic"/>
          <w:rtl w:val="1"/>
          <w:lang w:val="fa-IR" w:bidi="fa-IR"/>
        </w:rPr>
        <w:t xml:space="preserve">• آدرس ۱۲۸ بیتی، سرآیند پایه ۴۰ بایتی و </w:t>
      </w:r>
      <w:r>
        <w:rPr>
          <w:rFonts w:ascii="DejaVu Sans" w:hAnsi="DejaVu Sans" w:eastAsia="DejaVu Sans" w:cs="DejaVu Sans"/>
          <w:rtl w:val="0"/>
          <w:lang w:val="fa-IR" w:bidi="fa-IR"/>
        </w:rPr>
        <w:t>NDP</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SLAAC</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DHCPv6</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Dual Stack</w:t>
      </w:r>
      <w:r>
        <w:rPr>
          <w:rFonts w:ascii="Noto Naskh Arabic" w:hAnsi="Noto Naskh Arabic" w:eastAsia="Noto Naskh Arabic" w:cs="Noto Naskh Arabic"/>
          <w:rtl w:val="1"/>
          <w:lang w:val="fa-IR" w:bidi="fa-IR"/>
        </w:rPr>
        <w:t>؛ سیاست امنیتی برای هر دو خانواده</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PMTUD</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ICMPv6</w:t>
      </w:r>
      <w:r>
        <w:rPr>
          <w:rFonts w:ascii="Noto Naskh Arabic" w:hAnsi="Noto Naskh Arabic" w:eastAsia="Noto Naskh Arabic" w:cs="Noto Naskh Arabic"/>
          <w:rtl w:val="1"/>
          <w:lang w:val="fa-IR" w:bidi="fa-IR"/>
        </w:rPr>
        <w:t xml:space="preserve"> را با فیلتر کور مختل نکنید</w:t>
      </w:r>
    </w:p>
    <w:p>
      <w:pPr>
        <w:pStyle w:val="Heading2"/>
        <w:bidi w:val="1"/>
      </w:pPr>
      <w:r>
        <w:rPr>
          <w:rFonts w:ascii="Noto Naskh Arabic" w:hAnsi="Noto Naskh Arabic" w:eastAsia="Noto Naskh Arabic" w:cs="Noto Naskh Arabic"/>
          <w:rtl w:val="1"/>
          <w:lang w:val="fa-IR" w:bidi="fa-IR"/>
        </w:rPr>
        <w:t>اسلاید ۵ ـ مسیریابی در مقیاس اپراتور</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RIB</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FIB</w:t>
      </w:r>
      <w:r>
        <w:rPr>
          <w:rFonts w:ascii="Noto Naskh Arabic" w:hAnsi="Noto Naskh Arabic" w:eastAsia="Noto Naskh Arabic" w:cs="Noto Naskh Arabic"/>
          <w:rtl w:val="1"/>
          <w:lang w:val="fa-IR" w:bidi="fa-IR"/>
        </w:rPr>
        <w:t>؛ کنترل مسیر در برابر ارسال بسته</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OSPF/IS-IS</w:t>
      </w:r>
      <w:r>
        <w:rPr>
          <w:rFonts w:ascii="Noto Naskh Arabic" w:hAnsi="Noto Naskh Arabic" w:eastAsia="Noto Naskh Arabic" w:cs="Noto Naskh Arabic"/>
          <w:rtl w:val="1"/>
          <w:lang w:val="fa-IR" w:bidi="fa-IR"/>
        </w:rPr>
        <w:t xml:space="preserve"> برای زیرساخت، </w:t>
      </w:r>
      <w:r>
        <w:rPr>
          <w:rFonts w:ascii="DejaVu Sans" w:hAnsi="DejaVu Sans" w:eastAsia="DejaVu Sans" w:cs="DejaVu Sans"/>
          <w:rtl w:val="0"/>
          <w:lang w:val="fa-IR" w:bidi="fa-IR"/>
        </w:rPr>
        <w:t>BGP</w:t>
      </w:r>
      <w:r>
        <w:rPr>
          <w:rFonts w:ascii="Noto Naskh Arabic" w:hAnsi="Noto Naskh Arabic" w:eastAsia="Noto Naskh Arabic" w:cs="Noto Naskh Arabic"/>
          <w:rtl w:val="1"/>
          <w:lang w:val="fa-IR" w:bidi="fa-IR"/>
        </w:rPr>
        <w:t xml:space="preserve"> برای سیاست و مقیاس</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ECMP</w:t>
      </w:r>
      <w:r>
        <w:rPr>
          <w:rFonts w:ascii="Noto Naskh Arabic" w:hAnsi="Noto Naskh Arabic" w:eastAsia="Noto Naskh Arabic" w:cs="Noto Naskh Arabic"/>
          <w:rtl w:val="1"/>
          <w:lang w:val="fa-IR" w:bidi="fa-IR"/>
        </w:rPr>
        <w:t>، همگرایی و فیلتر مسیر باید آزمون شوند</w:t>
      </w:r>
    </w:p>
    <w:p>
      <w:pPr>
        <w:pStyle w:val="Heading2"/>
        <w:bidi w:val="1"/>
      </w:pPr>
      <w:r>
        <w:rPr>
          <w:rFonts w:ascii="Noto Naskh Arabic" w:hAnsi="Noto Naskh Arabic" w:eastAsia="Noto Naskh Arabic" w:cs="Noto Naskh Arabic"/>
          <w:rtl w:val="1"/>
          <w:lang w:val="fa-IR" w:bidi="fa-IR"/>
        </w:rPr>
        <w:t>اسلاید ۶ ـ دسترسی ثابت و هسته اپراتور</w:t>
      </w:r>
    </w:p>
    <w:p>
      <w:pPr>
        <w:bidi w:val="1"/>
      </w:pPr>
      <w:r>
        <w:rPr>
          <w:rFonts w:ascii="Noto Naskh Arabic" w:hAnsi="Noto Naskh Arabic" w:eastAsia="Noto Naskh Arabic" w:cs="Noto Naskh Arabic"/>
          <w:rtl w:val="1"/>
          <w:lang w:val="fa-IR" w:bidi="fa-IR"/>
        </w:rPr>
        <w:t>• دسترسی، تجمیع و هسته؛ جداسازی کارکردها و نقاط خرابی</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BNG</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AAA</w:t>
      </w:r>
      <w:r>
        <w:rPr>
          <w:rFonts w:ascii="Noto Naskh Arabic" w:hAnsi="Noto Naskh Arabic" w:eastAsia="Noto Naskh Arabic" w:cs="Noto Naskh Arabic"/>
          <w:rtl w:val="1"/>
          <w:lang w:val="fa-IR" w:bidi="fa-IR"/>
        </w:rPr>
        <w:t xml:space="preserve"> و تخصیص آدرس/سیاست مشترک</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CGNAT:</w:t>
      </w:r>
      <w:r>
        <w:rPr>
          <w:rFonts w:ascii="Noto Naskh Arabic" w:hAnsi="Noto Naskh Arabic" w:eastAsia="Noto Naskh Arabic" w:cs="Noto Naskh Arabic"/>
          <w:rtl w:val="1"/>
          <w:lang w:val="fa-IR" w:bidi="fa-IR"/>
        </w:rPr>
        <w:t xml:space="preserve"> بهره‌وری </w:t>
      </w:r>
      <w:r>
        <w:rPr>
          <w:rFonts w:ascii="DejaVu Sans" w:hAnsi="DejaVu Sans" w:eastAsia="DejaVu Sans" w:cs="DejaVu Sans"/>
          <w:rtl w:val="0"/>
          <w:lang w:val="fa-IR" w:bidi="fa-IR"/>
        </w:rPr>
        <w:t>IPv4</w:t>
      </w:r>
      <w:r>
        <w:rPr>
          <w:rFonts w:ascii="Noto Naskh Arabic" w:hAnsi="Noto Naskh Arabic" w:eastAsia="Noto Naskh Arabic" w:cs="Noto Naskh Arabic"/>
          <w:rtl w:val="1"/>
          <w:lang w:val="fa-IR" w:bidi="fa-IR"/>
        </w:rPr>
        <w:t xml:space="preserve"> با هزینه حالت و انتساب رویداد</w:t>
      </w:r>
    </w:p>
    <w:p>
      <w:pPr>
        <w:pStyle w:val="Heading2"/>
        <w:bidi w:val="1"/>
      </w:pPr>
      <w:r>
        <w:rPr>
          <w:rFonts w:ascii="Noto Naskh Arabic" w:hAnsi="Noto Naskh Arabic" w:eastAsia="Noto Naskh Arabic" w:cs="Noto Naskh Arabic"/>
          <w:rtl w:val="1"/>
          <w:lang w:val="fa-IR" w:bidi="fa-IR"/>
        </w:rPr>
        <w:t xml:space="preserve">اسلاید ۷ ـ مسیر داده در </w:t>
      </w:r>
      <w:r>
        <w:rPr>
          <w:rFonts w:ascii="DejaVu Sans" w:hAnsi="DejaVu Sans" w:eastAsia="DejaVu Sans" w:cs="DejaVu Sans"/>
          <w:rtl w:val="0"/>
          <w:lang w:val="fa-IR" w:bidi="fa-IR"/>
        </w:rPr>
        <w:t>4G</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5G</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EPC:</w:t>
      </w:r>
      <w:r>
        <w:rPr>
          <w:rFonts w:ascii="Noto Naskh Arabic" w:hAnsi="Noto Naskh Arabic" w:eastAsia="Noto Naskh Arabic" w:cs="Noto Naskh Arabic"/>
          <w:rtl w:val="1"/>
          <w:lang w:val="fa-IR" w:bidi="fa-IR"/>
        </w:rPr>
        <w:t xml:space="preserve"> دروازه‌ها و تونل </w:t>
      </w:r>
      <w:r>
        <w:rPr>
          <w:rFonts w:ascii="DejaVu Sans" w:hAnsi="DejaVu Sans" w:eastAsia="DejaVu Sans" w:cs="DejaVu Sans"/>
          <w:rtl w:val="0"/>
          <w:lang w:val="fa-IR" w:bidi="fa-IR"/>
        </w:rPr>
        <w:t>GTP-U</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5GC: AMF</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SMF</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UPF</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N3</w:t>
      </w:r>
      <w:r>
        <w:rPr>
          <w:rFonts w:ascii="Noto Naskh Arabic" w:hAnsi="Noto Naskh Arabic" w:eastAsia="Noto Naskh Arabic" w:cs="Noto Naskh Arabic"/>
          <w:rtl w:val="1"/>
          <w:lang w:val="fa-IR" w:bidi="fa-IR"/>
        </w:rPr>
        <w:t xml:space="preserve"> برای مسیر کاربر میان </w:t>
      </w:r>
      <w:r>
        <w:rPr>
          <w:rFonts w:ascii="DejaVu Sans" w:hAnsi="DejaVu Sans" w:eastAsia="DejaVu Sans" w:cs="DejaVu Sans"/>
          <w:rtl w:val="0"/>
          <w:lang w:val="fa-IR" w:bidi="fa-IR"/>
        </w:rPr>
        <w:t>gNB</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UPF</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N6</w:t>
      </w:r>
      <w:r>
        <w:rPr>
          <w:rFonts w:ascii="Noto Naskh Arabic" w:hAnsi="Noto Naskh Arabic" w:eastAsia="Noto Naskh Arabic" w:cs="Noto Naskh Arabic"/>
          <w:rtl w:val="1"/>
          <w:lang w:val="fa-IR" w:bidi="fa-IR"/>
        </w:rPr>
        <w:t xml:space="preserve"> به شبکه داده</w:t>
      </w:r>
    </w:p>
    <w:p>
      <w:pPr>
        <w:bidi w:val="1"/>
      </w:pPr>
      <w:r>
        <w:rPr>
          <w:rFonts w:ascii="Noto Naskh Arabic" w:hAnsi="Noto Naskh Arabic" w:eastAsia="Noto Naskh Arabic" w:cs="Noto Naskh Arabic"/>
          <w:rtl w:val="1"/>
          <w:lang w:val="fa-IR" w:bidi="fa-IR"/>
        </w:rPr>
        <w:t>• تحرک و حفظ نشست با سیاست لنگر و نوع استقرار پیوند دارند</w:t>
      </w:r>
    </w:p>
    <w:p>
      <w:pPr>
        <w:pStyle w:val="Heading2"/>
        <w:bidi w:val="1"/>
      </w:pPr>
      <w:r>
        <w:rPr>
          <w:rFonts w:ascii="Noto Naskh Arabic" w:hAnsi="Noto Naskh Arabic" w:eastAsia="Noto Naskh Arabic" w:cs="Noto Naskh Arabic"/>
          <w:rtl w:val="1"/>
          <w:lang w:val="fa-IR" w:bidi="fa-IR"/>
        </w:rPr>
        <w:t xml:space="preserve">اسلاید ۸ ـ </w:t>
      </w:r>
      <w:r>
        <w:rPr>
          <w:rFonts w:ascii="DejaVu Sans" w:hAnsi="DejaVu Sans" w:eastAsia="DejaVu Sans" w:cs="DejaVu Sans"/>
          <w:rtl w:val="0"/>
          <w:lang w:val="fa-IR" w:bidi="fa-IR"/>
        </w:rPr>
        <w:t>IMS</w:t>
      </w:r>
      <w:r>
        <w:rPr>
          <w:rFonts w:ascii="Noto Naskh Arabic" w:hAnsi="Noto Naskh Arabic" w:eastAsia="Noto Naskh Arabic" w:cs="Noto Naskh Arabic"/>
          <w:rtl w:val="1"/>
          <w:lang w:val="fa-IR" w:bidi="fa-IR"/>
        </w:rPr>
        <w:t>، صدا و کیفیت سرویس</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SIP</w:t>
      </w:r>
      <w:r>
        <w:rPr>
          <w:rFonts w:ascii="Noto Naskh Arabic" w:hAnsi="Noto Naskh Arabic" w:eastAsia="Noto Naskh Arabic" w:cs="Noto Naskh Arabic"/>
          <w:rtl w:val="1"/>
          <w:lang w:val="fa-IR" w:bidi="fa-IR"/>
        </w:rPr>
        <w:t xml:space="preserve"> برای سیگنالینگ و </w:t>
      </w:r>
      <w:r>
        <w:rPr>
          <w:rFonts w:ascii="DejaVu Sans" w:hAnsi="DejaVu Sans" w:eastAsia="DejaVu Sans" w:cs="DejaVu Sans"/>
          <w:rtl w:val="0"/>
          <w:lang w:val="fa-IR" w:bidi="fa-IR"/>
        </w:rPr>
        <w:t>RTP</w:t>
      </w:r>
      <w:r>
        <w:rPr>
          <w:rFonts w:ascii="Noto Naskh Arabic" w:hAnsi="Noto Naskh Arabic" w:eastAsia="Noto Naskh Arabic" w:cs="Noto Naskh Arabic"/>
          <w:rtl w:val="1"/>
          <w:lang w:val="fa-IR" w:bidi="fa-IR"/>
        </w:rPr>
        <w:t xml:space="preserve"> برای رسانه در معماری </w:t>
      </w:r>
      <w:r>
        <w:rPr>
          <w:rFonts w:ascii="DejaVu Sans" w:hAnsi="DejaVu Sans" w:eastAsia="DejaVu Sans" w:cs="DejaVu Sans"/>
          <w:rtl w:val="0"/>
          <w:lang w:val="fa-IR" w:bidi="fa-IR"/>
        </w:rPr>
        <w:t>IMS</w:t>
      </w:r>
    </w:p>
    <w:p>
      <w:pPr>
        <w:bidi w:val="1"/>
      </w:pPr>
      <w:r>
        <w:rPr>
          <w:rFonts w:ascii="Noto Naskh Arabic" w:hAnsi="Noto Naskh Arabic" w:eastAsia="Noto Naskh Arabic" w:cs="Noto Naskh Arabic"/>
          <w:rtl w:val="1"/>
          <w:lang w:val="fa-IR" w:bidi="fa-IR"/>
        </w:rPr>
        <w:t xml:space="preserve">• تأخیر، </w:t>
      </w:r>
      <w:r>
        <w:rPr>
          <w:rFonts w:ascii="DejaVu Sans" w:hAnsi="DejaVu Sans" w:eastAsia="DejaVu Sans" w:cs="DejaVu Sans"/>
          <w:rtl w:val="0"/>
          <w:lang w:val="fa-IR" w:bidi="fa-IR"/>
        </w:rPr>
        <w:t>jitter</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loss</w:t>
      </w:r>
      <w:r>
        <w:rPr>
          <w:rFonts w:ascii="Noto Naskh Arabic" w:hAnsi="Noto Naskh Arabic" w:eastAsia="Noto Naskh Arabic" w:cs="Noto Naskh Arabic"/>
          <w:rtl w:val="1"/>
          <w:lang w:val="fa-IR" w:bidi="fa-IR"/>
        </w:rPr>
        <w:t xml:space="preserve"> با ظرفیت اسمی لینک یکی نیستند</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DSCP</w:t>
      </w:r>
      <w:r>
        <w:rPr>
          <w:rFonts w:ascii="Noto Naskh Arabic" w:hAnsi="Noto Naskh Arabic" w:eastAsia="Noto Naskh Arabic" w:cs="Noto Naskh Arabic"/>
          <w:rtl w:val="1"/>
          <w:lang w:val="fa-IR" w:bidi="fa-IR"/>
        </w:rPr>
        <w:t xml:space="preserve"> به‌تنهایی تضمین انتهابه‌انتها ایجاد نمی‌کند</w:t>
      </w:r>
    </w:p>
    <w:p>
      <w:pPr>
        <w:pStyle w:val="Heading2"/>
        <w:bidi w:val="1"/>
      </w:pPr>
      <w:r>
        <w:rPr>
          <w:rFonts w:ascii="Noto Naskh Arabic" w:hAnsi="Noto Naskh Arabic" w:eastAsia="Noto Naskh Arabic" w:cs="Noto Naskh Arabic"/>
          <w:rtl w:val="1"/>
          <w:lang w:val="fa-IR" w:bidi="fa-IR"/>
        </w:rPr>
        <w:t xml:space="preserve">اسلاید ۹ ـ </w:t>
      </w:r>
      <w:r>
        <w:rPr>
          <w:rFonts w:ascii="DejaVu Sans" w:hAnsi="DejaVu Sans" w:eastAsia="DejaVu Sans" w:cs="DejaVu Sans"/>
          <w:rtl w:val="0"/>
          <w:lang w:val="fa-IR" w:bidi="fa-IR"/>
        </w:rPr>
        <w:t>MPLS</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SR</w:t>
      </w:r>
      <w:r>
        <w:rPr>
          <w:rFonts w:ascii="Noto Naskh Arabic" w:hAnsi="Noto Naskh Arabic" w:eastAsia="Noto Naskh Arabic" w:cs="Noto Naskh Arabic"/>
          <w:rtl w:val="1"/>
          <w:lang w:val="fa-IR" w:bidi="fa-IR"/>
        </w:rPr>
        <w:t xml:space="preserve"> و مجازی‌سازی</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VRF</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L3VPN</w:t>
      </w:r>
      <w:r>
        <w:rPr>
          <w:rFonts w:ascii="Noto Naskh Arabic" w:hAnsi="Noto Naskh Arabic" w:eastAsia="Noto Naskh Arabic" w:cs="Noto Naskh Arabic"/>
          <w:rtl w:val="1"/>
          <w:lang w:val="fa-IR" w:bidi="fa-IR"/>
        </w:rPr>
        <w:t xml:space="preserve"> دامنه‌های مسیریابی را جدا می‌کنند</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MPLS VPN</w:t>
      </w:r>
      <w:r>
        <w:rPr>
          <w:rFonts w:ascii="Noto Naskh Arabic" w:hAnsi="Noto Naskh Arabic" w:eastAsia="Noto Naskh Arabic" w:cs="Noto Naskh Arabic"/>
          <w:rtl w:val="1"/>
          <w:lang w:val="fa-IR" w:bidi="fa-IR"/>
        </w:rPr>
        <w:t xml:space="preserve"> به‌خودی‌خود رمزنگاری محتوا نیست</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SDN</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NFV</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slicing</w:t>
      </w:r>
      <w:r>
        <w:rPr>
          <w:rFonts w:ascii="Noto Naskh Arabic" w:hAnsi="Noto Naskh Arabic" w:eastAsia="Noto Naskh Arabic" w:cs="Noto Naskh Arabic"/>
          <w:rtl w:val="1"/>
          <w:lang w:val="fa-IR" w:bidi="fa-IR"/>
        </w:rPr>
        <w:t xml:space="preserve"> مسئولیت امنیت و ظرفیت را حذف نمی‌کنند</w:t>
      </w:r>
    </w:p>
    <w:p>
      <w:pPr>
        <w:pStyle w:val="Heading2"/>
        <w:bidi w:val="1"/>
      </w:pPr>
      <w:r>
        <w:rPr>
          <w:rFonts w:ascii="Noto Naskh Arabic" w:hAnsi="Noto Naskh Arabic" w:eastAsia="Noto Naskh Arabic" w:cs="Noto Naskh Arabic"/>
          <w:rtl w:val="1"/>
          <w:lang w:val="fa-IR" w:bidi="fa-IR"/>
        </w:rPr>
        <w:t>اسلاید ۱۰ ـ مدل تهدید و صفحات شبکه</w:t>
      </w:r>
    </w:p>
    <w:p>
      <w:pPr>
        <w:bidi w:val="1"/>
      </w:pPr>
      <w:r>
        <w:rPr>
          <w:rFonts w:ascii="Noto Naskh Arabic" w:hAnsi="Noto Naskh Arabic" w:eastAsia="Noto Naskh Arabic" w:cs="Noto Naskh Arabic"/>
          <w:rtl w:val="1"/>
          <w:lang w:val="fa-IR" w:bidi="fa-IR"/>
        </w:rPr>
        <w:t>• دارایی‌ها، عامل تهدید، مسیر حمله و مرز اعتماد را مشخص کنید</w:t>
      </w:r>
    </w:p>
    <w:p>
      <w:pPr>
        <w:bidi w:val="1"/>
      </w:pPr>
      <w:r>
        <w:rPr>
          <w:rFonts w:ascii="Noto Naskh Arabic" w:hAnsi="Noto Naskh Arabic" w:eastAsia="Noto Naskh Arabic" w:cs="Noto Naskh Arabic"/>
          <w:rtl w:val="1"/>
          <w:lang w:val="fa-IR" w:bidi="fa-IR"/>
        </w:rPr>
        <w:t>• صفحات داده، کنترل و مدیریت، کنترل‌های متفاوت می‌خواهند</w:t>
      </w:r>
    </w:p>
    <w:p>
      <w:pPr>
        <w:bidi w:val="1"/>
      </w:pPr>
      <w:r>
        <w:rPr>
          <w:rFonts w:ascii="Noto Naskh Arabic" w:hAnsi="Noto Naskh Arabic" w:eastAsia="Noto Naskh Arabic" w:cs="Noto Naskh Arabic"/>
          <w:rtl w:val="1"/>
          <w:lang w:val="fa-IR" w:bidi="fa-IR"/>
        </w:rPr>
        <w:t>• اصل کمینه مجوز، تفکیک و مشاهده‌پذیری مشترک‌اند</w:t>
      </w:r>
    </w:p>
    <w:p>
      <w:pPr>
        <w:pStyle w:val="Heading2"/>
        <w:bidi w:val="1"/>
      </w:pPr>
      <w:r>
        <w:rPr>
          <w:rFonts w:ascii="Noto Naskh Arabic" w:hAnsi="Noto Naskh Arabic" w:eastAsia="Noto Naskh Arabic" w:cs="Noto Naskh Arabic"/>
          <w:rtl w:val="1"/>
          <w:lang w:val="fa-IR" w:bidi="fa-IR"/>
        </w:rPr>
        <w:t>اسلاید ۱۱ ـ سوءاستفاده‌ها و تخلف‌ها</w:t>
      </w:r>
    </w:p>
    <w:p>
      <w:pPr>
        <w:bidi w:val="1"/>
      </w:pPr>
      <w:r>
        <w:rPr>
          <w:rFonts w:ascii="Noto Naskh Arabic" w:hAnsi="Noto Naskh Arabic" w:eastAsia="Noto Naskh Arabic" w:cs="Noto Naskh Arabic"/>
          <w:rtl w:val="1"/>
          <w:lang w:val="fa-IR" w:bidi="fa-IR"/>
        </w:rPr>
        <w:t xml:space="preserve">• جعل مبدأ، </w:t>
      </w:r>
      <w:r>
        <w:rPr>
          <w:rFonts w:ascii="DejaVu Sans" w:hAnsi="DejaVu Sans" w:eastAsia="DejaVu Sans" w:cs="DejaVu Sans"/>
          <w:rtl w:val="0"/>
          <w:lang w:val="fa-IR" w:bidi="fa-IR"/>
        </w:rPr>
        <w:t>DDoS</w:t>
      </w:r>
      <w:r>
        <w:rPr>
          <w:rFonts w:ascii="Noto Naskh Arabic" w:hAnsi="Noto Naskh Arabic" w:eastAsia="Noto Naskh Arabic" w:cs="Noto Naskh Arabic"/>
          <w:rtl w:val="1"/>
          <w:lang w:val="fa-IR" w:bidi="fa-IR"/>
        </w:rPr>
        <w:t>، ربایش مسیر، شنود و دسترسی غیرمجاز</w:t>
      </w:r>
    </w:p>
    <w:p>
      <w:pPr>
        <w:bidi w:val="1"/>
      </w:pPr>
      <w:r>
        <w:rPr>
          <w:rFonts w:ascii="Noto Naskh Arabic" w:hAnsi="Noto Naskh Arabic" w:eastAsia="Noto Naskh Arabic" w:cs="Noto Naskh Arabic"/>
          <w:rtl w:val="1"/>
          <w:lang w:val="fa-IR" w:bidi="fa-IR"/>
        </w:rPr>
        <w:t>• نقص فنی، پیکربندی بد و نقض قانون یک مفهوم نیستند</w:t>
      </w:r>
    </w:p>
    <w:p>
      <w:pPr>
        <w:bidi w:val="1"/>
      </w:pPr>
      <w:r>
        <w:rPr>
          <w:rFonts w:ascii="Noto Naskh Arabic" w:hAnsi="Noto Naskh Arabic" w:eastAsia="Noto Naskh Arabic" w:cs="Noto Naskh Arabic"/>
          <w:rtl w:val="1"/>
          <w:lang w:val="fa-IR" w:bidi="fa-IR"/>
        </w:rPr>
        <w:t xml:space="preserve">• انتساب رفتار به شخص صرفاً با یک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قابل اتکا نیست</w:t>
      </w:r>
    </w:p>
    <w:p>
      <w:pPr>
        <w:pStyle w:val="Heading2"/>
        <w:bidi w:val="1"/>
      </w:pPr>
      <w:r>
        <w:rPr>
          <w:rFonts w:ascii="Noto Naskh Arabic" w:hAnsi="Noto Naskh Arabic" w:eastAsia="Noto Naskh Arabic" w:cs="Noto Naskh Arabic"/>
          <w:rtl w:val="1"/>
          <w:lang w:val="fa-IR" w:bidi="fa-IR"/>
        </w:rPr>
        <w:t>اسلاید ۱۲ ـ کنترل‌های دفاعی مهم</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BCP 38</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uRPF</w:t>
      </w:r>
      <w:r>
        <w:rPr>
          <w:rFonts w:ascii="Noto Naskh Arabic" w:hAnsi="Noto Naskh Arabic" w:eastAsia="Noto Naskh Arabic" w:cs="Noto Naskh Arabic"/>
          <w:rtl w:val="1"/>
          <w:lang w:val="fa-IR" w:bidi="fa-IR"/>
        </w:rPr>
        <w:t xml:space="preserve"> متناسب با توپولوژی و چندمسیره بودن</w:t>
      </w:r>
    </w:p>
    <w:p>
      <w:pPr>
        <w:bidi w:val="1"/>
      </w:pPr>
      <w:r>
        <w:rPr>
          <w:rFonts w:ascii="Noto Naskh Arabic" w:hAnsi="Noto Naskh Arabic" w:eastAsia="Noto Naskh Arabic" w:cs="Noto Naskh Arabic"/>
          <w:rtl w:val="1"/>
          <w:lang w:val="fa-IR" w:bidi="fa-IR"/>
        </w:rPr>
        <w:t xml:space="preserve">• فیلتر </w:t>
      </w:r>
      <w:r>
        <w:rPr>
          <w:rFonts w:ascii="DejaVu Sans" w:hAnsi="DejaVu Sans" w:eastAsia="DejaVu Sans" w:cs="DejaVu Sans"/>
          <w:rtl w:val="0"/>
          <w:lang w:val="fa-IR" w:bidi="fa-IR"/>
        </w:rPr>
        <w:t>BGP</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ROV</w:t>
      </w:r>
      <w:r>
        <w:rPr>
          <w:rFonts w:ascii="Noto Naskh Arabic" w:hAnsi="Noto Naskh Arabic" w:eastAsia="Noto Naskh Arabic" w:cs="Noto Naskh Arabic"/>
          <w:rtl w:val="1"/>
          <w:lang w:val="fa-IR" w:bidi="fa-IR"/>
        </w:rPr>
        <w:t>؛ اعتبار مبدأ به‌معنای اعتبار کل مسیر نیست</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MFA</w:t>
      </w:r>
      <w:r>
        <w:rPr>
          <w:rFonts w:ascii="Noto Naskh Arabic" w:hAnsi="Noto Naskh Arabic" w:eastAsia="Noto Naskh Arabic" w:cs="Noto Naskh Arabic"/>
          <w:rtl w:val="1"/>
          <w:lang w:val="fa-IR" w:bidi="fa-IR"/>
        </w:rPr>
        <w:t xml:space="preserve">، جداسازی مدیریت، ثبت رخداد و مقابله بالادستی </w:t>
      </w:r>
      <w:r>
        <w:rPr>
          <w:rFonts w:ascii="DejaVu Sans" w:hAnsi="DejaVu Sans" w:eastAsia="DejaVu Sans" w:cs="DejaVu Sans"/>
          <w:rtl w:val="0"/>
          <w:lang w:val="fa-IR" w:bidi="fa-IR"/>
        </w:rPr>
        <w:t>DDoS</w:t>
      </w:r>
    </w:p>
    <w:p>
      <w:pPr>
        <w:pStyle w:val="Heading2"/>
        <w:bidi w:val="1"/>
      </w:pPr>
      <w:r>
        <w:rPr>
          <w:rFonts w:ascii="Noto Naskh Arabic" w:hAnsi="Noto Naskh Arabic" w:eastAsia="Noto Naskh Arabic" w:cs="Noto Naskh Arabic"/>
          <w:rtl w:val="1"/>
          <w:lang w:val="fa-IR" w:bidi="fa-IR"/>
        </w:rPr>
        <w:t xml:space="preserve">اسلاید ۱۳ ـ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تونل و مرز اعتماد</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VPN</w:t>
      </w:r>
      <w:r>
        <w:rPr>
          <w:rFonts w:ascii="Noto Naskh Arabic" w:hAnsi="Noto Naskh Arabic" w:eastAsia="Noto Naskh Arabic" w:cs="Noto Naskh Arabic"/>
          <w:rtl w:val="1"/>
          <w:lang w:val="fa-IR" w:bidi="fa-IR"/>
        </w:rPr>
        <w:t xml:space="preserve"> مسیر و نقطه خروج را تغییر می‌دهد؛ ناشناسی کامل ایجاد نمی‌کند</w:t>
      </w:r>
    </w:p>
    <w:p>
      <w:pPr>
        <w:bidi w:val="1"/>
      </w:pPr>
      <w:r>
        <w:rPr>
          <w:rFonts w:ascii="Noto Naskh Arabic" w:hAnsi="Noto Naskh Arabic" w:eastAsia="Noto Naskh Arabic" w:cs="Noto Naskh Arabic"/>
          <w:rtl w:val="1"/>
          <w:lang w:val="fa-IR" w:bidi="fa-IR"/>
        </w:rPr>
        <w:t xml:space="preserve">• رمزنگاری تونل تا همتاست؛ </w:t>
      </w:r>
      <w:r>
        <w:rPr>
          <w:rFonts w:ascii="DejaVu Sans" w:hAnsi="DejaVu Sans" w:eastAsia="DejaVu Sans" w:cs="DejaVu Sans"/>
          <w:rtl w:val="0"/>
          <w:lang w:val="fa-IR" w:bidi="fa-IR"/>
        </w:rPr>
        <w:t>HTTPS</w:t>
      </w:r>
      <w:r>
        <w:rPr>
          <w:rFonts w:ascii="Noto Naskh Arabic" w:hAnsi="Noto Naskh Arabic" w:eastAsia="Noto Naskh Arabic" w:cs="Noto Naskh Arabic"/>
          <w:rtl w:val="1"/>
          <w:lang w:val="fa-IR" w:bidi="fa-IR"/>
        </w:rPr>
        <w:t xml:space="preserve"> می‌تواند تا مقصد ادامه یابد</w:t>
      </w:r>
    </w:p>
    <w:p>
      <w:pPr>
        <w:bidi w:val="1"/>
      </w:pPr>
      <w:r>
        <w:rPr>
          <w:rFonts w:ascii="Noto Naskh Arabic" w:hAnsi="Noto Naskh Arabic" w:eastAsia="Noto Naskh Arabic" w:cs="Noto Naskh Arabic"/>
          <w:rtl w:val="1"/>
          <w:lang w:val="fa-IR" w:bidi="fa-IR"/>
        </w:rPr>
        <w:t xml:space="preserve">• دستگاه، کلیدها،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و ارائه‌دهنده همچنان مهم‌اند</w:t>
      </w:r>
    </w:p>
    <w:p>
      <w:pPr>
        <w:pStyle w:val="Heading2"/>
        <w:bidi w:val="1"/>
      </w:pPr>
      <w:r>
        <w:rPr>
          <w:rFonts w:ascii="Noto Naskh Arabic" w:hAnsi="Noto Naskh Arabic" w:eastAsia="Noto Naskh Arabic" w:cs="Noto Naskh Arabic"/>
          <w:rtl w:val="1"/>
          <w:lang w:val="fa-IR" w:bidi="fa-IR"/>
        </w:rPr>
        <w:t xml:space="preserve">اسلاید ۱۴ ـ انتخاب پروتکل </w:t>
      </w:r>
      <w:r>
        <w:rPr>
          <w:rFonts w:ascii="DejaVu Sans" w:hAnsi="DejaVu Sans" w:eastAsia="DejaVu Sans" w:cs="DejaVu Sans"/>
          <w:rtl w:val="0"/>
          <w:lang w:val="fa-IR" w:bidi="fa-IR"/>
        </w:rPr>
        <w:t>VPN</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IPsec/IKEv2:</w:t>
      </w:r>
      <w:r>
        <w:rPr>
          <w:rFonts w:ascii="Noto Naskh Arabic" w:hAnsi="Noto Naskh Arabic" w:eastAsia="Noto Naskh Arabic" w:cs="Noto Naskh Arabic"/>
          <w:rtl w:val="1"/>
          <w:lang w:val="fa-IR" w:bidi="fa-IR"/>
        </w:rPr>
        <w:t xml:space="preserve"> اکوسیستم سازمانی و مذاکره سیاست/کلید</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WireGuard:</w:t>
      </w:r>
      <w:r>
        <w:rPr>
          <w:rFonts w:ascii="Noto Naskh Arabic" w:hAnsi="Noto Naskh Arabic" w:eastAsia="Noto Naskh Arabic" w:cs="Noto Naskh Arabic"/>
          <w:rtl w:val="1"/>
          <w:lang w:val="fa-IR" w:bidi="fa-IR"/>
        </w:rPr>
        <w:t xml:space="preserve"> طراحی جمع‌وجور؛ هویت و توزیع کلید نیازمند سامانه پیرامونی</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OpenVPN:</w:t>
      </w:r>
      <w:r>
        <w:rPr>
          <w:rFonts w:ascii="Noto Naskh Arabic" w:hAnsi="Noto Naskh Arabic" w:eastAsia="Noto Naskh Arabic" w:cs="Noto Naskh Arabic"/>
          <w:rtl w:val="1"/>
          <w:lang w:val="fa-IR" w:bidi="fa-IR"/>
        </w:rPr>
        <w:t xml:space="preserve"> انعطاف و </w:t>
      </w:r>
      <w:r>
        <w:rPr>
          <w:rFonts w:ascii="DejaVu Sans" w:hAnsi="DejaVu Sans" w:eastAsia="DejaVu Sans" w:cs="DejaVu Sans"/>
          <w:rtl w:val="0"/>
          <w:lang w:val="fa-IR" w:bidi="fa-IR"/>
        </w:rPr>
        <w:t>PKI</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روی </w:t>
      </w:r>
      <w:r>
        <w:rPr>
          <w:rFonts w:ascii="DejaVu Sans" w:hAnsi="DejaVu Sans" w:eastAsia="DejaVu Sans" w:cs="DejaVu Sans"/>
          <w:rtl w:val="0"/>
          <w:lang w:val="fa-IR" w:bidi="fa-IR"/>
        </w:rPr>
        <w:t>TCP</w:t>
      </w:r>
      <w:r>
        <w:rPr>
          <w:rFonts w:ascii="Noto Naskh Arabic" w:hAnsi="Noto Naskh Arabic" w:eastAsia="Noto Naskh Arabic" w:cs="Noto Naskh Arabic"/>
          <w:rtl w:val="1"/>
          <w:lang w:val="fa-IR" w:bidi="fa-IR"/>
        </w:rPr>
        <w:t xml:space="preserve"> می‌تواند هزینه عملکردی داشته باشد</w:t>
      </w:r>
    </w:p>
    <w:p>
      <w:pPr>
        <w:pStyle w:val="Heading2"/>
        <w:bidi w:val="1"/>
      </w:pPr>
      <w:r>
        <w:rPr>
          <w:rFonts w:ascii="Noto Naskh Arabic" w:hAnsi="Noto Naskh Arabic" w:eastAsia="Noto Naskh Arabic" w:cs="Noto Naskh Arabic"/>
          <w:rtl w:val="1"/>
          <w:lang w:val="fa-IR" w:bidi="fa-IR"/>
        </w:rPr>
        <w:t>اسلاید ۱۵ ـ طراحی دسترسی و مهار نشتی</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Site-to-site</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remote access</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full</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split tunnel</w:t>
      </w:r>
      <w:r>
        <w:rPr>
          <w:rFonts w:ascii="Noto Naskh Arabic" w:hAnsi="Noto Naskh Arabic" w:eastAsia="Noto Naskh Arabic" w:cs="Noto Naskh Arabic"/>
          <w:rtl w:val="1"/>
          <w:lang w:val="fa-IR" w:bidi="fa-IR"/>
        </w:rPr>
        <w:t xml:space="preserve"> با مدل تهدید انتخاب می‌شوند</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DNS</w:t>
      </w:r>
      <w:r>
        <w:rPr>
          <w:rFonts w:ascii="Noto Naskh Arabic" w:hAnsi="Noto Naskh Arabic" w:eastAsia="Noto Naskh Arabic" w:cs="Noto Naskh Arabic"/>
          <w:rtl w:val="1"/>
          <w:lang w:val="fa-IR" w:bidi="fa-IR"/>
        </w:rPr>
        <w:t xml:space="preserve"> و </w:t>
      </w:r>
      <w:r>
        <w:rPr>
          <w:rFonts w:ascii="DejaVu Sans" w:hAnsi="DejaVu Sans" w:eastAsia="DejaVu Sans" w:cs="DejaVu Sans"/>
          <w:rtl w:val="0"/>
          <w:lang w:val="fa-IR" w:bidi="fa-IR"/>
        </w:rPr>
        <w:t>IPv6</w:t>
      </w:r>
      <w:r>
        <w:rPr>
          <w:rFonts w:ascii="Noto Naskh Arabic" w:hAnsi="Noto Naskh Arabic" w:eastAsia="Noto Naskh Arabic" w:cs="Noto Naskh Arabic"/>
          <w:rtl w:val="1"/>
          <w:lang w:val="fa-IR" w:bidi="fa-IR"/>
        </w:rPr>
        <w:t>، تغییر شبکه و قطع تونل را جداگانه آزمون کنید</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Kill switch</w:t>
      </w:r>
      <w:r>
        <w:rPr>
          <w:rFonts w:ascii="Noto Naskh Arabic" w:hAnsi="Noto Naskh Arabic" w:eastAsia="Noto Naskh Arabic" w:cs="Noto Naskh Arabic"/>
          <w:rtl w:val="1"/>
          <w:lang w:val="fa-IR" w:bidi="fa-IR"/>
        </w:rPr>
        <w:t xml:space="preserve"> باید در حالت خرابی آزمون شود، نه فقط در اتصال سالم</w:t>
      </w:r>
    </w:p>
    <w:p>
      <w:pPr>
        <w:pStyle w:val="Heading2"/>
        <w:bidi w:val="1"/>
      </w:pPr>
      <w:r>
        <w:rPr>
          <w:rFonts w:ascii="Noto Naskh Arabic" w:hAnsi="Noto Naskh Arabic" w:eastAsia="Noto Naskh Arabic" w:cs="Noto Naskh Arabic"/>
          <w:rtl w:val="1"/>
          <w:lang w:val="fa-IR" w:bidi="fa-IR"/>
        </w:rPr>
        <w:t>اسلاید ۱۶ ـ پذیرش مهندسی و تصمیم نهایی</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PMTU</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throughput</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CPU</w:t>
      </w: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RTT</w:t>
      </w:r>
      <w:r>
        <w:rPr>
          <w:rFonts w:ascii="Noto Naskh Arabic" w:hAnsi="Noto Naskh Arabic" w:eastAsia="Noto Naskh Arabic" w:cs="Noto Naskh Arabic"/>
          <w:rtl w:val="1"/>
          <w:lang w:val="fa-IR" w:bidi="fa-IR"/>
        </w:rPr>
        <w:t xml:space="preserve"> و از دست رفتن بسته را اندازه بگیرید</w:t>
      </w:r>
    </w:p>
    <w:p>
      <w:pPr>
        <w:bidi w:val="1"/>
      </w:pPr>
      <w:r>
        <w:rPr>
          <w:rFonts w:ascii="Noto Naskh Arabic" w:hAnsi="Noto Naskh Arabic" w:eastAsia="Noto Naskh Arabic" w:cs="Noto Naskh Arabic"/>
          <w:rtl w:val="1"/>
          <w:lang w:val="fa-IR" w:bidi="fa-IR"/>
        </w:rPr>
        <w:t>• سناریوی خرابی، بازیابی و شواهد رویداد را وارد معیار پذیرش کنید</w:t>
      </w:r>
    </w:p>
    <w:p>
      <w:pPr>
        <w:bidi w:val="1"/>
      </w:pPr>
      <w:r>
        <w:rPr>
          <w:rFonts w:ascii="Noto Naskh Arabic" w:hAnsi="Noto Naskh Arabic" w:eastAsia="Noto Naskh Arabic" w:cs="Noto Naskh Arabic"/>
          <w:rtl w:val="1"/>
          <w:lang w:val="fa-IR" w:bidi="fa-IR"/>
        </w:rPr>
        <w:t xml:space="preserve">• </w:t>
      </w:r>
      <w:r>
        <w:rPr>
          <w:rFonts w:ascii="DejaVu Sans" w:hAnsi="DejaVu Sans" w:eastAsia="DejaVu Sans" w:cs="DejaVu Sans"/>
          <w:rtl w:val="0"/>
          <w:lang w:val="fa-IR" w:bidi="fa-IR"/>
        </w:rPr>
        <w:t>IP</w:t>
      </w:r>
      <w:r>
        <w:rPr>
          <w:rFonts w:ascii="Noto Naskh Arabic" w:hAnsi="Noto Naskh Arabic" w:eastAsia="Noto Naskh Arabic" w:cs="Noto Naskh Arabic"/>
          <w:rtl w:val="1"/>
          <w:lang w:val="fa-IR" w:bidi="fa-IR"/>
        </w:rPr>
        <w:t xml:space="preserve"> ابزار ارتباط است؛ معماری، سیاست و عملیات کیفیت آن را تعیین می‌کنند</w:t>
      </w:r>
    </w:p>
    <w:sectPr w:rsidR="00FC693F" w:rsidRPr="0006063C" w:rsidSect="00034616">
      <w:headerReference w:type="default" r:id="rId9"/>
      <w:footerReference w:type="default" r:id="rId10"/>
      <w:pgSz w:w="11906" w:h="16838"/>
      <w:pgMar w:top="1020" w:right="1077" w:bottom="964" w:left="1077"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Naskh Arabic">
    <w:embedRegular r:id="rIdNotoRegular" w:fontKey="{2A9C1305-CC7E-4CB6-9F16-5EDC45DB63E3}"/>
    <w:embedBold r:id="rIdNotoBold" w:fontKey="{60D37812-7337-4DA8-B8C1-32E9B084E422}"/>
  </w:font>
  <w:font w:name="DejaVu Sans">
    <w:embedRegular r:id="rIdDejaVuRegular" w:fontKey="{319AB0E8-A30B-49E6-A0DA-9AF9BD740AD2}"/>
    <w:embedBold r:id="rIdDejaVuBold" w:fontKey="{31D02819-0E7B-4624-B24F-EE41D2F5C1AD}"/>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Noto Naskh Arabic" w:hAnsi="Noto Naskh Arabic" w:eastAsia="Noto Naskh Arabic" w:cs="Noto Naskh Arabic"/>
        <w:color w:val="526777"/>
        <w:sz w:val="18"/>
        <w:rtl w:val="1"/>
        <w:lang w:val="fa-IR" w:bidi="fa-IR"/>
        <w:szCs w:val="18"/>
      </w:rPr>
      <w:t xml:space="preserve">مطالعه تخصصی مهندسی شبکه     •     صفحه </w:t>
    </w:r>
    <w:r>
      <w:rPr>
        <w:rFonts w:ascii="DejaVu Sans" w:hAnsi="DejaVu Sans" w:eastAsia="DejaVu Sans" w:cs="DejaVu Sans"/>
        <w:b w:val="0"/>
        <w:color w:val="526777"/>
        <w:sz w:val="20"/>
        <w:rtl w:val="0"/>
        <w:lang w:val="fa-IR" w:bidi="fa-IR"/>
        <w:szCs w:val="20"/>
        <w:bCs w:val="0"/>
      </w:rPr>
      <w:fldChar w:fldCharType="begin"/>
    </w:r>
    <w:r>
      <w:instrText xml:space="preserve"> PAGE </w:instrText>
    </w:r>
    <w:r>
      <w:fldChar w:fldCharType="separate"/>
    </w:r>
    <w:r>
      <w:rPr>
        <w:rFonts w:ascii="DejaVu Sans" w:hAnsi="DejaVu Sans" w:eastAsia="DejaVu Sans" w:cs="DejaVu Sans"/>
        <w:b w:val="0"/>
        <w:color w:val="526777"/>
        <w:sz w:val="20"/>
        <w:rtl w:val="0"/>
        <w:lang w:val="fa-IR" w:bidi="fa-IR"/>
        <w:szCs w:val="20"/>
        <w:bCs w:val="0"/>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Noto Naskh Arabic" w:hAnsi="Noto Naskh Arabic" w:eastAsia="Noto Naskh Arabic" w:cs="Noto Naskh Arabic"/>
        <w:color w:val="526777"/>
        <w:sz w:val="18"/>
        <w:rtl w:val="1"/>
        <w:lang w:val="fa-IR" w:bidi="fa-IR"/>
        <w:szCs w:val="18"/>
      </w:rPr>
      <w:t xml:space="preserve">پروتکل اینترنت در شبکه‌های مخابراتی   |   </w:t>
    </w:r>
    <w:r>
      <w:rPr>
        <w:rFonts w:ascii="DejaVu Sans" w:hAnsi="DejaVu Sans" w:eastAsia="DejaVu Sans" w:cs="DejaVu Sans"/>
        <w:color w:val="526777"/>
        <w:sz w:val="18"/>
        <w:rtl w:val="0"/>
        <w:lang w:val="fa-IR" w:bidi="fa-IR"/>
        <w:szCs w:val="18"/>
      </w:rPr>
      <w:t>IP</w:t>
    </w:r>
    <w:r>
      <w:rPr>
        <w:rFonts w:ascii="Noto Naskh Arabic" w:hAnsi="Noto Naskh Arabic" w:eastAsia="Noto Naskh Arabic" w:cs="Noto Naskh Arabic"/>
        <w:color w:val="526777"/>
        <w:sz w:val="18"/>
        <w:rtl w:val="1"/>
        <w:lang w:val="fa-IR" w:bidi="fa-IR"/>
        <w:szCs w:val="18"/>
      </w:rPr>
      <w:t xml:space="preserve"> • </w:t>
    </w:r>
    <w:r>
      <w:rPr>
        <w:rFonts w:ascii="DejaVu Sans" w:hAnsi="DejaVu Sans" w:eastAsia="DejaVu Sans" w:cs="DejaVu Sans"/>
        <w:color w:val="526777"/>
        <w:sz w:val="18"/>
        <w:rtl w:val="0"/>
        <w:lang w:val="fa-IR" w:bidi="fa-IR"/>
        <w:szCs w:val="18"/>
      </w:rPr>
      <w:t>SECURITY</w:t>
    </w:r>
    <w:r>
      <w:rPr>
        <w:rFonts w:ascii="Noto Naskh Arabic" w:hAnsi="Noto Naskh Arabic" w:eastAsia="Noto Naskh Arabic" w:cs="Noto Naskh Arabic"/>
        <w:color w:val="526777"/>
        <w:sz w:val="18"/>
        <w:rtl w:val="1"/>
        <w:lang w:val="fa-IR" w:bidi="fa-IR"/>
        <w:szCs w:val="18"/>
      </w:rPr>
      <w:t xml:space="preserve"> • </w:t>
    </w:r>
    <w:r>
      <w:rPr>
        <w:rFonts w:ascii="DejaVu Sans" w:hAnsi="DejaVu Sans" w:eastAsia="DejaVu Sans" w:cs="DejaVu Sans"/>
        <w:color w:val="526777"/>
        <w:sz w:val="18"/>
        <w:rtl w:val="0"/>
        <w:lang w:val="fa-IR" w:bidi="fa-IR"/>
        <w:szCs w:val="18"/>
      </w:rPr>
      <w:t>VPN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Noto Naskh Arabic" w:hAnsi="Noto Naskh Arabic"/>
      <w:sz w:val="23"/>
      <w:rFonts w:ascii="Noto Naskh Arabic" w:hAnsi="Noto Naskh Arabic" w:cs="Noto Naskh Arabic"/>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Naskh Arabic" w:hAnsi="Noto Naskh Arabic" w:cs="Noto Naskh Arabic"/>
      <w:szCs w:val="23"/>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Naskh Arabic" w:hAnsi="Noto Naskh Arabic" w:cs="Noto Naskh Arabic"/>
      <w:szCs w:val="23"/>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60"/>
      <w:outlineLvl w:val="0"/>
    </w:pPr>
    <w:rPr>
      <w:rFonts w:asciiTheme="majorHAnsi" w:eastAsiaTheme="majorEastAsia" w:hAnsiTheme="majorHAnsi" w:cstheme="majorBidi" w:ascii="Noto Naskh Arabic" w:hAnsi="Noto Naskh Arabic"/>
      <w:b/>
      <w:bCs/>
      <w:color w:val="102A43"/>
      <w:sz w:val="46"/>
      <w:szCs w:val="28"/>
      <w:rFonts w:ascii="Noto Naskh Arabic" w:hAnsi="Noto Naskh Arabic" w:cs="Noto Naskh Arabic"/>
      <w:szCs w:val="46"/>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Noto Naskh Arabic" w:hAnsi="Noto Naskh Arabic"/>
      <w:b/>
      <w:bCs/>
      <w:color w:val="007F86"/>
      <w:sz w:val="30"/>
      <w:szCs w:val="26"/>
      <w:rFonts w:ascii="Noto Naskh Arabic" w:hAnsi="Noto Naskh Arabic" w:cs="Noto Naskh Arabic"/>
      <w:szCs w:val="30"/>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Noto Naskh Arabic" w:hAnsi="Noto Naskh Arabic"/>
      <w:b/>
      <w:bCs/>
      <w:color w:val="007F86"/>
      <w:sz w:val="24"/>
      <w:rFonts w:ascii="Noto Naskh Arabic" w:hAnsi="Noto Naskh Arabic" w:cs="Noto Naskh Arabic"/>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Fonts w:ascii="Noto Naskh Arabic" w:hAnsi="Noto Naskh Arabic" w:cs="Noto Naskh Arabic"/>
      <w:szCs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Fonts w:ascii="Noto Naskh Arabic" w:hAnsi="Noto Naskh Arabic" w:cs="Noto Naskh Arabic"/>
      <w:szCs w:val="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Fonts w:ascii="Noto Naskh Arabic" w:hAnsi="Noto Naskh Arabic" w:cs="Noto Naskh Arabic"/>
      <w:szCs w:val="23"/>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Fonts w:ascii="Noto Naskh Arabic" w:hAnsi="Noto Naskh Arabic" w:cs="Noto Naskh Arabic"/>
      <w:szCs w:val="23"/>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Fonts w:ascii="Noto Naskh Arabic" w:hAnsi="Noto Naskh Arabic" w:cs="Noto Naskh Arabic"/>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Fonts w:ascii="Noto Naskh Arabic" w:hAnsi="Noto Naskh Arabic" w:cs="Noto Naskh Arabic"/>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Naskh Arabic" w:hAnsi="Noto Naskh Arabic" w:cs="Noto Naskh Arabic"/>
      <w:szCs w:val="23"/>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40"/>
      <w:contextualSpacing/>
    </w:pPr>
    <w:rPr>
      <w:rFonts w:asciiTheme="majorHAnsi" w:eastAsiaTheme="majorEastAsia" w:hAnsiTheme="majorHAnsi" w:cstheme="majorBidi" w:ascii="Noto Naskh Arabic" w:hAnsi="Noto Naskh Arabic"/>
      <w:color w:val="102A43"/>
      <w:spacing w:val="5"/>
      <w:kern w:val="28"/>
      <w:sz w:val="64"/>
      <w:szCs w:val="52"/>
      <w:rFonts w:ascii="Noto Naskh Arabic" w:hAnsi="Noto Naskh Arabic" w:cs="Noto Naskh Arabic"/>
      <w:szCs w:val="6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asciiTheme="majorHAnsi" w:eastAsiaTheme="majorEastAsia" w:hAnsiTheme="majorHAnsi" w:cstheme="majorBidi" w:ascii="Noto Naskh Arabic" w:hAnsi="Noto Naskh Arabic"/>
      <w:i/>
      <w:iCs/>
      <w:color w:val="526777"/>
      <w:spacing w:val="15"/>
      <w:sz w:val="34"/>
      <w:szCs w:val="24"/>
      <w:rFonts w:ascii="Noto Naskh Arabic" w:hAnsi="Noto Naskh Arabic" w:cs="Noto Naskh Arabic"/>
      <w:szCs w:val="3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Naskh Arabic" w:hAnsi="Noto Naskh Arabic" w:cs="Noto Naskh Arabic"/>
      <w:szCs w:val="23"/>
    </w:rPr>
  </w:style>
  <w:style w:type="paragraph" w:styleId="BodyText">
    <w:name w:val="Body Text"/>
    <w:basedOn w:val="Normal"/>
    <w:link w:val="BodyTextChar"/>
    <w:uiPriority w:val="99"/>
    <w:unhideWhenUsed/>
    <w:rsid w:val="00AA1D8D"/>
    <w:pPr>
      <w:spacing w:after="120"/>
    </w:pPr>
    <w:rPr>
      <w:rFonts w:ascii="Noto Naskh Arabic" w:hAnsi="Noto Naskh Arabic" w:cs="Noto Naskh Arabic"/>
      <w:szCs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Noto Naskh Arabic" w:hAnsi="Noto Naskh Arabic" w:cs="Noto Naskh Arabic"/>
      <w:szCs w:val="23"/>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Fonts w:ascii="Noto Naskh Arabic" w:hAnsi="Noto Naskh Arabic" w:cs="Noto Naskh Arabic"/>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Noto Naskh Arabic" w:hAnsi="Noto Naskh Arabic" w:cs="Noto Naskh Arabic"/>
      <w:szCs w:val="23"/>
    </w:rPr>
  </w:style>
  <w:style w:type="paragraph" w:styleId="List2">
    <w:name w:val="List 2"/>
    <w:basedOn w:val="Normal"/>
    <w:uiPriority w:val="99"/>
    <w:unhideWhenUsed/>
    <w:rsid w:val="00326F90"/>
    <w:pPr>
      <w:ind w:left="720" w:hanging="360"/>
      <w:contextualSpacing/>
    </w:pPr>
    <w:rPr>
      <w:rFonts w:ascii="Noto Naskh Arabic" w:hAnsi="Noto Naskh Arabic" w:cs="Noto Naskh Arabic"/>
      <w:szCs w:val="23"/>
    </w:rPr>
  </w:style>
  <w:style w:type="paragraph" w:styleId="List3">
    <w:name w:val="List 3"/>
    <w:basedOn w:val="Normal"/>
    <w:uiPriority w:val="99"/>
    <w:unhideWhenUsed/>
    <w:rsid w:val="00326F90"/>
    <w:pPr>
      <w:ind w:left="1080" w:hanging="360"/>
      <w:contextualSpacing/>
    </w:pPr>
    <w:rPr>
      <w:rFonts w:ascii="Noto Naskh Arabic" w:hAnsi="Noto Naskh Arabic" w:cs="Noto Naskh Arabic"/>
      <w:szCs w:val="23"/>
    </w:rPr>
  </w:style>
  <w:style w:type="paragraph" w:styleId="ListBullet">
    <w:name w:val="List Bullet"/>
    <w:basedOn w:val="Normal"/>
    <w:uiPriority w:val="99"/>
    <w:unhideWhenUsed/>
    <w:rsid w:val="00326F90"/>
    <w:pPr>
      <w:numPr>
        <w:numId w:val="1"/>
      </w:numPr>
      <w:contextualSpacing/>
    </w:pPr>
    <w:rPr>
      <w:rFonts w:ascii="Noto Naskh Arabic" w:hAnsi="Noto Naskh Arabic" w:cs="Noto Naskh Arabic"/>
      <w:szCs w:val="23"/>
    </w:rPr>
  </w:style>
  <w:style w:type="paragraph" w:styleId="ListBullet2">
    <w:name w:val="List Bullet 2"/>
    <w:basedOn w:val="Normal"/>
    <w:uiPriority w:val="99"/>
    <w:unhideWhenUsed/>
    <w:rsid w:val="00326F90"/>
    <w:pPr>
      <w:numPr>
        <w:numId w:val="2"/>
      </w:numPr>
      <w:contextualSpacing/>
    </w:pPr>
    <w:rPr>
      <w:rFonts w:ascii="Noto Naskh Arabic" w:hAnsi="Noto Naskh Arabic" w:cs="Noto Naskh Arabic"/>
      <w:szCs w:val="23"/>
    </w:rPr>
  </w:style>
  <w:style w:type="paragraph" w:styleId="ListBullet3">
    <w:name w:val="List Bullet 3"/>
    <w:basedOn w:val="Normal"/>
    <w:uiPriority w:val="99"/>
    <w:unhideWhenUsed/>
    <w:rsid w:val="00326F90"/>
    <w:pPr>
      <w:numPr>
        <w:numId w:val="3"/>
      </w:numPr>
      <w:contextualSpacing/>
    </w:pPr>
    <w:rPr>
      <w:rFonts w:ascii="Noto Naskh Arabic" w:hAnsi="Noto Naskh Arabic" w:cs="Noto Naskh Arabic"/>
      <w:szCs w:val="23"/>
    </w:rPr>
  </w:style>
  <w:style w:type="paragraph" w:styleId="ListNumber">
    <w:name w:val="List Number"/>
    <w:basedOn w:val="Normal"/>
    <w:uiPriority w:val="99"/>
    <w:unhideWhenUsed/>
    <w:rsid w:val="00326F90"/>
    <w:pPr>
      <w:numPr>
        <w:numId w:val="5"/>
      </w:numPr>
      <w:contextualSpacing/>
    </w:pPr>
    <w:rPr>
      <w:rFonts w:ascii="Noto Naskh Arabic" w:hAnsi="Noto Naskh Arabic" w:cs="Noto Naskh Arabic"/>
      <w:szCs w:val="23"/>
    </w:rPr>
  </w:style>
  <w:style w:type="paragraph" w:styleId="ListNumber2">
    <w:name w:val="List Number 2"/>
    <w:basedOn w:val="Normal"/>
    <w:uiPriority w:val="99"/>
    <w:unhideWhenUsed/>
    <w:rsid w:val="0029639D"/>
    <w:pPr>
      <w:numPr>
        <w:numId w:val="6"/>
      </w:numPr>
      <w:contextualSpacing/>
    </w:pPr>
    <w:rPr>
      <w:rFonts w:ascii="Noto Naskh Arabic" w:hAnsi="Noto Naskh Arabic" w:cs="Noto Naskh Arabic"/>
      <w:szCs w:val="23"/>
    </w:rPr>
  </w:style>
  <w:style w:type="paragraph" w:styleId="ListNumber3">
    <w:name w:val="List Number 3"/>
    <w:basedOn w:val="Normal"/>
    <w:uiPriority w:val="99"/>
    <w:unhideWhenUsed/>
    <w:rsid w:val="0029639D"/>
    <w:pPr>
      <w:numPr>
        <w:numId w:val="7"/>
      </w:numPr>
      <w:contextualSpacing/>
    </w:pPr>
    <w:rPr>
      <w:rFonts w:ascii="Noto Naskh Arabic" w:hAnsi="Noto Naskh Arabic" w:cs="Noto Naskh Arabic"/>
      <w:szCs w:val="23"/>
    </w:rPr>
  </w:style>
  <w:style w:type="paragraph" w:styleId="ListContinue">
    <w:name w:val="List Continue"/>
    <w:basedOn w:val="Normal"/>
    <w:uiPriority w:val="99"/>
    <w:unhideWhenUsed/>
    <w:rsid w:val="0029639D"/>
    <w:pPr>
      <w:spacing w:after="120"/>
      <w:ind w:left="360"/>
      <w:contextualSpacing/>
    </w:pPr>
    <w:rPr>
      <w:rFonts w:ascii="Noto Naskh Arabic" w:hAnsi="Noto Naskh Arabic" w:cs="Noto Naskh Arabic"/>
      <w:szCs w:val="23"/>
    </w:rPr>
  </w:style>
  <w:style w:type="paragraph" w:styleId="ListContinue2">
    <w:name w:val="List Continue 2"/>
    <w:basedOn w:val="Normal"/>
    <w:uiPriority w:val="99"/>
    <w:unhideWhenUsed/>
    <w:rsid w:val="0029639D"/>
    <w:pPr>
      <w:spacing w:after="120"/>
      <w:ind w:left="720"/>
      <w:contextualSpacing/>
    </w:pPr>
    <w:rPr>
      <w:rFonts w:ascii="Noto Naskh Arabic" w:hAnsi="Noto Naskh Arabic" w:cs="Noto Naskh Arabic"/>
      <w:szCs w:val="23"/>
    </w:rPr>
  </w:style>
  <w:style w:type="paragraph" w:styleId="ListContinue3">
    <w:name w:val="List Continue 3"/>
    <w:basedOn w:val="Normal"/>
    <w:uiPriority w:val="99"/>
    <w:unhideWhenUsed/>
    <w:rsid w:val="0029639D"/>
    <w:pPr>
      <w:spacing w:after="120"/>
      <w:ind w:left="1080"/>
      <w:contextualSpacing/>
    </w:pPr>
    <w:rPr>
      <w:rFonts w:ascii="Noto Naskh Arabic" w:hAnsi="Noto Naskh Arabic" w:cs="Noto Naskh Arabic"/>
      <w:szCs w:val="23"/>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Fonts w:ascii="Noto Naskh Arabic" w:hAnsi="Noto Naskh Arabic" w:cs="Noto Naskh Arabic"/>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Fonts w:ascii="Noto Naskh Arabic" w:hAnsi="Noto Naskh Arabic" w:cs="Noto Naskh Arabic"/>
      <w:szCs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Fonts w:ascii="Noto Naskh Arabic" w:hAnsi="Noto Naskh Arabic" w:cs="Noto Naskh Arabic"/>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Fonts w:ascii="Noto Naskh Arabic" w:hAnsi="Noto Naskh Arabic" w:cs="Noto Naskh Arabic"/>
      <w:szCs w:val="23"/>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Naskh Arabic" w:hAnsi="Noto Naskh Arabic" w:cs="Noto Naskh Arabic"/>
      <w:szCs w:val="23"/>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fontTable.xml.rels><?xml version='1.0' encoding='UTF-8' standalone='yes'?>
<Relationships xmlns="http://schemas.openxmlformats.org/package/2006/relationships"><Relationship Id="rIdNotoRegular" Type="http://schemas.openxmlformats.org/officeDocument/2006/relationships/font" Target="fonts/noto-regular.odttf"/><Relationship Id="rIdNotoBold" Type="http://schemas.openxmlformats.org/officeDocument/2006/relationships/font" Target="fonts/noto-bold.odttf"/><Relationship Id="rIdDejaVuRegular" Type="http://schemas.openxmlformats.org/officeDocument/2006/relationships/font" Target="fonts/dejavu-regular.odttf"/><Relationship Id="rIdDejaVuBold" Type="http://schemas.openxmlformats.org/officeDocument/2006/relationships/font" Target="fonts/dejavu-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پروتکل اینترنت در شبکه‌های مخابراتی؛ معماری، امنیت و VPN</dc:title>
  <dc:subject>مطالعه تخصصی برای مهندسان شبکه</dc:subject>
  <dc:creator>گزارش آموزشی و تحلیلی</dc:creator>
  <cp:keywords>IP, IPv4, IPv6, Telecom, Security, VPN, Persian</cp:keywords>
  <dc:description>generated by python-docx</dc:description>
  <cp:lastModifiedBy/>
  <cp:revision>1</cp:revision>
  <dcterms:created xsi:type="dcterms:W3CDTF">2013-12-23T23:15:00Z</dcterms:created>
  <dcterms:modified xsi:type="dcterms:W3CDTF">2013-12-23T23:15:00Z</dcterms:modified>
  <cp:category/>
</cp:coreProperties>
</file>