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151FC">
      <w:pPr>
        <w:spacing w:before="120" w:after="120" w:line="400" w:lineRule="exact"/>
      </w:pPr>
    </w:p>
    <w:p w14:paraId="6C376E9E">
      <w:pPr>
        <w:spacing w:before="120" w:after="120" w:line="400" w:lineRule="exact"/>
      </w:pPr>
    </w:p>
    <w:p w14:paraId="7AB76FE4">
      <w:pPr>
        <w:spacing w:before="200" w:after="200" w:line="400" w:lineRule="exact"/>
        <w:jc w:val="center"/>
        <w:outlineLvl w:val="0"/>
        <w:rPr>
          <w:b/>
          <w:bCs/>
          <w:sz w:val="36"/>
          <w:szCs w:val="36"/>
        </w:rPr>
      </w:pPr>
      <w:bookmarkStart w:id="0" w:name="_Toc15097"/>
      <w:r>
        <w:rPr>
          <w:rFonts w:ascii="Arial" w:eastAsia="黑体"/>
          <w:b/>
          <w:bCs/>
          <w:sz w:val="44"/>
          <w:szCs w:val="44"/>
        </w:rPr>
        <w:t>第 21 届全国大学生智能汽车竞赛</w:t>
      </w:r>
      <w:bookmarkEnd w:id="0"/>
    </w:p>
    <w:p w14:paraId="3149C3C0">
      <w:pPr>
        <w:spacing w:before="600" w:after="600" w:line="400" w:lineRule="exact"/>
        <w:jc w:val="center"/>
      </w:pPr>
      <w:r>
        <w:rPr>
          <w:rFonts w:ascii="Arial" w:eastAsia="黑体"/>
          <w:sz w:val="52"/>
          <w:szCs w:val="52"/>
        </w:rPr>
        <w:t>技  术  报  告</w:t>
      </w:r>
    </w:p>
    <w:p w14:paraId="32576AE3">
      <w:pPr>
        <w:spacing w:before="120" w:after="120" w:line="400" w:lineRule="exact"/>
      </w:pPr>
    </w:p>
    <w:p w14:paraId="18029808">
      <w:pPr>
        <w:spacing w:before="120" w:after="120" w:line="400" w:lineRule="exact"/>
      </w:pPr>
    </w:p>
    <w:p w14:paraId="08521CB4">
      <w:pPr>
        <w:spacing w:before="120" w:after="120" w:line="400" w:lineRule="exact"/>
      </w:pPr>
    </w:p>
    <w:p w14:paraId="0F3B689F">
      <w:pPr>
        <w:spacing w:before="120" w:after="120" w:line="480" w:lineRule="exact"/>
        <w:jc w:val="center"/>
        <w:rPr>
          <w:rFonts w:hint="default" w:eastAsia="仿宋"/>
          <w:lang w:val="en-US" w:eastAsia="zh-CN"/>
        </w:rPr>
      </w:pPr>
      <w:r>
        <w:rPr>
          <w:rFonts w:ascii="Times New Roman" w:eastAsia="仿宋"/>
          <w:sz w:val="32"/>
          <w:szCs w:val="32"/>
        </w:rPr>
        <w:t>学  校：</w:t>
      </w:r>
      <w:r>
        <w:rPr>
          <w:rFonts w:hint="eastAsia" w:eastAsia="仿宋"/>
          <w:sz w:val="32"/>
          <w:szCs w:val="32"/>
          <w:lang w:val="en-US" w:eastAsia="zh-CN"/>
        </w:rPr>
        <w:t>燕山大学</w:t>
      </w:r>
    </w:p>
    <w:p w14:paraId="7970D4E0">
      <w:pPr>
        <w:spacing w:before="120" w:after="120" w:line="480" w:lineRule="exact"/>
        <w:jc w:val="center"/>
        <w:rPr>
          <w:rFonts w:hint="default" w:eastAsia="仿宋"/>
          <w:lang w:val="en-US" w:eastAsia="zh-CN"/>
        </w:rPr>
      </w:pPr>
      <w:r>
        <w:rPr>
          <w:rFonts w:ascii="Times New Roman" w:eastAsia="仿宋"/>
          <w:sz w:val="32"/>
          <w:szCs w:val="32"/>
        </w:rPr>
        <w:t>队  伍：</w:t>
      </w:r>
      <w:r>
        <w:rPr>
          <w:rFonts w:hint="eastAsia" w:eastAsia="仿宋"/>
          <w:sz w:val="32"/>
          <w:szCs w:val="32"/>
          <w:lang w:val="en-US" w:eastAsia="zh-CN"/>
        </w:rPr>
        <w:t>燕视队</w:t>
      </w:r>
    </w:p>
    <w:p w14:paraId="513D8233">
      <w:pPr>
        <w:spacing w:before="120" w:after="120" w:line="480" w:lineRule="exact"/>
        <w:jc w:val="center"/>
        <w:rPr>
          <w:rFonts w:hint="eastAsia" w:eastAsia="仿宋"/>
          <w:sz w:val="32"/>
          <w:szCs w:val="32"/>
          <w:lang w:val="en-US" w:eastAsia="zh-CN"/>
        </w:rPr>
      </w:pPr>
      <w:r>
        <w:rPr>
          <w:rFonts w:ascii="Times New Roman" w:eastAsia="仿宋"/>
          <w:sz w:val="32"/>
          <w:szCs w:val="32"/>
        </w:rPr>
        <w:t>参赛队员：</w:t>
      </w:r>
      <w:r>
        <w:rPr>
          <w:rFonts w:hint="eastAsia" w:eastAsia="仿宋"/>
          <w:sz w:val="32"/>
          <w:szCs w:val="32"/>
          <w:lang w:val="en-US" w:eastAsia="zh-CN"/>
        </w:rPr>
        <w:t>燕山大学第21届全国大学生智能汽车竞赛人工智能视觉组</w:t>
      </w:r>
    </w:p>
    <w:p w14:paraId="4F5E0D4A">
      <w:pPr>
        <w:spacing w:before="120" w:after="120" w:line="480" w:lineRule="exact"/>
        <w:ind w:left="4000" w:leftChars="0" w:firstLine="500" w:firstLineChars="0"/>
        <w:jc w:val="both"/>
        <w:rPr>
          <w:rFonts w:hint="eastAsia" w:eastAsia="仿宋"/>
          <w:sz w:val="32"/>
          <w:szCs w:val="32"/>
          <w:lang w:val="en-US" w:eastAsia="zh-CN"/>
        </w:rPr>
      </w:pPr>
      <w:r>
        <w:rPr>
          <w:rFonts w:hint="eastAsia" w:eastAsia="仿宋"/>
          <w:sz w:val="32"/>
          <w:szCs w:val="32"/>
          <w:lang w:val="en-US" w:eastAsia="zh-CN"/>
        </w:rPr>
        <w:t xml:space="preserve"> </w:t>
      </w:r>
    </w:p>
    <w:p w14:paraId="282E66FA">
      <w:pPr>
        <w:spacing w:before="120" w:after="120" w:line="480" w:lineRule="exact"/>
        <w:ind w:left="4000" w:leftChars="0" w:firstLine="500" w:firstLineChars="0"/>
        <w:jc w:val="both"/>
        <w:rPr>
          <w:rFonts w:hint="default" w:eastAsia="仿宋"/>
          <w:sz w:val="32"/>
          <w:szCs w:val="32"/>
          <w:lang w:val="en-US" w:eastAsia="zh-CN"/>
        </w:rPr>
      </w:pPr>
      <w:r>
        <w:rPr>
          <w:rFonts w:hint="eastAsia" w:eastAsia="仿宋"/>
          <w:sz w:val="32"/>
          <w:szCs w:val="32"/>
          <w:lang w:val="en-US" w:eastAsia="zh-CN"/>
        </w:rPr>
        <w:t xml:space="preserve"> </w:t>
      </w:r>
    </w:p>
    <w:p w14:paraId="3751B0C6">
      <w:pPr>
        <w:spacing w:before="120" w:after="120" w:line="480" w:lineRule="exact"/>
        <w:jc w:val="center"/>
        <w:rPr>
          <w:rFonts w:hint="eastAsia" w:eastAsia="仿宋"/>
          <w:sz w:val="32"/>
          <w:szCs w:val="32"/>
          <w:lang w:val="en-US" w:eastAsia="zh-CN"/>
        </w:rPr>
      </w:pPr>
      <w:r>
        <w:rPr>
          <w:rFonts w:ascii="Times New Roman" w:eastAsia="仿宋"/>
          <w:sz w:val="32"/>
          <w:szCs w:val="32"/>
        </w:rPr>
        <w:t>带队教师：</w:t>
      </w:r>
      <w:r>
        <w:rPr>
          <w:rFonts w:hint="eastAsia" w:eastAsia="仿宋"/>
          <w:sz w:val="32"/>
          <w:szCs w:val="32"/>
          <w:lang w:val="en-US" w:eastAsia="zh-CN"/>
        </w:rPr>
        <w:t>燕山大学第21届全国大学生智能汽车竞赛人工智能视觉组</w:t>
      </w:r>
    </w:p>
    <w:p w14:paraId="147C2F97">
      <w:pPr>
        <w:spacing w:before="120" w:after="120" w:line="480" w:lineRule="exact"/>
        <w:ind w:left="4000" w:leftChars="0" w:firstLine="500" w:firstLineChars="0"/>
        <w:jc w:val="both"/>
        <w:rPr>
          <w:rFonts w:hint="default" w:eastAsia="仿宋"/>
          <w:sz w:val="32"/>
          <w:szCs w:val="32"/>
          <w:lang w:val="en-US" w:eastAsia="zh-CN"/>
        </w:rPr>
      </w:pPr>
      <w:r>
        <w:rPr>
          <w:rFonts w:hint="eastAsia" w:eastAsia="仿宋"/>
          <w:sz w:val="32"/>
          <w:szCs w:val="32"/>
          <w:lang w:val="en-US" w:eastAsia="zh-CN"/>
        </w:rPr>
        <w:t xml:space="preserve"> </w:t>
      </w:r>
    </w:p>
    <w:p w14:paraId="50D6FDF7">
      <w:pPr>
        <w:spacing w:before="240" w:after="120" w:line="480" w:lineRule="exact"/>
        <w:jc w:val="center"/>
      </w:pPr>
      <w:r>
        <w:rPr>
          <w:rFonts w:hint="eastAsia" w:eastAsia="仿宋"/>
          <w:sz w:val="32"/>
          <w:szCs w:val="32"/>
          <w:lang w:val="en-US" w:eastAsia="zh-CN"/>
        </w:rPr>
        <w:t>2026</w:t>
      </w:r>
      <w:r>
        <w:rPr>
          <w:rFonts w:ascii="Times New Roman" w:eastAsia="仿宋"/>
          <w:sz w:val="32"/>
          <w:szCs w:val="32"/>
        </w:rPr>
        <w:t xml:space="preserve"> 年 </w:t>
      </w:r>
      <w:r>
        <w:rPr>
          <w:rFonts w:hint="eastAsia" w:eastAsia="仿宋"/>
          <w:sz w:val="32"/>
          <w:szCs w:val="32"/>
          <w:lang w:val="en-US" w:eastAsia="zh-CN"/>
        </w:rPr>
        <w:t>8</w:t>
      </w:r>
      <w:r>
        <w:rPr>
          <w:rFonts w:ascii="Times New Roman" w:eastAsia="仿宋"/>
          <w:sz w:val="32"/>
          <w:szCs w:val="32"/>
        </w:rPr>
        <w:t xml:space="preserve"> 月</w:t>
      </w:r>
    </w:p>
    <w:p w14:paraId="0FC63E03">
      <w:r>
        <w:br w:type="page"/>
      </w:r>
    </w:p>
    <w:p w14:paraId="5AADC0CE">
      <w:pPr>
        <w:spacing w:before="240" w:after="480" w:line="400" w:lineRule="exact"/>
        <w:jc w:val="center"/>
        <w:outlineLvl w:val="0"/>
      </w:pPr>
      <w:bookmarkStart w:id="1" w:name="_Toc9486"/>
      <w:r>
        <w:rPr>
          <w:rFonts w:ascii="Arial" w:eastAsia="黑体"/>
          <w:sz w:val="30"/>
          <w:szCs w:val="30"/>
        </w:rPr>
        <w:t>关于技术报告使用授权的说明</w:t>
      </w:r>
      <w:bookmarkEnd w:id="1"/>
    </w:p>
    <w:p w14:paraId="374C895D">
      <w:pPr>
        <w:spacing w:before="120" w:after="120" w:line="400" w:lineRule="exact"/>
        <w:jc w:val="both"/>
      </w:pPr>
      <w:r>
        <w:rPr>
          <w:rFonts w:ascii="Times New Roman" w:eastAsia="宋体"/>
          <w:sz w:val="24"/>
          <w:szCs w:val="24"/>
        </w:rPr>
        <w:t>本人完全了解全国大学生智能汽车竞赛保留、使用技术报告的规定，即：参赛作品著作权归参赛者本人，比赛组委会可以在相关主页上收录并公开参赛作品的设计方案、技术报告以及参赛模型车的视频、图像资料，并将相关内容编纂收录在组委会出版论文集中。</w:t>
      </w:r>
    </w:p>
    <w:p w14:paraId="06067D3A">
      <w:pPr>
        <w:spacing w:before="120" w:after="120" w:line="400" w:lineRule="exact"/>
      </w:pPr>
    </w:p>
    <w:p w14:paraId="58D0BAFD">
      <w:pPr>
        <w:spacing w:before="120" w:after="120" w:line="400" w:lineRule="exact"/>
      </w:pPr>
    </w:p>
    <w:p w14:paraId="54D64F71">
      <w:pPr>
        <w:spacing w:before="120" w:after="120" w:line="400" w:lineRule="exact"/>
        <w:jc w:val="right"/>
        <w:rPr>
          <w:rFonts w:hint="eastAsia"/>
          <w:sz w:val="24"/>
          <w:szCs w:val="24"/>
          <w:u w:val="single"/>
          <w:lang w:val="en-US" w:eastAsia="zh-CN"/>
        </w:rPr>
      </w:pPr>
      <w:r>
        <w:rPr>
          <w:rFonts w:ascii="Times New Roman" w:eastAsia="宋体"/>
          <w:sz w:val="24"/>
          <w:szCs w:val="24"/>
        </w:rPr>
        <w:t>参赛队员签名：</w:t>
      </w:r>
      <w:r>
        <w:rPr>
          <w:rFonts w:hint="eastAsia"/>
          <w:sz w:val="24"/>
          <w:szCs w:val="24"/>
          <w:u w:val="single"/>
          <w:lang w:val="en-US" w:eastAsia="zh-CN"/>
        </w:rPr>
        <w:t>燕山大学第21届全国大学生智能汽车竞赛人工智能视觉组</w:t>
      </w:r>
    </w:p>
    <w:p w14:paraId="2CA99292">
      <w:pPr>
        <w:spacing w:before="120" w:after="120" w:line="400" w:lineRule="exact"/>
        <w:jc w:val="right"/>
      </w:pPr>
      <w:r>
        <w:rPr>
          <w:rFonts w:ascii="Times New Roman" w:eastAsia="宋体"/>
          <w:sz w:val="24"/>
          <w:szCs w:val="24"/>
        </w:rPr>
        <w:t>带队教师签名：</w:t>
      </w:r>
      <w:r>
        <w:rPr>
          <w:rFonts w:hint="eastAsia"/>
          <w:sz w:val="24"/>
          <w:szCs w:val="24"/>
          <w:u w:val="single"/>
          <w:lang w:val="en-US" w:eastAsia="zh-CN"/>
        </w:rPr>
        <w:t xml:space="preserve">燕山大学第21届全国大学生智能汽车竞赛人工智能视觉组  </w:t>
      </w:r>
      <w:r>
        <w:rPr>
          <w:rFonts w:hint="eastAsia" w:ascii="Times New Roman" w:eastAsia="宋体"/>
          <w:sz w:val="24"/>
          <w:szCs w:val="24"/>
          <w:u w:val="single"/>
          <w:lang w:val="en-US" w:eastAsia="zh-CN"/>
        </w:rPr>
        <w:t xml:space="preserve"> </w:t>
      </w:r>
    </w:p>
    <w:p w14:paraId="19543759">
      <w:pPr>
        <w:spacing w:before="120" w:after="120" w:line="400" w:lineRule="exact"/>
        <w:jc w:val="right"/>
      </w:pPr>
      <w:r>
        <w:rPr>
          <w:rFonts w:ascii="Times New Roman" w:eastAsia="宋体"/>
          <w:sz w:val="24"/>
          <w:szCs w:val="24"/>
        </w:rPr>
        <w:t>日　　期：</w:t>
      </w:r>
      <w:r>
        <w:rPr>
          <w:rFonts w:hint="eastAsia"/>
          <w:sz w:val="24"/>
          <w:szCs w:val="24"/>
          <w:u w:val="single"/>
          <w:lang w:val="en-US" w:eastAsia="zh-CN"/>
        </w:rPr>
        <w:t>2026年8月18</w:t>
      </w:r>
      <w:bookmarkStart w:id="13" w:name="_GoBack"/>
      <w:bookmarkEnd w:id="13"/>
      <w:r>
        <w:rPr>
          <w:rFonts w:hint="eastAsia"/>
          <w:sz w:val="24"/>
          <w:szCs w:val="24"/>
          <w:u w:val="single"/>
          <w:lang w:val="en-US" w:eastAsia="zh-CN"/>
        </w:rPr>
        <w:t>日</w:t>
      </w:r>
      <w:r>
        <w:br w:type="page"/>
      </w:r>
    </w:p>
    <w:p w14:paraId="7F80CD82">
      <w:pPr>
        <w:spacing w:before="120" w:after="400" w:line="400" w:lineRule="exact"/>
        <w:jc w:val="center"/>
        <w:outlineLvl w:val="0"/>
      </w:pPr>
      <w:bookmarkStart w:id="2" w:name="_Toc5505"/>
      <w:r>
        <w:rPr>
          <w:rFonts w:ascii="Arial" w:hAnsi="Arial" w:eastAsia="黑体"/>
          <w:b/>
          <w:i w:val="0"/>
          <w:sz w:val="30"/>
        </w:rPr>
        <w:t>摘  要</w:t>
      </w:r>
      <w:bookmarkEnd w:id="2"/>
    </w:p>
    <w:p w14:paraId="181944CF">
      <w:pPr>
        <w:spacing w:before="120" w:after="120" w:line="400" w:lineRule="exact"/>
        <w:ind w:firstLine="500" w:firstLineChars="0"/>
        <w:jc w:val="both"/>
      </w:pPr>
      <w:r>
        <w:rPr>
          <w:rFonts w:ascii="Times New Roman" w:hAnsi="Times New Roman" w:eastAsia="宋体"/>
          <w:b w:val="0"/>
          <w:i w:val="0"/>
          <w:sz w:val="24"/>
        </w:rPr>
        <w:t>针对第二十一届全国大学生智能汽车竞赛人工智能视觉组虚实融合的比赛任务，设计并实现了一套基于全局视觉定位与车载屏幕交互的全向移动智能车系统。系统以大赛指定 M 型车模为平台，采用四轮迈克纳姆轮全向驱动；以 NXP RT1064 微控制器为核心，构建了“感知—决策—控制”三层软件架构。</w:t>
      </w:r>
    </w:p>
    <w:p w14:paraId="7AB17764">
      <w:pPr>
        <w:spacing w:before="120" w:after="120" w:line="400" w:lineRule="exact"/>
        <w:ind w:firstLine="500" w:firstLineChars="0"/>
        <w:jc w:val="both"/>
      </w:pPr>
      <w:r>
        <w:rPr>
          <w:rFonts w:ascii="Times New Roman" w:hAnsi="Times New Roman" w:eastAsia="宋体"/>
          <w:b w:val="0"/>
          <w:i w:val="0"/>
          <w:sz w:val="24"/>
        </w:rPr>
        <w:t>感知层由四路 1024 线正交编码器、IMU963RA 姿态传感器与 OpenART_Plus 视觉模块构成：编码器经四倍频与迈克纳姆轮运动学解算得到车体里程计，IMU 经自适应 Kp 的 Mahony 互补滤波解算航向角，视觉模块识别车载屏幕上的虚拟游戏元素并下发 12×16 栅格地图与小车全局坐标。决策层采用七状态状态机（NoGame、GameMap、Waiting、Look、Run、GameOver、End）调度路径规划，实现起点搜索、盲推、ID 扫描、ID 推箱与炸弹破墙五种规划模式，单箱推箱求解采用附加转向代价的 A* 算法。</w:t>
      </w:r>
    </w:p>
    <w:p w14:paraId="73EFEAE8">
      <w:pPr>
        <w:spacing w:before="120" w:after="120" w:line="400" w:lineRule="exact"/>
        <w:ind w:firstLine="500" w:firstLineChars="0"/>
        <w:jc w:val="both"/>
      </w:pPr>
      <w:r>
        <w:rPr>
          <w:rFonts w:ascii="Times New Roman" w:hAnsi="Times New Roman" w:eastAsia="宋体"/>
          <w:b w:val="0"/>
          <w:i w:val="0"/>
          <w:sz w:val="24"/>
        </w:rPr>
        <w:t>控制层在 5 ms 定时中断中执行“位置环—偏航环—速度环”三级串级 PID，经迈克纳姆轮运动学合成分解为四轮独立转速，并引入加减速规划抑制惯性冲击。经场地实测，整车重量 2.2 kg，运动控制周期 5 ms，位置控制精度在 1 个栅格以内，能够稳定完成三局推箱游戏的全部任务。</w:t>
      </w:r>
    </w:p>
    <w:p w14:paraId="5C3AC060">
      <w:pPr>
        <w:spacing w:before="120" w:after="120" w:line="400" w:lineRule="exact"/>
        <w:jc w:val="both"/>
      </w:pPr>
      <w:r>
        <w:rPr>
          <w:rFonts w:ascii="Arial" w:hAnsi="Arial" w:eastAsia="黑体"/>
          <w:b/>
          <w:i w:val="0"/>
          <w:sz w:val="24"/>
        </w:rPr>
        <w:t>关键词：</w:t>
      </w:r>
      <w:r>
        <w:rPr>
          <w:rFonts w:ascii="Times New Roman" w:hAnsi="Times New Roman" w:eastAsia="宋体"/>
          <w:b w:val="0"/>
          <w:i w:val="0"/>
          <w:sz w:val="24"/>
        </w:rPr>
        <w:t>智能汽车竞赛；人工智能视觉组；虚实融合；RT1064；串级 PID；A* 路径规划</w:t>
      </w:r>
    </w:p>
    <w:p w14:paraId="277DE5C3">
      <w:pPr>
        <w:spacing w:before="120" w:after="120" w:line="400" w:lineRule="exact"/>
        <w:jc w:val="both"/>
      </w:pPr>
      <w:r>
        <w:br w:type="page"/>
      </w:r>
    </w:p>
    <w:p w14:paraId="2F56A9C7">
      <w:pPr>
        <w:spacing w:before="120" w:after="400" w:line="400" w:lineRule="exact"/>
        <w:jc w:val="center"/>
      </w:pPr>
      <w:r>
        <w:rPr>
          <w:rFonts w:ascii="Arial" w:eastAsia="黑体"/>
          <w:sz w:val="30"/>
          <w:szCs w:val="30"/>
        </w:rPr>
        <w:t>目  录</w:t>
      </w:r>
    </w:p>
    <w:sdt>
      <w:sdtPr>
        <w:alias w:val="目录"/>
        <w:id w:val="147481486"/>
      </w:sdtPr>
      <w:sdtContent>
        <w:p w14:paraId="08332C1D">
          <w:r>
            <w:fldChar w:fldCharType="begin"/>
          </w:r>
          <w:r>
            <w:instrText xml:space="preserve">TOC \h \o "1-3"</w:instrText>
          </w:r>
          <w:r>
            <w:fldChar w:fldCharType="separate"/>
          </w:r>
        </w:p>
        <w:p w14:paraId="34C10AF8">
          <w:r>
            <w:fldChar w:fldCharType="end"/>
          </w:r>
        </w:p>
      </w:sdtContent>
    </w:sdt>
    <w:p w14:paraId="54733CA4">
      <w:pPr>
        <w:spacing w:before="120" w:after="120" w:line="400" w:lineRule="exact"/>
      </w:pPr>
    </w:p>
    <w:sdt>
      <w:sdtPr>
        <w:rPr>
          <w:rFonts w:ascii="宋体" w:hAnsi="宋体" w:eastAsia="宋体" w:cstheme="minorBidi"/>
          <w:sz w:val="21"/>
          <w:szCs w:val="24"/>
        </w:rPr>
        <w:id w:val="147457683"/>
        <w15:color w:val="DBDBDB"/>
        <w:docPartObj>
          <w:docPartGallery w:val="Table of Contents"/>
          <w:docPartUnique/>
        </w:docPartObj>
      </w:sdtPr>
      <w:sdtEndPr>
        <w:rPr>
          <w:rFonts w:ascii="Times New Roman" w:eastAsia="宋体" w:hAnsiTheme="minorHAnsi" w:cstheme="minorBidi"/>
          <w:sz w:val="24"/>
          <w:szCs w:val="24"/>
        </w:rPr>
      </w:sdtEndPr>
      <w:sdtContent>
        <w:p w14:paraId="7DFE0C2B">
          <w:pPr>
            <w:spacing w:before="0" w:beforeLines="0" w:after="0" w:afterLines="0" w:line="240" w:lineRule="auto"/>
            <w:ind w:left="0" w:leftChars="0" w:right="0" w:rightChars="0" w:firstLine="0" w:firstLineChars="0"/>
            <w:jc w:val="center"/>
          </w:pPr>
        </w:p>
        <w:p w14:paraId="03A9350F">
          <w:pPr>
            <w:pStyle w:val="11"/>
            <w:tabs>
              <w:tab w:val="right" w:leader="dot" w:pos="8278"/>
            </w:tabs>
          </w:pPr>
          <w:r>
            <w:fldChar w:fldCharType="begin"/>
          </w:r>
          <w:r>
            <w:instrText xml:space="preserve">TOC \o "1-1" \h \u </w:instrText>
          </w:r>
          <w:r>
            <w:fldChar w:fldCharType="separate"/>
          </w:r>
          <w:r>
            <w:fldChar w:fldCharType="begin"/>
          </w:r>
          <w:r>
            <w:instrText xml:space="preserve"> HYPERLINK \l _Toc15097 </w:instrText>
          </w:r>
          <w:r>
            <w:fldChar w:fldCharType="separate"/>
          </w:r>
          <w:r>
            <w:rPr>
              <w:rFonts w:ascii="Arial" w:eastAsia="黑体"/>
              <w:bCs/>
              <w:szCs w:val="44"/>
            </w:rPr>
            <w:t>第 21 届全国大学生智能汽车竞赛</w:t>
          </w:r>
          <w:r>
            <w:tab/>
          </w:r>
          <w:r>
            <w:fldChar w:fldCharType="begin"/>
          </w:r>
          <w:r>
            <w:instrText xml:space="preserve"> PAGEREF _Toc15097 \h </w:instrText>
          </w:r>
          <w:r>
            <w:fldChar w:fldCharType="separate"/>
          </w:r>
          <w:r>
            <w:t>i</w:t>
          </w:r>
          <w:r>
            <w:fldChar w:fldCharType="end"/>
          </w:r>
          <w:r>
            <w:fldChar w:fldCharType="end"/>
          </w:r>
        </w:p>
        <w:p w14:paraId="4F7BEAAA">
          <w:pPr>
            <w:pStyle w:val="11"/>
            <w:tabs>
              <w:tab w:val="right" w:leader="dot" w:pos="8278"/>
            </w:tabs>
          </w:pPr>
          <w:r>
            <w:fldChar w:fldCharType="begin"/>
          </w:r>
          <w:r>
            <w:instrText xml:space="preserve"> HYPERLINK \l _Toc9486 </w:instrText>
          </w:r>
          <w:r>
            <w:fldChar w:fldCharType="separate"/>
          </w:r>
          <w:r>
            <w:rPr>
              <w:rFonts w:ascii="Arial" w:eastAsia="黑体"/>
              <w:szCs w:val="30"/>
            </w:rPr>
            <w:t>关于技术报告使用授权的说明</w:t>
          </w:r>
          <w:r>
            <w:tab/>
          </w:r>
          <w:r>
            <w:fldChar w:fldCharType="begin"/>
          </w:r>
          <w:r>
            <w:instrText xml:space="preserve"> PAGEREF _Toc9486 \h </w:instrText>
          </w:r>
          <w:r>
            <w:fldChar w:fldCharType="separate"/>
          </w:r>
          <w:r>
            <w:t>ii</w:t>
          </w:r>
          <w:r>
            <w:fldChar w:fldCharType="end"/>
          </w:r>
          <w:r>
            <w:fldChar w:fldCharType="end"/>
          </w:r>
        </w:p>
        <w:p w14:paraId="4CA7A7F3">
          <w:pPr>
            <w:pStyle w:val="11"/>
            <w:tabs>
              <w:tab w:val="right" w:leader="dot" w:pos="8278"/>
            </w:tabs>
          </w:pPr>
          <w:r>
            <w:fldChar w:fldCharType="begin"/>
          </w:r>
          <w:r>
            <w:instrText xml:space="preserve"> HYPERLINK \l _Toc5505 </w:instrText>
          </w:r>
          <w:r>
            <w:fldChar w:fldCharType="separate"/>
          </w:r>
          <w:r>
            <w:rPr>
              <w:rFonts w:ascii="Arial" w:hAnsi="Arial" w:eastAsia="黑体"/>
              <w:i w:val="0"/>
            </w:rPr>
            <w:t>摘  要</w:t>
          </w:r>
          <w:r>
            <w:tab/>
          </w:r>
          <w:r>
            <w:fldChar w:fldCharType="begin"/>
          </w:r>
          <w:r>
            <w:instrText xml:space="preserve"> PAGEREF _Toc5505 \h </w:instrText>
          </w:r>
          <w:r>
            <w:fldChar w:fldCharType="separate"/>
          </w:r>
          <w:r>
            <w:t>iii</w:t>
          </w:r>
          <w:r>
            <w:fldChar w:fldCharType="end"/>
          </w:r>
          <w:r>
            <w:fldChar w:fldCharType="end"/>
          </w:r>
        </w:p>
        <w:p w14:paraId="0EB50A17">
          <w:pPr>
            <w:pStyle w:val="11"/>
            <w:tabs>
              <w:tab w:val="right" w:leader="dot" w:pos="8278"/>
            </w:tabs>
          </w:pPr>
          <w:r>
            <w:fldChar w:fldCharType="begin"/>
          </w:r>
          <w:r>
            <w:instrText xml:space="preserve"> HYPERLINK \l _Toc17410 </w:instrText>
          </w:r>
          <w:r>
            <w:fldChar w:fldCharType="separate"/>
          </w:r>
          <w:r>
            <w:rPr>
              <w:rFonts w:ascii="Arial" w:eastAsia="黑体"/>
              <w:bCs/>
              <w:szCs w:val="30"/>
            </w:rPr>
            <w:t>第一章 引言</w:t>
          </w:r>
          <w:r>
            <w:tab/>
          </w:r>
          <w:r>
            <w:fldChar w:fldCharType="begin"/>
          </w:r>
          <w:r>
            <w:instrText xml:space="preserve"> PAGEREF _Toc17410 \h </w:instrText>
          </w:r>
          <w:r>
            <w:fldChar w:fldCharType="separate"/>
          </w:r>
          <w:r>
            <w:t>1</w:t>
          </w:r>
          <w:r>
            <w:fldChar w:fldCharType="end"/>
          </w:r>
          <w:r>
            <w:fldChar w:fldCharType="end"/>
          </w:r>
        </w:p>
        <w:p w14:paraId="1EF0A90E">
          <w:pPr>
            <w:pStyle w:val="11"/>
            <w:tabs>
              <w:tab w:val="right" w:leader="dot" w:pos="8278"/>
            </w:tabs>
          </w:pPr>
          <w:r>
            <w:fldChar w:fldCharType="begin"/>
          </w:r>
          <w:r>
            <w:instrText xml:space="preserve"> HYPERLINK \l _Toc21794 </w:instrText>
          </w:r>
          <w:r>
            <w:fldChar w:fldCharType="separate"/>
          </w:r>
          <w:r>
            <w:rPr>
              <w:rFonts w:ascii="Arial" w:eastAsia="黑体"/>
              <w:bCs/>
              <w:szCs w:val="30"/>
            </w:rPr>
            <w:t>第二章 总体技术方案</w:t>
          </w:r>
          <w:r>
            <w:tab/>
          </w:r>
          <w:r>
            <w:fldChar w:fldCharType="begin"/>
          </w:r>
          <w:r>
            <w:instrText xml:space="preserve"> PAGEREF _Toc21794 \h </w:instrText>
          </w:r>
          <w:r>
            <w:fldChar w:fldCharType="separate"/>
          </w:r>
          <w:r>
            <w:t>1</w:t>
          </w:r>
          <w:r>
            <w:fldChar w:fldCharType="end"/>
          </w:r>
          <w:r>
            <w:fldChar w:fldCharType="end"/>
          </w:r>
        </w:p>
        <w:p w14:paraId="07C9E1F5">
          <w:pPr>
            <w:pStyle w:val="11"/>
            <w:tabs>
              <w:tab w:val="right" w:leader="dot" w:pos="8278"/>
            </w:tabs>
          </w:pPr>
          <w:r>
            <w:fldChar w:fldCharType="begin"/>
          </w:r>
          <w:r>
            <w:instrText xml:space="preserve"> HYPERLINK \l _Toc14149 </w:instrText>
          </w:r>
          <w:r>
            <w:fldChar w:fldCharType="separate"/>
          </w:r>
          <w:r>
            <w:rPr>
              <w:rFonts w:ascii="Arial" w:eastAsia="黑体"/>
              <w:bCs/>
              <w:szCs w:val="30"/>
            </w:rPr>
            <w:t>第三章 机械结构设计与安装</w:t>
          </w:r>
          <w:r>
            <w:tab/>
          </w:r>
          <w:r>
            <w:fldChar w:fldCharType="begin"/>
          </w:r>
          <w:r>
            <w:instrText xml:space="preserve"> PAGEREF _Toc14149 \h </w:instrText>
          </w:r>
          <w:r>
            <w:fldChar w:fldCharType="separate"/>
          </w:r>
          <w:r>
            <w:t>3</w:t>
          </w:r>
          <w:r>
            <w:fldChar w:fldCharType="end"/>
          </w:r>
          <w:r>
            <w:fldChar w:fldCharType="end"/>
          </w:r>
        </w:p>
        <w:p w14:paraId="1B834CCF">
          <w:pPr>
            <w:pStyle w:val="11"/>
            <w:tabs>
              <w:tab w:val="right" w:leader="dot" w:pos="8278"/>
            </w:tabs>
          </w:pPr>
          <w:r>
            <w:fldChar w:fldCharType="begin"/>
          </w:r>
          <w:r>
            <w:instrText xml:space="preserve"> HYPERLINK \l _Toc19970 </w:instrText>
          </w:r>
          <w:r>
            <w:fldChar w:fldCharType="separate"/>
          </w:r>
          <w:r>
            <w:rPr>
              <w:rFonts w:ascii="Arial" w:eastAsia="黑体"/>
              <w:bCs/>
              <w:szCs w:val="30"/>
            </w:rPr>
            <w:t>第四章 电路设计</w:t>
          </w:r>
          <w:r>
            <w:tab/>
          </w:r>
          <w:r>
            <w:fldChar w:fldCharType="begin"/>
          </w:r>
          <w:r>
            <w:instrText xml:space="preserve"> PAGEREF _Toc19970 \h </w:instrText>
          </w:r>
          <w:r>
            <w:fldChar w:fldCharType="separate"/>
          </w:r>
          <w:r>
            <w:t>5</w:t>
          </w:r>
          <w:r>
            <w:fldChar w:fldCharType="end"/>
          </w:r>
          <w:r>
            <w:fldChar w:fldCharType="end"/>
          </w:r>
        </w:p>
        <w:p w14:paraId="0FEE7986">
          <w:pPr>
            <w:pStyle w:val="11"/>
            <w:tabs>
              <w:tab w:val="right" w:leader="dot" w:pos="8278"/>
            </w:tabs>
          </w:pPr>
          <w:r>
            <w:fldChar w:fldCharType="begin"/>
          </w:r>
          <w:r>
            <w:instrText xml:space="preserve"> HYPERLINK \l _Toc6476 </w:instrText>
          </w:r>
          <w:r>
            <w:fldChar w:fldCharType="separate"/>
          </w:r>
          <w:r>
            <w:rPr>
              <w:rFonts w:ascii="Arial" w:eastAsia="黑体"/>
              <w:bCs/>
              <w:szCs w:val="30"/>
            </w:rPr>
            <w:t>第五章 软件算法设计</w:t>
          </w:r>
          <w:r>
            <w:tab/>
          </w:r>
          <w:r>
            <w:fldChar w:fldCharType="begin"/>
          </w:r>
          <w:r>
            <w:instrText xml:space="preserve"> PAGEREF _Toc6476 \h </w:instrText>
          </w:r>
          <w:r>
            <w:fldChar w:fldCharType="separate"/>
          </w:r>
          <w:r>
            <w:t>7</w:t>
          </w:r>
          <w:r>
            <w:fldChar w:fldCharType="end"/>
          </w:r>
          <w:r>
            <w:fldChar w:fldCharType="end"/>
          </w:r>
        </w:p>
        <w:p w14:paraId="617A9FC9">
          <w:pPr>
            <w:pStyle w:val="11"/>
            <w:tabs>
              <w:tab w:val="right" w:leader="dot" w:pos="8278"/>
            </w:tabs>
          </w:pPr>
          <w:r>
            <w:fldChar w:fldCharType="begin"/>
          </w:r>
          <w:r>
            <w:instrText xml:space="preserve"> HYPERLINK \l _Toc29723 </w:instrText>
          </w:r>
          <w:r>
            <w:fldChar w:fldCharType="separate"/>
          </w:r>
          <w:r>
            <w:rPr>
              <w:rFonts w:ascii="Arial" w:eastAsia="黑体"/>
              <w:bCs/>
              <w:szCs w:val="30"/>
            </w:rPr>
            <w:t>第六章 开发调试过程</w:t>
          </w:r>
          <w:r>
            <w:tab/>
          </w:r>
          <w:r>
            <w:fldChar w:fldCharType="begin"/>
          </w:r>
          <w:r>
            <w:instrText xml:space="preserve"> PAGEREF _Toc29723 \h </w:instrText>
          </w:r>
          <w:r>
            <w:fldChar w:fldCharType="separate"/>
          </w:r>
          <w:r>
            <w:t>14</w:t>
          </w:r>
          <w:r>
            <w:fldChar w:fldCharType="end"/>
          </w:r>
          <w:r>
            <w:fldChar w:fldCharType="end"/>
          </w:r>
        </w:p>
        <w:p w14:paraId="6B83FF8F">
          <w:pPr>
            <w:pStyle w:val="11"/>
            <w:tabs>
              <w:tab w:val="right" w:leader="dot" w:pos="8278"/>
            </w:tabs>
          </w:pPr>
          <w:r>
            <w:fldChar w:fldCharType="begin"/>
          </w:r>
          <w:r>
            <w:instrText xml:space="preserve"> HYPERLINK \l _Toc11289 </w:instrText>
          </w:r>
          <w:r>
            <w:fldChar w:fldCharType="separate"/>
          </w:r>
          <w:r>
            <w:rPr>
              <w:rFonts w:ascii="Arial" w:eastAsia="黑体"/>
              <w:bCs/>
              <w:szCs w:val="30"/>
            </w:rPr>
            <w:t>第七章 主要技术参数</w:t>
          </w:r>
          <w:r>
            <w:tab/>
          </w:r>
          <w:r>
            <w:fldChar w:fldCharType="begin"/>
          </w:r>
          <w:r>
            <w:instrText xml:space="preserve"> PAGEREF _Toc11289 \h </w:instrText>
          </w:r>
          <w:r>
            <w:fldChar w:fldCharType="separate"/>
          </w:r>
          <w:r>
            <w:t>14</w:t>
          </w:r>
          <w:r>
            <w:fldChar w:fldCharType="end"/>
          </w:r>
          <w:r>
            <w:fldChar w:fldCharType="end"/>
          </w:r>
        </w:p>
        <w:p w14:paraId="755323FA">
          <w:pPr>
            <w:pStyle w:val="11"/>
            <w:tabs>
              <w:tab w:val="right" w:leader="dot" w:pos="8278"/>
            </w:tabs>
          </w:pPr>
          <w:r>
            <w:fldChar w:fldCharType="begin"/>
          </w:r>
          <w:r>
            <w:instrText xml:space="preserve"> HYPERLINK \l _Toc28561 </w:instrText>
          </w:r>
          <w:r>
            <w:fldChar w:fldCharType="separate"/>
          </w:r>
          <w:r>
            <w:rPr>
              <w:rFonts w:ascii="Arial" w:eastAsia="黑体"/>
              <w:bCs/>
              <w:szCs w:val="30"/>
            </w:rPr>
            <w:t>第八章 结论</w:t>
          </w:r>
          <w:r>
            <w:tab/>
          </w:r>
          <w:r>
            <w:fldChar w:fldCharType="begin"/>
          </w:r>
          <w:r>
            <w:instrText xml:space="preserve"> PAGEREF _Toc28561 \h </w:instrText>
          </w:r>
          <w:r>
            <w:fldChar w:fldCharType="separate"/>
          </w:r>
          <w:r>
            <w:t>15</w:t>
          </w:r>
          <w:r>
            <w:fldChar w:fldCharType="end"/>
          </w:r>
          <w:r>
            <w:fldChar w:fldCharType="end"/>
          </w:r>
        </w:p>
        <w:p w14:paraId="10433649">
          <w:pPr>
            <w:pStyle w:val="11"/>
            <w:tabs>
              <w:tab w:val="right" w:leader="dot" w:pos="8278"/>
            </w:tabs>
          </w:pPr>
          <w:r>
            <w:fldChar w:fldCharType="begin"/>
          </w:r>
          <w:r>
            <w:instrText xml:space="preserve"> HYPERLINK \l _Toc21693 </w:instrText>
          </w:r>
          <w:r>
            <w:fldChar w:fldCharType="separate"/>
          </w:r>
          <w:r>
            <w:rPr>
              <w:rFonts w:ascii="Arial" w:eastAsia="黑体"/>
              <w:bCs/>
              <w:szCs w:val="30"/>
            </w:rPr>
            <w:t>参考文献</w:t>
          </w:r>
          <w:r>
            <w:tab/>
          </w:r>
          <w:r>
            <w:fldChar w:fldCharType="begin"/>
          </w:r>
          <w:r>
            <w:instrText xml:space="preserve"> PAGEREF _Toc21693 \h </w:instrText>
          </w:r>
          <w:r>
            <w:fldChar w:fldCharType="separate"/>
          </w:r>
          <w:r>
            <w:t>16</w:t>
          </w:r>
          <w:r>
            <w:fldChar w:fldCharType="end"/>
          </w:r>
          <w:r>
            <w:fldChar w:fldCharType="end"/>
          </w:r>
        </w:p>
        <w:p w14:paraId="4E9E9226">
          <w:pPr>
            <w:pStyle w:val="11"/>
            <w:tabs>
              <w:tab w:val="right" w:leader="dot" w:pos="8278"/>
            </w:tabs>
          </w:pPr>
          <w:r>
            <w:fldChar w:fldCharType="begin"/>
          </w:r>
          <w:r>
            <w:instrText xml:space="preserve"> HYPERLINK \l _Toc172 </w:instrText>
          </w:r>
          <w:r>
            <w:fldChar w:fldCharType="separate"/>
          </w:r>
          <w:r>
            <w:rPr>
              <w:rFonts w:ascii="Arial" w:eastAsia="黑体"/>
              <w:bCs/>
              <w:szCs w:val="30"/>
            </w:rPr>
            <w:t>附录  核心算法子程序</w:t>
          </w:r>
          <w:r>
            <w:tab/>
          </w:r>
          <w:r>
            <w:fldChar w:fldCharType="begin"/>
          </w:r>
          <w:r>
            <w:instrText xml:space="preserve"> PAGEREF _Toc172 \h </w:instrText>
          </w:r>
          <w:r>
            <w:fldChar w:fldCharType="separate"/>
          </w:r>
          <w:r>
            <w:t>16</w:t>
          </w:r>
          <w:r>
            <w:fldChar w:fldCharType="end"/>
          </w:r>
          <w:r>
            <w:fldChar w:fldCharType="end"/>
          </w:r>
        </w:p>
        <w:p w14:paraId="5DADCDAE">
          <w:pPr>
            <w:rPr>
              <w:rFonts w:ascii="Times New Roman" w:eastAsia="宋体" w:hAnsiTheme="minorHAnsi" w:cstheme="minorBidi"/>
              <w:sz w:val="24"/>
              <w:szCs w:val="24"/>
            </w:rPr>
            <w:sectPr>
              <w:footerReference r:id="rId3" w:type="default"/>
              <w:pgSz w:w="11906" w:h="16838"/>
              <w:pgMar w:top="2268" w:right="1814" w:bottom="1814" w:left="1814" w:header="1588" w:footer="1247" w:gutter="0"/>
              <w:pgNumType w:fmt="lowerRoman" w:start="1"/>
              <w:cols w:space="720" w:num="1"/>
              <w:docGrid w:linePitch="360" w:charSpace="0"/>
            </w:sectPr>
          </w:pPr>
          <w:r>
            <w:fldChar w:fldCharType="end"/>
          </w:r>
        </w:p>
      </w:sdtContent>
    </w:sdt>
    <w:p w14:paraId="29F7E979">
      <w:pPr>
        <w:pStyle w:val="2"/>
        <w:spacing w:before="120" w:after="400" w:line="400" w:lineRule="exact"/>
        <w:jc w:val="center"/>
      </w:pPr>
      <w:bookmarkStart w:id="3" w:name="_Toc17410"/>
      <w:r>
        <w:rPr>
          <w:rFonts w:ascii="Arial" w:eastAsia="黑体"/>
          <w:b/>
          <w:bCs/>
          <w:color w:val="000000"/>
          <w:sz w:val="30"/>
          <w:szCs w:val="30"/>
        </w:rPr>
        <w:t>第一章 引言</w:t>
      </w:r>
      <w:bookmarkEnd w:id="3"/>
    </w:p>
    <w:p w14:paraId="62FB3CE6">
      <w:pPr>
        <w:ind w:firstLine="480" w:firstLineChars="200"/>
        <w:rPr>
          <w:rFonts w:hint="eastAsia"/>
        </w:rPr>
      </w:pPr>
      <w:r>
        <w:rPr>
          <w:rFonts w:hint="eastAsia"/>
        </w:rPr>
        <w:t>全国大学生智能汽车竞赛秉承“立足培养、强调参与、倡导探索、追求卓越”的理念，致力于为全国各高校学子提供一个开展探索性工程实践的平台。竞赛要求参赛团队在特定赛道上设计制作出能够自主行驶且性能卓越的智能模型汽车，鼓励学生组成团队，融汇多领域知识，从机械结构、电子线路、运动控制到开发与调试工具等多个问题领域进行深入分析、设计、研发。这不仅激发了学生投身工程技术与科研探索的兴趣，更倡导了将理论融入实践，注重真实解决问题的学风，以及强调团队合作的人文精神。</w:t>
      </w:r>
    </w:p>
    <w:p w14:paraId="4583696A">
      <w:pPr>
        <w:ind w:firstLine="480" w:firstLineChars="200"/>
        <w:rPr>
          <w:rFonts w:hint="eastAsia"/>
          <w:lang w:val="en-US" w:eastAsia="zh-CN"/>
        </w:rPr>
      </w:pPr>
      <w:r>
        <w:rPr>
          <w:rFonts w:hint="eastAsia"/>
        </w:rPr>
        <w:t>人工智能视觉组</w:t>
      </w:r>
      <w:r>
        <w:rPr>
          <w:rFonts w:hint="eastAsia"/>
          <w:lang w:val="en-US" w:eastAsia="zh-CN"/>
        </w:rPr>
        <w:t>是赛事对于“虚实结合”的竞赛项目的大胆创新，车模在真实场地中运动，但其任务目标、环境交互和决策依据都来自虚拟现实仿真系统。智能车模需通过识别车载屏幕上的虚拟游戏画面，自主导航并完成推箱子等指定任务，以将所有箱子推至目的地的最短用时作为成绩。</w:t>
      </w:r>
    </w:p>
    <w:p w14:paraId="3DFD1BE9">
      <w:pPr>
        <w:ind w:firstLine="480" w:firstLineChars="200"/>
        <w:rPr>
          <w:rFonts w:hint="default"/>
          <w:lang w:val="en-US" w:eastAsia="zh-CN"/>
        </w:rPr>
      </w:pPr>
      <w:r>
        <w:rPr>
          <w:rFonts w:hint="eastAsia"/>
        </w:rPr>
        <w:t>我们团队在这几个月的努力中习得了电路设计、软件编程、系统调试等方面的能力，锻炼了知识融合和实践动手的能力，对今后的学习工作都有着重大的实际意义。在这份报告中，我们小组通过对小车设计制作整体思路、电路、算法、调试、车辆参数的介绍，阐述了我们的思想和创意。</w:t>
      </w:r>
    </w:p>
    <w:p w14:paraId="3AE2199F">
      <w:pPr>
        <w:ind w:firstLine="480" w:firstLineChars="200"/>
        <w:rPr>
          <w:rFonts w:hint="eastAsia"/>
        </w:rPr>
      </w:pPr>
    </w:p>
    <w:p w14:paraId="2A6355A2">
      <w:pPr>
        <w:pStyle w:val="2"/>
        <w:spacing w:before="120" w:after="400" w:line="400" w:lineRule="exact"/>
        <w:jc w:val="center"/>
      </w:pPr>
      <w:bookmarkStart w:id="4" w:name="_Toc21794"/>
      <w:r>
        <w:rPr>
          <w:rFonts w:ascii="Arial" w:eastAsia="黑体"/>
          <w:b/>
          <w:bCs/>
          <w:color w:val="000000"/>
          <w:sz w:val="30"/>
          <w:szCs w:val="30"/>
        </w:rPr>
        <w:t>第二章 总体技术方案</w:t>
      </w:r>
      <w:bookmarkEnd w:id="4"/>
    </w:p>
    <w:p w14:paraId="6F319164">
      <w:pPr>
        <w:pStyle w:val="3"/>
        <w:spacing w:before="120" w:after="240" w:line="400" w:lineRule="exact"/>
      </w:pPr>
      <w:r>
        <w:rPr>
          <w:rFonts w:ascii="Arial" w:eastAsia="黑体"/>
          <w:color w:val="000000"/>
          <w:sz w:val="28"/>
          <w:szCs w:val="28"/>
        </w:rPr>
        <w:t>2.1 设计目标</w:t>
      </w:r>
    </w:p>
    <w:p w14:paraId="40E63656">
      <w:pPr>
        <w:pStyle w:val="3"/>
        <w:spacing w:before="120" w:after="240" w:line="400" w:lineRule="exact"/>
        <w:ind w:firstLine="500" w:firstLineChars="0"/>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本系统的总体目标是，在尺寸为3.2米乘2.4米的矩形场地内，构建一套依托全局视觉定位与车载屏幕交互的虚实融合控制系统，使车模能够自主完成虚拟推箱子游戏任务。车模由顶部的全局摄像头（彩钻风）采集其标识牌和场地四角的AprilTag码</w:t>
      </w:r>
      <w:r>
        <w:rPr>
          <w:rFonts w:hint="eastAsia" w:ascii="宋体" w:hAnsi="宋体" w:cs="宋体"/>
          <w:color w:val="000000"/>
          <w:sz w:val="24"/>
          <w:szCs w:val="24"/>
          <w:lang w:eastAsia="zh-CN"/>
        </w:rPr>
        <w:t>，</w:t>
      </w:r>
      <w:r>
        <w:rPr>
          <w:rFonts w:hint="eastAsia" w:ascii="宋体" w:hAnsi="宋体" w:eastAsia="宋体" w:cs="宋体"/>
          <w:color w:val="000000"/>
          <w:sz w:val="24"/>
          <w:szCs w:val="24"/>
        </w:rPr>
        <w:t>生成包含箱子、目的地和围墙等元素的虚拟游戏界面，</w:t>
      </w:r>
      <w:r>
        <w:rPr>
          <w:rFonts w:hint="eastAsia" w:ascii="宋体" w:hAnsi="宋体" w:cs="宋体"/>
          <w:color w:val="000000"/>
          <w:sz w:val="24"/>
          <w:szCs w:val="24"/>
          <w:lang w:val="en-US" w:eastAsia="zh-CN"/>
        </w:rPr>
        <w:t>然后</w:t>
      </w:r>
      <w:r>
        <w:rPr>
          <w:rFonts w:hint="eastAsia" w:ascii="宋体" w:hAnsi="宋体" w:eastAsia="宋体" w:cs="宋体"/>
          <w:color w:val="000000"/>
          <w:sz w:val="24"/>
          <w:szCs w:val="24"/>
        </w:rPr>
        <w:t>将场地与车模信息简化后下发至车载无线屏幕。随后，车载视觉处理平台（OpenA</w:t>
      </w:r>
      <w:r>
        <w:rPr>
          <w:rFonts w:hint="eastAsia" w:ascii="宋体" w:hAnsi="宋体" w:cs="宋体"/>
          <w:color w:val="000000"/>
          <w:sz w:val="24"/>
          <w:szCs w:val="24"/>
          <w:lang w:val="en-US" w:eastAsia="zh-CN"/>
        </w:rPr>
        <w:t>RT_Plus</w:t>
      </w:r>
      <w:r>
        <w:rPr>
          <w:rFonts w:hint="eastAsia" w:ascii="宋体" w:hAnsi="宋体" w:eastAsia="宋体" w:cs="宋体"/>
          <w:color w:val="000000"/>
          <w:sz w:val="24"/>
          <w:szCs w:val="24"/>
        </w:rPr>
        <w:t>）实时采集屏幕画面，通过颜色分割、形状匹配</w:t>
      </w:r>
      <w:r>
        <w:rPr>
          <w:rFonts w:hint="eastAsia" w:ascii="宋体" w:hAnsi="宋体" w:cs="宋体"/>
          <w:color w:val="000000"/>
          <w:sz w:val="24"/>
          <w:szCs w:val="24"/>
          <w:lang w:val="en-US" w:eastAsia="zh-CN"/>
        </w:rPr>
        <w:t>和</w:t>
      </w:r>
      <w:r>
        <w:rPr>
          <w:rFonts w:hint="eastAsia" w:ascii="宋体" w:hAnsi="宋体" w:eastAsia="宋体" w:cs="宋体"/>
          <w:color w:val="000000"/>
          <w:sz w:val="24"/>
          <w:szCs w:val="24"/>
        </w:rPr>
        <w:t>轻量级分类网络识别各游戏元素的类别、坐标及</w:t>
      </w:r>
      <w:r>
        <w:rPr>
          <w:rFonts w:hint="eastAsia" w:ascii="宋体" w:hAnsi="宋体" w:cs="宋体"/>
          <w:color w:val="000000"/>
          <w:sz w:val="24"/>
          <w:szCs w:val="24"/>
          <w:lang w:val="en-US" w:eastAsia="zh-CN"/>
        </w:rPr>
        <w:t>模型ID</w:t>
      </w:r>
      <w:r>
        <w:rPr>
          <w:rFonts w:hint="eastAsia" w:ascii="宋体" w:hAnsi="宋体" w:eastAsia="宋体" w:cs="宋体"/>
          <w:color w:val="000000"/>
          <w:sz w:val="24"/>
          <w:szCs w:val="24"/>
        </w:rPr>
        <w:t>，并</w:t>
      </w:r>
      <w:r>
        <w:rPr>
          <w:rFonts w:hint="eastAsia" w:ascii="宋体" w:hAnsi="宋体" w:cs="宋体"/>
          <w:color w:val="000000"/>
          <w:sz w:val="24"/>
          <w:szCs w:val="24"/>
          <w:lang w:val="en-US" w:eastAsia="zh-CN"/>
        </w:rPr>
        <w:t>将数据打包发送给主控芯片</w:t>
      </w:r>
      <w:r>
        <w:rPr>
          <w:rFonts w:hint="eastAsia" w:ascii="宋体" w:hAnsi="宋体" w:eastAsia="宋体" w:cs="宋体"/>
          <w:color w:val="000000"/>
          <w:sz w:val="24"/>
          <w:szCs w:val="24"/>
        </w:rPr>
        <w:t>。主控芯片NXP RT1064接收</w:t>
      </w:r>
      <w:r>
        <w:rPr>
          <w:rFonts w:hint="eastAsia" w:ascii="宋体" w:hAnsi="宋体" w:cs="宋体"/>
          <w:color w:val="000000"/>
          <w:sz w:val="24"/>
          <w:szCs w:val="24"/>
          <w:lang w:val="en-US" w:eastAsia="zh-CN"/>
        </w:rPr>
        <w:t>数据</w:t>
      </w:r>
      <w:r>
        <w:rPr>
          <w:rFonts w:hint="eastAsia" w:ascii="宋体" w:hAnsi="宋体" w:eastAsia="宋体" w:cs="宋体"/>
          <w:color w:val="000000"/>
          <w:sz w:val="24"/>
          <w:szCs w:val="24"/>
        </w:rPr>
        <w:t>后</w:t>
      </w:r>
      <w:r>
        <w:rPr>
          <w:rFonts w:hint="eastAsia" w:ascii="宋体" w:hAnsi="宋体" w:cs="宋体"/>
          <w:color w:val="000000"/>
          <w:sz w:val="24"/>
          <w:szCs w:val="24"/>
          <w:lang w:eastAsia="zh-CN"/>
        </w:rPr>
        <w:t>，</w:t>
      </w:r>
      <w:r>
        <w:rPr>
          <w:rFonts w:hint="eastAsia" w:ascii="宋体" w:hAnsi="宋体" w:cs="宋体"/>
          <w:color w:val="000000"/>
          <w:sz w:val="24"/>
          <w:szCs w:val="24"/>
          <w:lang w:val="en-US" w:eastAsia="zh-CN"/>
        </w:rPr>
        <w:t>进行路径规划算法</w:t>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并</w:t>
      </w:r>
      <w:r>
        <w:rPr>
          <w:rFonts w:hint="eastAsia" w:ascii="宋体" w:hAnsi="宋体" w:eastAsia="宋体" w:cs="宋体"/>
          <w:color w:val="000000"/>
          <w:sz w:val="24"/>
          <w:szCs w:val="24"/>
        </w:rPr>
        <w:t>结合全局位姿反馈，通过闭环控制算法精确驱动车模底盘，实现精准的</w:t>
      </w:r>
      <w:r>
        <w:rPr>
          <w:rFonts w:hint="eastAsia" w:ascii="宋体" w:hAnsi="宋体" w:cs="宋体"/>
          <w:color w:val="000000"/>
          <w:sz w:val="24"/>
          <w:szCs w:val="24"/>
          <w:lang w:val="en-US" w:eastAsia="zh-CN"/>
        </w:rPr>
        <w:t>移动</w:t>
      </w:r>
      <w:r>
        <w:rPr>
          <w:rFonts w:hint="eastAsia" w:ascii="宋体" w:hAnsi="宋体" w:eastAsia="宋体" w:cs="宋体"/>
          <w:color w:val="000000"/>
          <w:sz w:val="24"/>
          <w:szCs w:val="24"/>
        </w:rPr>
        <w:t>、速度和位置控制，确保推动虚拟箱子时的动作可靠性。整个“感知—决策—控制”闭环延迟需控制在100毫秒以内</w:t>
      </w:r>
      <w:r>
        <w:rPr>
          <w:rFonts w:hint="eastAsia" w:ascii="宋体" w:hAnsi="宋体" w:cs="宋体"/>
          <w:color w:val="000000"/>
          <w:sz w:val="24"/>
          <w:szCs w:val="24"/>
          <w:lang w:eastAsia="zh-CN"/>
        </w:rPr>
        <w:t>。</w:t>
      </w:r>
    </w:p>
    <w:p w14:paraId="2A32AE67">
      <w:pPr>
        <w:pStyle w:val="3"/>
        <w:spacing w:before="120" w:after="240" w:line="400" w:lineRule="exact"/>
        <w:rPr>
          <w:rFonts w:hint="eastAsia" w:ascii="Arial" w:eastAsia="黑体"/>
          <w:color w:val="000000"/>
          <w:sz w:val="28"/>
          <w:szCs w:val="28"/>
          <w:lang w:val="en-US" w:eastAsia="zh-CN"/>
        </w:rPr>
      </w:pPr>
      <w:r>
        <w:rPr>
          <w:rFonts w:ascii="Arial" w:eastAsia="黑体"/>
          <w:color w:val="000000"/>
          <w:sz w:val="28"/>
          <w:szCs w:val="28"/>
        </w:rPr>
        <w:t xml:space="preserve">2.2 </w:t>
      </w:r>
      <w:r>
        <w:rPr>
          <w:rFonts w:hint="eastAsia" w:ascii="Arial" w:eastAsia="黑体"/>
          <w:color w:val="000000"/>
          <w:sz w:val="28"/>
          <w:szCs w:val="28"/>
          <w:lang w:val="en-US" w:eastAsia="zh-CN"/>
        </w:rPr>
        <w:t>整体方案设计</w:t>
      </w:r>
    </w:p>
    <w:p w14:paraId="4EA0AFE6">
      <w:pPr>
        <w:ind w:firstLine="480" w:firstLineChars="200"/>
        <w:rPr>
          <w:rFonts w:hint="eastAsia"/>
        </w:rPr>
      </w:pPr>
      <w:r>
        <w:rPr>
          <w:rFonts w:hint="eastAsia"/>
        </w:rPr>
        <w:t>根据竞赛规则相关规定，基于大赛组委会指定的的</w:t>
      </w:r>
      <w:r>
        <w:rPr>
          <w:rFonts w:hint="eastAsia"/>
          <w:lang w:val="en-US" w:eastAsia="zh-CN"/>
        </w:rPr>
        <w:t>M</w:t>
      </w:r>
      <w:r>
        <w:rPr>
          <w:rFonts w:hint="eastAsia"/>
        </w:rPr>
        <w:t>型车模，以</w:t>
      </w:r>
      <w:r>
        <w:rPr>
          <w:rFonts w:hint="eastAsia"/>
          <w:lang w:val="en-US" w:eastAsia="zh-CN"/>
        </w:rPr>
        <w:t>NXP</w:t>
      </w:r>
      <w:r>
        <w:rPr>
          <w:rFonts w:hint="eastAsia"/>
        </w:rPr>
        <w:t>公司生产的微控制器</w:t>
      </w:r>
      <w:r>
        <w:rPr>
          <w:rFonts w:hint="eastAsia"/>
          <w:lang w:val="en-US" w:eastAsia="zh-CN"/>
        </w:rPr>
        <w:t>RT1064</w:t>
      </w:r>
      <w:r>
        <w:rPr>
          <w:rFonts w:hint="eastAsia"/>
        </w:rPr>
        <w:t>作为核心控制器，在</w:t>
      </w:r>
      <w:r>
        <w:rPr>
          <w:rFonts w:hint="eastAsia"/>
          <w:lang w:val="en-US" w:eastAsia="zh-CN"/>
        </w:rPr>
        <w:t>keil5</w:t>
      </w:r>
      <w:r>
        <w:rPr>
          <w:rFonts w:hint="eastAsia"/>
        </w:rPr>
        <w:t>开发环境中进行软件开发。小车利用IMU</w:t>
      </w:r>
      <w:r>
        <w:rPr>
          <w:rFonts w:hint="eastAsia"/>
          <w:lang w:val="en-US" w:eastAsia="zh-CN"/>
        </w:rPr>
        <w:t>963</w:t>
      </w:r>
      <w:r>
        <w:t>RA</w:t>
      </w:r>
      <w:r>
        <w:rPr>
          <w:rFonts w:hint="eastAsia"/>
        </w:rPr>
        <w:t>获取当前小车的角加速度和角速度来</w:t>
      </w:r>
      <w:r>
        <w:rPr>
          <w:rFonts w:hint="eastAsia"/>
          <w:lang w:val="en-US" w:eastAsia="zh-CN"/>
        </w:rPr>
        <w:t>解算偏航角</w:t>
      </w:r>
      <w:r>
        <w:rPr>
          <w:rFonts w:hint="eastAsia"/>
        </w:rPr>
        <w:t>，</w:t>
      </w:r>
      <w:r>
        <w:rPr>
          <w:rFonts w:hint="eastAsia"/>
          <w:lang w:val="en-US" w:eastAsia="zh-CN"/>
        </w:rPr>
        <w:t>利用正交编码器来获得四轮转速，并且通过编码器数据积分计算得到运动位置来计算小车在场地的坐标，主控通过这些数据进行PID闭环（速度环+角度环+位置环）</w:t>
      </w:r>
      <w:r>
        <w:rPr>
          <w:rFonts w:hint="eastAsia"/>
        </w:rPr>
        <w:t>用于</w:t>
      </w:r>
      <w:r>
        <w:rPr>
          <w:rFonts w:hint="eastAsia"/>
          <w:lang w:val="en-US" w:eastAsia="zh-CN"/>
        </w:rPr>
        <w:t>小</w:t>
      </w:r>
      <w:r>
        <w:rPr>
          <w:rFonts w:hint="eastAsia"/>
        </w:rPr>
        <w:t>车的运动控制决策。</w:t>
      </w:r>
    </w:p>
    <w:p w14:paraId="25B9A76F">
      <w:pPr>
        <w:ind w:firstLine="480" w:firstLineChars="200"/>
        <w:rPr>
          <w:rFonts w:hint="eastAsia"/>
        </w:rPr>
      </w:pPr>
    </w:p>
    <w:p w14:paraId="3873AE0F">
      <w:pPr>
        <w:ind w:left="500" w:leftChars="0" w:firstLine="500" w:firstLineChars="0"/>
        <w:rPr>
          <w:rFonts w:hint="default"/>
          <w:lang w:val="en-US" w:eastAsia="zh-CN"/>
        </w:rPr>
      </w:pPr>
      <w:r>
        <mc:AlternateContent>
          <mc:Choice Requires="wps">
            <w:drawing>
              <wp:anchor distT="0" distB="0" distL="114300" distR="114300" simplePos="0" relativeHeight="251659264" behindDoc="0" locked="0" layoutInCell="1" allowOverlap="1">
                <wp:simplePos x="0" y="0"/>
                <wp:positionH relativeFrom="column">
                  <wp:posOffset>139700</wp:posOffset>
                </wp:positionH>
                <wp:positionV relativeFrom="paragraph">
                  <wp:posOffset>2517140</wp:posOffset>
                </wp:positionV>
                <wp:extent cx="4538980" cy="635"/>
                <wp:effectExtent l="0" t="0" r="0" b="0"/>
                <wp:wrapTopAndBottom/>
                <wp:docPr id="3" name="文本框 3"/>
                <wp:cNvGraphicFramePr/>
                <a:graphic xmlns:a="http://schemas.openxmlformats.org/drawingml/2006/main">
                  <a:graphicData uri="http://schemas.microsoft.com/office/word/2010/wordprocessingShape">
                    <wps:wsp>
                      <wps:cNvSpPr txBox="1"/>
                      <wps:spPr>
                        <a:xfrm>
                          <a:off x="0" y="0"/>
                          <a:ext cx="4538980" cy="635"/>
                        </a:xfrm>
                        <a:prstGeom prst="rect">
                          <a:avLst/>
                        </a:prstGeom>
                        <a:solidFill>
                          <a:srgbClr val="FFFFFF"/>
                        </a:solidFill>
                        <a:ln>
                          <a:noFill/>
                        </a:ln>
                      </wps:spPr>
                      <wps:txbx>
                        <w:txbxContent>
                          <w:p w14:paraId="566548C8"/>
                        </w:txbxContent>
                      </wps:txbx>
                      <wps:bodyPr lIns="0" tIns="0" rIns="0" bIns="0" upright="1">
                        <a:spAutoFit/>
                      </wps:bodyPr>
                    </wps:wsp>
                  </a:graphicData>
                </a:graphic>
              </wp:anchor>
            </w:drawing>
          </mc:Choice>
          <mc:Fallback>
            <w:pict>
              <v:shape id="_x0000_s1026" o:spid="_x0000_s1026" o:spt="202" type="#_x0000_t202" style="position:absolute;left:0pt;margin-left:11pt;margin-top:198.2pt;height:0.05pt;width:357.4pt;mso-wrap-distance-bottom:0pt;mso-wrap-distance-top:0pt;z-index:251659264;mso-width-relative:page;mso-height-relative:page;" fillcolor="#FFFFFF" filled="t" stroked="f" coordsize="21600,21600" o:gfxdata="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zoCB32gAAAAoBAAAPAAAAAAAA&#10;AAEAIAAAACIAAABkcnMvZG93bnJldi54bWxQSwECFAAUAAAACACHTuJAZVxuAtcBAACyAwAADgAA&#10;AAAAAAABACAAAAApAQAAZHJzL2Uyb0RvYy54bWxQSwUGAAAAAAYABgBZAQAAcgUAAAAA&#10;">
                <v:fill on="t" focussize="0,0"/>
                <v:stroke on="f"/>
                <v:imagedata o:title=""/>
                <o:lock v:ext="edit" aspectratio="f"/>
                <v:textbox inset="0mm,0mm,0mm,0mm" style="mso-fit-shape-to-text:t;">
                  <w:txbxContent>
                    <w:p w14:paraId="566548C8"/>
                  </w:txbxContent>
                </v:textbox>
                <w10:wrap type="topAndBottom"/>
              </v:shape>
            </w:pict>
          </mc:Fallback>
        </mc:AlternateContent>
      </w:r>
      <w:r>
        <w:rPr>
          <w:rFonts w:hint="eastAsia" w:eastAsia="黑体"/>
          <w:lang w:eastAsia="zh-CN"/>
        </w:rPr>
        <w:drawing>
          <wp:inline distT="0" distB="0" distL="114300" distR="114300">
            <wp:extent cx="3669030" cy="2350770"/>
            <wp:effectExtent l="0" t="0" r="1270" b="11430"/>
            <wp:docPr id="2" name="图片 2" descr="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整体"/>
                    <pic:cNvPicPr>
                      <a:picLocks noChangeAspect="1"/>
                    </pic:cNvPicPr>
                  </pic:nvPicPr>
                  <pic:blipFill>
                    <a:blip r:embed="rId8"/>
                    <a:srcRect l="8942" r="20860"/>
                    <a:stretch>
                      <a:fillRect/>
                    </a:stretch>
                  </pic:blipFill>
                  <pic:spPr>
                    <a:xfrm>
                      <a:off x="0" y="0"/>
                      <a:ext cx="3669030" cy="2350770"/>
                    </a:xfrm>
                    <a:prstGeom prst="rect">
                      <a:avLst/>
                    </a:prstGeom>
                  </pic:spPr>
                </pic:pic>
              </a:graphicData>
            </a:graphic>
          </wp:inline>
        </w:drawing>
      </w:r>
    </w:p>
    <w:p w14:paraId="46A77264">
      <w:pPr>
        <w:spacing w:before="120" w:after="120" w:line="240" w:lineRule="auto"/>
        <w:ind w:left="0" w:leftChars="0" w:right="0" w:rightChars="0" w:firstLine="500" w:firstLineChars="0"/>
        <w:rPr>
          <w:rFonts w:hint="eastAsia" w:eastAsia="宋体"/>
          <w:lang w:eastAsia="zh-CN"/>
        </w:rPr>
      </w:pPr>
      <w:r>
        <w:rPr>
          <w:rFonts w:hint="eastAsia" w:eastAsia="宋体"/>
          <w:lang w:eastAsia="zh-CN"/>
        </w:rPr>
        <w:drawing>
          <wp:inline distT="0" distB="0" distL="114300" distR="114300">
            <wp:extent cx="4775200" cy="3804285"/>
            <wp:effectExtent l="0" t="0" r="0" b="5715"/>
            <wp:docPr id="1" name="图片 1" descr="系统总体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总体框图"/>
                    <pic:cNvPicPr>
                      <a:picLocks noChangeAspect="1"/>
                    </pic:cNvPicPr>
                  </pic:nvPicPr>
                  <pic:blipFill>
                    <a:blip r:embed="rId9"/>
                    <a:stretch>
                      <a:fillRect/>
                    </a:stretch>
                  </pic:blipFill>
                  <pic:spPr>
                    <a:xfrm>
                      <a:off x="0" y="0"/>
                      <a:ext cx="4775200" cy="3804285"/>
                    </a:xfrm>
                    <a:prstGeom prst="rect">
                      <a:avLst/>
                    </a:prstGeom>
                  </pic:spPr>
                </pic:pic>
              </a:graphicData>
            </a:graphic>
          </wp:inline>
        </w:drawing>
      </w:r>
    </w:p>
    <w:p w14:paraId="645A9030">
      <w:pPr>
        <w:pStyle w:val="2"/>
        <w:spacing w:before="120" w:after="400" w:line="400" w:lineRule="exact"/>
        <w:jc w:val="center"/>
      </w:pPr>
      <w:bookmarkStart w:id="5" w:name="_Toc14149"/>
      <w:r>
        <w:rPr>
          <w:rFonts w:ascii="Arial" w:eastAsia="黑体"/>
          <w:b/>
          <w:bCs/>
          <w:color w:val="000000"/>
          <w:sz w:val="30"/>
          <w:szCs w:val="30"/>
        </w:rPr>
        <w:t>第三章 机械结构设计与安装</w:t>
      </w:r>
      <w:bookmarkEnd w:id="5"/>
    </w:p>
    <w:p w14:paraId="1CB52FEE">
      <w:pPr>
        <w:pStyle w:val="3"/>
        <w:spacing w:before="120" w:after="240" w:line="400" w:lineRule="exact"/>
        <w:rPr>
          <w:rFonts w:ascii="Arial" w:eastAsia="黑体"/>
          <w:color w:val="000000"/>
          <w:sz w:val="28"/>
          <w:szCs w:val="28"/>
        </w:rPr>
      </w:pPr>
      <w:r>
        <w:rPr>
          <w:rFonts w:ascii="Arial" w:eastAsia="黑体"/>
          <w:color w:val="000000"/>
          <w:sz w:val="28"/>
          <w:szCs w:val="28"/>
        </w:rPr>
        <w:t>3.1 车模平台</w:t>
      </w:r>
    </w:p>
    <w:p w14:paraId="49CB1D7A">
      <w:pPr>
        <w:ind w:firstLine="500" w:firstLineChars="0"/>
        <w:rPr>
          <w:rFonts w:hint="default" w:ascii="宋体" w:hAnsi="宋体" w:eastAsia="宋体" w:cs="宋体"/>
          <w:sz w:val="24"/>
          <w:szCs w:val="24"/>
          <w:lang w:val="en-US" w:eastAsia="zh-CN"/>
        </w:rPr>
      </w:pPr>
      <w:r>
        <w:rPr>
          <w:rFonts w:hint="eastAsia" w:ascii="宋体" w:hAnsi="宋体" w:cs="宋体"/>
          <w:color w:val="000000"/>
          <w:sz w:val="24"/>
          <w:szCs w:val="24"/>
          <w:lang w:val="en-US" w:eastAsia="zh-CN"/>
        </w:rPr>
        <w:t>针对矩形场地内四向水平移动的任务要求，车体须具备全向运动能力，综合考虑组委会允许的车模的具体性能，最后选择使用M车模作为执行机构。</w:t>
      </w:r>
    </w:p>
    <w:p w14:paraId="5DA6D864">
      <w:pPr>
        <w:ind w:left="1000" w:leftChars="0" w:firstLine="500" w:firstLineChars="0"/>
        <w:rPr>
          <w:rFonts w:hint="eastAsia" w:eastAsia="黑体"/>
          <w:lang w:eastAsia="zh-CN"/>
        </w:rPr>
      </w:pPr>
      <w:r>
        <w:rPr>
          <w:rFonts w:hint="eastAsia" w:eastAsia="黑体"/>
          <w:lang w:eastAsia="zh-CN"/>
        </w:rPr>
        <w:drawing>
          <wp:inline distT="0" distB="0" distL="114300" distR="114300">
            <wp:extent cx="2911475" cy="2264410"/>
            <wp:effectExtent l="0" t="0" r="9525" b="8890"/>
            <wp:docPr id="4" name="图片 4" descr="M车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车模"/>
                    <pic:cNvPicPr>
                      <a:picLocks noChangeAspect="1"/>
                    </pic:cNvPicPr>
                  </pic:nvPicPr>
                  <pic:blipFill>
                    <a:blip r:embed="rId10"/>
                    <a:stretch>
                      <a:fillRect/>
                    </a:stretch>
                  </pic:blipFill>
                  <pic:spPr>
                    <a:xfrm>
                      <a:off x="0" y="0"/>
                      <a:ext cx="2911475" cy="2264410"/>
                    </a:xfrm>
                    <a:prstGeom prst="rect">
                      <a:avLst/>
                    </a:prstGeom>
                  </pic:spPr>
                </pic:pic>
              </a:graphicData>
            </a:graphic>
          </wp:inline>
        </w:drawing>
      </w:r>
    </w:p>
    <w:p w14:paraId="0B2151E4">
      <w:pPr>
        <w:pStyle w:val="3"/>
        <w:spacing w:before="120" w:after="240" w:line="400" w:lineRule="exact"/>
        <w:rPr>
          <w:rFonts w:ascii="Arial" w:eastAsia="黑体"/>
          <w:color w:val="000000"/>
          <w:sz w:val="28"/>
          <w:szCs w:val="28"/>
        </w:rPr>
      </w:pPr>
      <w:r>
        <w:rPr>
          <w:rFonts w:ascii="Arial" w:eastAsia="黑体"/>
          <w:color w:val="000000"/>
          <w:sz w:val="28"/>
          <w:szCs w:val="28"/>
        </w:rPr>
        <w:t>3.2 传感器安装</w:t>
      </w:r>
    </w:p>
    <w:p w14:paraId="196CFB97">
      <w:pPr>
        <w:ind w:firstLine="500" w:firstLineChars="0"/>
        <w:rPr>
          <w:rFonts w:hint="eastAsia"/>
          <w:lang w:val="en-US" w:eastAsia="zh-CN"/>
        </w:rPr>
      </w:pPr>
      <w:r>
        <w:rPr>
          <w:rFonts w:hint="eastAsia"/>
        </w:rPr>
        <w:t>速度传感器主要是由编码器构成，我们选择的是</w:t>
      </w:r>
      <w:r>
        <w:t>1024</w:t>
      </w:r>
      <w:r>
        <w:rPr>
          <w:rFonts w:hint="eastAsia"/>
        </w:rPr>
        <w:t>线方向迷你编码器，编码器将位移转换成周期的电信号，再把这个电信号转变成计数脉冲。在固定时间间隔内的速度脉冲信号个数可以反映电机的转速。编码器安装位置</w:t>
      </w:r>
      <w:r>
        <w:rPr>
          <w:rFonts w:hint="eastAsia"/>
          <w:lang w:val="en-US" w:eastAsia="zh-CN"/>
        </w:rPr>
        <w:t>如图。</w:t>
      </w:r>
    </w:p>
    <w:p w14:paraId="0AC471B6">
      <w:pPr>
        <w:ind w:left="500" w:leftChars="0" w:firstLine="500" w:firstLineChars="0"/>
        <w:rPr>
          <w:rFonts w:hint="eastAsia"/>
          <w:lang w:val="en-US" w:eastAsia="zh-CN"/>
        </w:rPr>
      </w:pPr>
      <w:r>
        <w:rPr>
          <w:rFonts w:hint="eastAsia"/>
          <w:lang w:val="en-US" w:eastAsia="zh-CN"/>
        </w:rPr>
        <w:drawing>
          <wp:inline distT="0" distB="0" distL="114300" distR="114300">
            <wp:extent cx="2355850" cy="2082800"/>
            <wp:effectExtent l="0" t="0" r="0" b="0"/>
            <wp:docPr id="5" name="图片 5" descr="编码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编码器"/>
                    <pic:cNvPicPr>
                      <a:picLocks noChangeAspect="1"/>
                    </pic:cNvPicPr>
                  </pic:nvPicPr>
                  <pic:blipFill>
                    <a:blip r:embed="rId11"/>
                    <a:srcRect l="23995" t="3998" r="30932" b="7401"/>
                    <a:stretch>
                      <a:fillRect/>
                    </a:stretch>
                  </pic:blipFill>
                  <pic:spPr>
                    <a:xfrm>
                      <a:off x="0" y="0"/>
                      <a:ext cx="2355850" cy="2082800"/>
                    </a:xfrm>
                    <a:prstGeom prst="rect">
                      <a:avLst/>
                    </a:prstGeom>
                  </pic:spPr>
                </pic:pic>
              </a:graphicData>
            </a:graphic>
          </wp:inline>
        </w:drawing>
      </w:r>
    </w:p>
    <w:p w14:paraId="28A486A2">
      <w:pPr>
        <w:ind w:firstLine="480" w:firstLineChars="200"/>
        <w:rPr>
          <w:rFonts w:hint="eastAsia"/>
        </w:rPr>
      </w:pPr>
      <w:r>
        <w:rPr>
          <w:rFonts w:hint="eastAsia"/>
        </w:rPr>
        <w:t>姿态传感器我们使用了IMU</w:t>
      </w:r>
      <w:r>
        <w:rPr>
          <w:rFonts w:hint="eastAsia"/>
          <w:lang w:val="en-US" w:eastAsia="zh-CN"/>
        </w:rPr>
        <w:t>963</w:t>
      </w:r>
      <w:r>
        <w:t>RA</w:t>
      </w:r>
      <w:r>
        <w:rPr>
          <w:rFonts w:hint="eastAsia"/>
        </w:rPr>
        <w:t>，相较于多组件方案，免除了组合陀螺仪与加速器时间轴之差的问题，减少了大量的封装空间。I</w:t>
      </w:r>
      <w:r>
        <w:t>MU</w:t>
      </w:r>
      <w:r>
        <w:rPr>
          <w:rFonts w:hint="eastAsia"/>
          <w:lang w:val="en-US" w:eastAsia="zh-CN"/>
        </w:rPr>
        <w:t>963</w:t>
      </w:r>
      <w:r>
        <w:rPr>
          <w:rFonts w:hint="eastAsia"/>
        </w:rPr>
        <w:t>RA属于新一代的传感器，陀螺仪零偏和温漂均小于I</w:t>
      </w:r>
      <w:r>
        <w:t>MU660</w:t>
      </w:r>
      <w:r>
        <w:rPr>
          <w:rFonts w:hint="eastAsia"/>
        </w:rPr>
        <w:t>RA，该模块使用硬件SPI可以达到1</w:t>
      </w:r>
      <w:r>
        <w:t>0</w:t>
      </w:r>
      <w:r>
        <w:rPr>
          <w:rFonts w:hint="eastAsia"/>
        </w:rPr>
        <w:t>M速率。安装位置</w:t>
      </w:r>
      <w:r>
        <w:rPr>
          <w:rFonts w:hint="eastAsia"/>
          <w:lang w:val="en-US" w:eastAsia="zh-CN"/>
        </w:rPr>
        <w:t>如图</w:t>
      </w:r>
      <w:r>
        <w:rPr>
          <w:rFonts w:hint="eastAsia"/>
        </w:rPr>
        <w:t>。</w:t>
      </w:r>
    </w:p>
    <w:p w14:paraId="7FF39147">
      <w:pPr>
        <w:ind w:firstLine="480" w:firstLineChars="200"/>
        <w:rPr>
          <w:rFonts w:hint="eastAsia" w:eastAsia="宋体"/>
          <w:lang w:eastAsia="zh-CN"/>
        </w:rPr>
      </w:pPr>
      <w:r>
        <w:rPr>
          <w:rFonts w:hint="eastAsia" w:eastAsia="宋体"/>
          <w:lang w:eastAsia="zh-CN"/>
        </w:rPr>
        <w:drawing>
          <wp:inline distT="0" distB="0" distL="114300" distR="114300">
            <wp:extent cx="5226685" cy="2350770"/>
            <wp:effectExtent l="0" t="0" r="5715" b="11430"/>
            <wp:docPr id="6" name="图片 6" descr="I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U"/>
                    <pic:cNvPicPr>
                      <a:picLocks noChangeAspect="1"/>
                    </pic:cNvPicPr>
                  </pic:nvPicPr>
                  <pic:blipFill>
                    <a:blip r:embed="rId12"/>
                    <a:stretch>
                      <a:fillRect/>
                    </a:stretch>
                  </pic:blipFill>
                  <pic:spPr>
                    <a:xfrm>
                      <a:off x="0" y="0"/>
                      <a:ext cx="5226685" cy="2350770"/>
                    </a:xfrm>
                    <a:prstGeom prst="rect">
                      <a:avLst/>
                    </a:prstGeom>
                  </pic:spPr>
                </pic:pic>
              </a:graphicData>
            </a:graphic>
          </wp:inline>
        </w:drawing>
      </w:r>
    </w:p>
    <w:p w14:paraId="32286D31">
      <w:pPr>
        <w:ind w:firstLine="500" w:firstLineChars="0"/>
        <w:rPr>
          <w:rFonts w:hint="eastAsia"/>
          <w:lang w:val="en-US" w:eastAsia="zh-CN"/>
        </w:rPr>
      </w:pPr>
      <w:r>
        <w:rPr>
          <w:rFonts w:hint="eastAsia"/>
        </w:rPr>
        <w:t>对于整个车来说，摄像头</w:t>
      </w:r>
      <w:r>
        <w:rPr>
          <w:rFonts w:hint="eastAsia"/>
          <w:lang w:val="en-US" w:eastAsia="zh-CN"/>
        </w:rPr>
        <w:t>和屏幕</w:t>
      </w:r>
      <w:r>
        <w:rPr>
          <w:rFonts w:hint="eastAsia"/>
        </w:rPr>
        <w:t>的安装影响到</w:t>
      </w:r>
      <w:r>
        <w:rPr>
          <w:rFonts w:hint="eastAsia"/>
          <w:lang w:val="en-US" w:eastAsia="zh-CN"/>
        </w:rPr>
        <w:t>对地图数据采集的</w:t>
      </w:r>
      <w:r>
        <w:rPr>
          <w:rFonts w:hint="eastAsia"/>
        </w:rPr>
        <w:t>准确性。在摄像头安装过程中，我们</w:t>
      </w:r>
      <w:r>
        <w:rPr>
          <w:rFonts w:hint="eastAsia"/>
          <w:lang w:val="en-US" w:eastAsia="zh-CN"/>
        </w:rPr>
        <w:t>充分考虑摄像头和屏幕的相对位置和稳定性</w:t>
      </w:r>
      <w:r>
        <w:rPr>
          <w:rFonts w:hint="eastAsia"/>
        </w:rPr>
        <w:t>，</w:t>
      </w:r>
      <w:r>
        <w:rPr>
          <w:rFonts w:hint="eastAsia"/>
          <w:lang w:val="en-US" w:eastAsia="zh-CN"/>
        </w:rPr>
        <w:t>同时为了避免外界光线对摄像头的干扰，我们设计了摄像头和屏幕的一体化结构件来固定二者。安装方式如图。</w:t>
      </w:r>
    </w:p>
    <w:p w14:paraId="36BB8DAF">
      <w:pPr>
        <w:ind w:left="500" w:leftChars="0" w:firstLine="500" w:firstLineChars="0"/>
        <w:rPr>
          <w:rFonts w:hint="default"/>
          <w:lang w:val="en-US" w:eastAsia="zh-CN"/>
        </w:rPr>
      </w:pPr>
      <w:r>
        <w:rPr>
          <w:rFonts w:hint="default"/>
          <w:lang w:val="en-US" w:eastAsia="zh-CN"/>
        </w:rPr>
        <w:drawing>
          <wp:inline distT="0" distB="0" distL="114300" distR="114300">
            <wp:extent cx="3794125" cy="2350770"/>
            <wp:effectExtent l="0" t="0" r="0" b="0"/>
            <wp:docPr id="7" name="图片 7" descr="摄像头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摄像头2"/>
                    <pic:cNvPicPr>
                      <a:picLocks noChangeAspect="1"/>
                    </pic:cNvPicPr>
                  </pic:nvPicPr>
                  <pic:blipFill>
                    <a:blip r:embed="rId13"/>
                    <a:srcRect r="27409"/>
                    <a:stretch>
                      <a:fillRect/>
                    </a:stretch>
                  </pic:blipFill>
                  <pic:spPr>
                    <a:xfrm>
                      <a:off x="0" y="0"/>
                      <a:ext cx="3794125" cy="2350770"/>
                    </a:xfrm>
                    <a:prstGeom prst="rect">
                      <a:avLst/>
                    </a:prstGeom>
                  </pic:spPr>
                </pic:pic>
              </a:graphicData>
            </a:graphic>
          </wp:inline>
        </w:drawing>
      </w:r>
    </w:p>
    <w:p w14:paraId="6BB4AE84">
      <w:pPr>
        <w:ind w:firstLine="500" w:firstLineChars="0"/>
        <w:rPr>
          <w:rFonts w:hint="eastAsia"/>
          <w:lang w:val="en-US" w:eastAsia="zh-CN"/>
        </w:rPr>
      </w:pPr>
      <w:r>
        <w:rPr>
          <w:rFonts w:hint="eastAsia"/>
          <w:lang w:val="en-US" w:eastAsia="zh-CN"/>
        </w:rPr>
        <w:t>在考虑到摄像头和屏幕已经占据了车模的一半空间，电池无法放置在其下方或车模底下哦啊，则将电池放置主板的下方并架高主板，以此使得主板和摄像头结构件高度一致，方便人机交互的操作。安装位置如图。</w:t>
      </w:r>
    </w:p>
    <w:p w14:paraId="2E2DFB4F">
      <w:pPr>
        <w:ind w:left="1000" w:leftChars="0" w:firstLine="500" w:firstLineChars="0"/>
        <w:rPr>
          <w:rFonts w:hint="default"/>
          <w:lang w:val="en-US" w:eastAsia="zh-CN"/>
        </w:rPr>
      </w:pPr>
      <w:r>
        <w:rPr>
          <w:rFonts w:hint="default"/>
          <w:lang w:val="en-US" w:eastAsia="zh-CN"/>
        </w:rPr>
        <w:drawing>
          <wp:inline distT="0" distB="0" distL="114300" distR="114300">
            <wp:extent cx="1979295" cy="3168015"/>
            <wp:effectExtent l="0" t="0" r="6985" b="1905"/>
            <wp:docPr id="10" name="图片 10" descr="电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电池"/>
                    <pic:cNvPicPr>
                      <a:picLocks noChangeAspect="1"/>
                    </pic:cNvPicPr>
                  </pic:nvPicPr>
                  <pic:blipFill>
                    <a:blip r:embed="rId14"/>
                    <a:srcRect t="19976" b="21263"/>
                    <a:stretch>
                      <a:fillRect/>
                    </a:stretch>
                  </pic:blipFill>
                  <pic:spPr>
                    <a:xfrm rot="16200000">
                      <a:off x="0" y="0"/>
                      <a:ext cx="1979295" cy="3168015"/>
                    </a:xfrm>
                    <a:prstGeom prst="rect">
                      <a:avLst/>
                    </a:prstGeom>
                  </pic:spPr>
                </pic:pic>
              </a:graphicData>
            </a:graphic>
          </wp:inline>
        </w:drawing>
      </w:r>
    </w:p>
    <w:p w14:paraId="35F3C199">
      <w:pPr>
        <w:pStyle w:val="3"/>
        <w:spacing w:before="120" w:after="240" w:line="400" w:lineRule="exact"/>
        <w:rPr>
          <w:rFonts w:ascii="Arial" w:eastAsia="黑体"/>
          <w:color w:val="000000"/>
          <w:sz w:val="28"/>
          <w:szCs w:val="28"/>
        </w:rPr>
      </w:pPr>
      <w:r>
        <w:rPr>
          <w:rFonts w:ascii="Arial" w:eastAsia="黑体"/>
          <w:color w:val="000000"/>
          <w:sz w:val="28"/>
          <w:szCs w:val="28"/>
        </w:rPr>
        <w:t>3.3 电路板固定与连接</w:t>
      </w:r>
    </w:p>
    <w:p w14:paraId="3F5779E4">
      <w:pPr>
        <w:ind w:firstLine="500" w:firstLineChars="0"/>
        <w:rPr>
          <w:rFonts w:hint="eastAsia" w:ascii="宋体" w:hAnsi="宋体" w:cs="宋体"/>
          <w:color w:val="000000"/>
          <w:sz w:val="24"/>
          <w:szCs w:val="24"/>
          <w:lang w:val="en-US" w:eastAsia="zh-CN"/>
        </w:rPr>
      </w:pPr>
      <w:r>
        <w:rPr>
          <w:rFonts w:hint="eastAsia" w:ascii="宋体" w:hAnsi="宋体" w:eastAsia="宋体" w:cs="宋体"/>
          <w:color w:val="000000"/>
          <w:sz w:val="24"/>
          <w:szCs w:val="24"/>
          <w:lang w:val="en-US" w:eastAsia="zh-CN"/>
        </w:rPr>
        <w:t>在考虑</w:t>
      </w:r>
      <w:r>
        <w:rPr>
          <w:rFonts w:hint="eastAsia" w:ascii="宋体" w:hAnsi="宋体" w:cs="宋体"/>
          <w:color w:val="000000"/>
          <w:sz w:val="24"/>
          <w:szCs w:val="24"/>
          <w:lang w:val="en-US" w:eastAsia="zh-CN"/>
        </w:rPr>
        <w:t>到摄像头和屏幕已占据了车模一半的空间，则主板和电池只能安装在车模的另一半位置，考虑到主板需要承担供电、四个编码器接口、俩个摄像头接口、两个电驱接口、核心板、tft屏幕、按键等需求的情况下，采用分体式主板将供电功能分离到下板以缓解上板的布局压力，上板只负责主体信号与交互部分。安装方式如图。</w:t>
      </w:r>
    </w:p>
    <w:p w14:paraId="66213D97">
      <w:pPr>
        <w:rPr>
          <w:rFonts w:hint="default" w:ascii="宋体" w:hAnsi="宋体" w:cs="宋体"/>
          <w:color w:val="000000"/>
          <w:sz w:val="24"/>
          <w:szCs w:val="24"/>
          <w:lang w:val="en-US" w:eastAsia="zh-CN"/>
        </w:rPr>
      </w:pPr>
      <w:r>
        <w:rPr>
          <w:rFonts w:hint="default" w:ascii="宋体" w:hAnsi="宋体" w:cs="宋体"/>
          <w:color w:val="000000"/>
          <w:sz w:val="24"/>
          <w:szCs w:val="24"/>
          <w:lang w:val="en-US" w:eastAsia="zh-CN"/>
        </w:rPr>
        <w:drawing>
          <wp:anchor distT="0" distB="0" distL="114300" distR="114300" simplePos="0" relativeHeight="251660288" behindDoc="0" locked="0" layoutInCell="1" allowOverlap="1">
            <wp:simplePos x="0" y="0"/>
            <wp:positionH relativeFrom="column">
              <wp:posOffset>33655</wp:posOffset>
            </wp:positionH>
            <wp:positionV relativeFrom="paragraph">
              <wp:posOffset>-299720</wp:posOffset>
            </wp:positionV>
            <wp:extent cx="2494280" cy="3093720"/>
            <wp:effectExtent l="0" t="0" r="5080" b="7620"/>
            <wp:wrapSquare wrapText="bothSides"/>
            <wp:docPr id="8" name="图片 8" descr="上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上板"/>
                    <pic:cNvPicPr>
                      <a:picLocks noChangeAspect="1"/>
                    </pic:cNvPicPr>
                  </pic:nvPicPr>
                  <pic:blipFill>
                    <a:blip r:embed="rId15"/>
                    <a:srcRect l="3439" t="19148" r="11897" b="29187"/>
                    <a:stretch>
                      <a:fillRect/>
                    </a:stretch>
                  </pic:blipFill>
                  <pic:spPr>
                    <a:xfrm rot="16200000">
                      <a:off x="0" y="0"/>
                      <a:ext cx="2494280" cy="3093720"/>
                    </a:xfrm>
                    <a:prstGeom prst="rect">
                      <a:avLst/>
                    </a:prstGeom>
                  </pic:spPr>
                </pic:pic>
              </a:graphicData>
            </a:graphic>
          </wp:anchor>
        </w:drawing>
      </w:r>
      <w:r>
        <w:rPr>
          <w:rFonts w:hint="default" w:ascii="宋体" w:hAnsi="宋体" w:cs="宋体"/>
          <w:color w:val="000000"/>
          <w:sz w:val="24"/>
          <w:szCs w:val="24"/>
          <w:lang w:val="en-US" w:eastAsia="zh-CN"/>
        </w:rPr>
        <w:drawing>
          <wp:inline distT="0" distB="0" distL="114300" distR="114300">
            <wp:extent cx="3254375" cy="2496185"/>
            <wp:effectExtent l="0" t="0" r="9525" b="5715"/>
            <wp:docPr id="9" name="图片 9" descr="下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下板"/>
                    <pic:cNvPicPr>
                      <a:picLocks noChangeAspect="1"/>
                    </pic:cNvPicPr>
                  </pic:nvPicPr>
                  <pic:blipFill>
                    <a:blip r:embed="rId16"/>
                    <a:srcRect l="18528" r="15685"/>
                    <a:stretch>
                      <a:fillRect/>
                    </a:stretch>
                  </pic:blipFill>
                  <pic:spPr>
                    <a:xfrm>
                      <a:off x="0" y="0"/>
                      <a:ext cx="3254375" cy="2496185"/>
                    </a:xfrm>
                    <a:prstGeom prst="rect">
                      <a:avLst/>
                    </a:prstGeom>
                  </pic:spPr>
                </pic:pic>
              </a:graphicData>
            </a:graphic>
          </wp:inline>
        </w:drawing>
      </w:r>
    </w:p>
    <w:p w14:paraId="7DD2B5FD">
      <w:pPr>
        <w:pStyle w:val="2"/>
        <w:spacing w:before="120" w:after="400" w:line="400" w:lineRule="exact"/>
        <w:jc w:val="center"/>
        <w:outlineLvl w:val="9"/>
        <w:rPr>
          <w:rFonts w:ascii="Arial" w:eastAsia="黑体"/>
          <w:b/>
          <w:bCs/>
          <w:color w:val="000000"/>
          <w:sz w:val="30"/>
          <w:szCs w:val="30"/>
        </w:rPr>
      </w:pPr>
    </w:p>
    <w:p w14:paraId="6EDD68EC">
      <w:pPr>
        <w:pStyle w:val="2"/>
        <w:spacing w:before="120" w:after="400" w:line="400" w:lineRule="exact"/>
        <w:jc w:val="center"/>
      </w:pPr>
      <w:bookmarkStart w:id="6" w:name="_Toc19970"/>
      <w:r>
        <w:rPr>
          <w:rFonts w:ascii="Arial" w:eastAsia="黑体"/>
          <w:b/>
          <w:bCs/>
          <w:color w:val="000000"/>
          <w:sz w:val="30"/>
          <w:szCs w:val="30"/>
        </w:rPr>
        <w:t>第四章 电路设计</w:t>
      </w:r>
      <w:bookmarkEnd w:id="6"/>
    </w:p>
    <w:p w14:paraId="0623ABF8">
      <w:pPr>
        <w:pStyle w:val="3"/>
        <w:spacing w:before="120" w:after="240" w:line="400" w:lineRule="exact"/>
        <w:rPr>
          <w:rFonts w:ascii="Arial" w:eastAsia="黑体"/>
          <w:color w:val="000000"/>
          <w:sz w:val="28"/>
          <w:szCs w:val="28"/>
        </w:rPr>
      </w:pPr>
      <w:r>
        <w:rPr>
          <w:rFonts w:ascii="Arial" w:eastAsia="黑体"/>
          <w:color w:val="000000"/>
          <w:sz w:val="28"/>
          <w:szCs w:val="28"/>
        </w:rPr>
        <w:t>4.1 电源电路</w:t>
      </w:r>
    </w:p>
    <w:p w14:paraId="6E789C34">
      <w:pPr>
        <w:ind w:firstLine="500" w:firstLineChars="0"/>
        <w:rPr>
          <w:rFonts w:hint="eastAsia" w:ascii="宋体" w:hAnsi="宋体" w:eastAsia="宋体" w:cs="宋体"/>
        </w:rPr>
      </w:pPr>
      <w:r>
        <w:rPr>
          <w:rFonts w:hint="eastAsia" w:ascii="宋体" w:hAnsi="宋体" w:cs="宋体"/>
          <w:lang w:val="en-US" w:eastAsia="zh-CN"/>
        </w:rPr>
        <w:t>使用</w:t>
      </w:r>
      <w:r>
        <w:rPr>
          <w:rFonts w:hint="eastAsia" w:ascii="宋体" w:hAnsi="宋体" w:eastAsia="宋体" w:cs="宋体"/>
        </w:rPr>
        <w:t xml:space="preserve"> MP2315 芯片的 12V 转 5V </w:t>
      </w:r>
      <w:r>
        <w:rPr>
          <w:rFonts w:hint="eastAsia" w:ascii="宋体" w:hAnsi="宋体" w:cs="宋体"/>
          <w:lang w:val="en-US" w:eastAsia="zh-CN"/>
        </w:rPr>
        <w:t>的</w:t>
      </w:r>
      <w:r>
        <w:rPr>
          <w:rFonts w:hint="eastAsia" w:ascii="宋体" w:hAnsi="宋体" w:eastAsia="宋体" w:cs="宋体"/>
        </w:rPr>
        <w:t>Buck电路，负责为整个系统提供稳定的 5V 工作电压。该电路中，输入的 12V 电源经 4.7uH 电感 U2 进行储能与换流，并通过由电阻 R4、R3、R5 组成的反馈网络来精确设定 5V 的输出电压，同时电容 C9 与电阻 R5 构成的补偿网络确保了环路稳定性，而 R2 和 C5 组成的自举电路则为芯片内部的高侧MOS管提供了必要的驱动电压，输出的 5V_BUCK 电源供给后续的驱动和逻辑电路使用。</w:t>
      </w:r>
    </w:p>
    <w:p w14:paraId="0C64BD93">
      <w:pPr>
        <w:ind w:firstLine="500" w:firstLineChars="0"/>
        <w:rPr>
          <w:rFonts w:hint="eastAsia" w:eastAsia="黑体"/>
          <w:lang w:eastAsia="zh-CN"/>
        </w:rPr>
      </w:pPr>
      <w:r>
        <w:rPr>
          <w:rFonts w:hint="eastAsia" w:eastAsia="黑体"/>
          <w:lang w:eastAsia="zh-CN"/>
        </w:rPr>
        <w:drawing>
          <wp:inline distT="0" distB="0" distL="114300" distR="114300">
            <wp:extent cx="3792220" cy="2089785"/>
            <wp:effectExtent l="0" t="0" r="5080" b="5715"/>
            <wp:docPr id="11" name="图片 11" descr="back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ack电路"/>
                    <pic:cNvPicPr>
                      <a:picLocks noChangeAspect="1"/>
                    </pic:cNvPicPr>
                  </pic:nvPicPr>
                  <pic:blipFill>
                    <a:blip r:embed="rId17"/>
                    <a:stretch>
                      <a:fillRect/>
                    </a:stretch>
                  </pic:blipFill>
                  <pic:spPr>
                    <a:xfrm>
                      <a:off x="0" y="0"/>
                      <a:ext cx="3792220" cy="2089785"/>
                    </a:xfrm>
                    <a:prstGeom prst="rect">
                      <a:avLst/>
                    </a:prstGeom>
                  </pic:spPr>
                </pic:pic>
              </a:graphicData>
            </a:graphic>
          </wp:inline>
        </w:drawing>
      </w:r>
    </w:p>
    <w:p w14:paraId="59AE24A4">
      <w:pPr>
        <w:pStyle w:val="3"/>
        <w:spacing w:before="120" w:after="240" w:line="400" w:lineRule="exact"/>
      </w:pPr>
      <w:r>
        <w:rPr>
          <w:rFonts w:ascii="Arial" w:eastAsia="黑体"/>
          <w:color w:val="000000"/>
          <w:sz w:val="28"/>
          <w:szCs w:val="28"/>
        </w:rPr>
        <w:t>4.2 电机驱动电路</w:t>
      </w:r>
    </w:p>
    <w:p w14:paraId="1A3B5E55">
      <w:pPr>
        <w:spacing w:before="120" w:after="120" w:line="400" w:lineRule="exact"/>
        <w:ind w:firstLine="500" w:firstLineChars="0"/>
        <w:jc w:val="both"/>
      </w:pPr>
      <w:r>
        <w:t>电机驱动模块采用信号隔离与双路独立大功率驱动相结合的拓扑结构，前级通过 SN74HC125PWR 缓冲器增强主控 PWM 信号的驱动能力，并配合输入端的下拉电阻确保系统上电瞬间信号不被悬空，有效避免了驱动级因控制信号不明而产生的误动作；后级双通道核心均采用 HIP4082IBZT 栅极驱动器，通过外接四颗 TM60N02D N沟道 MOSFET 构成经典 H 桥，配合外围自举二极管和电容解决高侧栅极驱动电压问题，实现了 12V 至 24V 有刷直流电机的稳定双向控制，且在每颗功率管的栅极均串接了 10Ω 电阻以抑制高频开关振荡。该方案通过 XT30 接口接入 12-24V 主电源和 5V 逻辑电源，整体结构简洁，具备良好的上电安全性与抗干扰性能。</w:t>
      </w:r>
    </w:p>
    <w:p w14:paraId="6732F197">
      <w:pPr>
        <w:spacing w:before="120" w:after="120" w:line="240" w:lineRule="auto"/>
        <w:ind w:firstLine="500" w:firstLineChars="0"/>
        <w:jc w:val="both"/>
        <w:rPr>
          <w:rFonts w:hint="eastAsia" w:eastAsia="宋体"/>
          <w:lang w:eastAsia="zh-CN"/>
        </w:rPr>
      </w:pPr>
      <w:r>
        <w:rPr>
          <w:rFonts w:hint="eastAsia" w:eastAsia="宋体"/>
          <w:lang w:eastAsia="zh-CN"/>
        </w:rPr>
        <w:drawing>
          <wp:inline distT="0" distB="0" distL="114300" distR="114300">
            <wp:extent cx="4404995" cy="3066415"/>
            <wp:effectExtent l="0" t="0" r="1905" b="6985"/>
            <wp:docPr id="13" name="图片 13" descr="电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电驱"/>
                    <pic:cNvPicPr>
                      <a:picLocks noChangeAspect="1"/>
                    </pic:cNvPicPr>
                  </pic:nvPicPr>
                  <pic:blipFill>
                    <a:blip r:embed="rId18"/>
                    <a:stretch>
                      <a:fillRect/>
                    </a:stretch>
                  </pic:blipFill>
                  <pic:spPr>
                    <a:xfrm>
                      <a:off x="0" y="0"/>
                      <a:ext cx="4404995" cy="3066415"/>
                    </a:xfrm>
                    <a:prstGeom prst="rect">
                      <a:avLst/>
                    </a:prstGeom>
                  </pic:spPr>
                </pic:pic>
              </a:graphicData>
            </a:graphic>
          </wp:inline>
        </w:drawing>
      </w:r>
    </w:p>
    <w:p w14:paraId="1604CF45">
      <w:pPr>
        <w:pStyle w:val="3"/>
        <w:spacing w:before="120" w:after="240" w:line="400" w:lineRule="exact"/>
        <w:rPr>
          <w:rFonts w:hint="eastAsia" w:ascii="Arial" w:eastAsia="黑体"/>
          <w:color w:val="000000"/>
          <w:sz w:val="28"/>
          <w:szCs w:val="28"/>
          <w:lang w:val="en-US" w:eastAsia="zh-CN"/>
        </w:rPr>
      </w:pPr>
      <w:r>
        <w:rPr>
          <w:rFonts w:ascii="Arial" w:eastAsia="黑体"/>
          <w:color w:val="000000"/>
          <w:sz w:val="28"/>
          <w:szCs w:val="28"/>
        </w:rPr>
        <w:t xml:space="preserve">4.3 </w:t>
      </w:r>
      <w:r>
        <w:rPr>
          <w:rFonts w:hint="eastAsia" w:ascii="Arial" w:eastAsia="黑体"/>
          <w:color w:val="000000"/>
          <w:sz w:val="28"/>
          <w:szCs w:val="28"/>
          <w:lang w:val="en-US" w:eastAsia="zh-CN"/>
        </w:rPr>
        <w:t>辅助调试电路</w:t>
      </w:r>
    </w:p>
    <w:p w14:paraId="500418AF">
      <w:pPr>
        <w:ind w:firstLine="500" w:firstLineChars="0"/>
        <w:rPr>
          <w:rFonts w:hint="eastAsia" w:ascii="宋体" w:hAnsi="宋体" w:cs="宋体"/>
          <w:color w:val="000000"/>
          <w:sz w:val="24"/>
          <w:szCs w:val="24"/>
          <w:lang w:val="en-US" w:eastAsia="zh-CN"/>
        </w:rPr>
      </w:pPr>
      <w:r>
        <w:rPr>
          <w:rFonts w:hint="eastAsia" w:ascii="宋体" w:hAnsi="宋体" w:eastAsia="宋体" w:cs="宋体"/>
          <w:color w:val="000000"/>
          <w:sz w:val="24"/>
          <w:szCs w:val="24"/>
          <w:lang w:val="en-US" w:eastAsia="zh-CN"/>
        </w:rPr>
        <w:t>使用</w:t>
      </w:r>
      <w:r>
        <w:rPr>
          <w:rFonts w:hint="eastAsia" w:ascii="宋体" w:hAnsi="宋体" w:cs="宋体"/>
          <w:color w:val="000000"/>
          <w:sz w:val="24"/>
          <w:szCs w:val="24"/>
          <w:lang w:val="en-US" w:eastAsia="zh-CN"/>
        </w:rPr>
        <w:t>tft180屏幕作为显示模块，五向按键作为调试输入模块，既减小了占用空间，又保证调试的便利性。</w:t>
      </w:r>
    </w:p>
    <w:p w14:paraId="6FF71DA7">
      <w:pPr>
        <w:ind w:firstLine="500" w:firstLineChars="0"/>
        <w:rPr>
          <w:rFonts w:hint="default" w:ascii="宋体" w:hAnsi="宋体" w:cs="宋体"/>
          <w:color w:val="000000"/>
          <w:sz w:val="24"/>
          <w:szCs w:val="24"/>
          <w:lang w:val="en-US" w:eastAsia="zh-CN"/>
        </w:rPr>
      </w:pPr>
      <w:r>
        <w:rPr>
          <w:rFonts w:hint="default" w:ascii="宋体" w:hAnsi="宋体" w:cs="宋体"/>
          <w:color w:val="000000"/>
          <w:sz w:val="24"/>
          <w:szCs w:val="24"/>
          <w:lang w:val="en-US" w:eastAsia="zh-CN"/>
        </w:rPr>
        <w:drawing>
          <wp:inline distT="0" distB="0" distL="114300" distR="114300">
            <wp:extent cx="2345690" cy="2101850"/>
            <wp:effectExtent l="0" t="0" r="3810" b="6350"/>
            <wp:docPr id="14" name="图片 14" descr="屏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
                    <pic:cNvPicPr>
                      <a:picLocks noChangeAspect="1"/>
                    </pic:cNvPicPr>
                  </pic:nvPicPr>
                  <pic:blipFill>
                    <a:blip r:embed="rId19"/>
                    <a:stretch>
                      <a:fillRect/>
                    </a:stretch>
                  </pic:blipFill>
                  <pic:spPr>
                    <a:xfrm>
                      <a:off x="0" y="0"/>
                      <a:ext cx="2345690" cy="2101850"/>
                    </a:xfrm>
                    <a:prstGeom prst="rect">
                      <a:avLst/>
                    </a:prstGeom>
                  </pic:spPr>
                </pic:pic>
              </a:graphicData>
            </a:graphic>
          </wp:inline>
        </w:drawing>
      </w:r>
      <w:r>
        <w:rPr>
          <w:rFonts w:hint="default" w:ascii="宋体" w:hAnsi="宋体" w:cs="宋体"/>
          <w:color w:val="000000"/>
          <w:sz w:val="24"/>
          <w:szCs w:val="24"/>
          <w:lang w:val="en-US" w:eastAsia="zh-CN"/>
        </w:rPr>
        <w:drawing>
          <wp:inline distT="0" distB="0" distL="114300" distR="114300">
            <wp:extent cx="2260600" cy="2088515"/>
            <wp:effectExtent l="0" t="0" r="0" b="6985"/>
            <wp:docPr id="15" name="图片 15" descr="按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按键"/>
                    <pic:cNvPicPr>
                      <a:picLocks noChangeAspect="1"/>
                    </pic:cNvPicPr>
                  </pic:nvPicPr>
                  <pic:blipFill>
                    <a:blip r:embed="rId20"/>
                    <a:stretch>
                      <a:fillRect/>
                    </a:stretch>
                  </pic:blipFill>
                  <pic:spPr>
                    <a:xfrm>
                      <a:off x="0" y="0"/>
                      <a:ext cx="2260600" cy="2088515"/>
                    </a:xfrm>
                    <a:prstGeom prst="rect">
                      <a:avLst/>
                    </a:prstGeom>
                  </pic:spPr>
                </pic:pic>
              </a:graphicData>
            </a:graphic>
          </wp:inline>
        </w:drawing>
      </w:r>
    </w:p>
    <w:p w14:paraId="7008F9FC">
      <w:pPr>
        <w:pStyle w:val="2"/>
        <w:spacing w:before="120" w:after="400" w:line="400" w:lineRule="exact"/>
        <w:jc w:val="center"/>
        <w:outlineLvl w:val="9"/>
        <w:rPr>
          <w:rFonts w:ascii="Arial" w:eastAsia="黑体"/>
          <w:b/>
          <w:bCs/>
          <w:color w:val="000000"/>
          <w:sz w:val="30"/>
          <w:szCs w:val="30"/>
        </w:rPr>
      </w:pPr>
    </w:p>
    <w:p w14:paraId="1610AA01">
      <w:pPr>
        <w:pStyle w:val="2"/>
        <w:spacing w:before="120" w:after="400" w:line="400" w:lineRule="exact"/>
        <w:jc w:val="center"/>
      </w:pPr>
      <w:bookmarkStart w:id="7" w:name="_Toc6476"/>
      <w:r>
        <w:rPr>
          <w:rFonts w:ascii="Arial" w:eastAsia="黑体"/>
          <w:b/>
          <w:bCs/>
          <w:color w:val="000000"/>
          <w:sz w:val="30"/>
          <w:szCs w:val="30"/>
        </w:rPr>
        <w:t>第五章 软件算法设计</w:t>
      </w:r>
      <w:bookmarkEnd w:id="7"/>
    </w:p>
    <w:p w14:paraId="64BBC6E6">
      <w:pPr>
        <w:pStyle w:val="3"/>
        <w:spacing w:before="120" w:after="240" w:line="400" w:lineRule="exact"/>
      </w:pPr>
      <w:r>
        <w:rPr>
          <w:rFonts w:ascii="Arial" w:eastAsia="黑体"/>
          <w:color w:val="000000"/>
          <w:sz w:val="28"/>
          <w:szCs w:val="28"/>
        </w:rPr>
        <w:t>5.1 软件总体架构</w:t>
      </w:r>
    </w:p>
    <w:p w14:paraId="4AB88ED3">
      <w:pPr>
        <w:spacing w:before="120" w:after="120" w:line="400" w:lineRule="exact"/>
        <w:ind w:firstLine="500" w:firstLineChars="0"/>
        <w:jc w:val="both"/>
      </w:pPr>
      <w:r>
        <w:rPr>
          <w:rFonts w:ascii="Times New Roman" w:eastAsia="宋体"/>
          <w:sz w:val="24"/>
          <w:szCs w:val="24"/>
        </w:rPr>
        <w:t xml:space="preserve">系统软件采用裸机架构，所有实时控制逻辑运行于 PIT 定时器中断中：PIT_CH0 以 5ms 周期执行运动控制链路，PIT_CH1 以 10ms 周期接收 </w:t>
      </w:r>
      <w:r>
        <w:rPr>
          <w:rFonts w:hint="eastAsia"/>
          <w:sz w:val="24"/>
          <w:szCs w:val="24"/>
          <w:lang w:val="en-US" w:eastAsia="zh-CN"/>
        </w:rPr>
        <w:t>OpenART_Plus</w:t>
      </w:r>
      <w:r>
        <w:rPr>
          <w:rFonts w:ascii="Times New Roman" w:eastAsia="宋体"/>
          <w:sz w:val="24"/>
          <w:szCs w:val="24"/>
        </w:rPr>
        <w:t xml:space="preserve"> 视觉数据；main() 主循环仅负责状态机调度与非实时任务，从而保证控制环路的硬实时性与执行确定性。</w:t>
      </w:r>
    </w:p>
    <w:p w14:paraId="0176372E">
      <w:pPr>
        <w:spacing w:before="120" w:after="120" w:line="400" w:lineRule="exact"/>
        <w:ind w:firstLine="500" w:firstLineChars="0"/>
        <w:jc w:val="both"/>
      </w:pPr>
      <w:r>
        <w:rPr>
          <w:rFonts w:ascii="Times New Roman" w:eastAsia="宋体"/>
          <w:sz w:val="24"/>
          <w:szCs w:val="24"/>
        </w:rPr>
        <w:t xml:space="preserve">软件按“感知—决策—控制”三层结构组织：感知层由四路正交编码器、IMU963RA 姿态传感器与 </w:t>
      </w:r>
      <w:r>
        <w:rPr>
          <w:rFonts w:hint="eastAsia"/>
          <w:sz w:val="24"/>
          <w:szCs w:val="24"/>
          <w:lang w:val="en-US" w:eastAsia="zh-CN"/>
        </w:rPr>
        <w:t>OpenART_Plus</w:t>
      </w:r>
      <w:r>
        <w:rPr>
          <w:rFonts w:ascii="Times New Roman" w:eastAsia="宋体"/>
          <w:sz w:val="24"/>
          <w:szCs w:val="24"/>
        </w:rPr>
        <w:t>视觉模块构成；决策层基于 12×16 栅格地图运行路径规划算法；控制层实现“位置环—偏航环—速度环”三级串级 PID。软件总体架构如图 5-1 所示。</w:t>
      </w:r>
    </w:p>
    <w:p w14:paraId="3760DD7F">
      <w:pPr>
        <w:spacing w:before="120" w:after="120" w:line="400" w:lineRule="exact"/>
        <w:ind w:firstLine="500" w:firstLineChars="0"/>
        <w:jc w:val="both"/>
      </w:pPr>
      <w:r>
        <w:rPr>
          <w:rFonts w:ascii="Times New Roman" w:eastAsia="宋体"/>
          <w:sz w:val="24"/>
          <w:szCs w:val="24"/>
        </w:rPr>
        <w:t>系统整体数据流为：</w:t>
      </w:r>
      <w:r>
        <w:rPr>
          <w:rFonts w:hint="eastAsia"/>
          <w:sz w:val="24"/>
          <w:szCs w:val="24"/>
          <w:lang w:val="en-US" w:eastAsia="zh-CN"/>
        </w:rPr>
        <w:t>OpenART_Plus</w:t>
      </w:r>
      <w:r>
        <w:rPr>
          <w:rFonts w:ascii="Times New Roman" w:eastAsia="宋体"/>
          <w:sz w:val="24"/>
          <w:szCs w:val="24"/>
        </w:rPr>
        <w:t>通过串口下发小车全局坐标与栅格地图，状态机调度路径规划生成目标栅格坐标，位置环将栅格坐标转换为期望速度，运动学合成将（vx, vy, wz）分解为四轮期望转速，速度环输出 PWM 占空比驱动电机，编码器与 IMU 的反馈构成闭环。</w:t>
      </w:r>
    </w:p>
    <w:p w14:paraId="382F195A">
      <w:pPr>
        <w:spacing w:before="120" w:after="120" w:line="400" w:lineRule="exact"/>
        <w:jc w:val="center"/>
      </w:pPr>
      <w:r>
        <w:drawing>
          <wp:anchor distT="0" distB="0" distL="0" distR="0" simplePos="0" relativeHeight="251661312" behindDoc="0" locked="0" layoutInCell="1" allowOverlap="1">
            <wp:simplePos x="0" y="0"/>
            <wp:positionH relativeFrom="column">
              <wp:posOffset>799465</wp:posOffset>
            </wp:positionH>
            <wp:positionV relativeFrom="paragraph">
              <wp:posOffset>-4766310</wp:posOffset>
            </wp:positionV>
            <wp:extent cx="3657600" cy="4561840"/>
            <wp:effectExtent l="0" t="0" r="0" b="10160"/>
            <wp:wrapTopAndBottom/>
            <wp:docPr id="99" name="fig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fig5-1"/>
                    <pic:cNvPicPr>
                      <a:picLocks noChangeAspect="1"/>
                    </pic:cNvPicPr>
                  </pic:nvPicPr>
                  <pic:blipFill>
                    <a:blip r:embed="rId21"/>
                    <a:stretch>
                      <a:fillRect/>
                    </a:stretch>
                  </pic:blipFill>
                  <pic:spPr>
                    <a:xfrm>
                      <a:off x="0" y="0"/>
                      <a:ext cx="3657600" cy="4561840"/>
                    </a:xfrm>
                    <a:prstGeom prst="rect">
                      <a:avLst/>
                    </a:prstGeom>
                  </pic:spPr>
                </pic:pic>
              </a:graphicData>
            </a:graphic>
          </wp:anchor>
        </w:drawing>
      </w:r>
    </w:p>
    <w:p w14:paraId="332BA4F6">
      <w:pPr>
        <w:spacing w:before="120" w:after="120" w:line="400" w:lineRule="exact"/>
        <w:jc w:val="center"/>
      </w:pPr>
      <w:r>
        <w:rPr>
          <w:rFonts w:ascii="Times New Roman" w:eastAsia="宋体"/>
          <w:sz w:val="21"/>
          <w:szCs w:val="21"/>
        </w:rPr>
        <w:t>图 5-1 软件总体架构图</w:t>
      </w:r>
    </w:p>
    <w:p w14:paraId="31C0DB09">
      <w:pPr>
        <w:spacing w:before="120" w:after="120" w:line="400" w:lineRule="exact"/>
        <w:ind w:firstLine="500" w:firstLineChars="0"/>
        <w:jc w:val="both"/>
        <w:rPr>
          <w:rFonts w:ascii="Times New Roman" w:eastAsia="宋体"/>
          <w:sz w:val="24"/>
          <w:szCs w:val="24"/>
        </w:rPr>
      </w:pPr>
      <w:r>
        <w:rPr>
          <w:rFonts w:ascii="Times New Roman" w:eastAsia="宋体"/>
          <w:sz w:val="24"/>
          <w:szCs w:val="24"/>
        </w:rPr>
        <w:t>系统状态机共包含 7 个状态：NoGame（待机）、GameMap（地图初始化）、Waiting（路径规划）、Look（ID 扫描）、Run（行驶）、GameOver（游戏结束判定）、End（终止）。状态转换关系如图 5-2 所示，转换条件如表 5-1 所示。</w:t>
      </w:r>
    </w:p>
    <w:p w14:paraId="52D98246">
      <w:pPr>
        <w:spacing w:before="120" w:after="120" w:line="400" w:lineRule="exact"/>
        <w:ind w:firstLine="500" w:firstLineChars="0"/>
        <w:jc w:val="both"/>
        <w:rPr>
          <w:rFonts w:ascii="Times New Roman" w:eastAsia="宋体"/>
          <w:sz w:val="24"/>
          <w:szCs w:val="24"/>
        </w:rPr>
      </w:pPr>
    </w:p>
    <w:p w14:paraId="4BFB3C96">
      <w:pPr>
        <w:spacing w:before="120" w:after="120" w:line="400" w:lineRule="exact"/>
        <w:ind w:firstLine="500" w:firstLineChars="0"/>
        <w:jc w:val="both"/>
        <w:rPr>
          <w:rFonts w:ascii="Times New Roman" w:eastAsia="宋体"/>
          <w:sz w:val="24"/>
          <w:szCs w:val="24"/>
        </w:rPr>
      </w:pPr>
    </w:p>
    <w:p w14:paraId="0FDFFAA4">
      <w:pPr>
        <w:spacing w:before="120" w:after="120" w:line="400" w:lineRule="exact"/>
        <w:ind w:firstLine="500" w:firstLineChars="0"/>
        <w:jc w:val="both"/>
        <w:rPr>
          <w:rFonts w:ascii="Times New Roman" w:eastAsia="宋体"/>
          <w:sz w:val="24"/>
          <w:szCs w:val="24"/>
        </w:rPr>
      </w:pPr>
    </w:p>
    <w:p w14:paraId="480E4FBE">
      <w:pPr>
        <w:spacing w:before="120" w:after="120" w:line="400" w:lineRule="exact"/>
        <w:jc w:val="both"/>
        <w:rPr>
          <w:rFonts w:ascii="Times New Roman" w:eastAsia="宋体"/>
          <w:sz w:val="24"/>
          <w:szCs w:val="24"/>
        </w:rPr>
      </w:pPr>
    </w:p>
    <w:p w14:paraId="341849BE">
      <w:pPr>
        <w:spacing w:before="120" w:after="120" w:line="400" w:lineRule="exact"/>
        <w:jc w:val="both"/>
      </w:pPr>
      <w:r>
        <w:drawing>
          <wp:anchor distT="0" distB="0" distL="0" distR="0" simplePos="0" relativeHeight="251662336" behindDoc="0" locked="0" layoutInCell="1" allowOverlap="1">
            <wp:simplePos x="0" y="0"/>
            <wp:positionH relativeFrom="column">
              <wp:posOffset>554990</wp:posOffset>
            </wp:positionH>
            <wp:positionV relativeFrom="paragraph">
              <wp:posOffset>-3068955</wp:posOffset>
            </wp:positionV>
            <wp:extent cx="3657600" cy="4128770"/>
            <wp:effectExtent l="0" t="0" r="0" b="11430"/>
            <wp:wrapTopAndBottom/>
            <wp:docPr id="12" name="fig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5-2"/>
                    <pic:cNvPicPr>
                      <a:picLocks noChangeAspect="1"/>
                    </pic:cNvPicPr>
                  </pic:nvPicPr>
                  <pic:blipFill>
                    <a:blip r:embed="rId22"/>
                    <a:stretch>
                      <a:fillRect/>
                    </a:stretch>
                  </pic:blipFill>
                  <pic:spPr>
                    <a:xfrm>
                      <a:off x="0" y="0"/>
                      <a:ext cx="3657600" cy="4128770"/>
                    </a:xfrm>
                    <a:prstGeom prst="rect">
                      <a:avLst/>
                    </a:prstGeom>
                  </pic:spPr>
                </pic:pic>
              </a:graphicData>
            </a:graphic>
          </wp:anchor>
        </w:drawing>
      </w:r>
    </w:p>
    <w:p w14:paraId="0E3A8CF8">
      <w:pPr>
        <w:spacing w:before="120" w:after="120" w:line="400" w:lineRule="exact"/>
        <w:jc w:val="center"/>
      </w:pPr>
      <w:r>
        <w:rPr>
          <w:rFonts w:ascii="Times New Roman" w:eastAsia="宋体"/>
          <w:sz w:val="21"/>
          <w:szCs w:val="21"/>
        </w:rPr>
        <w:t>图 5-2 系统状态机转换图</w:t>
      </w:r>
    </w:p>
    <w:p w14:paraId="4DA6E72A">
      <w:pPr>
        <w:spacing w:before="120" w:after="120" w:line="400" w:lineRule="exact"/>
        <w:jc w:val="center"/>
      </w:pPr>
      <w:r>
        <w:rPr>
          <w:rFonts w:ascii="Times New Roman" w:eastAsia="宋体"/>
          <w:sz w:val="21"/>
          <w:szCs w:val="21"/>
        </w:rPr>
        <w:t>表 5-1 状态机转换条件表</w:t>
      </w:r>
    </w:p>
    <w:tbl>
      <w:tblPr>
        <w:tblStyle w:val="15"/>
        <w:tblW w:w="827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0"/>
        <w:gridCol w:w="3578"/>
        <w:gridCol w:w="1200"/>
        <w:gridCol w:w="2200"/>
      </w:tblGrid>
      <w:tr w14:paraId="17361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132F72AC">
            <w:pPr>
              <w:spacing w:before="40" w:after="40" w:line="300" w:lineRule="exact"/>
              <w:jc w:val="left"/>
            </w:pPr>
            <w:r>
              <w:rPr>
                <w:rFonts w:ascii="Times New Roman" w:eastAsia="宋体"/>
                <w:b/>
                <w:bCs/>
                <w:sz w:val="20"/>
                <w:szCs w:val="20"/>
              </w:rPr>
              <w:t>当前状态</w:t>
            </w:r>
          </w:p>
        </w:tc>
        <w:tc>
          <w:tcPr>
            <w:tcW w:w="3578" w:type="dxa"/>
          </w:tcPr>
          <w:p w14:paraId="47FC903D">
            <w:pPr>
              <w:spacing w:before="40" w:after="40" w:line="300" w:lineRule="exact"/>
              <w:jc w:val="left"/>
            </w:pPr>
            <w:r>
              <w:rPr>
                <w:rFonts w:ascii="Times New Roman" w:eastAsia="宋体"/>
                <w:b/>
                <w:bCs/>
                <w:sz w:val="20"/>
                <w:szCs w:val="20"/>
              </w:rPr>
              <w:t>转换条件</w:t>
            </w:r>
          </w:p>
        </w:tc>
        <w:tc>
          <w:tcPr>
            <w:tcW w:w="1200" w:type="dxa"/>
          </w:tcPr>
          <w:p w14:paraId="0DCAED6A">
            <w:pPr>
              <w:spacing w:before="40" w:after="40" w:line="300" w:lineRule="exact"/>
              <w:jc w:val="left"/>
            </w:pPr>
            <w:r>
              <w:rPr>
                <w:rFonts w:ascii="Times New Roman" w:eastAsia="宋体"/>
                <w:b/>
                <w:bCs/>
                <w:sz w:val="20"/>
                <w:szCs w:val="20"/>
              </w:rPr>
              <w:t>下一状态</w:t>
            </w:r>
          </w:p>
        </w:tc>
        <w:tc>
          <w:tcPr>
            <w:tcW w:w="2200" w:type="dxa"/>
          </w:tcPr>
          <w:p w14:paraId="5F08F571">
            <w:pPr>
              <w:spacing w:before="40" w:after="40" w:line="300" w:lineRule="exact"/>
              <w:jc w:val="left"/>
            </w:pPr>
            <w:r>
              <w:rPr>
                <w:rFonts w:ascii="Times New Roman" w:eastAsia="宋体"/>
                <w:b/>
                <w:bCs/>
                <w:sz w:val="20"/>
                <w:szCs w:val="20"/>
              </w:rPr>
              <w:t>关键动作</w:t>
            </w:r>
          </w:p>
        </w:tc>
      </w:tr>
      <w:tr w14:paraId="329AD6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2065BC48">
            <w:pPr>
              <w:spacing w:before="40" w:after="40" w:line="300" w:lineRule="exact"/>
              <w:jc w:val="left"/>
            </w:pPr>
            <w:r>
              <w:rPr>
                <w:rFonts w:ascii="Times New Roman" w:eastAsia="宋体"/>
                <w:sz w:val="20"/>
                <w:szCs w:val="20"/>
              </w:rPr>
              <w:t>NoGame</w:t>
            </w:r>
          </w:p>
        </w:tc>
        <w:tc>
          <w:tcPr>
            <w:tcW w:w="3578" w:type="dxa"/>
          </w:tcPr>
          <w:p w14:paraId="5EF84276">
            <w:pPr>
              <w:spacing w:before="40" w:after="40" w:line="300" w:lineRule="exact"/>
              <w:jc w:val="left"/>
            </w:pPr>
            <w:r>
              <w:rPr>
                <w:rFonts w:hint="eastAsia" w:ascii="Times New Roman" w:eastAsia="宋体"/>
                <w:sz w:val="20"/>
                <w:szCs w:val="20"/>
                <w:lang w:val="en-US" w:eastAsia="zh-CN"/>
              </w:rPr>
              <w:t>OpenART_Plus</w:t>
            </w:r>
            <w:r>
              <w:rPr>
                <w:rFonts w:ascii="Times New Roman" w:eastAsia="宋体"/>
                <w:sz w:val="20"/>
                <w:szCs w:val="20"/>
              </w:rPr>
              <w:t>检测到小车位于起始区</w:t>
            </w:r>
          </w:p>
        </w:tc>
        <w:tc>
          <w:tcPr>
            <w:tcW w:w="1200" w:type="dxa"/>
          </w:tcPr>
          <w:p w14:paraId="2C073E91">
            <w:pPr>
              <w:spacing w:before="40" w:after="40" w:line="300" w:lineRule="exact"/>
              <w:jc w:val="left"/>
            </w:pPr>
            <w:r>
              <w:rPr>
                <w:rFonts w:ascii="Times New Roman" w:eastAsia="宋体"/>
                <w:sz w:val="20"/>
                <w:szCs w:val="20"/>
              </w:rPr>
              <w:t>GameMap</w:t>
            </w:r>
          </w:p>
        </w:tc>
        <w:tc>
          <w:tcPr>
            <w:tcW w:w="2200" w:type="dxa"/>
          </w:tcPr>
          <w:p w14:paraId="7041CCD0">
            <w:pPr>
              <w:spacing w:before="40" w:after="40" w:line="300" w:lineRule="exact"/>
              <w:jc w:val="left"/>
            </w:pPr>
            <w:r>
              <w:rPr>
                <w:rFonts w:ascii="Times New Roman" w:eastAsia="宋体"/>
                <w:sz w:val="20"/>
                <w:szCs w:val="20"/>
              </w:rPr>
              <w:t>以摄像头全局坐标初始化里程计</w:t>
            </w:r>
          </w:p>
        </w:tc>
      </w:tr>
      <w:tr w14:paraId="01BC2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33A70792">
            <w:pPr>
              <w:spacing w:before="40" w:after="40" w:line="300" w:lineRule="exact"/>
              <w:jc w:val="left"/>
            </w:pPr>
            <w:r>
              <w:rPr>
                <w:rFonts w:ascii="Times New Roman" w:eastAsia="宋体"/>
                <w:sz w:val="20"/>
                <w:szCs w:val="20"/>
              </w:rPr>
              <w:t>GameMap</w:t>
            </w:r>
          </w:p>
        </w:tc>
        <w:tc>
          <w:tcPr>
            <w:tcW w:w="3578" w:type="dxa"/>
          </w:tcPr>
          <w:p w14:paraId="4D2CDF02">
            <w:pPr>
              <w:spacing w:before="40" w:after="40" w:line="300" w:lineRule="exact"/>
              <w:jc w:val="left"/>
            </w:pPr>
            <w:r>
              <w:rPr>
                <w:rFonts w:ascii="Times New Roman" w:eastAsia="宋体"/>
                <w:sz w:val="20"/>
                <w:szCs w:val="20"/>
              </w:rPr>
              <w:t>无条件</w:t>
            </w:r>
          </w:p>
        </w:tc>
        <w:tc>
          <w:tcPr>
            <w:tcW w:w="1200" w:type="dxa"/>
          </w:tcPr>
          <w:p w14:paraId="07737E3A">
            <w:pPr>
              <w:spacing w:before="40" w:after="40" w:line="300" w:lineRule="exact"/>
              <w:jc w:val="left"/>
            </w:pPr>
            <w:r>
              <w:rPr>
                <w:rFonts w:ascii="Times New Roman" w:eastAsia="宋体"/>
                <w:sz w:val="20"/>
                <w:szCs w:val="20"/>
              </w:rPr>
              <w:t>Run</w:t>
            </w:r>
          </w:p>
        </w:tc>
        <w:tc>
          <w:tcPr>
            <w:tcW w:w="2200" w:type="dxa"/>
          </w:tcPr>
          <w:p w14:paraId="0A73D0E8">
            <w:pPr>
              <w:spacing w:before="40" w:after="40" w:line="300" w:lineRule="exact"/>
              <w:jc w:val="left"/>
            </w:pPr>
            <w:r>
              <w:rPr>
                <w:rFonts w:ascii="Times New Roman" w:eastAsia="宋体"/>
                <w:sz w:val="20"/>
                <w:szCs w:val="20"/>
              </w:rPr>
              <w:t>设置初始目标栅格（起点栅格中心）</w:t>
            </w:r>
          </w:p>
        </w:tc>
      </w:tr>
      <w:tr w14:paraId="19663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62DEF823">
            <w:pPr>
              <w:spacing w:before="40" w:after="40" w:line="300" w:lineRule="exact"/>
              <w:jc w:val="left"/>
            </w:pPr>
            <w:r>
              <w:rPr>
                <w:rFonts w:ascii="Times New Roman" w:eastAsia="宋体"/>
                <w:sz w:val="20"/>
                <w:szCs w:val="20"/>
              </w:rPr>
              <w:t>Run</w:t>
            </w:r>
          </w:p>
        </w:tc>
        <w:tc>
          <w:tcPr>
            <w:tcW w:w="3578" w:type="dxa"/>
          </w:tcPr>
          <w:p w14:paraId="04FE7CF3">
            <w:pPr>
              <w:spacing w:before="40" w:after="40" w:line="300" w:lineRule="exact"/>
              <w:jc w:val="left"/>
            </w:pPr>
            <w:r>
              <w:rPr>
                <w:rFonts w:ascii="Times New Roman" w:eastAsia="宋体"/>
                <w:sz w:val="20"/>
                <w:szCs w:val="20"/>
              </w:rPr>
              <w:t>|x_enc−x_target|≤1 且 |y_enc−y_target|≤1</w:t>
            </w:r>
          </w:p>
        </w:tc>
        <w:tc>
          <w:tcPr>
            <w:tcW w:w="1200" w:type="dxa"/>
          </w:tcPr>
          <w:p w14:paraId="2513C087">
            <w:pPr>
              <w:spacing w:before="40" w:after="40" w:line="300" w:lineRule="exact"/>
              <w:jc w:val="left"/>
            </w:pPr>
            <w:r>
              <w:rPr>
                <w:rFonts w:ascii="Times New Roman" w:eastAsia="宋体"/>
                <w:sz w:val="20"/>
                <w:szCs w:val="20"/>
              </w:rPr>
              <w:t>Waiting</w:t>
            </w:r>
          </w:p>
        </w:tc>
        <w:tc>
          <w:tcPr>
            <w:tcW w:w="2200" w:type="dxa"/>
          </w:tcPr>
          <w:p w14:paraId="385E5B71">
            <w:pPr>
              <w:spacing w:before="40" w:after="40" w:line="300" w:lineRule="exact"/>
              <w:jc w:val="left"/>
            </w:pPr>
            <w:r>
              <w:rPr>
                <w:rFonts w:ascii="Times New Roman" w:eastAsia="宋体"/>
                <w:sz w:val="20"/>
                <w:szCs w:val="20"/>
              </w:rPr>
              <w:t>停止运动，调用 path_process()</w:t>
            </w:r>
          </w:p>
        </w:tc>
      </w:tr>
      <w:tr w14:paraId="20FA1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7230DC1F">
            <w:pPr>
              <w:spacing w:before="40" w:after="40" w:line="300" w:lineRule="exact"/>
              <w:jc w:val="left"/>
            </w:pPr>
            <w:r>
              <w:rPr>
                <w:rFonts w:ascii="Times New Roman" w:eastAsia="宋体"/>
                <w:sz w:val="20"/>
                <w:szCs w:val="20"/>
              </w:rPr>
              <w:t>Waiting</w:t>
            </w:r>
          </w:p>
        </w:tc>
        <w:tc>
          <w:tcPr>
            <w:tcW w:w="3578" w:type="dxa"/>
          </w:tcPr>
          <w:p w14:paraId="2958E63C">
            <w:pPr>
              <w:spacing w:before="40" w:after="40" w:line="300" w:lineRule="exact"/>
              <w:jc w:val="left"/>
            </w:pPr>
            <w:r>
              <w:rPr>
                <w:rFonts w:ascii="Times New Roman" w:eastAsia="宋体"/>
                <w:sz w:val="20"/>
                <w:szCs w:val="20"/>
              </w:rPr>
              <w:t>路径规划完成，存在待行驶目标点</w:t>
            </w:r>
          </w:p>
        </w:tc>
        <w:tc>
          <w:tcPr>
            <w:tcW w:w="1200" w:type="dxa"/>
          </w:tcPr>
          <w:p w14:paraId="5BC360DC">
            <w:pPr>
              <w:spacing w:before="40" w:after="40" w:line="300" w:lineRule="exact"/>
              <w:jc w:val="left"/>
            </w:pPr>
            <w:r>
              <w:rPr>
                <w:rFonts w:ascii="Times New Roman" w:eastAsia="宋体"/>
                <w:sz w:val="20"/>
                <w:szCs w:val="20"/>
              </w:rPr>
              <w:t>Run</w:t>
            </w:r>
          </w:p>
        </w:tc>
        <w:tc>
          <w:tcPr>
            <w:tcW w:w="2200" w:type="dxa"/>
          </w:tcPr>
          <w:p w14:paraId="30959E62">
            <w:pPr>
              <w:spacing w:before="40" w:after="40" w:line="300" w:lineRule="exact"/>
              <w:jc w:val="left"/>
            </w:pPr>
            <w:r>
              <w:rPr>
                <w:rFonts w:ascii="Times New Roman" w:eastAsia="宋体"/>
                <w:sz w:val="20"/>
                <w:szCs w:val="20"/>
              </w:rPr>
              <w:t>按路径逐点行驶</w:t>
            </w:r>
          </w:p>
        </w:tc>
      </w:tr>
      <w:tr w14:paraId="57F1A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1167DA4D">
            <w:pPr>
              <w:spacing w:before="40" w:after="40" w:line="300" w:lineRule="exact"/>
              <w:jc w:val="left"/>
            </w:pPr>
            <w:r>
              <w:rPr>
                <w:rFonts w:ascii="Times New Roman" w:eastAsia="宋体"/>
                <w:sz w:val="20"/>
                <w:szCs w:val="20"/>
              </w:rPr>
              <w:t>Waiting</w:t>
            </w:r>
          </w:p>
        </w:tc>
        <w:tc>
          <w:tcPr>
            <w:tcW w:w="3578" w:type="dxa"/>
          </w:tcPr>
          <w:p w14:paraId="0272B762">
            <w:pPr>
              <w:spacing w:before="40" w:after="40" w:line="300" w:lineRule="exact"/>
              <w:jc w:val="left"/>
            </w:pPr>
            <w:r>
              <w:rPr>
                <w:rFonts w:ascii="Times New Roman" w:eastAsia="宋体"/>
                <w:sz w:val="20"/>
                <w:szCs w:val="20"/>
              </w:rPr>
              <w:t>路径需要模型 ID 扫描</w:t>
            </w:r>
          </w:p>
        </w:tc>
        <w:tc>
          <w:tcPr>
            <w:tcW w:w="1200" w:type="dxa"/>
          </w:tcPr>
          <w:p w14:paraId="56C83C88">
            <w:pPr>
              <w:spacing w:before="40" w:after="40" w:line="300" w:lineRule="exact"/>
              <w:jc w:val="left"/>
            </w:pPr>
            <w:r>
              <w:rPr>
                <w:rFonts w:ascii="Times New Roman" w:eastAsia="宋体"/>
                <w:sz w:val="20"/>
                <w:szCs w:val="20"/>
              </w:rPr>
              <w:t>Look</w:t>
            </w:r>
          </w:p>
        </w:tc>
        <w:tc>
          <w:tcPr>
            <w:tcW w:w="2200" w:type="dxa"/>
          </w:tcPr>
          <w:p w14:paraId="4683E25E">
            <w:pPr>
              <w:spacing w:before="40" w:after="40" w:line="300" w:lineRule="exact"/>
              <w:jc w:val="left"/>
            </w:pPr>
            <w:r>
              <w:rPr>
                <w:rFonts w:ascii="Times New Roman" w:eastAsia="宋体"/>
                <w:sz w:val="20"/>
                <w:szCs w:val="20"/>
              </w:rPr>
              <w:t>调用 cam2_process()</w:t>
            </w:r>
          </w:p>
        </w:tc>
      </w:tr>
      <w:tr w14:paraId="6A3F5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361C829B">
            <w:pPr>
              <w:spacing w:before="40" w:after="40" w:line="300" w:lineRule="exact"/>
              <w:jc w:val="left"/>
            </w:pPr>
            <w:r>
              <w:rPr>
                <w:rFonts w:ascii="Times New Roman" w:eastAsia="宋体"/>
                <w:sz w:val="20"/>
                <w:szCs w:val="20"/>
              </w:rPr>
              <w:t>Look</w:t>
            </w:r>
          </w:p>
        </w:tc>
        <w:tc>
          <w:tcPr>
            <w:tcW w:w="3578" w:type="dxa"/>
          </w:tcPr>
          <w:p w14:paraId="157EC0BA">
            <w:pPr>
              <w:spacing w:before="40" w:after="40" w:line="300" w:lineRule="exact"/>
              <w:jc w:val="left"/>
            </w:pPr>
            <w:r>
              <w:rPr>
                <w:rFonts w:ascii="Times New Roman" w:eastAsia="宋体"/>
                <w:sz w:val="20"/>
                <w:szCs w:val="20"/>
              </w:rPr>
              <w:t>ID 扫描完成</w:t>
            </w:r>
          </w:p>
        </w:tc>
        <w:tc>
          <w:tcPr>
            <w:tcW w:w="1200" w:type="dxa"/>
          </w:tcPr>
          <w:p w14:paraId="124D2D69">
            <w:pPr>
              <w:spacing w:before="40" w:after="40" w:line="300" w:lineRule="exact"/>
              <w:jc w:val="left"/>
            </w:pPr>
            <w:r>
              <w:rPr>
                <w:rFonts w:ascii="Times New Roman" w:eastAsia="宋体"/>
                <w:sz w:val="20"/>
                <w:szCs w:val="20"/>
              </w:rPr>
              <w:t>Run / Waiting</w:t>
            </w:r>
          </w:p>
        </w:tc>
        <w:tc>
          <w:tcPr>
            <w:tcW w:w="2200" w:type="dxa"/>
          </w:tcPr>
          <w:p w14:paraId="2361194C">
            <w:pPr>
              <w:spacing w:before="40" w:after="40" w:line="300" w:lineRule="exact"/>
              <w:jc w:val="left"/>
            </w:pPr>
            <w:r>
              <w:rPr>
                <w:rFonts w:ascii="Times New Roman" w:eastAsia="宋体"/>
                <w:sz w:val="20"/>
                <w:szCs w:val="20"/>
              </w:rPr>
              <w:t>依据 ID 切换规划模式</w:t>
            </w:r>
          </w:p>
        </w:tc>
      </w:tr>
      <w:tr w14:paraId="18F9C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6E5CB4F0">
            <w:pPr>
              <w:spacing w:before="40" w:after="40" w:line="300" w:lineRule="exact"/>
              <w:jc w:val="left"/>
            </w:pPr>
            <w:r>
              <w:rPr>
                <w:rFonts w:ascii="Times New Roman" w:eastAsia="宋体"/>
                <w:sz w:val="20"/>
                <w:szCs w:val="20"/>
              </w:rPr>
              <w:t>Run</w:t>
            </w:r>
          </w:p>
        </w:tc>
        <w:tc>
          <w:tcPr>
            <w:tcW w:w="3578" w:type="dxa"/>
          </w:tcPr>
          <w:p w14:paraId="1D4DCF60">
            <w:pPr>
              <w:spacing w:before="40" w:after="40" w:line="300" w:lineRule="exact"/>
              <w:jc w:val="left"/>
            </w:pPr>
            <w:r>
              <w:rPr>
                <w:rFonts w:ascii="Times New Roman" w:eastAsia="宋体"/>
                <w:sz w:val="20"/>
                <w:szCs w:val="20"/>
              </w:rPr>
              <w:t>全部任务完成</w:t>
            </w:r>
          </w:p>
        </w:tc>
        <w:tc>
          <w:tcPr>
            <w:tcW w:w="1200" w:type="dxa"/>
          </w:tcPr>
          <w:p w14:paraId="1BE1FD40">
            <w:pPr>
              <w:spacing w:before="40" w:after="40" w:line="300" w:lineRule="exact"/>
              <w:jc w:val="left"/>
            </w:pPr>
            <w:r>
              <w:rPr>
                <w:rFonts w:ascii="Times New Roman" w:eastAsia="宋体"/>
                <w:sz w:val="20"/>
                <w:szCs w:val="20"/>
              </w:rPr>
              <w:t>GameOver</w:t>
            </w:r>
          </w:p>
        </w:tc>
        <w:tc>
          <w:tcPr>
            <w:tcW w:w="2200" w:type="dxa"/>
          </w:tcPr>
          <w:p w14:paraId="0D72CB43">
            <w:pPr>
              <w:spacing w:before="40" w:after="40" w:line="300" w:lineRule="exact"/>
              <w:jc w:val="left"/>
            </w:pPr>
            <w:r>
              <w:rPr>
                <w:rFonts w:ascii="Times New Roman" w:eastAsia="宋体"/>
                <w:sz w:val="20"/>
                <w:szCs w:val="20"/>
              </w:rPr>
              <w:t>冲线提速（pid_position_speed()）</w:t>
            </w:r>
          </w:p>
        </w:tc>
      </w:tr>
      <w:tr w14:paraId="698DB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37E5A34A">
            <w:pPr>
              <w:spacing w:before="40" w:after="40" w:line="300" w:lineRule="exact"/>
              <w:jc w:val="left"/>
            </w:pPr>
            <w:r>
              <w:rPr>
                <w:rFonts w:ascii="Times New Roman" w:eastAsia="宋体"/>
                <w:sz w:val="20"/>
                <w:szCs w:val="20"/>
              </w:rPr>
              <w:t>GameOver</w:t>
            </w:r>
          </w:p>
        </w:tc>
        <w:tc>
          <w:tcPr>
            <w:tcW w:w="3578" w:type="dxa"/>
          </w:tcPr>
          <w:p w14:paraId="70B98C82">
            <w:pPr>
              <w:spacing w:before="40" w:after="40" w:line="300" w:lineRule="exact"/>
              <w:jc w:val="left"/>
            </w:pPr>
            <w:r>
              <w:rPr>
                <w:rFonts w:ascii="Times New Roman" w:eastAsia="宋体"/>
                <w:sz w:val="20"/>
                <w:szCs w:val="20"/>
              </w:rPr>
              <w:t>游戏次数≥3</w:t>
            </w:r>
          </w:p>
        </w:tc>
        <w:tc>
          <w:tcPr>
            <w:tcW w:w="1200" w:type="dxa"/>
          </w:tcPr>
          <w:p w14:paraId="42CCC24D">
            <w:pPr>
              <w:spacing w:before="40" w:after="40" w:line="300" w:lineRule="exact"/>
              <w:jc w:val="left"/>
            </w:pPr>
            <w:r>
              <w:rPr>
                <w:rFonts w:ascii="Times New Roman" w:eastAsia="宋体"/>
                <w:sz w:val="20"/>
                <w:szCs w:val="20"/>
              </w:rPr>
              <w:t>End</w:t>
            </w:r>
          </w:p>
        </w:tc>
        <w:tc>
          <w:tcPr>
            <w:tcW w:w="2200" w:type="dxa"/>
          </w:tcPr>
          <w:p w14:paraId="32001319">
            <w:pPr>
              <w:spacing w:before="40" w:after="40" w:line="300" w:lineRule="exact"/>
              <w:jc w:val="left"/>
            </w:pPr>
            <w:r>
              <w:rPr>
                <w:rFonts w:ascii="Times New Roman" w:eastAsia="宋体"/>
                <w:sz w:val="20"/>
                <w:szCs w:val="20"/>
              </w:rPr>
              <w:t>停车，任务结束</w:t>
            </w:r>
          </w:p>
        </w:tc>
      </w:tr>
      <w:tr w14:paraId="08356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5C5083B7">
            <w:pPr>
              <w:spacing w:before="40" w:after="40" w:line="300" w:lineRule="exact"/>
              <w:jc w:val="left"/>
            </w:pPr>
            <w:r>
              <w:rPr>
                <w:rFonts w:ascii="Times New Roman" w:eastAsia="宋体"/>
                <w:sz w:val="20"/>
                <w:szCs w:val="20"/>
              </w:rPr>
              <w:t>GameOver</w:t>
            </w:r>
          </w:p>
        </w:tc>
        <w:tc>
          <w:tcPr>
            <w:tcW w:w="3578" w:type="dxa"/>
          </w:tcPr>
          <w:p w14:paraId="40457A26">
            <w:pPr>
              <w:spacing w:before="40" w:after="40" w:line="300" w:lineRule="exact"/>
              <w:jc w:val="left"/>
            </w:pPr>
            <w:r>
              <w:rPr>
                <w:rFonts w:ascii="Times New Roman" w:eastAsia="宋体"/>
                <w:sz w:val="20"/>
                <w:szCs w:val="20"/>
              </w:rPr>
              <w:t>游戏次数&lt;3</w:t>
            </w:r>
          </w:p>
        </w:tc>
        <w:tc>
          <w:tcPr>
            <w:tcW w:w="1200" w:type="dxa"/>
          </w:tcPr>
          <w:p w14:paraId="15FE0DFB">
            <w:pPr>
              <w:spacing w:before="40" w:after="40" w:line="300" w:lineRule="exact"/>
              <w:jc w:val="left"/>
            </w:pPr>
            <w:r>
              <w:rPr>
                <w:rFonts w:ascii="Times New Roman" w:eastAsia="宋体"/>
                <w:sz w:val="20"/>
                <w:szCs w:val="20"/>
              </w:rPr>
              <w:t>NoGame</w:t>
            </w:r>
          </w:p>
        </w:tc>
        <w:tc>
          <w:tcPr>
            <w:tcW w:w="2200" w:type="dxa"/>
          </w:tcPr>
          <w:p w14:paraId="3DC6D5BD">
            <w:pPr>
              <w:spacing w:before="40" w:after="40" w:line="300" w:lineRule="exact"/>
              <w:jc w:val="left"/>
            </w:pPr>
            <w:r>
              <w:rPr>
                <w:rFonts w:ascii="Times New Roman" w:eastAsia="宋体"/>
                <w:sz w:val="20"/>
                <w:szCs w:val="20"/>
              </w:rPr>
              <w:t>重置路径规划与 PID 状态</w:t>
            </w:r>
          </w:p>
        </w:tc>
      </w:tr>
    </w:tbl>
    <w:p w14:paraId="5718BA2A">
      <w:pPr>
        <w:spacing w:before="120" w:after="120" w:line="400" w:lineRule="exact"/>
        <w:ind w:firstLine="500" w:firstLineChars="0"/>
        <w:jc w:val="both"/>
      </w:pPr>
      <w:r>
        <w:rPr>
          <w:rFonts w:ascii="Times New Roman" w:eastAsia="宋体"/>
          <w:sz w:val="24"/>
          <w:szCs w:val="24"/>
        </w:rPr>
        <w:t>在 NoGame 状态下，</w:t>
      </w:r>
      <w:r>
        <w:rPr>
          <w:rFonts w:hint="eastAsia"/>
          <w:sz w:val="24"/>
          <w:szCs w:val="24"/>
          <w:lang w:val="en-US" w:eastAsia="zh-CN"/>
        </w:rPr>
        <w:t>OpenART_Plus</w:t>
      </w:r>
      <w:r>
        <w:rPr>
          <w:rFonts w:ascii="Times New Roman" w:eastAsia="宋体"/>
          <w:sz w:val="24"/>
          <w:szCs w:val="24"/>
        </w:rPr>
        <w:t>检测到车模位于起始区后，用摄像头全局坐标初始化里程计，消除编码器累计误差；GameMap 状态设置初始目标栅格；Run 状态下到达目标点后进入 Waiting，由 path_process() 完成路径规划；需要识别模型 ID 时转入 Look 状态，通过双串口与视觉模块交互；完成三局游戏后进入 End 状态停车。</w:t>
      </w:r>
    </w:p>
    <w:p w14:paraId="18E6F81C">
      <w:pPr>
        <w:pStyle w:val="3"/>
        <w:spacing w:before="120" w:after="240" w:line="400" w:lineRule="exact"/>
      </w:pPr>
      <w:r>
        <w:rPr>
          <w:rFonts w:ascii="Arial" w:eastAsia="黑体"/>
          <w:color w:val="000000"/>
          <w:sz w:val="28"/>
          <w:szCs w:val="28"/>
        </w:rPr>
        <w:t>5.2 传感器数据处理</w:t>
      </w:r>
    </w:p>
    <w:p w14:paraId="5E93EE87">
      <w:pPr>
        <w:spacing w:before="120" w:after="120" w:line="400" w:lineRule="exact"/>
        <w:ind w:firstLine="500" w:firstLineChars="0"/>
        <w:jc w:val="both"/>
      </w:pPr>
      <w:r>
        <w:rPr>
          <w:rFonts w:ascii="Times New Roman" w:eastAsia="宋体"/>
          <w:sz w:val="24"/>
          <w:szCs w:val="24"/>
        </w:rPr>
        <w:t>编码器数据处理：四路 1024 线正交编码器经 4 倍频后每圈产生 16384 个计数脉冲，机械传动比为 30/70，车轮直径 3.0cm。电机齿槽效应与齿轮间隙会使转速信号产生高频抖动，先对原始计数值执行一阶低通滤波（滤波系数 α=0.9），再按迈克纳姆轮运动学模型解算车体坐标系位移，最后根据当前偏航角旋转至世界坐标系并累加，得到全局坐标 x_enc/y_enc。为补偿轮径加工误差与地面打滑，累加时乘以标定系数 corr_x_enc/corr_y_enc。里程计解算过程见附录 B.3。</w:t>
      </w:r>
    </w:p>
    <w:p w14:paraId="4641C0CB">
      <w:pPr>
        <w:spacing w:before="120" w:after="120" w:line="400" w:lineRule="exact"/>
        <w:ind w:firstLine="500" w:firstLineChars="0"/>
        <w:jc w:val="both"/>
      </w:pPr>
      <w:r>
        <w:rPr>
          <w:rFonts w:ascii="Times New Roman" w:eastAsia="宋体"/>
          <w:sz w:val="24"/>
          <w:szCs w:val="24"/>
        </w:rPr>
        <w:t>姿态解算：IMU963RA 通过硬件 SPI 以 10Mbit/s 速率读取。上电时连续采集 700 次（5ms 间隔）求平均作为陀螺仪与加速度计零偏；原始数据经单位换算后分别执行一阶低通滤波；随后采用 Mahony 互补滤波算法融合加速度计与陀螺仪数据更新四元数，并将四元数转换为欧拉角提取偏航角 yaw。考虑到小车加减速时加速度计测量值偏离重力加速度，Mahony 算法比例系数 Kp 采用自适应策略：加速度模长偏离 1g 越远，对加速度计的信任度越低，从而抑制运动加速度对姿态估计的干扰。算法实现见附录 B.2。</w:t>
      </w:r>
    </w:p>
    <w:p w14:paraId="2DA58C93">
      <w:pPr>
        <w:spacing w:before="120" w:after="120" w:line="400" w:lineRule="exact"/>
        <w:ind w:firstLine="500" w:firstLineChars="0"/>
        <w:jc w:val="both"/>
      </w:pPr>
      <w:r>
        <w:rPr>
          <w:rFonts w:hint="eastAsia"/>
          <w:sz w:val="24"/>
          <w:szCs w:val="24"/>
          <w:lang w:val="en-US" w:eastAsia="zh-CN"/>
        </w:rPr>
        <w:t>OpenART_Plus</w:t>
      </w:r>
      <w:r>
        <w:rPr>
          <w:rFonts w:ascii="Times New Roman" w:eastAsia="宋体"/>
          <w:sz w:val="24"/>
          <w:szCs w:val="24"/>
        </w:rPr>
        <w:t>视觉数据接收：LPUART3 以 115200 波特率逐字节中断接收，写入 512 字节环形 FIFO；主程序每 10ms 提取一帧，按帧头 “start” 与帧尾 “end” 定位帧边界，解析 car:x,y 小车全局坐标与 map: 开头的 192 位栅格数字串（12 行×16 列），生成栅格地图 CAMDATA.grid[12][16]。帧解析实现见附录 B.4。</w:t>
      </w:r>
    </w:p>
    <w:p w14:paraId="325D5818">
      <w:pPr>
        <w:pStyle w:val="3"/>
        <w:spacing w:before="120" w:after="240" w:line="400" w:lineRule="exact"/>
      </w:pPr>
      <w:r>
        <w:rPr>
          <w:rFonts w:ascii="Arial" w:eastAsia="黑体"/>
          <w:color w:val="000000"/>
          <w:sz w:val="28"/>
          <w:szCs w:val="28"/>
        </w:rPr>
        <w:t>5.3 虚拟场景识别与地图信息解析</w:t>
      </w:r>
    </w:p>
    <w:p w14:paraId="66DD91FD">
      <w:pPr>
        <w:spacing w:before="120" w:after="120" w:line="400" w:lineRule="exact"/>
        <w:ind w:firstLine="500" w:firstLineChars="0"/>
        <w:jc w:val="both"/>
      </w:pPr>
      <w:r>
        <w:rPr>
          <w:rFonts w:ascii="Times New Roman" w:eastAsia="宋体"/>
          <w:sz w:val="24"/>
          <w:szCs w:val="24"/>
        </w:rPr>
        <w:t>竞赛场地中不存在赛道线信息，车模的任务依据完全来自车载屏幕上的虚拟游戏画面，因此本节描述虚拟场景的识别与地图信息解析过程。</w:t>
      </w:r>
    </w:p>
    <w:p w14:paraId="2C976522">
      <w:pPr>
        <w:spacing w:before="120" w:after="120" w:line="400" w:lineRule="exact"/>
        <w:ind w:firstLine="500" w:firstLineChars="0"/>
        <w:jc w:val="both"/>
      </w:pPr>
      <w:r>
        <w:rPr>
          <w:rFonts w:hint="eastAsia"/>
          <w:sz w:val="24"/>
          <w:szCs w:val="24"/>
          <w:lang w:val="en-US" w:eastAsia="zh-CN"/>
        </w:rPr>
        <w:t>OpenART_Plus</w:t>
      </w:r>
      <w:r>
        <w:rPr>
          <w:rFonts w:ascii="Times New Roman" w:eastAsia="宋体"/>
          <w:sz w:val="24"/>
          <w:szCs w:val="24"/>
        </w:rPr>
        <w:t>视觉模块采集车载屏幕画面，通过颜色分割、形状匹配与轻量级分类网络识别箱子、目标点、围墙、炸弹等游戏元素，并依据车模标识牌识别车模在场地中的全局位置，将 3.2m×2.4m 的场地栅格化为 12×16 栅格地图。栅格数字的含义如表 5-2 所示。</w:t>
      </w:r>
    </w:p>
    <w:p w14:paraId="1D12BDC5">
      <w:pPr>
        <w:spacing w:before="120" w:after="120" w:line="400" w:lineRule="exact"/>
        <w:jc w:val="center"/>
      </w:pPr>
      <w:r>
        <w:rPr>
          <w:rFonts w:ascii="Times New Roman" w:eastAsia="宋体"/>
          <w:sz w:val="21"/>
          <w:szCs w:val="21"/>
        </w:rPr>
        <w:t>表 5-2 栅格地图元素定义</w:t>
      </w:r>
    </w:p>
    <w:tbl>
      <w:tblPr>
        <w:tblStyle w:val="15"/>
        <w:tblW w:w="827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0"/>
        <w:gridCol w:w="2839"/>
        <w:gridCol w:w="1300"/>
        <w:gridCol w:w="2839"/>
      </w:tblGrid>
      <w:tr w14:paraId="092D8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300" w:type="dxa"/>
          </w:tcPr>
          <w:p w14:paraId="39C846C8">
            <w:pPr>
              <w:spacing w:before="40" w:after="40" w:line="300" w:lineRule="exact"/>
              <w:jc w:val="left"/>
            </w:pPr>
            <w:r>
              <w:rPr>
                <w:rFonts w:ascii="Times New Roman" w:eastAsia="宋体"/>
                <w:b/>
                <w:bCs/>
                <w:sz w:val="20"/>
                <w:szCs w:val="20"/>
              </w:rPr>
              <w:t>栅格值</w:t>
            </w:r>
          </w:p>
        </w:tc>
        <w:tc>
          <w:tcPr>
            <w:tcW w:w="2839" w:type="dxa"/>
          </w:tcPr>
          <w:p w14:paraId="77E4A5C1">
            <w:pPr>
              <w:spacing w:before="40" w:after="40" w:line="300" w:lineRule="exact"/>
              <w:jc w:val="left"/>
            </w:pPr>
            <w:r>
              <w:rPr>
                <w:rFonts w:ascii="Times New Roman" w:eastAsia="宋体"/>
                <w:b/>
                <w:bCs/>
                <w:sz w:val="20"/>
                <w:szCs w:val="20"/>
              </w:rPr>
              <w:t>含义</w:t>
            </w:r>
          </w:p>
        </w:tc>
        <w:tc>
          <w:tcPr>
            <w:tcW w:w="1300" w:type="dxa"/>
          </w:tcPr>
          <w:p w14:paraId="1CD2864C">
            <w:pPr>
              <w:spacing w:before="40" w:after="40" w:line="300" w:lineRule="exact"/>
              <w:jc w:val="left"/>
            </w:pPr>
            <w:r>
              <w:rPr>
                <w:rFonts w:ascii="Times New Roman" w:eastAsia="宋体"/>
                <w:b/>
                <w:bCs/>
                <w:sz w:val="20"/>
                <w:szCs w:val="20"/>
              </w:rPr>
              <w:t>栅格值</w:t>
            </w:r>
          </w:p>
        </w:tc>
        <w:tc>
          <w:tcPr>
            <w:tcW w:w="2839" w:type="dxa"/>
          </w:tcPr>
          <w:p w14:paraId="0C9349D6">
            <w:pPr>
              <w:spacing w:before="40" w:after="40" w:line="300" w:lineRule="exact"/>
              <w:jc w:val="left"/>
            </w:pPr>
            <w:r>
              <w:rPr>
                <w:rFonts w:ascii="Times New Roman" w:eastAsia="宋体"/>
                <w:b/>
                <w:bCs/>
                <w:sz w:val="20"/>
                <w:szCs w:val="20"/>
              </w:rPr>
              <w:t>含义</w:t>
            </w:r>
          </w:p>
        </w:tc>
      </w:tr>
      <w:tr w14:paraId="536A3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4229BF30">
            <w:pPr>
              <w:spacing w:before="40" w:after="40" w:line="300" w:lineRule="exact"/>
              <w:jc w:val="left"/>
            </w:pPr>
            <w:r>
              <w:rPr>
                <w:rFonts w:ascii="Times New Roman" w:eastAsia="宋体"/>
                <w:sz w:val="20"/>
                <w:szCs w:val="20"/>
              </w:rPr>
              <w:t>0</w:t>
            </w:r>
          </w:p>
        </w:tc>
        <w:tc>
          <w:tcPr>
            <w:tcW w:w="2839" w:type="dxa"/>
          </w:tcPr>
          <w:p w14:paraId="16A583DB">
            <w:pPr>
              <w:spacing w:before="40" w:after="40" w:line="300" w:lineRule="exact"/>
              <w:jc w:val="left"/>
            </w:pPr>
            <w:r>
              <w:rPr>
                <w:rFonts w:ascii="Times New Roman" w:eastAsia="宋体"/>
                <w:sz w:val="20"/>
                <w:szCs w:val="20"/>
              </w:rPr>
              <w:t>地板（可通行）</w:t>
            </w:r>
          </w:p>
        </w:tc>
        <w:tc>
          <w:tcPr>
            <w:tcW w:w="1300" w:type="dxa"/>
          </w:tcPr>
          <w:p w14:paraId="031ACE2B">
            <w:pPr>
              <w:spacing w:before="40" w:after="40" w:line="300" w:lineRule="exact"/>
              <w:jc w:val="left"/>
            </w:pPr>
            <w:r>
              <w:rPr>
                <w:rFonts w:ascii="Times New Roman" w:eastAsia="宋体"/>
                <w:sz w:val="20"/>
                <w:szCs w:val="20"/>
              </w:rPr>
              <w:t>3</w:t>
            </w:r>
          </w:p>
        </w:tc>
        <w:tc>
          <w:tcPr>
            <w:tcW w:w="2839" w:type="dxa"/>
          </w:tcPr>
          <w:p w14:paraId="005F636F">
            <w:pPr>
              <w:spacing w:before="40" w:after="40" w:line="300" w:lineRule="exact"/>
              <w:jc w:val="left"/>
            </w:pPr>
            <w:r>
              <w:rPr>
                <w:rFonts w:ascii="Times New Roman" w:eastAsia="宋体"/>
                <w:sz w:val="20"/>
                <w:szCs w:val="20"/>
              </w:rPr>
              <w:t>箱子</w:t>
            </w:r>
          </w:p>
        </w:tc>
      </w:tr>
      <w:tr w14:paraId="63079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612F61AF">
            <w:pPr>
              <w:spacing w:before="40" w:after="40" w:line="300" w:lineRule="exact"/>
              <w:jc w:val="left"/>
            </w:pPr>
            <w:r>
              <w:rPr>
                <w:rFonts w:ascii="Times New Roman" w:eastAsia="宋体"/>
                <w:sz w:val="20"/>
                <w:szCs w:val="20"/>
              </w:rPr>
              <w:t>1</w:t>
            </w:r>
          </w:p>
        </w:tc>
        <w:tc>
          <w:tcPr>
            <w:tcW w:w="2839" w:type="dxa"/>
          </w:tcPr>
          <w:p w14:paraId="6FAC0575">
            <w:pPr>
              <w:spacing w:before="40" w:after="40" w:line="300" w:lineRule="exact"/>
              <w:jc w:val="left"/>
            </w:pPr>
            <w:r>
              <w:rPr>
                <w:rFonts w:ascii="Times New Roman" w:eastAsia="宋体"/>
                <w:sz w:val="20"/>
                <w:szCs w:val="20"/>
              </w:rPr>
              <w:t>墙（不可通行）</w:t>
            </w:r>
          </w:p>
        </w:tc>
        <w:tc>
          <w:tcPr>
            <w:tcW w:w="1300" w:type="dxa"/>
          </w:tcPr>
          <w:p w14:paraId="63A1B050">
            <w:pPr>
              <w:spacing w:before="40" w:after="40" w:line="300" w:lineRule="exact"/>
              <w:jc w:val="left"/>
            </w:pPr>
            <w:r>
              <w:rPr>
                <w:rFonts w:ascii="Times New Roman" w:eastAsia="宋体"/>
                <w:sz w:val="20"/>
                <w:szCs w:val="20"/>
              </w:rPr>
              <w:t>6</w:t>
            </w:r>
          </w:p>
        </w:tc>
        <w:tc>
          <w:tcPr>
            <w:tcW w:w="2839" w:type="dxa"/>
          </w:tcPr>
          <w:p w14:paraId="31F9B572">
            <w:pPr>
              <w:spacing w:before="40" w:after="40" w:line="300" w:lineRule="exact"/>
              <w:jc w:val="left"/>
            </w:pPr>
            <w:r>
              <w:rPr>
                <w:rFonts w:ascii="Times New Roman" w:eastAsia="宋体"/>
                <w:sz w:val="20"/>
                <w:szCs w:val="20"/>
              </w:rPr>
              <w:t>目标点</w:t>
            </w:r>
          </w:p>
        </w:tc>
      </w:tr>
      <w:tr w14:paraId="03566F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78D82173">
            <w:pPr>
              <w:spacing w:before="40" w:after="40" w:line="300" w:lineRule="exact"/>
              <w:jc w:val="left"/>
            </w:pPr>
            <w:r>
              <w:rPr>
                <w:rFonts w:ascii="Times New Roman" w:eastAsia="宋体"/>
                <w:sz w:val="20"/>
                <w:szCs w:val="20"/>
              </w:rPr>
              <w:t>2</w:t>
            </w:r>
          </w:p>
        </w:tc>
        <w:tc>
          <w:tcPr>
            <w:tcW w:w="2839" w:type="dxa"/>
          </w:tcPr>
          <w:p w14:paraId="262967EA">
            <w:pPr>
              <w:spacing w:before="40" w:after="40" w:line="300" w:lineRule="exact"/>
              <w:jc w:val="left"/>
            </w:pPr>
            <w:r>
              <w:rPr>
                <w:rFonts w:ascii="Times New Roman" w:eastAsia="宋体"/>
                <w:sz w:val="20"/>
                <w:szCs w:val="20"/>
              </w:rPr>
              <w:t>小车（玩家）</w:t>
            </w:r>
          </w:p>
        </w:tc>
        <w:tc>
          <w:tcPr>
            <w:tcW w:w="1300" w:type="dxa"/>
          </w:tcPr>
          <w:p w14:paraId="5501E47F">
            <w:pPr>
              <w:spacing w:before="40" w:after="40" w:line="300" w:lineRule="exact"/>
              <w:jc w:val="left"/>
            </w:pPr>
            <w:r>
              <w:rPr>
                <w:rFonts w:ascii="Times New Roman" w:eastAsia="宋体"/>
                <w:sz w:val="20"/>
                <w:szCs w:val="20"/>
              </w:rPr>
              <w:t>7</w:t>
            </w:r>
          </w:p>
        </w:tc>
        <w:tc>
          <w:tcPr>
            <w:tcW w:w="2839" w:type="dxa"/>
          </w:tcPr>
          <w:p w14:paraId="17BB1DF5">
            <w:pPr>
              <w:spacing w:before="40" w:after="40" w:line="300" w:lineRule="exact"/>
              <w:jc w:val="left"/>
            </w:pPr>
            <w:r>
              <w:rPr>
                <w:rFonts w:ascii="Times New Roman" w:eastAsia="宋体"/>
                <w:sz w:val="20"/>
                <w:szCs w:val="20"/>
              </w:rPr>
              <w:t>炸弹（可炸毁墙）</w:t>
            </w:r>
          </w:p>
        </w:tc>
      </w:tr>
    </w:tbl>
    <w:p w14:paraId="2D26D7E8">
      <w:pPr>
        <w:spacing w:before="120" w:after="120" w:line="400" w:lineRule="exact"/>
        <w:ind w:firstLine="500" w:firstLineChars="0"/>
        <w:jc w:val="both"/>
      </w:pPr>
      <w:r>
        <w:rPr>
          <w:rFonts w:ascii="Times New Roman" w:eastAsia="宋体"/>
          <w:sz w:val="24"/>
          <w:szCs w:val="24"/>
        </w:rPr>
        <w:t>栅格地图经串口下发至主控后，存储于 CAMDATA.grid，路径规划模块直接读取该地图执行 A* 搜索与任务规划。小车全局定位方面，OPENMV 同时下发车模在场地中的全局坐标，状态机在 NoGame 至 GameMap 转换时以此初始化里程计，此后行驶过程由编码器积分定位，既保证绝对定位精度，又兼顾高频更新率。</w:t>
      </w:r>
    </w:p>
    <w:p w14:paraId="1D1EC7DE">
      <w:pPr>
        <w:pStyle w:val="3"/>
        <w:spacing w:before="120" w:after="240" w:line="400" w:lineRule="exact"/>
      </w:pPr>
      <w:r>
        <w:rPr>
          <w:rFonts w:ascii="Arial" w:eastAsia="黑体"/>
          <w:color w:val="000000"/>
          <w:sz w:val="28"/>
          <w:szCs w:val="28"/>
        </w:rPr>
        <w:t>5.4 运动控制算法</w:t>
      </w:r>
    </w:p>
    <w:p w14:paraId="4D592390">
      <w:pPr>
        <w:spacing w:before="120" w:after="120" w:line="400" w:lineRule="exact"/>
        <w:ind w:firstLine="500" w:firstLineChars="0"/>
        <w:jc w:val="both"/>
      </w:pPr>
      <w:r>
        <w:rPr>
          <w:rFonts w:ascii="Times New Roman" w:eastAsia="宋体"/>
          <w:sz w:val="24"/>
          <w:szCs w:val="24"/>
        </w:rPr>
        <w:t>运动控制采用“位置环—偏航环—速度环”三级串级 PID 结构，全部在 PIT_CH0 5ms 中断中执行，其中位置环与偏航环每 10ms 计算一次，速度环每 5ms 计算一次。各级控制器参数如表 5-3 所示，控制框图如图 5-3 所示。</w:t>
      </w:r>
    </w:p>
    <w:p w14:paraId="38742BF7">
      <w:pPr>
        <w:spacing w:before="120" w:after="120" w:line="400" w:lineRule="exact"/>
        <w:jc w:val="center"/>
      </w:pPr>
      <w:r>
        <w:rPr>
          <w:rFonts w:ascii="Times New Roman" w:eastAsia="宋体"/>
          <w:sz w:val="21"/>
          <w:szCs w:val="21"/>
        </w:rPr>
        <w:t>表 5-3 三级 PID 控制器参数</w:t>
      </w:r>
    </w:p>
    <w:tbl>
      <w:tblPr>
        <w:tblStyle w:val="15"/>
        <w:tblW w:w="827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0"/>
        <w:gridCol w:w="700"/>
        <w:gridCol w:w="900"/>
        <w:gridCol w:w="700"/>
        <w:gridCol w:w="700"/>
        <w:gridCol w:w="700"/>
        <w:gridCol w:w="900"/>
        <w:gridCol w:w="2378"/>
      </w:tblGrid>
      <w:tr w14:paraId="35013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4EA7FE6E">
            <w:pPr>
              <w:spacing w:before="40" w:after="40" w:line="300" w:lineRule="exact"/>
              <w:jc w:val="left"/>
            </w:pPr>
            <w:r>
              <w:rPr>
                <w:rFonts w:ascii="Times New Roman" w:eastAsia="宋体"/>
                <w:b/>
                <w:bCs/>
                <w:sz w:val="20"/>
                <w:szCs w:val="20"/>
              </w:rPr>
              <w:t>控制环</w:t>
            </w:r>
          </w:p>
        </w:tc>
        <w:tc>
          <w:tcPr>
            <w:tcW w:w="700" w:type="dxa"/>
          </w:tcPr>
          <w:p w14:paraId="4B36D91B">
            <w:pPr>
              <w:spacing w:before="40" w:after="40" w:line="300" w:lineRule="exact"/>
              <w:jc w:val="left"/>
            </w:pPr>
            <w:r>
              <w:rPr>
                <w:rFonts w:ascii="Times New Roman" w:eastAsia="宋体"/>
                <w:b/>
                <w:bCs/>
                <w:sz w:val="20"/>
                <w:szCs w:val="20"/>
              </w:rPr>
              <w:t>周期</w:t>
            </w:r>
          </w:p>
        </w:tc>
        <w:tc>
          <w:tcPr>
            <w:tcW w:w="900" w:type="dxa"/>
          </w:tcPr>
          <w:p w14:paraId="15B8E9E8">
            <w:pPr>
              <w:spacing w:before="40" w:after="40" w:line="300" w:lineRule="exact"/>
              <w:jc w:val="left"/>
            </w:pPr>
            <w:r>
              <w:rPr>
                <w:rFonts w:ascii="Times New Roman" w:eastAsia="宋体"/>
                <w:b/>
                <w:bCs/>
                <w:sz w:val="20"/>
                <w:szCs w:val="20"/>
              </w:rPr>
              <w:t>类型</w:t>
            </w:r>
          </w:p>
        </w:tc>
        <w:tc>
          <w:tcPr>
            <w:tcW w:w="700" w:type="dxa"/>
          </w:tcPr>
          <w:p w14:paraId="6A484FD8">
            <w:pPr>
              <w:spacing w:before="40" w:after="40" w:line="300" w:lineRule="exact"/>
              <w:jc w:val="left"/>
            </w:pPr>
            <w:r>
              <w:rPr>
                <w:rFonts w:ascii="Times New Roman" w:eastAsia="宋体"/>
                <w:b/>
                <w:bCs/>
                <w:sz w:val="20"/>
                <w:szCs w:val="20"/>
              </w:rPr>
              <w:t>kp</w:t>
            </w:r>
          </w:p>
        </w:tc>
        <w:tc>
          <w:tcPr>
            <w:tcW w:w="700" w:type="dxa"/>
          </w:tcPr>
          <w:p w14:paraId="7902056A">
            <w:pPr>
              <w:spacing w:before="40" w:after="40" w:line="300" w:lineRule="exact"/>
              <w:jc w:val="left"/>
            </w:pPr>
            <w:r>
              <w:rPr>
                <w:rFonts w:ascii="Times New Roman" w:eastAsia="宋体"/>
                <w:b/>
                <w:bCs/>
                <w:sz w:val="20"/>
                <w:szCs w:val="20"/>
              </w:rPr>
              <w:t>ki</w:t>
            </w:r>
          </w:p>
        </w:tc>
        <w:tc>
          <w:tcPr>
            <w:tcW w:w="700" w:type="dxa"/>
          </w:tcPr>
          <w:p w14:paraId="79E791A5">
            <w:pPr>
              <w:spacing w:before="40" w:after="40" w:line="300" w:lineRule="exact"/>
              <w:jc w:val="left"/>
            </w:pPr>
            <w:r>
              <w:rPr>
                <w:rFonts w:ascii="Times New Roman" w:eastAsia="宋体"/>
                <w:b/>
                <w:bCs/>
                <w:sz w:val="20"/>
                <w:szCs w:val="20"/>
              </w:rPr>
              <w:t>kd</w:t>
            </w:r>
          </w:p>
        </w:tc>
        <w:tc>
          <w:tcPr>
            <w:tcW w:w="900" w:type="dxa"/>
          </w:tcPr>
          <w:p w14:paraId="676D39FC">
            <w:pPr>
              <w:spacing w:before="40" w:after="40" w:line="300" w:lineRule="exact"/>
              <w:jc w:val="left"/>
            </w:pPr>
            <w:r>
              <w:rPr>
                <w:rFonts w:ascii="Times New Roman" w:eastAsia="宋体"/>
                <w:b/>
                <w:bCs/>
                <w:sz w:val="20"/>
                <w:szCs w:val="20"/>
              </w:rPr>
              <w:t>最大输出</w:t>
            </w:r>
          </w:p>
        </w:tc>
        <w:tc>
          <w:tcPr>
            <w:tcW w:w="2378" w:type="dxa"/>
          </w:tcPr>
          <w:p w14:paraId="67D68C8D">
            <w:pPr>
              <w:spacing w:before="40" w:after="40" w:line="300" w:lineRule="exact"/>
              <w:jc w:val="left"/>
            </w:pPr>
            <w:r>
              <w:rPr>
                <w:rFonts w:ascii="Times New Roman" w:eastAsia="宋体"/>
                <w:b/>
                <w:bCs/>
                <w:sz w:val="20"/>
                <w:szCs w:val="20"/>
              </w:rPr>
              <w:t>说明</w:t>
            </w:r>
          </w:p>
        </w:tc>
      </w:tr>
      <w:tr w14:paraId="5BEA9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252E31BE">
            <w:pPr>
              <w:spacing w:before="40" w:after="40" w:line="300" w:lineRule="exact"/>
              <w:jc w:val="left"/>
            </w:pPr>
            <w:r>
              <w:rPr>
                <w:rFonts w:ascii="Times New Roman" w:eastAsia="宋体"/>
                <w:sz w:val="20"/>
                <w:szCs w:val="20"/>
              </w:rPr>
              <w:t>速度环 ×4</w:t>
            </w:r>
          </w:p>
        </w:tc>
        <w:tc>
          <w:tcPr>
            <w:tcW w:w="700" w:type="dxa"/>
          </w:tcPr>
          <w:p w14:paraId="2DA014A0">
            <w:pPr>
              <w:spacing w:before="40" w:after="40" w:line="300" w:lineRule="exact"/>
              <w:jc w:val="left"/>
            </w:pPr>
            <w:r>
              <w:rPr>
                <w:rFonts w:ascii="Times New Roman" w:eastAsia="宋体"/>
                <w:sz w:val="20"/>
                <w:szCs w:val="20"/>
              </w:rPr>
              <w:t>5ms</w:t>
            </w:r>
          </w:p>
        </w:tc>
        <w:tc>
          <w:tcPr>
            <w:tcW w:w="900" w:type="dxa"/>
          </w:tcPr>
          <w:p w14:paraId="4B123EA1">
            <w:pPr>
              <w:spacing w:before="40" w:after="40" w:line="300" w:lineRule="exact"/>
              <w:jc w:val="left"/>
            </w:pPr>
            <w:r>
              <w:rPr>
                <w:rFonts w:ascii="Times New Roman" w:eastAsia="宋体"/>
                <w:sz w:val="20"/>
                <w:szCs w:val="20"/>
              </w:rPr>
              <w:t>增量式</w:t>
            </w:r>
          </w:p>
        </w:tc>
        <w:tc>
          <w:tcPr>
            <w:tcW w:w="700" w:type="dxa"/>
          </w:tcPr>
          <w:p w14:paraId="449559ED">
            <w:pPr>
              <w:spacing w:before="40" w:after="40" w:line="300" w:lineRule="exact"/>
              <w:jc w:val="left"/>
            </w:pPr>
            <w:r>
              <w:rPr>
                <w:rFonts w:ascii="Times New Roman" w:eastAsia="宋体"/>
                <w:sz w:val="20"/>
                <w:szCs w:val="20"/>
              </w:rPr>
              <w:t>60</w:t>
            </w:r>
          </w:p>
        </w:tc>
        <w:tc>
          <w:tcPr>
            <w:tcW w:w="700" w:type="dxa"/>
          </w:tcPr>
          <w:p w14:paraId="23A85970">
            <w:pPr>
              <w:spacing w:before="40" w:after="40" w:line="300" w:lineRule="exact"/>
              <w:jc w:val="left"/>
            </w:pPr>
            <w:r>
              <w:rPr>
                <w:rFonts w:ascii="Times New Roman" w:eastAsia="宋体"/>
                <w:sz w:val="20"/>
                <w:szCs w:val="20"/>
              </w:rPr>
              <w:t>10</w:t>
            </w:r>
          </w:p>
        </w:tc>
        <w:tc>
          <w:tcPr>
            <w:tcW w:w="700" w:type="dxa"/>
          </w:tcPr>
          <w:p w14:paraId="20453845">
            <w:pPr>
              <w:spacing w:before="40" w:after="40" w:line="300" w:lineRule="exact"/>
              <w:jc w:val="left"/>
            </w:pPr>
            <w:r>
              <w:rPr>
                <w:rFonts w:ascii="Times New Roman" w:eastAsia="宋体"/>
                <w:sz w:val="20"/>
                <w:szCs w:val="20"/>
              </w:rPr>
              <w:t>50</w:t>
            </w:r>
          </w:p>
        </w:tc>
        <w:tc>
          <w:tcPr>
            <w:tcW w:w="900" w:type="dxa"/>
          </w:tcPr>
          <w:p w14:paraId="19DD06F0">
            <w:pPr>
              <w:spacing w:before="40" w:after="40" w:line="300" w:lineRule="exact"/>
              <w:jc w:val="left"/>
            </w:pPr>
            <w:r>
              <w:rPr>
                <w:rFonts w:ascii="Times New Roman" w:eastAsia="宋体"/>
                <w:sz w:val="20"/>
                <w:szCs w:val="20"/>
              </w:rPr>
              <w:t>8000</w:t>
            </w:r>
          </w:p>
        </w:tc>
        <w:tc>
          <w:tcPr>
            <w:tcW w:w="2378" w:type="dxa"/>
          </w:tcPr>
          <w:p w14:paraId="6CE8D1FE">
            <w:pPr>
              <w:spacing w:before="40" w:after="40" w:line="300" w:lineRule="exact"/>
              <w:jc w:val="left"/>
            </w:pPr>
            <w:r>
              <w:rPr>
                <w:rFonts w:ascii="Times New Roman" w:eastAsia="宋体"/>
                <w:sz w:val="20"/>
                <w:szCs w:val="20"/>
              </w:rPr>
              <w:t>四轮独立</w:t>
            </w:r>
          </w:p>
        </w:tc>
      </w:tr>
      <w:tr w14:paraId="53CD6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42A77683">
            <w:pPr>
              <w:spacing w:before="40" w:after="40" w:line="300" w:lineRule="exact"/>
              <w:jc w:val="left"/>
            </w:pPr>
            <w:r>
              <w:rPr>
                <w:rFonts w:ascii="Times New Roman" w:eastAsia="宋体"/>
                <w:sz w:val="20"/>
                <w:szCs w:val="20"/>
              </w:rPr>
              <w:t>偏航环</w:t>
            </w:r>
          </w:p>
        </w:tc>
        <w:tc>
          <w:tcPr>
            <w:tcW w:w="700" w:type="dxa"/>
          </w:tcPr>
          <w:p w14:paraId="13B47220">
            <w:pPr>
              <w:spacing w:before="40" w:after="40" w:line="300" w:lineRule="exact"/>
              <w:jc w:val="left"/>
            </w:pPr>
            <w:r>
              <w:rPr>
                <w:rFonts w:ascii="Times New Roman" w:eastAsia="宋体"/>
                <w:sz w:val="20"/>
                <w:szCs w:val="20"/>
              </w:rPr>
              <w:t>10ms</w:t>
            </w:r>
          </w:p>
        </w:tc>
        <w:tc>
          <w:tcPr>
            <w:tcW w:w="900" w:type="dxa"/>
          </w:tcPr>
          <w:p w14:paraId="49BF781A">
            <w:pPr>
              <w:spacing w:before="40" w:after="40" w:line="300" w:lineRule="exact"/>
              <w:jc w:val="left"/>
            </w:pPr>
            <w:r>
              <w:rPr>
                <w:rFonts w:ascii="Times New Roman" w:eastAsia="宋体"/>
                <w:sz w:val="20"/>
                <w:szCs w:val="20"/>
              </w:rPr>
              <w:t>位置式</w:t>
            </w:r>
          </w:p>
        </w:tc>
        <w:tc>
          <w:tcPr>
            <w:tcW w:w="700" w:type="dxa"/>
          </w:tcPr>
          <w:p w14:paraId="19A0FF6F">
            <w:pPr>
              <w:spacing w:before="40" w:after="40" w:line="300" w:lineRule="exact"/>
              <w:jc w:val="left"/>
            </w:pPr>
            <w:r>
              <w:rPr>
                <w:rFonts w:ascii="Times New Roman" w:eastAsia="宋体"/>
                <w:sz w:val="20"/>
                <w:szCs w:val="20"/>
              </w:rPr>
              <w:t>5 / 10</w:t>
            </w:r>
          </w:p>
        </w:tc>
        <w:tc>
          <w:tcPr>
            <w:tcW w:w="700" w:type="dxa"/>
          </w:tcPr>
          <w:p w14:paraId="263B290B">
            <w:pPr>
              <w:spacing w:before="40" w:after="40" w:line="300" w:lineRule="exact"/>
              <w:jc w:val="left"/>
            </w:pPr>
            <w:r>
              <w:rPr>
                <w:rFonts w:ascii="Times New Roman" w:eastAsia="宋体"/>
                <w:sz w:val="20"/>
                <w:szCs w:val="20"/>
              </w:rPr>
              <w:t>0.001</w:t>
            </w:r>
          </w:p>
        </w:tc>
        <w:tc>
          <w:tcPr>
            <w:tcW w:w="700" w:type="dxa"/>
          </w:tcPr>
          <w:p w14:paraId="4C9DCA9B">
            <w:pPr>
              <w:spacing w:before="40" w:after="40" w:line="300" w:lineRule="exact"/>
              <w:jc w:val="left"/>
            </w:pPr>
            <w:r>
              <w:rPr>
                <w:rFonts w:ascii="Times New Roman" w:eastAsia="宋体"/>
                <w:sz w:val="20"/>
                <w:szCs w:val="20"/>
              </w:rPr>
              <w:t>30</w:t>
            </w:r>
          </w:p>
        </w:tc>
        <w:tc>
          <w:tcPr>
            <w:tcW w:w="900" w:type="dxa"/>
          </w:tcPr>
          <w:p w14:paraId="64CB4B77">
            <w:pPr>
              <w:spacing w:before="40" w:after="40" w:line="300" w:lineRule="exact"/>
              <w:jc w:val="left"/>
            </w:pPr>
            <w:r>
              <w:rPr>
                <w:rFonts w:ascii="Times New Roman" w:eastAsia="宋体"/>
                <w:sz w:val="20"/>
                <w:szCs w:val="20"/>
              </w:rPr>
              <w:t>70</w:t>
            </w:r>
          </w:p>
        </w:tc>
        <w:tc>
          <w:tcPr>
            <w:tcW w:w="2378" w:type="dxa"/>
          </w:tcPr>
          <w:p w14:paraId="4B2D4935">
            <w:pPr>
              <w:spacing w:before="40" w:after="40" w:line="300" w:lineRule="exact"/>
              <w:jc w:val="left"/>
            </w:pPr>
            <w:r>
              <w:rPr>
                <w:rFonts w:ascii="Times New Roman" w:eastAsia="宋体"/>
                <w:sz w:val="20"/>
                <w:szCs w:val="20"/>
              </w:rPr>
              <w:t>Run 状态 Kp=10</w:t>
            </w:r>
          </w:p>
        </w:tc>
      </w:tr>
      <w:tr w14:paraId="24BCC4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564E1F79">
            <w:pPr>
              <w:spacing w:before="40" w:after="40" w:line="300" w:lineRule="exact"/>
              <w:jc w:val="left"/>
            </w:pPr>
            <w:r>
              <w:rPr>
                <w:rFonts w:ascii="Times New Roman" w:eastAsia="宋体"/>
                <w:sz w:val="20"/>
                <w:szCs w:val="20"/>
              </w:rPr>
              <w:t>X 位置环</w:t>
            </w:r>
          </w:p>
        </w:tc>
        <w:tc>
          <w:tcPr>
            <w:tcW w:w="700" w:type="dxa"/>
          </w:tcPr>
          <w:p w14:paraId="0932AD6F">
            <w:pPr>
              <w:spacing w:before="40" w:after="40" w:line="300" w:lineRule="exact"/>
              <w:jc w:val="left"/>
            </w:pPr>
            <w:r>
              <w:rPr>
                <w:rFonts w:ascii="Times New Roman" w:eastAsia="宋体"/>
                <w:sz w:val="20"/>
                <w:szCs w:val="20"/>
              </w:rPr>
              <w:t>10ms</w:t>
            </w:r>
          </w:p>
        </w:tc>
        <w:tc>
          <w:tcPr>
            <w:tcW w:w="900" w:type="dxa"/>
          </w:tcPr>
          <w:p w14:paraId="7714F457">
            <w:pPr>
              <w:spacing w:before="40" w:after="40" w:line="300" w:lineRule="exact"/>
              <w:jc w:val="left"/>
            </w:pPr>
            <w:r>
              <w:rPr>
                <w:rFonts w:ascii="Times New Roman" w:eastAsia="宋体"/>
                <w:sz w:val="20"/>
                <w:szCs w:val="20"/>
              </w:rPr>
              <w:t>位置式</w:t>
            </w:r>
          </w:p>
        </w:tc>
        <w:tc>
          <w:tcPr>
            <w:tcW w:w="700" w:type="dxa"/>
          </w:tcPr>
          <w:p w14:paraId="3B926751">
            <w:pPr>
              <w:spacing w:before="40" w:after="40" w:line="300" w:lineRule="exact"/>
              <w:jc w:val="left"/>
            </w:pPr>
            <w:r>
              <w:rPr>
                <w:rFonts w:ascii="Times New Roman" w:eastAsia="宋体"/>
                <w:sz w:val="20"/>
                <w:szCs w:val="20"/>
              </w:rPr>
              <w:t>3.50</w:t>
            </w:r>
          </w:p>
        </w:tc>
        <w:tc>
          <w:tcPr>
            <w:tcW w:w="700" w:type="dxa"/>
          </w:tcPr>
          <w:p w14:paraId="16306723">
            <w:pPr>
              <w:spacing w:before="40" w:after="40" w:line="300" w:lineRule="exact"/>
              <w:jc w:val="left"/>
            </w:pPr>
            <w:r>
              <w:rPr>
                <w:rFonts w:ascii="Times New Roman" w:eastAsia="宋体"/>
                <w:sz w:val="20"/>
                <w:szCs w:val="20"/>
              </w:rPr>
              <w:t>0.003</w:t>
            </w:r>
          </w:p>
        </w:tc>
        <w:tc>
          <w:tcPr>
            <w:tcW w:w="700" w:type="dxa"/>
          </w:tcPr>
          <w:p w14:paraId="594BFE81">
            <w:pPr>
              <w:spacing w:before="40" w:after="40" w:line="300" w:lineRule="exact"/>
              <w:jc w:val="left"/>
            </w:pPr>
            <w:r>
              <w:rPr>
                <w:rFonts w:ascii="Times New Roman" w:eastAsia="宋体"/>
                <w:sz w:val="20"/>
                <w:szCs w:val="20"/>
              </w:rPr>
              <w:t>7.00</w:t>
            </w:r>
          </w:p>
        </w:tc>
        <w:tc>
          <w:tcPr>
            <w:tcW w:w="900" w:type="dxa"/>
          </w:tcPr>
          <w:p w14:paraId="27E63BCE">
            <w:pPr>
              <w:spacing w:before="40" w:after="40" w:line="300" w:lineRule="exact"/>
              <w:jc w:val="left"/>
            </w:pPr>
            <w:r>
              <w:rPr>
                <w:rFonts w:ascii="Times New Roman" w:eastAsia="宋体"/>
                <w:sz w:val="20"/>
                <w:szCs w:val="20"/>
              </w:rPr>
              <w:t>110</w:t>
            </w:r>
          </w:p>
        </w:tc>
        <w:tc>
          <w:tcPr>
            <w:tcW w:w="2378" w:type="dxa"/>
          </w:tcPr>
          <w:p w14:paraId="7B3F601F">
            <w:pPr>
              <w:spacing w:before="40" w:after="40" w:line="300" w:lineRule="exact"/>
              <w:jc w:val="left"/>
            </w:pPr>
            <w:r>
              <w:rPr>
                <w:rFonts w:ascii="Times New Roman" w:eastAsia="宋体"/>
                <w:sz w:val="20"/>
                <w:szCs w:val="20"/>
              </w:rPr>
              <w:t>菜单可调</w:t>
            </w:r>
          </w:p>
        </w:tc>
      </w:tr>
      <w:tr w14:paraId="110AB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7D0D77E6">
            <w:pPr>
              <w:spacing w:before="40" w:after="40" w:line="300" w:lineRule="exact"/>
              <w:jc w:val="left"/>
            </w:pPr>
            <w:r>
              <w:rPr>
                <w:rFonts w:ascii="Times New Roman" w:eastAsia="宋体"/>
                <w:sz w:val="20"/>
                <w:szCs w:val="20"/>
              </w:rPr>
              <w:t>Y 位置环</w:t>
            </w:r>
          </w:p>
        </w:tc>
        <w:tc>
          <w:tcPr>
            <w:tcW w:w="700" w:type="dxa"/>
          </w:tcPr>
          <w:p w14:paraId="7DE8F7CB">
            <w:pPr>
              <w:spacing w:before="40" w:after="40" w:line="300" w:lineRule="exact"/>
              <w:jc w:val="left"/>
            </w:pPr>
            <w:r>
              <w:rPr>
                <w:rFonts w:ascii="Times New Roman" w:eastAsia="宋体"/>
                <w:sz w:val="20"/>
                <w:szCs w:val="20"/>
              </w:rPr>
              <w:t>10ms</w:t>
            </w:r>
          </w:p>
        </w:tc>
        <w:tc>
          <w:tcPr>
            <w:tcW w:w="900" w:type="dxa"/>
          </w:tcPr>
          <w:p w14:paraId="07BB5778">
            <w:pPr>
              <w:spacing w:before="40" w:after="40" w:line="300" w:lineRule="exact"/>
              <w:jc w:val="left"/>
            </w:pPr>
            <w:r>
              <w:rPr>
                <w:rFonts w:ascii="Times New Roman" w:eastAsia="宋体"/>
                <w:sz w:val="20"/>
                <w:szCs w:val="20"/>
              </w:rPr>
              <w:t>位置式</w:t>
            </w:r>
          </w:p>
        </w:tc>
        <w:tc>
          <w:tcPr>
            <w:tcW w:w="700" w:type="dxa"/>
          </w:tcPr>
          <w:p w14:paraId="670FBED1">
            <w:pPr>
              <w:spacing w:before="40" w:after="40" w:line="300" w:lineRule="exact"/>
              <w:jc w:val="left"/>
            </w:pPr>
            <w:r>
              <w:rPr>
                <w:rFonts w:ascii="Times New Roman" w:eastAsia="宋体"/>
                <w:sz w:val="20"/>
                <w:szCs w:val="20"/>
              </w:rPr>
              <w:t>−3.50</w:t>
            </w:r>
          </w:p>
        </w:tc>
        <w:tc>
          <w:tcPr>
            <w:tcW w:w="700" w:type="dxa"/>
          </w:tcPr>
          <w:p w14:paraId="46616808">
            <w:pPr>
              <w:spacing w:before="40" w:after="40" w:line="300" w:lineRule="exact"/>
              <w:jc w:val="left"/>
            </w:pPr>
            <w:r>
              <w:rPr>
                <w:rFonts w:ascii="Times New Roman" w:eastAsia="宋体"/>
                <w:sz w:val="20"/>
                <w:szCs w:val="20"/>
              </w:rPr>
              <w:t>−0.003</w:t>
            </w:r>
          </w:p>
        </w:tc>
        <w:tc>
          <w:tcPr>
            <w:tcW w:w="700" w:type="dxa"/>
          </w:tcPr>
          <w:p w14:paraId="5650F6B6">
            <w:pPr>
              <w:spacing w:before="40" w:after="40" w:line="300" w:lineRule="exact"/>
              <w:jc w:val="left"/>
            </w:pPr>
            <w:r>
              <w:rPr>
                <w:rFonts w:ascii="Times New Roman" w:eastAsia="宋体"/>
                <w:sz w:val="20"/>
                <w:szCs w:val="20"/>
              </w:rPr>
              <w:t>−7.00</w:t>
            </w:r>
          </w:p>
        </w:tc>
        <w:tc>
          <w:tcPr>
            <w:tcW w:w="900" w:type="dxa"/>
          </w:tcPr>
          <w:p w14:paraId="26B8555D">
            <w:pPr>
              <w:spacing w:before="40" w:after="40" w:line="300" w:lineRule="exact"/>
              <w:jc w:val="left"/>
            </w:pPr>
            <w:r>
              <w:rPr>
                <w:rFonts w:ascii="Times New Roman" w:eastAsia="宋体"/>
                <w:sz w:val="20"/>
                <w:szCs w:val="20"/>
              </w:rPr>
              <w:t>110</w:t>
            </w:r>
          </w:p>
        </w:tc>
        <w:tc>
          <w:tcPr>
            <w:tcW w:w="2378" w:type="dxa"/>
          </w:tcPr>
          <w:p w14:paraId="58364552">
            <w:pPr>
              <w:spacing w:before="40" w:after="40" w:line="300" w:lineRule="exact"/>
              <w:jc w:val="left"/>
            </w:pPr>
            <w:r>
              <w:rPr>
                <w:rFonts w:ascii="Times New Roman" w:eastAsia="宋体"/>
                <w:sz w:val="20"/>
                <w:szCs w:val="20"/>
              </w:rPr>
              <w:t>菜单可调</w:t>
            </w:r>
          </w:p>
        </w:tc>
      </w:tr>
    </w:tbl>
    <w:p w14:paraId="3327F42C">
      <w:pPr>
        <w:spacing w:before="120" w:after="120" w:line="400" w:lineRule="exact"/>
        <w:jc w:val="center"/>
      </w:pPr>
      <w:r>
        <w:drawing>
          <wp:anchor distT="0" distB="0" distL="0" distR="0" simplePos="0" relativeHeight="251663360" behindDoc="0" locked="0" layoutInCell="1" allowOverlap="1">
            <wp:simplePos x="0" y="0"/>
            <wp:positionH relativeFrom="column">
              <wp:posOffset>982345</wp:posOffset>
            </wp:positionH>
            <wp:positionV relativeFrom="paragraph">
              <wp:posOffset>-4157345</wp:posOffset>
            </wp:positionV>
            <wp:extent cx="3291840" cy="4436745"/>
            <wp:effectExtent l="0" t="0" r="0" b="0"/>
            <wp:wrapTopAndBottom/>
            <wp:docPr id="16" name="fig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5-3"/>
                    <pic:cNvPicPr>
                      <a:picLocks noChangeAspect="1"/>
                    </pic:cNvPicPr>
                  </pic:nvPicPr>
                  <pic:blipFill>
                    <a:blip r:embed="rId23"/>
                    <a:stretch>
                      <a:fillRect/>
                    </a:stretch>
                  </pic:blipFill>
                  <pic:spPr>
                    <a:xfrm>
                      <a:off x="0" y="0"/>
                      <a:ext cx="3292000" cy="4437000"/>
                    </a:xfrm>
                    <a:prstGeom prst="rect">
                      <a:avLst/>
                    </a:prstGeom>
                  </pic:spPr>
                </pic:pic>
              </a:graphicData>
            </a:graphic>
          </wp:anchor>
        </w:drawing>
      </w:r>
    </w:p>
    <w:p w14:paraId="2D9C536C">
      <w:pPr>
        <w:spacing w:before="120" w:after="120" w:line="400" w:lineRule="exact"/>
        <w:jc w:val="center"/>
      </w:pPr>
      <w:r>
        <w:rPr>
          <w:rFonts w:ascii="Times New Roman" w:eastAsia="宋体"/>
          <w:sz w:val="21"/>
          <w:szCs w:val="21"/>
        </w:rPr>
        <w:t>图 5-3 运动控制系统框图</w:t>
      </w:r>
    </w:p>
    <w:p w14:paraId="74FA2E76">
      <w:pPr>
        <w:spacing w:before="120" w:after="120" w:line="400" w:lineRule="exact"/>
        <w:ind w:firstLine="500" w:firstLineChars="0"/>
        <w:jc w:val="both"/>
      </w:pPr>
      <w:r>
        <w:rPr>
          <w:rFonts w:ascii="Times New Roman" w:eastAsia="宋体"/>
          <w:sz w:val="24"/>
          <w:szCs w:val="24"/>
        </w:rPr>
        <w:t>位置环：以目标栅格中心坐标为期望值，里程计输出 x_enc/y_enc 为反馈，采用位置式 PID 输出期望速度 vx、vy。X 与 Y 方向独立调节，比例、积分、微分系数及最大速度均可在菜单中在线修改。</w:t>
      </w:r>
    </w:p>
    <w:p w14:paraId="61C2B358">
      <w:pPr>
        <w:spacing w:before="120" w:after="120" w:line="400" w:lineRule="exact"/>
        <w:ind w:firstLine="500" w:firstLineChars="0"/>
        <w:jc w:val="both"/>
      </w:pPr>
      <w:r>
        <w:rPr>
          <w:rFonts w:ascii="Times New Roman" w:eastAsia="宋体"/>
          <w:sz w:val="24"/>
          <w:szCs w:val="24"/>
        </w:rPr>
        <w:t>偏航环：以目标偏航角为期望值，IMU 解算 yaw 为反馈，位置式 PID 输出旋转角速度 wz。针对偏航角 ±180° 边界跳变导致误差突变的问题，将误差归一化至 [-180°, 180°]；行驶（Run）状态下将 Kp 由 5 切换为 10，保证转向快速响应，其余状态保持平稳，避免抖动。</w:t>
      </w:r>
    </w:p>
    <w:p w14:paraId="6325EC47">
      <w:pPr>
        <w:spacing w:before="120" w:after="120" w:line="400" w:lineRule="exact"/>
        <w:ind w:firstLine="500" w:firstLineChars="0"/>
        <w:jc w:val="both"/>
      </w:pPr>
      <w:r>
        <w:rPr>
          <w:rFonts w:ascii="Times New Roman" w:eastAsia="宋体"/>
          <w:sz w:val="24"/>
          <w:szCs w:val="24"/>
        </w:rPr>
        <w:t>运动学合成：motor_solution() 将（vx, vy, wz）按迈克纳姆轮布置分解为四轮期望转速，由增量式速度环跟踪，输出 PWM 占空比 [-8000, 8000] 驱动电机。</w:t>
      </w:r>
    </w:p>
    <w:p w14:paraId="6085F462">
      <w:pPr>
        <w:spacing w:before="120" w:after="120" w:line="400" w:lineRule="exact"/>
        <w:ind w:firstLine="500" w:firstLineChars="0"/>
        <w:jc w:val="both"/>
      </w:pPr>
      <w:r>
        <w:rPr>
          <w:rFonts w:ascii="Times New Roman" w:eastAsia="宋体"/>
          <w:sz w:val="24"/>
          <w:szCs w:val="24"/>
        </w:rPr>
        <w:t>加减速规划：驶向目标点时按菜单参数 x_acc/x_dec、y_acc/y_dec 控制速度的爬升与减速，减小惯性冲击，保证推箱动作的平稳可靠；进入 GameOver 状态后调用 pid_position_speed() 将位置环最大输出提升至 130，实现终点冲刺。</w:t>
      </w:r>
    </w:p>
    <w:p w14:paraId="38192F0E">
      <w:pPr>
        <w:spacing w:before="120" w:after="120" w:line="400" w:lineRule="exact"/>
        <w:ind w:firstLine="500" w:firstLineChars="0"/>
        <w:jc w:val="both"/>
      </w:pPr>
      <w:r>
        <w:rPr>
          <w:rFonts w:ascii="Times New Roman" w:eastAsia="宋体"/>
          <w:sz w:val="24"/>
          <w:szCs w:val="24"/>
        </w:rPr>
        <w:t>参数整定遵循“由内向外”原则：先整定速度环（给定阶跃转速，观察编码器响应调整增量式 PID 参数），再整定偏航环（以角度阶跃验证超调量与响应时间），最后整定位置环；全部参数通过 TFT 菜单在线修改并保存至 Flash，结合无线示波器观察实时波形完成收敛。</w:t>
      </w:r>
    </w:p>
    <w:p w14:paraId="42F046B5">
      <w:pPr>
        <w:pStyle w:val="3"/>
        <w:spacing w:before="120" w:after="240" w:line="400" w:lineRule="exact"/>
      </w:pPr>
      <w:r>
        <w:rPr>
          <w:rFonts w:ascii="Arial" w:eastAsia="黑体"/>
          <w:color w:val="000000"/>
          <w:sz w:val="28"/>
          <w:szCs w:val="28"/>
        </w:rPr>
        <w:t>5.5 核心代码设计</w:t>
      </w:r>
    </w:p>
    <w:p w14:paraId="3B605B00">
      <w:pPr>
        <w:spacing w:before="120" w:after="120" w:line="400" w:lineRule="exact"/>
        <w:ind w:firstLine="500" w:firstLineChars="0"/>
        <w:jc w:val="both"/>
      </w:pPr>
      <w:r>
        <w:rPr>
          <w:rFonts w:ascii="Times New Roman" w:eastAsia="宋体"/>
          <w:sz w:val="24"/>
          <w:szCs w:val="24"/>
        </w:rPr>
        <w:t>工程代码按功能划分为 8 个模块，各模块职责与对外接口如表 5-4 所示。</w:t>
      </w:r>
    </w:p>
    <w:p w14:paraId="4B0ACB1B">
      <w:pPr>
        <w:spacing w:before="120" w:after="120" w:line="400" w:lineRule="exact"/>
        <w:jc w:val="center"/>
      </w:pPr>
      <w:r>
        <w:rPr>
          <w:rFonts w:ascii="Times New Roman" w:eastAsia="宋体"/>
          <w:sz w:val="21"/>
          <w:szCs w:val="21"/>
        </w:rPr>
        <w:t>表 5-4 软件模块划分</w:t>
      </w:r>
    </w:p>
    <w:tbl>
      <w:tblPr>
        <w:tblStyle w:val="15"/>
        <w:tblW w:w="827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0"/>
        <w:gridCol w:w="1500"/>
        <w:gridCol w:w="2378"/>
        <w:gridCol w:w="3100"/>
      </w:tblGrid>
      <w:tr w14:paraId="3F4B5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10DC996E">
            <w:pPr>
              <w:spacing w:before="40" w:after="40" w:line="300" w:lineRule="exact"/>
              <w:jc w:val="left"/>
            </w:pPr>
            <w:r>
              <w:rPr>
                <w:rFonts w:ascii="Times New Roman" w:eastAsia="宋体"/>
                <w:b/>
                <w:bCs/>
                <w:sz w:val="20"/>
                <w:szCs w:val="20"/>
              </w:rPr>
              <w:t>模块</w:t>
            </w:r>
          </w:p>
        </w:tc>
        <w:tc>
          <w:tcPr>
            <w:tcW w:w="1500" w:type="dxa"/>
          </w:tcPr>
          <w:p w14:paraId="1C859AC1">
            <w:pPr>
              <w:spacing w:before="40" w:after="40" w:line="300" w:lineRule="exact"/>
              <w:jc w:val="left"/>
            </w:pPr>
            <w:r>
              <w:rPr>
                <w:rFonts w:ascii="Times New Roman" w:eastAsia="宋体"/>
                <w:b/>
                <w:bCs/>
                <w:sz w:val="20"/>
                <w:szCs w:val="20"/>
              </w:rPr>
              <w:t>源文件</w:t>
            </w:r>
          </w:p>
        </w:tc>
        <w:tc>
          <w:tcPr>
            <w:tcW w:w="2378" w:type="dxa"/>
          </w:tcPr>
          <w:p w14:paraId="24A18122">
            <w:pPr>
              <w:spacing w:before="40" w:after="40" w:line="300" w:lineRule="exact"/>
              <w:jc w:val="left"/>
            </w:pPr>
            <w:r>
              <w:rPr>
                <w:rFonts w:ascii="Times New Roman" w:eastAsia="宋体"/>
                <w:b/>
                <w:bCs/>
                <w:sz w:val="20"/>
                <w:szCs w:val="20"/>
              </w:rPr>
              <w:t>职责</w:t>
            </w:r>
          </w:p>
        </w:tc>
        <w:tc>
          <w:tcPr>
            <w:tcW w:w="3100" w:type="dxa"/>
          </w:tcPr>
          <w:p w14:paraId="14DF9DB6">
            <w:pPr>
              <w:spacing w:before="40" w:after="40" w:line="300" w:lineRule="exact"/>
              <w:jc w:val="left"/>
            </w:pPr>
            <w:r>
              <w:rPr>
                <w:rFonts w:ascii="Times New Roman" w:eastAsia="宋体"/>
                <w:b/>
                <w:bCs/>
                <w:sz w:val="20"/>
                <w:szCs w:val="20"/>
              </w:rPr>
              <w:t>对外接口</w:t>
            </w:r>
          </w:p>
        </w:tc>
      </w:tr>
      <w:tr w14:paraId="2CE40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6D13BAAF">
            <w:pPr>
              <w:spacing w:before="40" w:after="40" w:line="300" w:lineRule="exact"/>
              <w:jc w:val="left"/>
            </w:pPr>
            <w:r>
              <w:rPr>
                <w:rFonts w:ascii="Times New Roman" w:eastAsia="宋体"/>
                <w:sz w:val="20"/>
                <w:szCs w:val="20"/>
              </w:rPr>
              <w:t>主控调度</w:t>
            </w:r>
          </w:p>
        </w:tc>
        <w:tc>
          <w:tcPr>
            <w:tcW w:w="1500" w:type="dxa"/>
          </w:tcPr>
          <w:p w14:paraId="698FDF8E">
            <w:pPr>
              <w:spacing w:before="40" w:after="40" w:line="300" w:lineRule="exact"/>
              <w:jc w:val="left"/>
            </w:pPr>
            <w:r>
              <w:rPr>
                <w:rFonts w:ascii="Times New Roman" w:eastAsia="宋体"/>
                <w:sz w:val="20"/>
                <w:szCs w:val="20"/>
              </w:rPr>
              <w:t>main.c</w:t>
            </w:r>
          </w:p>
        </w:tc>
        <w:tc>
          <w:tcPr>
            <w:tcW w:w="2378" w:type="dxa"/>
          </w:tcPr>
          <w:p w14:paraId="2F8629C8">
            <w:pPr>
              <w:spacing w:before="40" w:after="40" w:line="300" w:lineRule="exact"/>
              <w:jc w:val="left"/>
            </w:pPr>
            <w:r>
              <w:rPr>
                <w:rFonts w:ascii="Times New Roman" w:eastAsia="宋体"/>
                <w:sz w:val="20"/>
                <w:szCs w:val="20"/>
              </w:rPr>
              <w:t>状态机调度、PIT 中断控制循环</w:t>
            </w:r>
          </w:p>
        </w:tc>
        <w:tc>
          <w:tcPr>
            <w:tcW w:w="3100" w:type="dxa"/>
          </w:tcPr>
          <w:p w14:paraId="68F9DA2C">
            <w:pPr>
              <w:spacing w:before="40" w:after="40" w:line="300" w:lineRule="exact"/>
              <w:jc w:val="left"/>
            </w:pPr>
            <w:r>
              <w:rPr>
                <w:rFonts w:ascii="Times New Roman" w:eastAsia="宋体"/>
                <w:sz w:val="20"/>
                <w:szCs w:val="20"/>
              </w:rPr>
              <w:t>state_judgment()、path_process()</w:t>
            </w:r>
          </w:p>
        </w:tc>
      </w:tr>
      <w:tr w14:paraId="27C5A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51946884">
            <w:pPr>
              <w:spacing w:before="40" w:after="40" w:line="300" w:lineRule="exact"/>
              <w:jc w:val="left"/>
            </w:pPr>
            <w:r>
              <w:rPr>
                <w:rFonts w:ascii="Times New Roman" w:eastAsia="宋体"/>
                <w:sz w:val="20"/>
                <w:szCs w:val="20"/>
              </w:rPr>
              <w:t>视觉通信</w:t>
            </w:r>
          </w:p>
        </w:tc>
        <w:tc>
          <w:tcPr>
            <w:tcW w:w="1500" w:type="dxa"/>
          </w:tcPr>
          <w:p w14:paraId="2A843900">
            <w:pPr>
              <w:spacing w:before="40" w:after="40" w:line="300" w:lineRule="exact"/>
              <w:jc w:val="left"/>
            </w:pPr>
            <w:r>
              <w:rPr>
                <w:rFonts w:ascii="Times New Roman" w:eastAsia="宋体"/>
                <w:sz w:val="20"/>
                <w:szCs w:val="20"/>
              </w:rPr>
              <w:t>cam_uart.c</w:t>
            </w:r>
          </w:p>
        </w:tc>
        <w:tc>
          <w:tcPr>
            <w:tcW w:w="2378" w:type="dxa"/>
          </w:tcPr>
          <w:p w14:paraId="49CED51A">
            <w:pPr>
              <w:spacing w:before="40" w:after="40" w:line="300" w:lineRule="exact"/>
              <w:jc w:val="left"/>
            </w:pPr>
            <w:r>
              <w:rPr>
                <w:rFonts w:hint="eastAsia" w:ascii="Times New Roman" w:eastAsia="宋体"/>
                <w:sz w:val="20"/>
                <w:szCs w:val="20"/>
                <w:lang w:val="en-US" w:eastAsia="zh-CN"/>
              </w:rPr>
              <w:t>OpenART_Plus</w:t>
            </w:r>
            <w:r>
              <w:rPr>
                <w:rFonts w:ascii="Times New Roman" w:eastAsia="宋体"/>
                <w:sz w:val="20"/>
                <w:szCs w:val="20"/>
              </w:rPr>
              <w:t>双 UART 帧收发与解析</w:t>
            </w:r>
          </w:p>
        </w:tc>
        <w:tc>
          <w:tcPr>
            <w:tcW w:w="3100" w:type="dxa"/>
          </w:tcPr>
          <w:p w14:paraId="482C9B84">
            <w:pPr>
              <w:spacing w:before="40" w:after="40" w:line="300" w:lineRule="exact"/>
              <w:jc w:val="left"/>
            </w:pPr>
            <w:r>
              <w:rPr>
                <w:rFonts w:ascii="Times New Roman" w:eastAsia="宋体"/>
                <w:sz w:val="20"/>
                <w:szCs w:val="20"/>
              </w:rPr>
              <w:t>cam_uart1_read()、cam_uart2_read()</w:t>
            </w:r>
          </w:p>
        </w:tc>
      </w:tr>
      <w:tr w14:paraId="7CB88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6FE74FA5">
            <w:pPr>
              <w:spacing w:before="40" w:after="40" w:line="300" w:lineRule="exact"/>
              <w:jc w:val="left"/>
            </w:pPr>
            <w:r>
              <w:rPr>
                <w:rFonts w:ascii="Times New Roman" w:eastAsia="宋体"/>
                <w:sz w:val="20"/>
                <w:szCs w:val="20"/>
              </w:rPr>
              <w:t>姿态解算</w:t>
            </w:r>
          </w:p>
        </w:tc>
        <w:tc>
          <w:tcPr>
            <w:tcW w:w="1500" w:type="dxa"/>
          </w:tcPr>
          <w:p w14:paraId="2D7B33D3">
            <w:pPr>
              <w:spacing w:before="40" w:after="40" w:line="300" w:lineRule="exact"/>
              <w:jc w:val="left"/>
            </w:pPr>
            <w:r>
              <w:rPr>
                <w:rFonts w:ascii="Times New Roman" w:eastAsia="宋体"/>
                <w:sz w:val="20"/>
                <w:szCs w:val="20"/>
              </w:rPr>
              <w:t>imu963.c</w:t>
            </w:r>
          </w:p>
        </w:tc>
        <w:tc>
          <w:tcPr>
            <w:tcW w:w="2378" w:type="dxa"/>
          </w:tcPr>
          <w:p w14:paraId="2596C392">
            <w:pPr>
              <w:spacing w:before="40" w:after="40" w:line="300" w:lineRule="exact"/>
              <w:jc w:val="left"/>
            </w:pPr>
            <w:r>
              <w:rPr>
                <w:rFonts w:ascii="Times New Roman" w:eastAsia="宋体"/>
                <w:sz w:val="20"/>
                <w:szCs w:val="20"/>
              </w:rPr>
              <w:t>零偏校准、Mahony 互补滤波</w:t>
            </w:r>
          </w:p>
        </w:tc>
        <w:tc>
          <w:tcPr>
            <w:tcW w:w="3100" w:type="dxa"/>
          </w:tcPr>
          <w:p w14:paraId="3079FC43">
            <w:pPr>
              <w:spacing w:before="40" w:after="40" w:line="300" w:lineRule="exact"/>
              <w:jc w:val="left"/>
            </w:pPr>
            <w:r>
              <w:rPr>
                <w:rFonts w:ascii="Times New Roman" w:eastAsia="宋体"/>
                <w:sz w:val="20"/>
                <w:szCs w:val="20"/>
              </w:rPr>
              <w:t>imu_get()</w:t>
            </w:r>
          </w:p>
        </w:tc>
      </w:tr>
      <w:tr w14:paraId="11B80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3351F358">
            <w:pPr>
              <w:spacing w:before="40" w:after="40" w:line="300" w:lineRule="exact"/>
              <w:jc w:val="left"/>
            </w:pPr>
            <w:r>
              <w:rPr>
                <w:rFonts w:ascii="Times New Roman" w:eastAsia="宋体"/>
                <w:sz w:val="20"/>
                <w:szCs w:val="20"/>
              </w:rPr>
              <w:t>里程计</w:t>
            </w:r>
          </w:p>
        </w:tc>
        <w:tc>
          <w:tcPr>
            <w:tcW w:w="1500" w:type="dxa"/>
          </w:tcPr>
          <w:p w14:paraId="672F8FF8">
            <w:pPr>
              <w:spacing w:before="40" w:after="40" w:line="300" w:lineRule="exact"/>
              <w:jc w:val="left"/>
            </w:pPr>
            <w:r>
              <w:rPr>
                <w:rFonts w:ascii="Times New Roman" w:eastAsia="宋体"/>
                <w:sz w:val="20"/>
                <w:szCs w:val="20"/>
              </w:rPr>
              <w:t>encoder.c</w:t>
            </w:r>
          </w:p>
        </w:tc>
        <w:tc>
          <w:tcPr>
            <w:tcW w:w="2378" w:type="dxa"/>
          </w:tcPr>
          <w:p w14:paraId="2F29DD33">
            <w:pPr>
              <w:spacing w:before="40" w:after="40" w:line="300" w:lineRule="exact"/>
              <w:jc w:val="left"/>
            </w:pPr>
            <w:r>
              <w:rPr>
                <w:rFonts w:ascii="Times New Roman" w:eastAsia="宋体"/>
                <w:sz w:val="20"/>
                <w:szCs w:val="20"/>
              </w:rPr>
              <w:t>编码器滤波与运动学解算</w:t>
            </w:r>
          </w:p>
        </w:tc>
        <w:tc>
          <w:tcPr>
            <w:tcW w:w="3100" w:type="dxa"/>
          </w:tcPr>
          <w:p w14:paraId="6C93FAD5">
            <w:pPr>
              <w:spacing w:before="40" w:after="40" w:line="300" w:lineRule="exact"/>
              <w:jc w:val="left"/>
            </w:pPr>
            <w:r>
              <w:rPr>
                <w:rFonts w:ascii="Times New Roman" w:eastAsia="宋体"/>
                <w:sz w:val="20"/>
                <w:szCs w:val="20"/>
              </w:rPr>
              <w:t>encoder_get()、distance()</w:t>
            </w:r>
          </w:p>
        </w:tc>
      </w:tr>
      <w:tr w14:paraId="2712A0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7BB57104">
            <w:pPr>
              <w:spacing w:before="40" w:after="40" w:line="300" w:lineRule="exact"/>
              <w:jc w:val="left"/>
            </w:pPr>
            <w:r>
              <w:rPr>
                <w:rFonts w:ascii="Times New Roman" w:eastAsia="宋体"/>
                <w:sz w:val="20"/>
                <w:szCs w:val="20"/>
              </w:rPr>
              <w:t>PID 控制</w:t>
            </w:r>
          </w:p>
        </w:tc>
        <w:tc>
          <w:tcPr>
            <w:tcW w:w="1500" w:type="dxa"/>
          </w:tcPr>
          <w:p w14:paraId="39AAE61B">
            <w:pPr>
              <w:spacing w:before="40" w:after="40" w:line="300" w:lineRule="exact"/>
              <w:jc w:val="left"/>
            </w:pPr>
            <w:r>
              <w:rPr>
                <w:rFonts w:ascii="Times New Roman" w:eastAsia="宋体"/>
                <w:sz w:val="20"/>
                <w:szCs w:val="20"/>
              </w:rPr>
              <w:t>pid.c</w:t>
            </w:r>
          </w:p>
        </w:tc>
        <w:tc>
          <w:tcPr>
            <w:tcW w:w="2378" w:type="dxa"/>
          </w:tcPr>
          <w:p w14:paraId="45FD6E82">
            <w:pPr>
              <w:spacing w:before="40" w:after="40" w:line="300" w:lineRule="exact"/>
              <w:jc w:val="left"/>
            </w:pPr>
            <w:r>
              <w:rPr>
                <w:rFonts w:ascii="Times New Roman" w:eastAsia="宋体"/>
                <w:sz w:val="20"/>
                <w:szCs w:val="20"/>
              </w:rPr>
              <w:t>三级闭环控制</w:t>
            </w:r>
          </w:p>
        </w:tc>
        <w:tc>
          <w:tcPr>
            <w:tcW w:w="3100" w:type="dxa"/>
          </w:tcPr>
          <w:p w14:paraId="5B799CC6">
            <w:pPr>
              <w:spacing w:before="40" w:after="40" w:line="300" w:lineRule="exact"/>
              <w:jc w:val="left"/>
            </w:pPr>
            <w:r>
              <w:rPr>
                <w:rFonts w:ascii="Times New Roman" w:eastAsia="宋体"/>
                <w:sz w:val="20"/>
                <w:szCs w:val="20"/>
              </w:rPr>
              <w:t>pid_location()、pid_increm()</w:t>
            </w:r>
          </w:p>
        </w:tc>
      </w:tr>
      <w:tr w14:paraId="5DC08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4441E5D3">
            <w:pPr>
              <w:spacing w:before="40" w:after="40" w:line="300" w:lineRule="exact"/>
              <w:jc w:val="left"/>
            </w:pPr>
            <w:r>
              <w:rPr>
                <w:rFonts w:ascii="Times New Roman" w:eastAsia="宋体"/>
                <w:sz w:val="20"/>
                <w:szCs w:val="20"/>
              </w:rPr>
              <w:t>运动学合成</w:t>
            </w:r>
          </w:p>
        </w:tc>
        <w:tc>
          <w:tcPr>
            <w:tcW w:w="1500" w:type="dxa"/>
          </w:tcPr>
          <w:p w14:paraId="57DA9613">
            <w:pPr>
              <w:spacing w:before="40" w:after="40" w:line="300" w:lineRule="exact"/>
              <w:jc w:val="left"/>
            </w:pPr>
            <w:r>
              <w:rPr>
                <w:rFonts w:ascii="Times New Roman" w:eastAsia="宋体"/>
                <w:sz w:val="20"/>
                <w:szCs w:val="20"/>
              </w:rPr>
              <w:t>control.c</w:t>
            </w:r>
          </w:p>
        </w:tc>
        <w:tc>
          <w:tcPr>
            <w:tcW w:w="2378" w:type="dxa"/>
          </w:tcPr>
          <w:p w14:paraId="2D3F978E">
            <w:pPr>
              <w:spacing w:before="40" w:after="40" w:line="300" w:lineRule="exact"/>
              <w:jc w:val="left"/>
            </w:pPr>
            <w:r>
              <w:rPr>
                <w:rFonts w:ascii="Times New Roman" w:eastAsia="宋体"/>
                <w:sz w:val="20"/>
                <w:szCs w:val="20"/>
              </w:rPr>
              <w:t>四轮速度解算</w:t>
            </w:r>
          </w:p>
        </w:tc>
        <w:tc>
          <w:tcPr>
            <w:tcW w:w="3100" w:type="dxa"/>
          </w:tcPr>
          <w:p w14:paraId="41EB1061">
            <w:pPr>
              <w:spacing w:before="40" w:after="40" w:line="300" w:lineRule="exact"/>
              <w:jc w:val="left"/>
            </w:pPr>
            <w:r>
              <w:rPr>
                <w:rFonts w:ascii="Times New Roman" w:eastAsia="宋体"/>
                <w:sz w:val="20"/>
                <w:szCs w:val="20"/>
              </w:rPr>
              <w:t>motor_solution()</w:t>
            </w:r>
          </w:p>
        </w:tc>
      </w:tr>
      <w:tr w14:paraId="06B31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7A7C4502">
            <w:pPr>
              <w:spacing w:before="40" w:after="40" w:line="300" w:lineRule="exact"/>
              <w:jc w:val="left"/>
            </w:pPr>
            <w:r>
              <w:rPr>
                <w:rFonts w:ascii="Times New Roman" w:eastAsia="宋体"/>
                <w:sz w:val="20"/>
                <w:szCs w:val="20"/>
              </w:rPr>
              <w:t>路径规划</w:t>
            </w:r>
          </w:p>
        </w:tc>
        <w:tc>
          <w:tcPr>
            <w:tcW w:w="1500" w:type="dxa"/>
          </w:tcPr>
          <w:p w14:paraId="489C651F">
            <w:pPr>
              <w:spacing w:before="40" w:after="40" w:line="300" w:lineRule="exact"/>
              <w:jc w:val="left"/>
            </w:pPr>
            <w:r>
              <w:rPr>
                <w:rFonts w:ascii="Times New Roman" w:eastAsia="宋体"/>
                <w:sz w:val="20"/>
                <w:szCs w:val="20"/>
              </w:rPr>
              <w:t>path_planning.c</w:t>
            </w:r>
          </w:p>
        </w:tc>
        <w:tc>
          <w:tcPr>
            <w:tcW w:w="2378" w:type="dxa"/>
          </w:tcPr>
          <w:p w14:paraId="37C95449">
            <w:pPr>
              <w:spacing w:before="40" w:after="40" w:line="300" w:lineRule="exact"/>
              <w:jc w:val="left"/>
            </w:pPr>
            <w:r>
              <w:rPr>
                <w:rFonts w:ascii="Times New Roman" w:eastAsia="宋体"/>
                <w:sz w:val="20"/>
                <w:szCs w:val="20"/>
              </w:rPr>
              <w:t>A* 推箱、任务规划</w:t>
            </w:r>
          </w:p>
        </w:tc>
        <w:tc>
          <w:tcPr>
            <w:tcW w:w="3100" w:type="dxa"/>
          </w:tcPr>
          <w:p w14:paraId="2BE594A3">
            <w:pPr>
              <w:spacing w:before="40" w:after="40" w:line="300" w:lineRule="exact"/>
              <w:jc w:val="left"/>
            </w:pPr>
            <w:r>
              <w:rPr>
                <w:rFonts w:ascii="Times New Roman" w:eastAsia="宋体"/>
                <w:sz w:val="20"/>
                <w:szCs w:val="20"/>
              </w:rPr>
              <w:t>path_*_calculation()</w:t>
            </w:r>
          </w:p>
        </w:tc>
      </w:tr>
      <w:tr w14:paraId="0EC28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00" w:type="dxa"/>
          </w:tcPr>
          <w:p w14:paraId="1DD7A8C7">
            <w:pPr>
              <w:spacing w:before="40" w:after="40" w:line="300" w:lineRule="exact"/>
              <w:jc w:val="left"/>
            </w:pPr>
            <w:r>
              <w:rPr>
                <w:rFonts w:ascii="Times New Roman" w:eastAsia="宋体"/>
                <w:sz w:val="20"/>
                <w:szCs w:val="20"/>
              </w:rPr>
              <w:t>人机交互</w:t>
            </w:r>
          </w:p>
        </w:tc>
        <w:tc>
          <w:tcPr>
            <w:tcW w:w="1500" w:type="dxa"/>
          </w:tcPr>
          <w:p w14:paraId="776C8564">
            <w:pPr>
              <w:spacing w:before="40" w:after="40" w:line="300" w:lineRule="exact"/>
              <w:jc w:val="left"/>
            </w:pPr>
            <w:r>
              <w:rPr>
                <w:rFonts w:ascii="Times New Roman" w:eastAsia="宋体"/>
                <w:sz w:val="20"/>
                <w:szCs w:val="20"/>
              </w:rPr>
              <w:t>menu.c / key.c</w:t>
            </w:r>
          </w:p>
        </w:tc>
        <w:tc>
          <w:tcPr>
            <w:tcW w:w="2378" w:type="dxa"/>
          </w:tcPr>
          <w:p w14:paraId="5B12EC2E">
            <w:pPr>
              <w:spacing w:before="40" w:after="40" w:line="300" w:lineRule="exact"/>
              <w:jc w:val="left"/>
            </w:pPr>
            <w:r>
              <w:rPr>
                <w:rFonts w:ascii="Times New Roman" w:eastAsia="宋体"/>
                <w:sz w:val="20"/>
                <w:szCs w:val="20"/>
              </w:rPr>
              <w:t>TFT 菜单调参与按键输入</w:t>
            </w:r>
          </w:p>
        </w:tc>
        <w:tc>
          <w:tcPr>
            <w:tcW w:w="3100" w:type="dxa"/>
          </w:tcPr>
          <w:p w14:paraId="4513CCB8">
            <w:pPr>
              <w:spacing w:before="40" w:after="40" w:line="300" w:lineRule="exact"/>
              <w:jc w:val="left"/>
            </w:pPr>
            <w:r>
              <w:rPr>
                <w:rFonts w:ascii="Times New Roman" w:eastAsia="宋体"/>
                <w:sz w:val="20"/>
                <w:szCs w:val="20"/>
              </w:rPr>
              <w:t>—</w:t>
            </w:r>
          </w:p>
        </w:tc>
      </w:tr>
    </w:tbl>
    <w:p w14:paraId="2484B560">
      <w:pPr>
        <w:spacing w:before="120" w:after="120" w:line="400" w:lineRule="exact"/>
        <w:ind w:firstLine="500" w:firstLineChars="0"/>
        <w:jc w:val="both"/>
      </w:pPr>
      <w:r>
        <w:rPr>
          <w:rFonts w:ascii="Times New Roman" w:eastAsia="宋体"/>
          <w:sz w:val="24"/>
          <w:szCs w:val="24"/>
        </w:rPr>
        <w:t>路径规划是决策层的核心，包含起点搜索、盲推、ID 扫描、ID 推箱、炸弹破墙五种模式，由 Waiting 状态下的 path_process() 依据栅格地图元素分派。规划搜索采用 A* 算法：以“玩家位置+箱子位置+目标位置+墙体位图”构成搜索状态，曼哈顿距离为启发函数，65536 槽哈希表进行状态去重，二叉堆优先队列维护开放集，转向动作附加 4 倍步长代价以抑制无谓折返；单箱求解迭代执行 A*，多箱分配采用贪心配对加回溯验证保证解的存在性。为满足 5ms 控制周期内的实时性要求，solve_single_box_a_star 等 13 个热函数经 __attribute__((section(“ITCM_NonCacheable”))) 放入 ITCM 零等待执行，哈希表与优先队列置于 SDRAM，兼顾搜索规模与执行速度。单箱 A* 求解源码见附录 B.6。</w:t>
      </w:r>
    </w:p>
    <w:p w14:paraId="6A15EBA9">
      <w:pPr>
        <w:spacing w:before="120" w:after="120" w:line="400" w:lineRule="exact"/>
        <w:ind w:firstLine="500" w:firstLineChars="0"/>
        <w:jc w:val="both"/>
      </w:pPr>
      <w:r>
        <w:rPr>
          <w:rFonts w:ascii="Times New Roman" w:eastAsia="宋体"/>
          <w:sz w:val="24"/>
          <w:szCs w:val="24"/>
        </w:rPr>
        <w:t>为便于现场调试，menu.c 实现 TFT 菜单系统，可在线修改 PID 参数、起点坐标、里程计修正系数、加减速系数共 19 个参数，保存至 Flash Sector 127，掉电不丢失。关键子程序代码见附录 B。</w:t>
      </w:r>
    </w:p>
    <w:p w14:paraId="1F183575">
      <w:pPr>
        <w:pStyle w:val="2"/>
        <w:spacing w:before="120" w:after="400" w:line="400" w:lineRule="exact"/>
        <w:jc w:val="center"/>
      </w:pPr>
      <w:bookmarkStart w:id="8" w:name="_Toc29723"/>
      <w:r>
        <w:rPr>
          <w:rFonts w:ascii="Arial" w:eastAsia="黑体"/>
          <w:b/>
          <w:bCs/>
          <w:color w:val="000000"/>
          <w:sz w:val="30"/>
          <w:szCs w:val="30"/>
        </w:rPr>
        <w:t>第六章 开发调试过程</w:t>
      </w:r>
      <w:bookmarkEnd w:id="8"/>
    </w:p>
    <w:p w14:paraId="30C6426A">
      <w:pPr>
        <w:pStyle w:val="3"/>
        <w:spacing w:before="120" w:after="240" w:line="400" w:lineRule="exact"/>
      </w:pPr>
      <w:r>
        <w:rPr>
          <w:rFonts w:ascii="Arial" w:eastAsia="黑体"/>
          <w:color w:val="000000"/>
          <w:sz w:val="28"/>
          <w:szCs w:val="28"/>
        </w:rPr>
        <w:t>6.1 开发工具与环境</w:t>
      </w:r>
    </w:p>
    <w:p w14:paraId="25EE89C7">
      <w:pPr>
        <w:spacing w:before="120" w:after="120" w:line="400" w:lineRule="exact"/>
        <w:ind w:firstLine="500" w:firstLineChars="0"/>
        <w:jc w:val="both"/>
      </w:pPr>
      <w:r>
        <w:rPr>
          <w:rFonts w:ascii="Times New Roman" w:eastAsia="宋体"/>
          <w:sz w:val="24"/>
          <w:szCs w:val="24"/>
        </w:rPr>
        <w:t>软件开发环境：Keil MDK 5.33（ARM Compiler 5），目标芯片为 NXP MIMXRT1064DVL6A，工程采用 FlexSPI XIP 从外部 Flash 原地执行代码，SDRAM 用于存放哈希表等大数据结构；代码静态检查使用 clangd LSP。</w:t>
      </w:r>
    </w:p>
    <w:p w14:paraId="3F966601">
      <w:pPr>
        <w:spacing w:before="120" w:after="120" w:line="400" w:lineRule="exact"/>
        <w:ind w:firstLine="500" w:firstLineChars="0"/>
        <w:jc w:val="both"/>
      </w:pPr>
      <w:r>
        <w:rPr>
          <w:rFonts w:ascii="Times New Roman" w:eastAsia="宋体"/>
          <w:sz w:val="24"/>
          <w:szCs w:val="24"/>
        </w:rPr>
        <w:t>调试工具：DAP-Link 调试器完成程序下载与在线调试；板载五向按键与 TFT180 屏幕构成菜单调试界面，支持在线修改控制参数；LPUART8 连接 SeekFree 无线示波器模块，可实时上传多通道数据，便于观察位置环、偏航环与速度环的响应波形；工程使用 git 进行版本管理，保证多人协同开发的一致性。</w:t>
      </w:r>
    </w:p>
    <w:p w14:paraId="29792425">
      <w:pPr>
        <w:pStyle w:val="3"/>
        <w:spacing w:before="120" w:after="240" w:line="400" w:lineRule="exact"/>
      </w:pPr>
      <w:r>
        <w:rPr>
          <w:rFonts w:ascii="Arial" w:eastAsia="黑体"/>
          <w:color w:val="000000"/>
          <w:sz w:val="28"/>
          <w:szCs w:val="28"/>
        </w:rPr>
        <w:t>6.</w:t>
      </w:r>
      <w:r>
        <w:rPr>
          <w:rFonts w:hint="eastAsia" w:ascii="Arial" w:eastAsia="黑体"/>
          <w:color w:val="000000"/>
          <w:sz w:val="28"/>
          <w:szCs w:val="28"/>
          <w:lang w:val="en-US" w:eastAsia="zh-CN"/>
        </w:rPr>
        <w:t>2</w:t>
      </w:r>
      <w:r>
        <w:rPr>
          <w:rFonts w:ascii="Arial" w:eastAsia="黑体"/>
          <w:color w:val="000000"/>
          <w:sz w:val="28"/>
          <w:szCs w:val="28"/>
        </w:rPr>
        <w:t xml:space="preserve"> 调试方法与记录</w:t>
      </w:r>
    </w:p>
    <w:p w14:paraId="180CF9BD">
      <w:pPr>
        <w:spacing w:before="120" w:after="120" w:line="400" w:lineRule="exact"/>
        <w:ind w:firstLine="500" w:firstLineChars="0"/>
        <w:jc w:val="both"/>
      </w:pPr>
      <w:r>
        <w:rPr>
          <w:rFonts w:ascii="Times New Roman" w:eastAsia="宋体"/>
          <w:sz w:val="24"/>
          <w:szCs w:val="24"/>
        </w:rPr>
        <w:t>调试流程分模块进行、由内向外：先单独调试四轮速度环，给定阶跃目标转速，通过无线示波器观察编码器转速响应并整定增量式 PID 参数；再进行整车行走调试，位置环与偏航环协同，观察 x_enc/y_enc 的收敛过程。</w:t>
      </w:r>
    </w:p>
    <w:p w14:paraId="52088C27">
      <w:pPr>
        <w:spacing w:before="120" w:after="120" w:line="400" w:lineRule="exact"/>
        <w:ind w:firstLine="500" w:firstLineChars="0"/>
        <w:jc w:val="both"/>
      </w:pPr>
      <w:r>
        <w:rPr>
          <w:rFonts w:ascii="Times New Roman" w:eastAsia="宋体"/>
          <w:sz w:val="24"/>
          <w:szCs w:val="24"/>
        </w:rPr>
        <w:t>里程计标定：在场地内直线行驶固定距离，对比编码器累计里程与真实距离，求得修正系数 corr_x_enc/corr_y_enc；同时利用 OPENMV 全局坐标在起始区重置里程计，消除长时间行驶产生的累计误差。</w:t>
      </w:r>
    </w:p>
    <w:p w14:paraId="5C14D6C4">
      <w:pPr>
        <w:spacing w:before="120" w:after="120" w:line="400" w:lineRule="exact"/>
        <w:ind w:firstLine="500" w:firstLineChars="0"/>
        <w:jc w:val="both"/>
      </w:pPr>
      <w:r>
        <w:rPr>
          <w:rFonts w:ascii="Times New Roman" w:eastAsia="宋体"/>
          <w:sz w:val="24"/>
          <w:szCs w:val="24"/>
        </w:rPr>
        <w:t>调试中解决的典型问题：（1）偏航角跨越 ±180° 时角度误差突变，导致小车反向旋转——将误差归一化至 [-180°, 180°] 后解决；（2）加减速过程中运动加速度干扰 IMU，yaw 漂移明显——引入 Mahony 自适应 Kp，运动激烈时降低加速度计权重；（3）转向时速度环输出饱和、响应迟缓——将积分限幅（maxIntegral）与输出限幅（maxOutput）分层设置，防止积分饱和。</w:t>
      </w:r>
    </w:p>
    <w:p w14:paraId="4272C6FF">
      <w:pPr>
        <w:spacing w:before="120" w:after="120" w:line="400" w:lineRule="exact"/>
        <w:ind w:firstLine="500" w:firstLineChars="0"/>
        <w:jc w:val="both"/>
      </w:pPr>
      <w:r>
        <w:rPr>
          <w:rFonts w:ascii="Times New Roman" w:eastAsia="宋体"/>
          <w:sz w:val="24"/>
          <w:szCs w:val="24"/>
        </w:rPr>
        <w:t>最终整车运动参数见表 5-3，经多轮场地实测后写入 Flash 保存。</w:t>
      </w:r>
    </w:p>
    <w:p w14:paraId="2C4D0912">
      <w:pPr>
        <w:pStyle w:val="2"/>
        <w:spacing w:before="120" w:after="400" w:line="400" w:lineRule="exact"/>
        <w:jc w:val="center"/>
      </w:pPr>
      <w:bookmarkStart w:id="9" w:name="_Toc11289"/>
      <w:r>
        <w:rPr>
          <w:rFonts w:ascii="Arial" w:eastAsia="黑体"/>
          <w:b/>
          <w:bCs/>
          <w:color w:val="000000"/>
          <w:sz w:val="30"/>
          <w:szCs w:val="30"/>
        </w:rPr>
        <w:t>第七章 主要技术参数</w:t>
      </w:r>
      <w:bookmarkEnd w:id="9"/>
    </w:p>
    <w:tbl>
      <w:tblPr>
        <w:tblStyle w:val="15"/>
        <w:tblW w:w="82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2478"/>
        <w:gridCol w:w="2000"/>
      </w:tblGrid>
      <w:tr w14:paraId="61D46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shd w:val="clear" w:color="auto" w:fill="D9D9D9"/>
          </w:tcPr>
          <w:p w14:paraId="50BACCDC">
            <w:pPr>
              <w:spacing w:before="60" w:after="60" w:line="320" w:lineRule="exact"/>
              <w:jc w:val="center"/>
            </w:pPr>
            <w:r>
              <w:rPr>
                <w:rFonts w:ascii="Times New Roman" w:eastAsia="宋体"/>
                <w:sz w:val="21"/>
                <w:szCs w:val="21"/>
              </w:rPr>
              <w:t>参数项</w:t>
            </w:r>
          </w:p>
        </w:tc>
        <w:tc>
          <w:tcPr>
            <w:tcW w:w="2478" w:type="dxa"/>
            <w:shd w:val="clear" w:color="auto" w:fill="D9D9D9"/>
          </w:tcPr>
          <w:p w14:paraId="122C455A">
            <w:pPr>
              <w:spacing w:before="60" w:after="60" w:line="320" w:lineRule="exact"/>
              <w:jc w:val="center"/>
            </w:pPr>
            <w:r>
              <w:rPr>
                <w:rFonts w:ascii="Times New Roman" w:eastAsia="宋体"/>
                <w:sz w:val="21"/>
                <w:szCs w:val="21"/>
              </w:rPr>
              <w:t>数值</w:t>
            </w:r>
          </w:p>
        </w:tc>
        <w:tc>
          <w:tcPr>
            <w:tcW w:w="2000" w:type="dxa"/>
            <w:shd w:val="clear" w:color="auto" w:fill="D9D9D9"/>
          </w:tcPr>
          <w:p w14:paraId="046C3083">
            <w:pPr>
              <w:spacing w:before="60" w:after="60" w:line="320" w:lineRule="exact"/>
              <w:jc w:val="center"/>
            </w:pPr>
            <w:r>
              <w:rPr>
                <w:rFonts w:ascii="Times New Roman" w:eastAsia="宋体"/>
                <w:sz w:val="21"/>
                <w:szCs w:val="21"/>
              </w:rPr>
              <w:t>备注</w:t>
            </w:r>
          </w:p>
        </w:tc>
      </w:tr>
      <w:tr w14:paraId="5A2CA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Pr>
          <w:p w14:paraId="02D763E6">
            <w:pPr>
              <w:spacing w:before="60" w:after="60" w:line="320" w:lineRule="exact"/>
              <w:jc w:val="center"/>
            </w:pPr>
            <w:r>
              <w:rPr>
                <w:rFonts w:ascii="Times New Roman" w:eastAsia="宋体"/>
                <w:sz w:val="21"/>
                <w:szCs w:val="21"/>
              </w:rPr>
              <w:t>车模总重量（改造后）</w:t>
            </w:r>
          </w:p>
        </w:tc>
        <w:tc>
          <w:tcPr>
            <w:tcW w:w="2478" w:type="dxa"/>
          </w:tcPr>
          <w:p w14:paraId="7BF69DF7">
            <w:pPr>
              <w:spacing w:before="60" w:after="60" w:line="320" w:lineRule="exact"/>
              <w:jc w:val="center"/>
            </w:pPr>
            <w:r>
              <w:rPr>
                <w:rFonts w:hint="eastAsia"/>
                <w:sz w:val="21"/>
                <w:szCs w:val="21"/>
                <w:lang w:val="en-US" w:eastAsia="zh-CN"/>
              </w:rPr>
              <w:t>2200</w:t>
            </w:r>
            <w:r>
              <w:rPr>
                <w:rFonts w:ascii="Times New Roman" w:eastAsia="宋体"/>
                <w:sz w:val="21"/>
                <w:szCs w:val="21"/>
              </w:rPr>
              <w:t xml:space="preserve"> g</w:t>
            </w:r>
          </w:p>
        </w:tc>
        <w:tc>
          <w:tcPr>
            <w:tcW w:w="2000" w:type="dxa"/>
          </w:tcPr>
          <w:p w14:paraId="18392781">
            <w:pPr>
              <w:spacing w:before="60" w:after="60" w:line="320" w:lineRule="exact"/>
              <w:jc w:val="center"/>
            </w:pPr>
          </w:p>
        </w:tc>
      </w:tr>
      <w:tr w14:paraId="1C0C4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Pr>
          <w:p w14:paraId="7A8A77E3">
            <w:pPr>
              <w:spacing w:before="60" w:after="60" w:line="320" w:lineRule="exact"/>
              <w:jc w:val="center"/>
            </w:pPr>
            <w:r>
              <w:rPr>
                <w:rFonts w:ascii="Times New Roman" w:eastAsia="宋体"/>
                <w:sz w:val="21"/>
                <w:szCs w:val="21"/>
              </w:rPr>
              <w:t>车模尺寸 长×宽×高（改造后）</w:t>
            </w:r>
          </w:p>
        </w:tc>
        <w:tc>
          <w:tcPr>
            <w:tcW w:w="2478" w:type="dxa"/>
          </w:tcPr>
          <w:p w14:paraId="47557080">
            <w:pPr>
              <w:spacing w:before="60" w:after="60" w:line="320" w:lineRule="exact"/>
              <w:jc w:val="center"/>
            </w:pPr>
            <w:r>
              <w:rPr>
                <w:rFonts w:hint="eastAsia"/>
                <w:sz w:val="21"/>
                <w:szCs w:val="21"/>
                <w:lang w:val="en-US" w:eastAsia="zh-CN"/>
              </w:rPr>
              <w:t>282</w:t>
            </w:r>
            <w:r>
              <w:rPr>
                <w:rFonts w:ascii="Times New Roman" w:eastAsia="宋体"/>
                <w:sz w:val="21"/>
                <w:szCs w:val="21"/>
              </w:rPr>
              <w:t xml:space="preserve"> × </w:t>
            </w:r>
            <w:r>
              <w:rPr>
                <w:rFonts w:hint="eastAsia"/>
                <w:sz w:val="21"/>
                <w:szCs w:val="21"/>
                <w:lang w:val="en-US" w:eastAsia="zh-CN"/>
              </w:rPr>
              <w:t>120</w:t>
            </w:r>
            <w:r>
              <w:rPr>
                <w:rFonts w:ascii="Times New Roman" w:eastAsia="宋体"/>
                <w:sz w:val="21"/>
                <w:szCs w:val="21"/>
              </w:rPr>
              <w:t xml:space="preserve"> × </w:t>
            </w:r>
            <w:r>
              <w:rPr>
                <w:rFonts w:hint="eastAsia"/>
                <w:sz w:val="21"/>
                <w:szCs w:val="21"/>
                <w:lang w:val="en-US" w:eastAsia="zh-CN"/>
              </w:rPr>
              <w:t>1500</w:t>
            </w:r>
            <w:r>
              <w:rPr>
                <w:rFonts w:ascii="Times New Roman" w:eastAsia="宋体"/>
                <w:sz w:val="21"/>
                <w:szCs w:val="21"/>
              </w:rPr>
              <w:t xml:space="preserve"> mm</w:t>
            </w:r>
          </w:p>
        </w:tc>
        <w:tc>
          <w:tcPr>
            <w:tcW w:w="2000" w:type="dxa"/>
          </w:tcPr>
          <w:p w14:paraId="3EAA8532">
            <w:pPr>
              <w:spacing w:before="60" w:after="60" w:line="320" w:lineRule="exact"/>
              <w:jc w:val="center"/>
            </w:pPr>
          </w:p>
        </w:tc>
      </w:tr>
      <w:tr w14:paraId="31C37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Pr>
          <w:p w14:paraId="0432B043">
            <w:pPr>
              <w:spacing w:before="60" w:after="60" w:line="320" w:lineRule="exact"/>
              <w:jc w:val="center"/>
            </w:pPr>
            <w:r>
              <w:rPr>
                <w:rFonts w:ascii="Times New Roman" w:eastAsia="宋体"/>
                <w:sz w:val="21"/>
                <w:szCs w:val="21"/>
              </w:rPr>
              <w:t>所有电容总容量</w:t>
            </w:r>
          </w:p>
        </w:tc>
        <w:tc>
          <w:tcPr>
            <w:tcW w:w="2478" w:type="dxa"/>
          </w:tcPr>
          <w:p w14:paraId="0897292A">
            <w:pPr>
              <w:spacing w:before="60" w:after="60" w:line="320" w:lineRule="exact"/>
              <w:jc w:val="center"/>
              <w:rPr>
                <w:rFonts w:hint="default" w:eastAsia="宋体"/>
                <w:lang w:val="en-US" w:eastAsia="zh-CN"/>
              </w:rPr>
            </w:pPr>
            <w:r>
              <w:rPr>
                <w:rFonts w:hint="eastAsia"/>
                <w:sz w:val="21"/>
                <w:szCs w:val="21"/>
                <w:lang w:val="en-US" w:eastAsia="zh-CN"/>
              </w:rPr>
              <w:t>2200mAh</w:t>
            </w:r>
          </w:p>
        </w:tc>
        <w:tc>
          <w:tcPr>
            <w:tcW w:w="2000" w:type="dxa"/>
          </w:tcPr>
          <w:p w14:paraId="25F09744">
            <w:pPr>
              <w:spacing w:before="60" w:after="60" w:line="320" w:lineRule="exact"/>
              <w:jc w:val="center"/>
            </w:pPr>
          </w:p>
        </w:tc>
      </w:tr>
      <w:tr w14:paraId="34FFB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Pr>
          <w:p w14:paraId="42F8AE75">
            <w:pPr>
              <w:spacing w:before="60" w:after="60" w:line="320" w:lineRule="exact"/>
              <w:jc w:val="center"/>
            </w:pPr>
            <w:r>
              <w:rPr>
                <w:rFonts w:ascii="Times New Roman" w:eastAsia="宋体"/>
                <w:sz w:val="21"/>
                <w:szCs w:val="21"/>
              </w:rPr>
              <w:t>传感器种类</w:t>
            </w:r>
          </w:p>
        </w:tc>
        <w:tc>
          <w:tcPr>
            <w:tcW w:w="2478" w:type="dxa"/>
          </w:tcPr>
          <w:p w14:paraId="01C0E988">
            <w:pPr>
              <w:spacing w:before="60" w:after="60" w:line="320" w:lineRule="exact"/>
              <w:jc w:val="center"/>
              <w:rPr>
                <w:rFonts w:hint="default" w:eastAsia="宋体"/>
                <w:lang w:val="en-US" w:eastAsia="zh-CN"/>
              </w:rPr>
            </w:pPr>
            <w:r>
              <w:rPr>
                <w:rFonts w:hint="eastAsia"/>
                <w:sz w:val="21"/>
                <w:szCs w:val="21"/>
                <w:lang w:val="en-US" w:eastAsia="zh-CN"/>
              </w:rPr>
              <w:t>OpenART+IMU+编码器</w:t>
            </w:r>
          </w:p>
        </w:tc>
        <w:tc>
          <w:tcPr>
            <w:tcW w:w="2000" w:type="dxa"/>
          </w:tcPr>
          <w:p w14:paraId="7585FF3F">
            <w:pPr>
              <w:spacing w:before="60" w:after="60" w:line="320" w:lineRule="exact"/>
              <w:jc w:val="center"/>
            </w:pPr>
          </w:p>
        </w:tc>
      </w:tr>
      <w:tr w14:paraId="45406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Pr>
          <w:p w14:paraId="75EBBA7E">
            <w:pPr>
              <w:spacing w:before="60" w:after="60" w:line="320" w:lineRule="exact"/>
              <w:jc w:val="center"/>
            </w:pPr>
            <w:r>
              <w:rPr>
                <w:rFonts w:ascii="Times New Roman" w:eastAsia="宋体"/>
                <w:sz w:val="21"/>
                <w:szCs w:val="21"/>
              </w:rPr>
              <w:t>传感器个数</w:t>
            </w:r>
          </w:p>
        </w:tc>
        <w:tc>
          <w:tcPr>
            <w:tcW w:w="2478" w:type="dxa"/>
          </w:tcPr>
          <w:p w14:paraId="34960D7C">
            <w:pPr>
              <w:spacing w:before="60" w:after="60" w:line="320" w:lineRule="exact"/>
              <w:jc w:val="center"/>
            </w:pPr>
            <w:r>
              <w:rPr>
                <w:rFonts w:hint="eastAsia"/>
                <w:sz w:val="21"/>
                <w:szCs w:val="21"/>
                <w:lang w:val="en-US" w:eastAsia="zh-CN"/>
              </w:rPr>
              <w:t>7</w:t>
            </w:r>
            <w:r>
              <w:rPr>
                <w:rFonts w:ascii="Times New Roman" w:eastAsia="宋体"/>
                <w:sz w:val="21"/>
                <w:szCs w:val="21"/>
              </w:rPr>
              <w:t>个</w:t>
            </w:r>
          </w:p>
        </w:tc>
        <w:tc>
          <w:tcPr>
            <w:tcW w:w="2000" w:type="dxa"/>
          </w:tcPr>
          <w:p w14:paraId="1FC42FEC">
            <w:pPr>
              <w:spacing w:before="60" w:after="60" w:line="320" w:lineRule="exact"/>
              <w:jc w:val="center"/>
            </w:pPr>
          </w:p>
        </w:tc>
      </w:tr>
      <w:tr w14:paraId="145D5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Pr>
          <w:p w14:paraId="1FF5D840">
            <w:pPr>
              <w:spacing w:before="60" w:after="60" w:line="320" w:lineRule="exact"/>
              <w:jc w:val="center"/>
            </w:pPr>
            <w:r>
              <w:rPr>
                <w:rFonts w:ascii="Times New Roman" w:eastAsia="宋体"/>
                <w:sz w:val="21"/>
                <w:szCs w:val="21"/>
              </w:rPr>
              <w:t>除驱动电机、舵机外的伺服电机个数</w:t>
            </w:r>
          </w:p>
        </w:tc>
        <w:tc>
          <w:tcPr>
            <w:tcW w:w="2478" w:type="dxa"/>
          </w:tcPr>
          <w:p w14:paraId="3674D3E4">
            <w:pPr>
              <w:spacing w:before="60" w:after="60" w:line="320" w:lineRule="exact"/>
              <w:jc w:val="center"/>
            </w:pPr>
            <w:r>
              <w:rPr>
                <w:rFonts w:hint="eastAsia"/>
                <w:sz w:val="21"/>
                <w:szCs w:val="21"/>
                <w:lang w:val="en-US" w:eastAsia="zh-CN"/>
              </w:rPr>
              <w:t>0</w:t>
            </w:r>
            <w:r>
              <w:rPr>
                <w:rFonts w:ascii="Times New Roman" w:eastAsia="宋体"/>
                <w:sz w:val="21"/>
                <w:szCs w:val="21"/>
              </w:rPr>
              <w:t xml:space="preserve"> 个</w:t>
            </w:r>
          </w:p>
        </w:tc>
        <w:tc>
          <w:tcPr>
            <w:tcW w:w="2000" w:type="dxa"/>
          </w:tcPr>
          <w:p w14:paraId="1C0089BD">
            <w:pPr>
              <w:spacing w:before="60" w:after="60" w:line="320" w:lineRule="exact"/>
              <w:jc w:val="center"/>
            </w:pPr>
            <w:r>
              <w:rPr>
                <w:rFonts w:ascii="Times New Roman" w:eastAsia="宋体"/>
                <w:sz w:val="21"/>
                <w:szCs w:val="21"/>
              </w:rPr>
              <w:t>无则填 0</w:t>
            </w:r>
          </w:p>
        </w:tc>
      </w:tr>
      <w:tr w14:paraId="2DE3C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00" w:type="dxa"/>
          </w:tcPr>
          <w:p w14:paraId="305FBAE2">
            <w:pPr>
              <w:spacing w:before="60" w:after="60" w:line="320" w:lineRule="exact"/>
              <w:jc w:val="center"/>
            </w:pPr>
            <w:r>
              <w:rPr>
                <w:rFonts w:ascii="Times New Roman" w:eastAsia="宋体"/>
                <w:sz w:val="21"/>
                <w:szCs w:val="21"/>
              </w:rPr>
              <w:t>赛道信息检测频率</w:t>
            </w:r>
          </w:p>
        </w:tc>
        <w:tc>
          <w:tcPr>
            <w:tcW w:w="2478" w:type="dxa"/>
          </w:tcPr>
          <w:p w14:paraId="7E8E3EE4">
            <w:pPr>
              <w:spacing w:before="60" w:after="60" w:line="320" w:lineRule="exact"/>
              <w:jc w:val="center"/>
              <w:rPr>
                <w:rFonts w:hint="default" w:eastAsia="宋体"/>
                <w:lang w:val="en-US" w:eastAsia="zh-CN"/>
              </w:rPr>
            </w:pPr>
            <w:r>
              <w:rPr>
                <w:rFonts w:hint="eastAsia" w:ascii="宋体" w:hAnsi="宋体" w:eastAsia="宋体" w:cs="宋体"/>
                <w:sz w:val="21"/>
                <w:szCs w:val="21"/>
              </w:rPr>
              <w:t>速度检测</w:t>
            </w:r>
            <w:r>
              <w:rPr>
                <w:rFonts w:hint="eastAsia" w:ascii="宋体" w:hAnsi="宋体" w:cs="宋体"/>
                <w:sz w:val="21"/>
                <w:szCs w:val="21"/>
                <w:lang w:val="en-US" w:eastAsia="zh-CN"/>
              </w:rPr>
              <w:t>5</w:t>
            </w:r>
            <w:r>
              <w:rPr>
                <w:rFonts w:hint="eastAsia" w:ascii="宋体" w:hAnsi="宋体" w:eastAsia="宋体" w:cs="宋体"/>
                <w:sz w:val="21"/>
                <w:szCs w:val="21"/>
              </w:rPr>
              <w:t>ms，</w:t>
            </w:r>
            <w:r>
              <w:rPr>
                <w:rFonts w:hint="eastAsia" w:ascii="宋体" w:hAnsi="宋体" w:cs="宋体"/>
                <w:sz w:val="21"/>
                <w:szCs w:val="21"/>
                <w:lang w:val="en-US" w:eastAsia="zh-CN"/>
              </w:rPr>
              <w:t>角度</w:t>
            </w:r>
            <w:r>
              <w:rPr>
                <w:rFonts w:hint="eastAsia" w:ascii="宋体" w:hAnsi="宋体" w:eastAsia="宋体" w:cs="宋体"/>
                <w:sz w:val="21"/>
                <w:szCs w:val="21"/>
              </w:rPr>
              <w:t>检测</w:t>
            </w:r>
            <w:r>
              <w:rPr>
                <w:rFonts w:hint="eastAsia" w:ascii="宋体" w:hAnsi="宋体" w:cs="宋体"/>
                <w:sz w:val="21"/>
                <w:szCs w:val="21"/>
                <w:lang w:val="en-US" w:eastAsia="zh-CN"/>
              </w:rPr>
              <w:t>10</w:t>
            </w:r>
            <w:r>
              <w:rPr>
                <w:rFonts w:hint="eastAsia" w:ascii="宋体" w:hAnsi="宋体" w:eastAsia="宋体" w:cs="宋体"/>
                <w:sz w:val="21"/>
                <w:szCs w:val="21"/>
              </w:rPr>
              <w:t>ms</w:t>
            </w:r>
            <w:r>
              <w:rPr>
                <w:rFonts w:hint="eastAsia" w:ascii="宋体" w:hAnsi="宋体" w:cs="宋体"/>
                <w:sz w:val="21"/>
                <w:szCs w:val="21"/>
                <w:lang w:eastAsia="zh-CN"/>
              </w:rPr>
              <w:t>，</w:t>
            </w:r>
            <w:r>
              <w:rPr>
                <w:rFonts w:hint="eastAsia" w:ascii="宋体" w:hAnsi="宋体" w:cs="宋体"/>
                <w:sz w:val="21"/>
                <w:szCs w:val="21"/>
                <w:lang w:val="en-US" w:eastAsia="zh-CN"/>
              </w:rPr>
              <w:t>位置检测10ms</w:t>
            </w:r>
          </w:p>
        </w:tc>
        <w:tc>
          <w:tcPr>
            <w:tcW w:w="2000" w:type="dxa"/>
          </w:tcPr>
          <w:p w14:paraId="27F63A41">
            <w:pPr>
              <w:spacing w:before="60" w:after="60" w:line="320" w:lineRule="exact"/>
              <w:jc w:val="center"/>
            </w:pPr>
          </w:p>
        </w:tc>
      </w:tr>
    </w:tbl>
    <w:p w14:paraId="31EF56CA">
      <w:pPr>
        <w:pStyle w:val="2"/>
        <w:spacing w:before="120" w:after="400" w:line="400" w:lineRule="exact"/>
        <w:jc w:val="center"/>
        <w:rPr>
          <w:rFonts w:ascii="Arial" w:eastAsia="黑体"/>
          <w:b/>
          <w:bCs/>
          <w:color w:val="000000"/>
          <w:sz w:val="30"/>
          <w:szCs w:val="30"/>
        </w:rPr>
      </w:pPr>
    </w:p>
    <w:p w14:paraId="06E34086">
      <w:pPr>
        <w:pStyle w:val="2"/>
        <w:spacing w:before="120" w:after="400" w:line="400" w:lineRule="exact"/>
        <w:jc w:val="center"/>
      </w:pPr>
      <w:bookmarkStart w:id="10" w:name="_Toc28561"/>
      <w:r>
        <w:rPr>
          <w:rFonts w:ascii="Arial" w:eastAsia="黑体"/>
          <w:b/>
          <w:bCs/>
          <w:color w:val="000000"/>
          <w:sz w:val="30"/>
          <w:szCs w:val="30"/>
        </w:rPr>
        <w:t>第八章 结论</w:t>
      </w:r>
      <w:bookmarkEnd w:id="10"/>
    </w:p>
    <w:p w14:paraId="6B9F03D8">
      <w:pPr>
        <w:spacing w:before="120" w:after="120" w:line="400" w:lineRule="exact"/>
        <w:ind w:firstLine="500" w:firstLineChars="0"/>
        <w:jc w:val="both"/>
      </w:pPr>
      <w:r>
        <w:rPr>
          <w:rFonts w:ascii="Times New Roman" w:hAnsi="Times New Roman" w:eastAsia="宋体"/>
          <w:b w:val="0"/>
          <w:i w:val="0"/>
          <w:sz w:val="24"/>
        </w:rPr>
        <w:t>本报告围绕第二十一届全国大学生智能汽车竞赛人工智能视觉组虚实融合任务，完成了基于 M 型车模的全向移动智能车的机械改造、电路设计、软件算法开发与整车联调全过程。系统以 RT1064 为核心控制器，融合四路编码器、IMU963RA 姿态传感器与 OpenART_Plus 视觉模块的感知信息，通过七状态状态机与附加转向代价的 A* 算法实现虚拟场景下的路径规划与推箱任务，以三级串级 PID 保证运动控制的实时性与平稳性，最终实现了预期的比赛功能。</w:t>
      </w:r>
    </w:p>
    <w:p w14:paraId="06172B2D">
      <w:pPr>
        <w:spacing w:before="120" w:after="120" w:line="400" w:lineRule="exact"/>
        <w:ind w:firstLine="500" w:firstLineChars="0"/>
        <w:jc w:val="both"/>
      </w:pPr>
      <w:r>
        <w:rPr>
          <w:rFonts w:ascii="Times New Roman" w:hAnsi="Times New Roman" w:eastAsia="宋体"/>
          <w:b w:val="0"/>
          <w:i w:val="0"/>
          <w:sz w:val="24"/>
        </w:rPr>
        <w:t>整车经改造后重量 2.2 kg，装配 7 个传感器，运动控制周期 5 ms，位置环与偏航环控制周期 10 ms，位置控制精度稳定在 1 个栅格以内。在 3.2 m×2.4 m 的矩形场地内，车模能够完成三局推箱游戏的全部任务，并在冲线阶段实现提速，各项技术指标均达到设计目标，实测数据详见第七章主要技术参数。</w:t>
      </w:r>
    </w:p>
    <w:p w14:paraId="7649E5B9">
      <w:pPr>
        <w:spacing w:before="120" w:after="120" w:line="400" w:lineRule="exact"/>
        <w:ind w:firstLine="500" w:firstLineChars="0"/>
        <w:jc w:val="both"/>
      </w:pPr>
      <w:r>
        <w:rPr>
          <w:rFonts w:ascii="Times New Roman" w:hAnsi="Times New Roman" w:eastAsia="宋体"/>
          <w:b w:val="0"/>
          <w:i w:val="0"/>
          <w:sz w:val="24"/>
        </w:rPr>
        <w:t>调试过程中解决的主要问题包括：偏航角跨越 ±180° 边界跳变导致小车反向旋转，通过将误差归一化至 [-180°,180°] 解决；里程计长距离运行存在累计误差，通过摄像头全局坐标初始化与周期性修正予以抑制。</w:t>
      </w:r>
    </w:p>
    <w:p w14:paraId="5D9562D2">
      <w:pPr>
        <w:spacing w:before="120" w:after="120" w:line="400" w:lineRule="exact"/>
        <w:ind w:firstLine="500" w:firstLineChars="0"/>
        <w:jc w:val="both"/>
        <w:rPr>
          <w:rFonts w:ascii="Arial" w:eastAsia="黑体"/>
          <w:b/>
          <w:bCs/>
          <w:color w:val="000000"/>
          <w:sz w:val="30"/>
          <w:szCs w:val="30"/>
        </w:rPr>
      </w:pPr>
      <w:r>
        <w:rPr>
          <w:rFonts w:ascii="Times New Roman" w:hAnsi="Times New Roman" w:eastAsia="宋体"/>
          <w:b w:val="0"/>
          <w:i w:val="0"/>
          <w:sz w:val="24"/>
        </w:rPr>
        <w:t>通过本次竞赛，团队成员在机械结构设计、嵌入式软件开发、自动控制理论与系统调试方法等方面得到了全面锻炼，深刻体会到理论分析与工程实践结合的重要性，为今后的学习和科研工作积累了宝贵经验。</w:t>
      </w:r>
    </w:p>
    <w:p w14:paraId="39EA13F1">
      <w:pPr>
        <w:pStyle w:val="2"/>
        <w:spacing w:before="120" w:after="400" w:line="400" w:lineRule="exact"/>
        <w:jc w:val="center"/>
        <w:rPr>
          <w:rFonts w:ascii="Arial" w:eastAsia="黑体"/>
          <w:b/>
          <w:bCs/>
          <w:color w:val="000000"/>
          <w:sz w:val="30"/>
          <w:szCs w:val="30"/>
        </w:rPr>
      </w:pPr>
      <w:bookmarkStart w:id="11" w:name="_Toc21693"/>
      <w:r>
        <w:rPr>
          <w:rFonts w:ascii="Arial" w:eastAsia="黑体"/>
          <w:b/>
          <w:bCs/>
          <w:color w:val="000000"/>
          <w:sz w:val="30"/>
          <w:szCs w:val="30"/>
        </w:rPr>
        <w:t>参考文献</w:t>
      </w:r>
      <w:bookmarkEnd w:id="11"/>
    </w:p>
    <w:p w14:paraId="1400C4A0">
      <w:r>
        <w:t>[</w:t>
      </w:r>
      <w:r>
        <w:rPr>
          <w:rFonts w:hint="eastAsia"/>
          <w:lang w:val="en-US" w:eastAsia="zh-CN"/>
        </w:rPr>
        <w:t>1</w:t>
      </w:r>
      <w:r>
        <w:t>] 卓晴，黄开胜，邵贝贝等</w:t>
      </w:r>
      <w:r>
        <w:rPr>
          <w:rFonts w:hint="eastAsia"/>
        </w:rPr>
        <w:t>.</w:t>
      </w:r>
      <w:r>
        <w:t>学做智能车——挑战“飞思卡尔”杯[C].北 京</w:t>
      </w:r>
      <w:r>
        <w:rPr>
          <w:rFonts w:hint="eastAsia"/>
        </w:rPr>
        <w:t>:</w:t>
      </w:r>
      <w:r>
        <w:t xml:space="preserve">北京航空航天大学出版社，2007. </w:t>
      </w:r>
    </w:p>
    <w:p w14:paraId="738B2636">
      <w:r>
        <w:t>[</w:t>
      </w:r>
      <w:r>
        <w:rPr>
          <w:rFonts w:hint="eastAsia"/>
          <w:lang w:val="en-US" w:eastAsia="zh-CN"/>
        </w:rPr>
        <w:t>2</w:t>
      </w:r>
      <w:r>
        <w:t>] 谭浩强 .C 程序设计 (第三版)[M].北京</w:t>
      </w:r>
      <w:r>
        <w:rPr>
          <w:rFonts w:hint="eastAsia"/>
        </w:rPr>
        <w:t>:</w:t>
      </w:r>
      <w:r>
        <w:t xml:space="preserve">清华大学出版社，2005.  </w:t>
      </w:r>
    </w:p>
    <w:p w14:paraId="7ED5755C">
      <w:pPr>
        <w:pStyle w:val="2"/>
        <w:spacing w:before="120" w:after="400" w:line="400" w:lineRule="exact"/>
        <w:jc w:val="both"/>
        <w:outlineLvl w:val="9"/>
        <w:rPr>
          <w:rFonts w:ascii="Arial" w:eastAsia="黑体"/>
          <w:b/>
          <w:bCs/>
          <w:color w:val="000000"/>
          <w:sz w:val="30"/>
          <w:szCs w:val="30"/>
        </w:rPr>
      </w:pPr>
    </w:p>
    <w:p w14:paraId="76E09AFA">
      <w:pPr>
        <w:pStyle w:val="2"/>
        <w:spacing w:before="120" w:after="400" w:line="400" w:lineRule="exact"/>
        <w:jc w:val="center"/>
      </w:pPr>
      <w:bookmarkStart w:id="12" w:name="_Toc172"/>
      <w:r>
        <w:rPr>
          <w:rFonts w:ascii="Arial" w:eastAsia="黑体"/>
          <w:b/>
          <w:bCs/>
          <w:color w:val="000000"/>
          <w:sz w:val="30"/>
          <w:szCs w:val="30"/>
        </w:rPr>
        <w:t>附录  核心算法子程序</w:t>
      </w:r>
      <w:bookmarkEnd w:id="12"/>
    </w:p>
    <w:p w14:paraId="13114934">
      <w:pPr>
        <w:pStyle w:val="3"/>
        <w:spacing w:before="120" w:after="240" w:line="400" w:lineRule="exact"/>
        <w:outlineLvl w:val="0"/>
      </w:pPr>
      <w:r>
        <w:rPr>
          <w:rFonts w:ascii="Arial" w:eastAsia="宋体"/>
          <w:color w:val="000000"/>
          <w:sz w:val="28"/>
          <w:szCs w:val="28"/>
        </w:rPr>
        <w:t>B.1 增量式与位置式 PID 控制器（pid.c）</w:t>
      </w:r>
    </w:p>
    <w:p w14:paraId="7C3C0DAC">
      <w:pPr>
        <w:spacing w:before="120" w:after="120" w:line="400" w:lineRule="exact"/>
        <w:jc w:val="both"/>
      </w:pPr>
      <w:r>
        <w:rPr>
          <w:rFonts w:ascii="Times New Roman" w:eastAsia="宋体"/>
          <w:sz w:val="24"/>
          <w:szCs w:val="24"/>
        </w:rPr>
        <w:t>速度环采用增量式 PID，避免积分饱和；位置环采用位置式 PID，带积分限幅与死区判断，用于位置环与偏航环。</w:t>
      </w:r>
    </w:p>
    <w:p w14:paraId="42FF6F5B">
      <w:pPr>
        <w:shd w:val="clear" w:color="auto" w:fill="F2F2F2"/>
        <w:spacing w:before="0" w:after="0" w:line="288" w:lineRule="exact"/>
        <w:jc w:val="left"/>
      </w:pPr>
      <w:r>
        <w:rPr>
          <w:rFonts w:ascii="Consolas" w:hAnsi="Consolas" w:eastAsia="宋体"/>
          <w:sz w:val="18"/>
          <w:szCs w:val="18"/>
        </w:rPr>
        <w:t>float pid_increm(pid *pid_struct, float now_value){</w:t>
      </w:r>
    </w:p>
    <w:p w14:paraId="3015561C">
      <w:pPr>
        <w:shd w:val="clear" w:color="auto" w:fill="F2F2F2"/>
        <w:spacing w:before="0" w:after="0" w:line="288" w:lineRule="exact"/>
        <w:jc w:val="left"/>
      </w:pPr>
      <w:r>
        <w:rPr>
          <w:rFonts w:ascii="Consolas" w:hAnsi="Consolas" w:eastAsia="宋体"/>
          <w:sz w:val="18"/>
          <w:szCs w:val="18"/>
        </w:rPr>
        <w:t xml:space="preserve">    // 微分先行</w:t>
      </w:r>
    </w:p>
    <w:p w14:paraId="1D321BD9">
      <w:pPr>
        <w:shd w:val="clear" w:color="auto" w:fill="F2F2F2"/>
        <w:spacing w:before="0" w:after="0" w:line="288" w:lineRule="exact"/>
        <w:jc w:val="left"/>
      </w:pPr>
      <w:r>
        <w:rPr>
          <w:rFonts w:ascii="Consolas" w:hAnsi="Consolas" w:eastAsia="宋体"/>
          <w:sz w:val="18"/>
          <w:szCs w:val="18"/>
        </w:rPr>
        <w:t xml:space="preserve">    pid_struct-&gt;error_last2  = pid_struct-&gt;error_last;           // 保存上上次误差</w:t>
      </w:r>
    </w:p>
    <w:p w14:paraId="458BC273">
      <w:pPr>
        <w:shd w:val="clear" w:color="auto" w:fill="F2F2F2"/>
        <w:spacing w:before="0" w:after="0" w:line="288" w:lineRule="exact"/>
        <w:jc w:val="left"/>
      </w:pPr>
      <w:r>
        <w:rPr>
          <w:rFonts w:ascii="Consolas" w:hAnsi="Consolas" w:eastAsia="宋体"/>
          <w:sz w:val="18"/>
          <w:szCs w:val="18"/>
        </w:rPr>
        <w:t xml:space="preserve">    pid_struct-&gt;error_last   = pid_struct-&gt;error;                // 保存上一次误差</w:t>
      </w:r>
    </w:p>
    <w:p w14:paraId="7E5ED7F0">
      <w:pPr>
        <w:shd w:val="clear" w:color="auto" w:fill="F2F2F2"/>
        <w:spacing w:before="0" w:after="0" w:line="288" w:lineRule="exact"/>
        <w:jc w:val="left"/>
      </w:pPr>
      <w:r>
        <w:rPr>
          <w:rFonts w:ascii="Consolas" w:hAnsi="Consolas" w:eastAsia="宋体"/>
          <w:sz w:val="18"/>
          <w:szCs w:val="18"/>
        </w:rPr>
        <w:t xml:space="preserve">    pid_struct-&gt;error        = pid_struct-&gt;target - now_value;   // 计算当前误差</w:t>
      </w:r>
    </w:p>
    <w:p w14:paraId="573F3B3F">
      <w:pPr>
        <w:shd w:val="clear" w:color="auto" w:fill="F2F2F2"/>
        <w:spacing w:before="0" w:after="0" w:line="288" w:lineRule="exact"/>
        <w:jc w:val="left"/>
      </w:pPr>
    </w:p>
    <w:p w14:paraId="5BE9BABC">
      <w:pPr>
        <w:shd w:val="clear" w:color="auto" w:fill="F2F2F2"/>
        <w:spacing w:before="0" w:after="0" w:line="288" w:lineRule="exact"/>
        <w:jc w:val="left"/>
      </w:pPr>
      <w:r>
        <w:rPr>
          <w:rFonts w:ascii="Consolas" w:hAnsi="Consolas" w:eastAsia="宋体"/>
          <w:sz w:val="18"/>
          <w:szCs w:val="18"/>
        </w:rPr>
        <w:t xml:space="preserve">    // 增量计算</w:t>
      </w:r>
    </w:p>
    <w:p w14:paraId="60D88E3A">
      <w:pPr>
        <w:shd w:val="clear" w:color="auto" w:fill="F2F2F2"/>
        <w:spacing w:before="0" w:after="0" w:line="288" w:lineRule="exact"/>
        <w:jc w:val="left"/>
      </w:pPr>
      <w:r>
        <w:rPr>
          <w:rFonts w:ascii="Consolas" w:hAnsi="Consolas" w:eastAsia="宋体"/>
          <w:sz w:val="18"/>
          <w:szCs w:val="18"/>
        </w:rPr>
        <w:t xml:space="preserve">    pid_struct-&gt;output_1 = pid_struct-&gt;kp * (pid_struct-&gt;error - pid_struct-&gt;error_last)                                          // 比例</w:t>
      </w:r>
    </w:p>
    <w:p w14:paraId="02178F6C">
      <w:pPr>
        <w:shd w:val="clear" w:color="auto" w:fill="F2F2F2"/>
        <w:spacing w:before="0" w:after="0" w:line="288" w:lineRule="exact"/>
        <w:jc w:val="left"/>
      </w:pPr>
      <w:r>
        <w:rPr>
          <w:rFonts w:ascii="Consolas" w:hAnsi="Consolas" w:eastAsia="宋体"/>
          <w:sz w:val="18"/>
          <w:szCs w:val="18"/>
        </w:rPr>
        <w:t xml:space="preserve">                         + pid_struct-&gt;ki * pid_struct-&gt;error                                                                     // 积分</w:t>
      </w:r>
    </w:p>
    <w:p w14:paraId="798CB334">
      <w:pPr>
        <w:shd w:val="clear" w:color="auto" w:fill="F2F2F2"/>
        <w:spacing w:before="0" w:after="0" w:line="288" w:lineRule="exact"/>
        <w:jc w:val="left"/>
      </w:pPr>
      <w:r>
        <w:rPr>
          <w:rFonts w:ascii="Consolas" w:hAnsi="Consolas" w:eastAsia="宋体"/>
          <w:sz w:val="18"/>
          <w:szCs w:val="18"/>
        </w:rPr>
        <w:t xml:space="preserve">                         + pid_struct-&gt;kd * (pid_struct-&gt;error - 2 * pid_struct-&gt;error_last + pid_struct-&gt;error_last2);           // 微分</w:t>
      </w:r>
    </w:p>
    <w:p w14:paraId="0B426BE6">
      <w:pPr>
        <w:shd w:val="clear" w:color="auto" w:fill="F2F2F2"/>
        <w:spacing w:before="0" w:after="0" w:line="288" w:lineRule="exact"/>
        <w:jc w:val="left"/>
      </w:pPr>
    </w:p>
    <w:p w14:paraId="73405D4F">
      <w:pPr>
        <w:shd w:val="clear" w:color="auto" w:fill="F2F2F2"/>
        <w:spacing w:before="0" w:after="0" w:line="288" w:lineRule="exact"/>
        <w:jc w:val="left"/>
      </w:pPr>
      <w:r>
        <w:rPr>
          <w:rFonts w:ascii="Consolas" w:hAnsi="Consolas" w:eastAsia="宋体"/>
          <w:sz w:val="18"/>
          <w:szCs w:val="18"/>
        </w:rPr>
        <w:t xml:space="preserve">    pid_struct-&gt;output += pid_struct-&gt;output_1;</w:t>
      </w:r>
    </w:p>
    <w:p w14:paraId="029F8456">
      <w:pPr>
        <w:shd w:val="clear" w:color="auto" w:fill="F2F2F2"/>
        <w:spacing w:before="0" w:after="0" w:line="288" w:lineRule="exact"/>
        <w:jc w:val="left"/>
      </w:pPr>
    </w:p>
    <w:p w14:paraId="35D6E49E">
      <w:pPr>
        <w:shd w:val="clear" w:color="auto" w:fill="F2F2F2"/>
        <w:spacing w:before="0" w:after="0" w:line="288" w:lineRule="exact"/>
        <w:jc w:val="left"/>
      </w:pPr>
      <w:r>
        <w:rPr>
          <w:rFonts w:ascii="Consolas" w:hAnsi="Consolas" w:eastAsia="宋体"/>
          <w:sz w:val="18"/>
          <w:szCs w:val="18"/>
        </w:rPr>
        <w:t xml:space="preserve">    // 死区处理：小误差时衰减增量，防止频繁震荡</w:t>
      </w:r>
    </w:p>
    <w:p w14:paraId="5B5442FE">
      <w:pPr>
        <w:shd w:val="clear" w:color="auto" w:fill="F2F2F2"/>
        <w:spacing w:before="0" w:after="0" w:line="288" w:lineRule="exact"/>
        <w:jc w:val="left"/>
      </w:pPr>
      <w:r>
        <w:rPr>
          <w:rFonts w:ascii="Consolas" w:hAnsi="Consolas" w:eastAsia="宋体"/>
          <w:sz w:val="18"/>
          <w:szCs w:val="18"/>
        </w:rPr>
        <w:t xml:space="preserve">    if (fabsf(pid_struct-&gt;error) &lt;= pid_struct-&gt;dead) {</w:t>
      </w:r>
    </w:p>
    <w:p w14:paraId="14600420">
      <w:pPr>
        <w:shd w:val="clear" w:color="auto" w:fill="F2F2F2"/>
        <w:spacing w:before="0" w:after="0" w:line="288" w:lineRule="exact"/>
        <w:jc w:val="left"/>
      </w:pPr>
      <w:r>
        <w:rPr>
          <w:rFonts w:ascii="Consolas" w:hAnsi="Consolas" w:eastAsia="宋体"/>
          <w:sz w:val="18"/>
          <w:szCs w:val="18"/>
        </w:rPr>
        <w:t xml:space="preserve">        pid_struct-&gt;output_1 *= 0.9f;</w:t>
      </w:r>
    </w:p>
    <w:p w14:paraId="52CFACC3">
      <w:pPr>
        <w:shd w:val="clear" w:color="auto" w:fill="F2F2F2"/>
        <w:spacing w:before="0" w:after="0" w:line="288" w:lineRule="exact"/>
        <w:jc w:val="left"/>
      </w:pPr>
      <w:r>
        <w:rPr>
          <w:rFonts w:ascii="Consolas" w:hAnsi="Consolas" w:eastAsia="宋体"/>
          <w:sz w:val="18"/>
          <w:szCs w:val="18"/>
        </w:rPr>
        <w:t xml:space="preserve">    }</w:t>
      </w:r>
    </w:p>
    <w:p w14:paraId="557E79D9">
      <w:pPr>
        <w:shd w:val="clear" w:color="auto" w:fill="F2F2F2"/>
        <w:spacing w:before="0" w:after="0" w:line="288" w:lineRule="exact"/>
        <w:jc w:val="left"/>
      </w:pPr>
    </w:p>
    <w:p w14:paraId="35F7DC0A">
      <w:pPr>
        <w:shd w:val="clear" w:color="auto" w:fill="F2F2F2"/>
        <w:spacing w:before="0" w:after="0" w:line="288" w:lineRule="exact"/>
        <w:jc w:val="left"/>
      </w:pPr>
      <w:r>
        <w:rPr>
          <w:rFonts w:ascii="Consolas" w:hAnsi="Consolas" w:eastAsia="宋体"/>
          <w:sz w:val="18"/>
          <w:szCs w:val="18"/>
        </w:rPr>
        <w:t xml:space="preserve">    // 输出限幅</w:t>
      </w:r>
    </w:p>
    <w:p w14:paraId="2E4FFE43">
      <w:pPr>
        <w:shd w:val="clear" w:color="auto" w:fill="F2F2F2"/>
        <w:spacing w:before="0" w:after="0" w:line="288" w:lineRule="exact"/>
        <w:jc w:val="left"/>
      </w:pPr>
      <w:r>
        <w:rPr>
          <w:rFonts w:ascii="Consolas" w:hAnsi="Consolas" w:eastAsia="宋体"/>
          <w:sz w:val="18"/>
          <w:szCs w:val="18"/>
        </w:rPr>
        <w:t xml:space="preserve">    if (pid_struct-&gt;output &gt; pid_struct-&gt;maxOutput) {</w:t>
      </w:r>
    </w:p>
    <w:p w14:paraId="72537FC8">
      <w:pPr>
        <w:shd w:val="clear" w:color="auto" w:fill="F2F2F2"/>
        <w:spacing w:before="0" w:after="0" w:line="288" w:lineRule="exact"/>
        <w:jc w:val="left"/>
      </w:pPr>
      <w:r>
        <w:rPr>
          <w:rFonts w:ascii="Consolas" w:hAnsi="Consolas" w:eastAsia="宋体"/>
          <w:sz w:val="18"/>
          <w:szCs w:val="18"/>
        </w:rPr>
        <w:t xml:space="preserve">        pid_struct-&gt;output = pid_struct-&gt;maxOutput;</w:t>
      </w:r>
    </w:p>
    <w:p w14:paraId="7622AA28">
      <w:pPr>
        <w:shd w:val="clear" w:color="auto" w:fill="F2F2F2"/>
        <w:spacing w:before="0" w:after="0" w:line="288" w:lineRule="exact"/>
        <w:jc w:val="left"/>
      </w:pPr>
      <w:r>
        <w:rPr>
          <w:rFonts w:ascii="Consolas" w:hAnsi="Consolas" w:eastAsia="宋体"/>
          <w:sz w:val="18"/>
          <w:szCs w:val="18"/>
        </w:rPr>
        <w:t xml:space="preserve">    }</w:t>
      </w:r>
    </w:p>
    <w:p w14:paraId="2DA78278">
      <w:pPr>
        <w:shd w:val="clear" w:color="auto" w:fill="F2F2F2"/>
        <w:spacing w:before="0" w:after="0" w:line="288" w:lineRule="exact"/>
        <w:jc w:val="left"/>
      </w:pPr>
      <w:r>
        <w:rPr>
          <w:rFonts w:ascii="Consolas" w:hAnsi="Consolas" w:eastAsia="宋体"/>
          <w:sz w:val="18"/>
          <w:szCs w:val="18"/>
        </w:rPr>
        <w:t xml:space="preserve">    if (pid_struct-&gt;output &lt; -pid_struct-&gt;maxOutput) {</w:t>
      </w:r>
    </w:p>
    <w:p w14:paraId="7EB095CD">
      <w:pPr>
        <w:shd w:val="clear" w:color="auto" w:fill="F2F2F2"/>
        <w:spacing w:before="0" w:after="0" w:line="288" w:lineRule="exact"/>
        <w:jc w:val="left"/>
      </w:pPr>
      <w:r>
        <w:rPr>
          <w:rFonts w:ascii="Consolas" w:hAnsi="Consolas" w:eastAsia="宋体"/>
          <w:sz w:val="18"/>
          <w:szCs w:val="18"/>
        </w:rPr>
        <w:t xml:space="preserve">        pid_struct-&gt;output = -pid_struct-&gt;maxOutput;</w:t>
      </w:r>
    </w:p>
    <w:p w14:paraId="302205BF">
      <w:pPr>
        <w:shd w:val="clear" w:color="auto" w:fill="F2F2F2"/>
        <w:spacing w:before="0" w:after="0" w:line="288" w:lineRule="exact"/>
        <w:jc w:val="left"/>
      </w:pPr>
      <w:r>
        <w:rPr>
          <w:rFonts w:ascii="Consolas" w:hAnsi="Consolas" w:eastAsia="宋体"/>
          <w:sz w:val="18"/>
          <w:szCs w:val="18"/>
        </w:rPr>
        <w:t xml:space="preserve">    }</w:t>
      </w:r>
    </w:p>
    <w:p w14:paraId="2FBAA4FB">
      <w:pPr>
        <w:shd w:val="clear" w:color="auto" w:fill="F2F2F2"/>
        <w:spacing w:before="0" w:after="0" w:line="288" w:lineRule="exact"/>
        <w:jc w:val="left"/>
      </w:pPr>
    </w:p>
    <w:p w14:paraId="556212E2">
      <w:pPr>
        <w:shd w:val="clear" w:color="auto" w:fill="F2F2F2"/>
        <w:spacing w:before="0" w:after="0" w:line="288" w:lineRule="exact"/>
        <w:jc w:val="left"/>
      </w:pPr>
      <w:r>
        <w:rPr>
          <w:rFonts w:ascii="Consolas" w:hAnsi="Consolas" w:eastAsia="宋体"/>
          <w:sz w:val="18"/>
          <w:szCs w:val="18"/>
        </w:rPr>
        <w:t xml:space="preserve">    return pid_struct-&gt;output;</w:t>
      </w:r>
    </w:p>
    <w:p w14:paraId="351995F7">
      <w:pPr>
        <w:shd w:val="clear" w:color="auto" w:fill="F2F2F2"/>
        <w:spacing w:before="0" w:after="0" w:line="288" w:lineRule="exact"/>
        <w:jc w:val="left"/>
      </w:pPr>
      <w:r>
        <w:rPr>
          <w:rFonts w:ascii="Consolas" w:hAnsi="Consolas" w:eastAsia="宋体"/>
          <w:sz w:val="18"/>
          <w:szCs w:val="18"/>
        </w:rPr>
        <w:t>}</w:t>
      </w:r>
    </w:p>
    <w:p w14:paraId="28425E8E">
      <w:pPr>
        <w:shd w:val="clear" w:color="auto" w:fill="F2F2F2"/>
        <w:spacing w:before="0" w:after="0" w:line="288" w:lineRule="exact"/>
        <w:jc w:val="left"/>
      </w:pPr>
    </w:p>
    <w:p w14:paraId="43193D91">
      <w:pPr>
        <w:shd w:val="clear" w:color="auto" w:fill="F2F2F2"/>
        <w:spacing w:before="0" w:after="0" w:line="288" w:lineRule="exact"/>
        <w:jc w:val="left"/>
      </w:pPr>
      <w:r>
        <w:rPr>
          <w:rFonts w:ascii="Consolas" w:hAnsi="Consolas" w:eastAsia="宋体"/>
          <w:sz w:val="18"/>
          <w:szCs w:val="18"/>
        </w:rPr>
        <w:t>float pid_location(pid *pid_struct, float now_value){</w:t>
      </w:r>
    </w:p>
    <w:p w14:paraId="25AC5DAF">
      <w:pPr>
        <w:shd w:val="clear" w:color="auto" w:fill="F2F2F2"/>
        <w:spacing w:before="0" w:after="0" w:line="288" w:lineRule="exact"/>
        <w:jc w:val="left"/>
      </w:pPr>
      <w:r>
        <w:rPr>
          <w:rFonts w:ascii="Consolas" w:hAnsi="Consolas" w:eastAsia="宋体"/>
          <w:sz w:val="18"/>
          <w:szCs w:val="18"/>
        </w:rPr>
        <w:t xml:space="preserve">    // 微分先行</w:t>
      </w:r>
    </w:p>
    <w:p w14:paraId="5F7E2BB5">
      <w:pPr>
        <w:shd w:val="clear" w:color="auto" w:fill="F2F2F2"/>
        <w:spacing w:before="0" w:after="0" w:line="288" w:lineRule="exact"/>
        <w:jc w:val="left"/>
      </w:pPr>
      <w:r>
        <w:rPr>
          <w:rFonts w:ascii="Consolas" w:hAnsi="Consolas" w:eastAsia="宋体"/>
          <w:sz w:val="18"/>
          <w:szCs w:val="18"/>
        </w:rPr>
        <w:t xml:space="preserve">    pid_struct-&gt;error_last2  = pid_struct-&gt;error_last;           // 保存上上次误差</w:t>
      </w:r>
    </w:p>
    <w:p w14:paraId="0A5FBE73">
      <w:pPr>
        <w:shd w:val="clear" w:color="auto" w:fill="F2F2F2"/>
        <w:spacing w:before="0" w:after="0" w:line="288" w:lineRule="exact"/>
        <w:jc w:val="left"/>
      </w:pPr>
      <w:r>
        <w:rPr>
          <w:rFonts w:ascii="Consolas" w:hAnsi="Consolas" w:eastAsia="宋体"/>
          <w:sz w:val="18"/>
          <w:szCs w:val="18"/>
        </w:rPr>
        <w:t xml:space="preserve">    pid_struct-&gt;error_last   = pid_struct-&gt;error;                // 保存上一次误差</w:t>
      </w:r>
    </w:p>
    <w:p w14:paraId="1D40C00F">
      <w:pPr>
        <w:shd w:val="clear" w:color="auto" w:fill="F2F2F2"/>
        <w:spacing w:before="0" w:after="0" w:line="288" w:lineRule="exact"/>
        <w:jc w:val="left"/>
      </w:pPr>
      <w:r>
        <w:rPr>
          <w:rFonts w:ascii="Consolas" w:hAnsi="Consolas" w:eastAsia="宋体"/>
          <w:sz w:val="18"/>
          <w:szCs w:val="18"/>
        </w:rPr>
        <w:t xml:space="preserve">    pid_struct-&gt;error        = pid_struct-&gt;target - now_value;   // 计算当前误差</w:t>
      </w:r>
    </w:p>
    <w:p w14:paraId="0EA37594">
      <w:pPr>
        <w:shd w:val="clear" w:color="auto" w:fill="F2F2F2"/>
        <w:spacing w:before="0" w:after="0" w:line="288" w:lineRule="exact"/>
        <w:jc w:val="left"/>
      </w:pPr>
    </w:p>
    <w:p w14:paraId="2288C0E6">
      <w:pPr>
        <w:shd w:val="clear" w:color="auto" w:fill="F2F2F2"/>
        <w:spacing w:before="0" w:after="0" w:line="288" w:lineRule="exact"/>
        <w:jc w:val="left"/>
      </w:pPr>
      <w:r>
        <w:rPr>
          <w:rFonts w:ascii="Consolas" w:hAnsi="Consolas" w:eastAsia="宋体"/>
          <w:sz w:val="18"/>
          <w:szCs w:val="18"/>
        </w:rPr>
        <w:t xml:space="preserve">    if (fabsf(pid_struct-&gt;error) &gt;= pid_struct-&gt;dead) {</w:t>
      </w:r>
    </w:p>
    <w:p w14:paraId="4133A915">
      <w:pPr>
        <w:shd w:val="clear" w:color="auto" w:fill="F2F2F2"/>
        <w:spacing w:before="0" w:after="0" w:line="288" w:lineRule="exact"/>
        <w:jc w:val="left"/>
      </w:pPr>
      <w:r>
        <w:rPr>
          <w:rFonts w:ascii="Consolas" w:hAnsi="Consolas" w:eastAsia="宋体"/>
          <w:sz w:val="18"/>
          <w:szCs w:val="18"/>
        </w:rPr>
        <w:t xml:space="preserve">        // 积分累加</w:t>
      </w:r>
    </w:p>
    <w:p w14:paraId="4B177762">
      <w:pPr>
        <w:shd w:val="clear" w:color="auto" w:fill="F2F2F2"/>
        <w:spacing w:before="0" w:after="0" w:line="288" w:lineRule="exact"/>
        <w:jc w:val="left"/>
      </w:pPr>
      <w:r>
        <w:rPr>
          <w:rFonts w:ascii="Consolas" w:hAnsi="Consolas" w:eastAsia="宋体"/>
          <w:sz w:val="18"/>
          <w:szCs w:val="18"/>
        </w:rPr>
        <w:t xml:space="preserve">        pid_struct-&gt;integral += pid_struct-&gt;error;</w:t>
      </w:r>
    </w:p>
    <w:p w14:paraId="4BFDF365">
      <w:pPr>
        <w:shd w:val="clear" w:color="auto" w:fill="F2F2F2"/>
        <w:spacing w:before="0" w:after="0" w:line="288" w:lineRule="exact"/>
        <w:jc w:val="left"/>
      </w:pPr>
    </w:p>
    <w:p w14:paraId="5DEA94AF">
      <w:pPr>
        <w:shd w:val="clear" w:color="auto" w:fill="F2F2F2"/>
        <w:spacing w:before="0" w:after="0" w:line="288" w:lineRule="exact"/>
        <w:jc w:val="left"/>
      </w:pPr>
      <w:r>
        <w:rPr>
          <w:rFonts w:ascii="Consolas" w:hAnsi="Consolas" w:eastAsia="宋体"/>
          <w:sz w:val="18"/>
          <w:szCs w:val="18"/>
        </w:rPr>
        <w:t xml:space="preserve">        // 积分限幅</w:t>
      </w:r>
    </w:p>
    <w:p w14:paraId="431842ED">
      <w:pPr>
        <w:shd w:val="clear" w:color="auto" w:fill="F2F2F2"/>
        <w:spacing w:before="0" w:after="0" w:line="288" w:lineRule="exact"/>
        <w:jc w:val="left"/>
      </w:pPr>
      <w:r>
        <w:rPr>
          <w:rFonts w:ascii="Consolas" w:hAnsi="Consolas" w:eastAsia="宋体"/>
          <w:sz w:val="18"/>
          <w:szCs w:val="18"/>
        </w:rPr>
        <w:t xml:space="preserve">        if (pid_struct-&gt;integral &gt; pid_struct-&gt;maxintegral) {</w:t>
      </w:r>
    </w:p>
    <w:p w14:paraId="2AAC78D9">
      <w:pPr>
        <w:shd w:val="clear" w:color="auto" w:fill="F2F2F2"/>
        <w:spacing w:before="0" w:after="0" w:line="288" w:lineRule="exact"/>
        <w:jc w:val="left"/>
      </w:pPr>
      <w:r>
        <w:rPr>
          <w:rFonts w:ascii="Consolas" w:hAnsi="Consolas" w:eastAsia="宋体"/>
          <w:sz w:val="18"/>
          <w:szCs w:val="18"/>
        </w:rPr>
        <w:t xml:space="preserve">            pid_struct-&gt;integral = pid_struct-&gt;maxintegral;</w:t>
      </w:r>
    </w:p>
    <w:p w14:paraId="08C748CA">
      <w:pPr>
        <w:shd w:val="clear" w:color="auto" w:fill="F2F2F2"/>
        <w:spacing w:before="0" w:after="0" w:line="288" w:lineRule="exact"/>
        <w:jc w:val="left"/>
      </w:pPr>
      <w:r>
        <w:rPr>
          <w:rFonts w:ascii="Consolas" w:hAnsi="Consolas" w:eastAsia="宋体"/>
          <w:sz w:val="18"/>
          <w:szCs w:val="18"/>
        </w:rPr>
        <w:t xml:space="preserve">        }</w:t>
      </w:r>
    </w:p>
    <w:p w14:paraId="090E550B">
      <w:pPr>
        <w:shd w:val="clear" w:color="auto" w:fill="F2F2F2"/>
        <w:spacing w:before="0" w:after="0" w:line="288" w:lineRule="exact"/>
        <w:jc w:val="left"/>
      </w:pPr>
      <w:r>
        <w:rPr>
          <w:rFonts w:ascii="Consolas" w:hAnsi="Consolas" w:eastAsia="宋体"/>
          <w:sz w:val="18"/>
          <w:szCs w:val="18"/>
        </w:rPr>
        <w:t xml:space="preserve">        if (pid_struct-&gt;integral &lt; -pid_struct-&gt;maxintegral) {</w:t>
      </w:r>
    </w:p>
    <w:p w14:paraId="6AD7AF10">
      <w:pPr>
        <w:shd w:val="clear" w:color="auto" w:fill="F2F2F2"/>
        <w:spacing w:before="0" w:after="0" w:line="288" w:lineRule="exact"/>
        <w:jc w:val="left"/>
      </w:pPr>
      <w:r>
        <w:rPr>
          <w:rFonts w:ascii="Consolas" w:hAnsi="Consolas" w:eastAsia="宋体"/>
          <w:sz w:val="18"/>
          <w:szCs w:val="18"/>
        </w:rPr>
        <w:t xml:space="preserve">            pid_struct-&gt;integral = -pid_struct-&gt;maxintegral;</w:t>
      </w:r>
    </w:p>
    <w:p w14:paraId="789451F2">
      <w:pPr>
        <w:shd w:val="clear" w:color="auto" w:fill="F2F2F2"/>
        <w:spacing w:before="0" w:after="0" w:line="288" w:lineRule="exact"/>
        <w:jc w:val="left"/>
      </w:pPr>
      <w:r>
        <w:rPr>
          <w:rFonts w:ascii="Consolas" w:hAnsi="Consolas" w:eastAsia="宋体"/>
          <w:sz w:val="18"/>
          <w:szCs w:val="18"/>
        </w:rPr>
        <w:t xml:space="preserve">        }</w:t>
      </w:r>
    </w:p>
    <w:p w14:paraId="23226F81">
      <w:pPr>
        <w:shd w:val="clear" w:color="auto" w:fill="F2F2F2"/>
        <w:spacing w:before="0" w:after="0" w:line="288" w:lineRule="exact"/>
        <w:jc w:val="left"/>
      </w:pPr>
    </w:p>
    <w:p w14:paraId="20003237">
      <w:pPr>
        <w:shd w:val="clear" w:color="auto" w:fill="F2F2F2"/>
        <w:spacing w:before="0" w:after="0" w:line="288" w:lineRule="exact"/>
        <w:jc w:val="left"/>
      </w:pPr>
      <w:r>
        <w:rPr>
          <w:rFonts w:ascii="Consolas" w:hAnsi="Consolas" w:eastAsia="宋体"/>
          <w:sz w:val="18"/>
          <w:szCs w:val="18"/>
        </w:rPr>
        <w:t xml:space="preserve">        // 位置式PID计算</w:t>
      </w:r>
    </w:p>
    <w:p w14:paraId="61354E55">
      <w:pPr>
        <w:shd w:val="clear" w:color="auto" w:fill="F2F2F2"/>
        <w:spacing w:before="0" w:after="0" w:line="288" w:lineRule="exact"/>
        <w:jc w:val="left"/>
      </w:pPr>
      <w:r>
        <w:rPr>
          <w:rFonts w:ascii="Consolas" w:hAnsi="Consolas" w:eastAsia="宋体"/>
          <w:sz w:val="18"/>
          <w:szCs w:val="18"/>
        </w:rPr>
        <w:t xml:space="preserve">        pid_struct-&gt;output = pid_struct-&gt;kp * pid_struct-&gt;error                              // 比例</w:t>
      </w:r>
    </w:p>
    <w:p w14:paraId="77429286">
      <w:pPr>
        <w:shd w:val="clear" w:color="auto" w:fill="F2F2F2"/>
        <w:spacing w:before="0" w:after="0" w:line="288" w:lineRule="exact"/>
        <w:jc w:val="left"/>
      </w:pPr>
      <w:r>
        <w:rPr>
          <w:rFonts w:ascii="Consolas" w:hAnsi="Consolas" w:eastAsia="宋体"/>
          <w:sz w:val="18"/>
          <w:szCs w:val="18"/>
        </w:rPr>
        <w:t xml:space="preserve">                           + pid_struct-&gt;ki * pid_struct-&gt;integral                           // 积分</w:t>
      </w:r>
    </w:p>
    <w:p w14:paraId="62435BE9">
      <w:pPr>
        <w:shd w:val="clear" w:color="auto" w:fill="F2F2F2"/>
        <w:spacing w:before="0" w:after="0" w:line="288" w:lineRule="exact"/>
        <w:jc w:val="left"/>
      </w:pPr>
      <w:r>
        <w:rPr>
          <w:rFonts w:ascii="Consolas" w:hAnsi="Consolas" w:eastAsia="宋体"/>
          <w:sz w:val="18"/>
          <w:szCs w:val="18"/>
        </w:rPr>
        <w:t xml:space="preserve">                           + pid_struct-&gt;kd * (pid_struct-&gt;error - pid_struct-&gt;error_last);  // 微分</w:t>
      </w:r>
    </w:p>
    <w:p w14:paraId="04EA4572">
      <w:pPr>
        <w:shd w:val="clear" w:color="auto" w:fill="F2F2F2"/>
        <w:spacing w:before="0" w:after="0" w:line="288" w:lineRule="exact"/>
        <w:jc w:val="left"/>
      </w:pPr>
      <w:r>
        <w:rPr>
          <w:rFonts w:ascii="Consolas" w:hAnsi="Consolas" w:eastAsia="宋体"/>
          <w:sz w:val="18"/>
          <w:szCs w:val="18"/>
        </w:rPr>
        <w:t xml:space="preserve">    } else {</w:t>
      </w:r>
    </w:p>
    <w:p w14:paraId="25A75DD6">
      <w:pPr>
        <w:shd w:val="clear" w:color="auto" w:fill="F2F2F2"/>
        <w:spacing w:before="0" w:after="0" w:line="288" w:lineRule="exact"/>
        <w:jc w:val="left"/>
      </w:pPr>
      <w:r>
        <w:rPr>
          <w:rFonts w:ascii="Consolas" w:hAnsi="Consolas" w:eastAsia="宋体"/>
          <w:sz w:val="18"/>
          <w:szCs w:val="18"/>
        </w:rPr>
        <w:t xml:space="preserve">        // 死区内清空积分，输出置零</w:t>
      </w:r>
    </w:p>
    <w:p w14:paraId="3289C0F6">
      <w:pPr>
        <w:shd w:val="clear" w:color="auto" w:fill="F2F2F2"/>
        <w:spacing w:before="0" w:after="0" w:line="288" w:lineRule="exact"/>
        <w:jc w:val="left"/>
      </w:pPr>
      <w:r>
        <w:rPr>
          <w:rFonts w:ascii="Consolas" w:hAnsi="Consolas" w:eastAsia="宋体"/>
          <w:sz w:val="18"/>
          <w:szCs w:val="18"/>
        </w:rPr>
        <w:t xml:space="preserve">        pid_struct-&gt;integral *= 0.95f;</w:t>
      </w:r>
    </w:p>
    <w:p w14:paraId="789A55AF">
      <w:pPr>
        <w:shd w:val="clear" w:color="auto" w:fill="F2F2F2"/>
        <w:spacing w:before="0" w:after="0" w:line="288" w:lineRule="exact"/>
        <w:jc w:val="left"/>
      </w:pPr>
      <w:r>
        <w:rPr>
          <w:rFonts w:ascii="Consolas" w:hAnsi="Consolas" w:eastAsia="宋体"/>
          <w:sz w:val="18"/>
          <w:szCs w:val="18"/>
        </w:rPr>
        <w:t xml:space="preserve">        pid_struct-&gt;output = pid_struct-&gt;kp * pid_struct-&gt;error                              // 比例</w:t>
      </w:r>
    </w:p>
    <w:p w14:paraId="46EA8CB7">
      <w:pPr>
        <w:shd w:val="clear" w:color="auto" w:fill="F2F2F2"/>
        <w:spacing w:before="0" w:after="0" w:line="288" w:lineRule="exact"/>
        <w:jc w:val="left"/>
      </w:pPr>
      <w:r>
        <w:rPr>
          <w:rFonts w:ascii="Consolas" w:hAnsi="Consolas" w:eastAsia="宋体"/>
          <w:sz w:val="18"/>
          <w:szCs w:val="18"/>
        </w:rPr>
        <w:t xml:space="preserve">                           + pid_struct-&gt;ki * pid_struct-&gt;integral                           // 积分</w:t>
      </w:r>
    </w:p>
    <w:p w14:paraId="7FF6EF3A">
      <w:pPr>
        <w:shd w:val="clear" w:color="auto" w:fill="F2F2F2"/>
        <w:spacing w:before="0" w:after="0" w:line="288" w:lineRule="exact"/>
        <w:jc w:val="left"/>
      </w:pPr>
      <w:r>
        <w:rPr>
          <w:rFonts w:ascii="Consolas" w:hAnsi="Consolas" w:eastAsia="宋体"/>
          <w:sz w:val="18"/>
          <w:szCs w:val="18"/>
        </w:rPr>
        <w:t xml:space="preserve">                           + pid_struct-&gt;kd * (pid_struct-&gt;error - pid_struct-&gt;error_last);  // 微分</w:t>
      </w:r>
    </w:p>
    <w:p w14:paraId="2CE6875E">
      <w:pPr>
        <w:shd w:val="clear" w:color="auto" w:fill="F2F2F2"/>
        <w:spacing w:before="0" w:after="0" w:line="288" w:lineRule="exact"/>
        <w:jc w:val="left"/>
      </w:pPr>
      <w:r>
        <w:rPr>
          <w:rFonts w:ascii="Consolas" w:hAnsi="Consolas" w:eastAsia="宋体"/>
          <w:sz w:val="18"/>
          <w:szCs w:val="18"/>
        </w:rPr>
        <w:t xml:space="preserve">    }</w:t>
      </w:r>
    </w:p>
    <w:p w14:paraId="0F08481E">
      <w:pPr>
        <w:shd w:val="clear" w:color="auto" w:fill="F2F2F2"/>
        <w:spacing w:before="0" w:after="0" w:line="288" w:lineRule="exact"/>
        <w:jc w:val="left"/>
      </w:pPr>
    </w:p>
    <w:p w14:paraId="5A11DB85">
      <w:pPr>
        <w:shd w:val="clear" w:color="auto" w:fill="F2F2F2"/>
        <w:spacing w:before="0" w:after="0" w:line="288" w:lineRule="exact"/>
        <w:jc w:val="left"/>
      </w:pPr>
      <w:r>
        <w:rPr>
          <w:rFonts w:ascii="Consolas" w:hAnsi="Consolas" w:eastAsia="宋体"/>
          <w:sz w:val="18"/>
          <w:szCs w:val="18"/>
        </w:rPr>
        <w:t xml:space="preserve">    // 输出限幅</w:t>
      </w:r>
    </w:p>
    <w:p w14:paraId="35AD7FCE">
      <w:pPr>
        <w:shd w:val="clear" w:color="auto" w:fill="F2F2F2"/>
        <w:spacing w:before="0" w:after="0" w:line="288" w:lineRule="exact"/>
        <w:jc w:val="left"/>
      </w:pPr>
      <w:r>
        <w:rPr>
          <w:rFonts w:ascii="Consolas" w:hAnsi="Consolas" w:eastAsia="宋体"/>
          <w:sz w:val="18"/>
          <w:szCs w:val="18"/>
        </w:rPr>
        <w:t xml:space="preserve">    if (pid_struct-&gt;output &gt; pid_struct-&gt;maxOutput) {</w:t>
      </w:r>
    </w:p>
    <w:p w14:paraId="44C6EC14">
      <w:pPr>
        <w:shd w:val="clear" w:color="auto" w:fill="F2F2F2"/>
        <w:spacing w:before="0" w:after="0" w:line="288" w:lineRule="exact"/>
        <w:jc w:val="left"/>
      </w:pPr>
      <w:r>
        <w:rPr>
          <w:rFonts w:ascii="Consolas" w:hAnsi="Consolas" w:eastAsia="宋体"/>
          <w:sz w:val="18"/>
          <w:szCs w:val="18"/>
        </w:rPr>
        <w:t xml:space="preserve">        pid_struct-&gt;output = pid_struct-&gt;maxOutput;</w:t>
      </w:r>
    </w:p>
    <w:p w14:paraId="5C439E54">
      <w:pPr>
        <w:shd w:val="clear" w:color="auto" w:fill="F2F2F2"/>
        <w:spacing w:before="0" w:after="0" w:line="288" w:lineRule="exact"/>
        <w:jc w:val="left"/>
      </w:pPr>
      <w:r>
        <w:rPr>
          <w:rFonts w:ascii="Consolas" w:hAnsi="Consolas" w:eastAsia="宋体"/>
          <w:sz w:val="18"/>
          <w:szCs w:val="18"/>
        </w:rPr>
        <w:t xml:space="preserve">    }</w:t>
      </w:r>
    </w:p>
    <w:p w14:paraId="4DFCBE31">
      <w:pPr>
        <w:shd w:val="clear" w:color="auto" w:fill="F2F2F2"/>
        <w:spacing w:before="0" w:after="0" w:line="288" w:lineRule="exact"/>
        <w:jc w:val="left"/>
      </w:pPr>
      <w:r>
        <w:rPr>
          <w:rFonts w:ascii="Consolas" w:hAnsi="Consolas" w:eastAsia="宋体"/>
          <w:sz w:val="18"/>
          <w:szCs w:val="18"/>
        </w:rPr>
        <w:t xml:space="preserve">    if (pid_struct-&gt;output &lt; -pid_struct-&gt;maxOutput) {</w:t>
      </w:r>
    </w:p>
    <w:p w14:paraId="1E3B0C2C">
      <w:pPr>
        <w:shd w:val="clear" w:color="auto" w:fill="F2F2F2"/>
        <w:spacing w:before="0" w:after="0" w:line="288" w:lineRule="exact"/>
        <w:jc w:val="left"/>
      </w:pPr>
      <w:r>
        <w:rPr>
          <w:rFonts w:ascii="Consolas" w:hAnsi="Consolas" w:eastAsia="宋体"/>
          <w:sz w:val="18"/>
          <w:szCs w:val="18"/>
        </w:rPr>
        <w:t xml:space="preserve">        pid_struct-&gt;output = -pid_struct-&gt;maxOutput;</w:t>
      </w:r>
    </w:p>
    <w:p w14:paraId="2C2FDAAA">
      <w:pPr>
        <w:shd w:val="clear" w:color="auto" w:fill="F2F2F2"/>
        <w:spacing w:before="0" w:after="0" w:line="288" w:lineRule="exact"/>
        <w:jc w:val="left"/>
      </w:pPr>
      <w:r>
        <w:rPr>
          <w:rFonts w:ascii="Consolas" w:hAnsi="Consolas" w:eastAsia="宋体"/>
          <w:sz w:val="18"/>
          <w:szCs w:val="18"/>
        </w:rPr>
        <w:t xml:space="preserve">    }</w:t>
      </w:r>
    </w:p>
    <w:p w14:paraId="0BA0FAC8">
      <w:pPr>
        <w:shd w:val="clear" w:color="auto" w:fill="F2F2F2"/>
        <w:spacing w:before="0" w:after="0" w:line="288" w:lineRule="exact"/>
        <w:jc w:val="left"/>
      </w:pPr>
    </w:p>
    <w:p w14:paraId="1E31B92B">
      <w:pPr>
        <w:shd w:val="clear" w:color="auto" w:fill="F2F2F2"/>
        <w:spacing w:before="0" w:after="0" w:line="288" w:lineRule="exact"/>
        <w:jc w:val="left"/>
      </w:pPr>
      <w:r>
        <w:rPr>
          <w:rFonts w:ascii="Consolas" w:hAnsi="Consolas" w:eastAsia="宋体"/>
          <w:sz w:val="18"/>
          <w:szCs w:val="18"/>
        </w:rPr>
        <w:t xml:space="preserve">    return pid_struct-&gt;output;</w:t>
      </w:r>
    </w:p>
    <w:p w14:paraId="2D6F3E40">
      <w:pPr>
        <w:shd w:val="clear" w:color="auto" w:fill="F2F2F2"/>
        <w:spacing w:before="0" w:after="0" w:line="288" w:lineRule="exact"/>
        <w:jc w:val="left"/>
      </w:pPr>
      <w:r>
        <w:rPr>
          <w:rFonts w:ascii="Consolas" w:hAnsi="Consolas" w:eastAsia="宋体"/>
          <w:sz w:val="18"/>
          <w:szCs w:val="18"/>
        </w:rPr>
        <w:t>}</w:t>
      </w:r>
    </w:p>
    <w:p w14:paraId="6F68470B">
      <w:pPr>
        <w:spacing w:before="120" w:after="120" w:line="400" w:lineRule="exact"/>
        <w:jc w:val="both"/>
      </w:pPr>
    </w:p>
    <w:p w14:paraId="29B7EA62">
      <w:pPr>
        <w:pStyle w:val="3"/>
        <w:spacing w:before="120" w:after="240" w:line="400" w:lineRule="exact"/>
      </w:pPr>
      <w:r>
        <w:rPr>
          <w:rFonts w:ascii="Arial" w:eastAsia="宋体"/>
          <w:color w:val="000000"/>
          <w:sz w:val="28"/>
          <w:szCs w:val="28"/>
        </w:rPr>
        <w:t>B.2 Mahony 互补滤波姿态解算（imu963.c）</w:t>
      </w:r>
    </w:p>
    <w:p w14:paraId="088C42FB">
      <w:pPr>
        <w:spacing w:before="120" w:after="120" w:line="400" w:lineRule="exact"/>
        <w:jc w:val="both"/>
      </w:pPr>
      <w:r>
        <w:rPr>
          <w:rFonts w:ascii="Times New Roman" w:eastAsia="宋体"/>
          <w:sz w:val="24"/>
          <w:szCs w:val="24"/>
        </w:rPr>
        <w:t>以陀螺仪角速度积分四元数，用加速度计测量值构造误差并通过自适应比例系数 Kp 修正，抑制运动加速度干扰。</w:t>
      </w:r>
    </w:p>
    <w:p w14:paraId="2F03CF24">
      <w:pPr>
        <w:shd w:val="clear" w:color="auto" w:fill="F2F2F2"/>
        <w:spacing w:before="0" w:after="0" w:line="288" w:lineRule="exact"/>
        <w:jc w:val="left"/>
      </w:pPr>
      <w:r>
        <w:rPr>
          <w:rFonts w:ascii="Consolas" w:hAnsi="Consolas" w:eastAsia="宋体"/>
          <w:sz w:val="18"/>
          <w:szCs w:val="18"/>
        </w:rPr>
        <w:t>static void mahony_update(float gx, float gy, float gz, float ax, float ay, float az, float dt) {</w:t>
      </w:r>
    </w:p>
    <w:p w14:paraId="3FD1CBF3">
      <w:pPr>
        <w:shd w:val="clear" w:color="auto" w:fill="F2F2F2"/>
        <w:spacing w:before="0" w:after="0" w:line="288" w:lineRule="exact"/>
        <w:jc w:val="left"/>
      </w:pPr>
      <w:r>
        <w:rPr>
          <w:rFonts w:ascii="Consolas" w:hAnsi="Consolas" w:eastAsia="宋体"/>
          <w:sz w:val="18"/>
          <w:szCs w:val="18"/>
        </w:rPr>
        <w:t xml:space="preserve">    float norm;</w:t>
      </w:r>
    </w:p>
    <w:p w14:paraId="461F1DE2">
      <w:pPr>
        <w:shd w:val="clear" w:color="auto" w:fill="F2F2F2"/>
        <w:spacing w:before="0" w:after="0" w:line="288" w:lineRule="exact"/>
        <w:jc w:val="left"/>
      </w:pPr>
      <w:r>
        <w:rPr>
          <w:rFonts w:ascii="Consolas" w:hAnsi="Consolas" w:eastAsia="宋体"/>
          <w:sz w:val="18"/>
          <w:szCs w:val="18"/>
        </w:rPr>
        <w:t xml:space="preserve">    float vx, vy, vz;</w:t>
      </w:r>
    </w:p>
    <w:p w14:paraId="7F54F80D">
      <w:pPr>
        <w:shd w:val="clear" w:color="auto" w:fill="F2F2F2"/>
        <w:spacing w:before="0" w:after="0" w:line="288" w:lineRule="exact"/>
        <w:jc w:val="left"/>
      </w:pPr>
      <w:r>
        <w:rPr>
          <w:rFonts w:ascii="Consolas" w:hAnsi="Consolas" w:eastAsia="宋体"/>
          <w:sz w:val="18"/>
          <w:szCs w:val="18"/>
        </w:rPr>
        <w:t xml:space="preserve">    float ex, ey, ez;</w:t>
      </w:r>
    </w:p>
    <w:p w14:paraId="219661F8">
      <w:pPr>
        <w:shd w:val="clear" w:color="auto" w:fill="F2F2F2"/>
        <w:spacing w:before="0" w:after="0" w:line="288" w:lineRule="exact"/>
        <w:jc w:val="left"/>
      </w:pPr>
    </w:p>
    <w:p w14:paraId="77D46AB6">
      <w:pPr>
        <w:shd w:val="clear" w:color="auto" w:fill="F2F2F2"/>
        <w:spacing w:before="0" w:after="0" w:line="288" w:lineRule="exact"/>
        <w:jc w:val="left"/>
      </w:pPr>
      <w:r>
        <w:rPr>
          <w:rFonts w:ascii="Consolas" w:hAnsi="Consolas" w:eastAsia="宋体"/>
          <w:sz w:val="18"/>
          <w:szCs w:val="18"/>
        </w:rPr>
        <w:t xml:space="preserve">    // 1. 计算加速度模长并归一化</w:t>
      </w:r>
    </w:p>
    <w:p w14:paraId="5AEF850D">
      <w:pPr>
        <w:shd w:val="clear" w:color="auto" w:fill="F2F2F2"/>
        <w:spacing w:before="0" w:after="0" w:line="288" w:lineRule="exact"/>
        <w:jc w:val="left"/>
      </w:pPr>
      <w:r>
        <w:rPr>
          <w:rFonts w:ascii="Consolas" w:hAnsi="Consolas" w:eastAsia="宋体"/>
          <w:sz w:val="18"/>
          <w:szCs w:val="18"/>
        </w:rPr>
        <w:t xml:space="preserve">    norm = sqrt(ax*ax + ay*ay + az*az);</w:t>
      </w:r>
    </w:p>
    <w:p w14:paraId="13B5471D">
      <w:pPr>
        <w:shd w:val="clear" w:color="auto" w:fill="F2F2F2"/>
        <w:spacing w:before="0" w:after="0" w:line="288" w:lineRule="exact"/>
        <w:jc w:val="left"/>
      </w:pPr>
      <w:r>
        <w:rPr>
          <w:rFonts w:ascii="Consolas" w:hAnsi="Consolas" w:eastAsia="宋体"/>
          <w:sz w:val="18"/>
          <w:szCs w:val="18"/>
        </w:rPr>
        <w:t xml:space="preserve">    if (norm &lt; 0.001f) return; // 避免除零</w:t>
      </w:r>
    </w:p>
    <w:p w14:paraId="19E68377">
      <w:pPr>
        <w:shd w:val="clear" w:color="auto" w:fill="F2F2F2"/>
        <w:spacing w:before="0" w:after="0" w:line="288" w:lineRule="exact"/>
        <w:jc w:val="left"/>
      </w:pPr>
    </w:p>
    <w:p w14:paraId="7DDDF218">
      <w:pPr>
        <w:shd w:val="clear" w:color="auto" w:fill="F2F2F2"/>
        <w:spacing w:before="0" w:after="0" w:line="288" w:lineRule="exact"/>
        <w:jc w:val="left"/>
      </w:pPr>
      <w:r>
        <w:rPr>
          <w:rFonts w:ascii="Consolas" w:hAnsi="Consolas" w:eastAsia="宋体"/>
          <w:sz w:val="18"/>
          <w:szCs w:val="18"/>
        </w:rPr>
        <w:t xml:space="preserve">    // ---- 自适应 Kp：模长偏离重力越多 → 降低对加速度计的信任 ----</w:t>
      </w:r>
    </w:p>
    <w:p w14:paraId="19221835">
      <w:pPr>
        <w:shd w:val="clear" w:color="auto" w:fill="F2F2F2"/>
        <w:spacing w:before="0" w:after="0" w:line="288" w:lineRule="exact"/>
        <w:jc w:val="left"/>
      </w:pPr>
      <w:r>
        <w:rPr>
          <w:rFonts w:ascii="Consolas" w:hAnsi="Consolas" w:eastAsia="宋体"/>
          <w:sz w:val="18"/>
          <w:szCs w:val="18"/>
        </w:rPr>
        <w:t xml:space="preserve">    float acc_dev = fabs(norm - GRAVITY);</w:t>
      </w:r>
    </w:p>
    <w:p w14:paraId="629F68E8">
      <w:pPr>
        <w:shd w:val="clear" w:color="auto" w:fill="F2F2F2"/>
        <w:spacing w:before="0" w:after="0" w:line="288" w:lineRule="exact"/>
        <w:jc w:val="left"/>
      </w:pPr>
      <w:r>
        <w:rPr>
          <w:rFonts w:ascii="Consolas" w:hAnsi="Consolas" w:eastAsia="宋体"/>
          <w:sz w:val="18"/>
          <w:szCs w:val="18"/>
        </w:rPr>
        <w:t xml:space="preserve">    float adaptive_Kp;</w:t>
      </w:r>
    </w:p>
    <w:p w14:paraId="7E191059">
      <w:pPr>
        <w:shd w:val="clear" w:color="auto" w:fill="F2F2F2"/>
        <w:spacing w:before="0" w:after="0" w:line="288" w:lineRule="exact"/>
        <w:jc w:val="left"/>
      </w:pPr>
      <w:r>
        <w:rPr>
          <w:rFonts w:ascii="Consolas" w:hAnsi="Consolas" w:eastAsia="宋体"/>
          <w:sz w:val="18"/>
          <w:szCs w:val="18"/>
        </w:rPr>
        <w:t xml:space="preserve">    if (acc_dev &lt; ACC_DEV_LOW) {</w:t>
      </w:r>
    </w:p>
    <w:p w14:paraId="72C6D353">
      <w:pPr>
        <w:shd w:val="clear" w:color="auto" w:fill="F2F2F2"/>
        <w:spacing w:before="0" w:after="0" w:line="288" w:lineRule="exact"/>
        <w:jc w:val="left"/>
      </w:pPr>
      <w:r>
        <w:rPr>
          <w:rFonts w:ascii="Consolas" w:hAnsi="Consolas" w:eastAsia="宋体"/>
          <w:sz w:val="18"/>
          <w:szCs w:val="18"/>
        </w:rPr>
        <w:t xml:space="preserve">        adaptive_Kp = Kp_NOMINAL;</w:t>
      </w:r>
    </w:p>
    <w:p w14:paraId="7C8CDF67">
      <w:pPr>
        <w:shd w:val="clear" w:color="auto" w:fill="F2F2F2"/>
        <w:spacing w:before="0" w:after="0" w:line="288" w:lineRule="exact"/>
        <w:jc w:val="left"/>
      </w:pPr>
      <w:r>
        <w:rPr>
          <w:rFonts w:ascii="Consolas" w:hAnsi="Consolas" w:eastAsia="宋体"/>
          <w:sz w:val="18"/>
          <w:szCs w:val="18"/>
        </w:rPr>
        <w:t xml:space="preserve">    } else if (acc_dev &lt; ACC_DEV_HIGH) {</w:t>
      </w:r>
    </w:p>
    <w:p w14:paraId="0C74CC56">
      <w:pPr>
        <w:shd w:val="clear" w:color="auto" w:fill="F2F2F2"/>
        <w:spacing w:before="0" w:after="0" w:line="288" w:lineRule="exact"/>
        <w:jc w:val="left"/>
      </w:pPr>
      <w:r>
        <w:rPr>
          <w:rFonts w:ascii="Consolas" w:hAnsi="Consolas" w:eastAsia="宋体"/>
          <w:sz w:val="18"/>
          <w:szCs w:val="18"/>
        </w:rPr>
        <w:t xml:space="preserve">        adaptive_Kp = Kp_NOMINAL - (Kp_NOMINAL - Kp_MIN)</w:t>
      </w:r>
    </w:p>
    <w:p w14:paraId="0216D505">
      <w:pPr>
        <w:shd w:val="clear" w:color="auto" w:fill="F2F2F2"/>
        <w:spacing w:before="0" w:after="0" w:line="288" w:lineRule="exact"/>
        <w:jc w:val="left"/>
      </w:pPr>
      <w:r>
        <w:rPr>
          <w:rFonts w:ascii="Consolas" w:hAnsi="Consolas" w:eastAsia="宋体"/>
          <w:sz w:val="18"/>
          <w:szCs w:val="18"/>
        </w:rPr>
        <w:t xml:space="preserve">                      * (acc_dev - ACC_DEV_LOW) / (ACC_DEV_HIGH - ACC_DEV_LOW);</w:t>
      </w:r>
    </w:p>
    <w:p w14:paraId="0339382A">
      <w:pPr>
        <w:shd w:val="clear" w:color="auto" w:fill="F2F2F2"/>
        <w:spacing w:before="0" w:after="0" w:line="288" w:lineRule="exact"/>
        <w:jc w:val="left"/>
      </w:pPr>
      <w:r>
        <w:rPr>
          <w:rFonts w:ascii="Consolas" w:hAnsi="Consolas" w:eastAsia="宋体"/>
          <w:sz w:val="18"/>
          <w:szCs w:val="18"/>
        </w:rPr>
        <w:t xml:space="preserve">    } else {</w:t>
      </w:r>
    </w:p>
    <w:p w14:paraId="43E9E3C7">
      <w:pPr>
        <w:shd w:val="clear" w:color="auto" w:fill="F2F2F2"/>
        <w:spacing w:before="0" w:after="0" w:line="288" w:lineRule="exact"/>
        <w:jc w:val="left"/>
      </w:pPr>
      <w:r>
        <w:rPr>
          <w:rFonts w:ascii="Consolas" w:hAnsi="Consolas" w:eastAsia="宋体"/>
          <w:sz w:val="18"/>
          <w:szCs w:val="18"/>
        </w:rPr>
        <w:t xml:space="preserve">        adaptive_Kp = Kp_MIN;</w:t>
      </w:r>
    </w:p>
    <w:p w14:paraId="72A2378E">
      <w:pPr>
        <w:shd w:val="clear" w:color="auto" w:fill="F2F2F2"/>
        <w:spacing w:before="0" w:after="0" w:line="288" w:lineRule="exact"/>
        <w:jc w:val="left"/>
      </w:pPr>
      <w:r>
        <w:rPr>
          <w:rFonts w:ascii="Consolas" w:hAnsi="Consolas" w:eastAsia="宋体"/>
          <w:sz w:val="18"/>
          <w:szCs w:val="18"/>
        </w:rPr>
        <w:t xml:space="preserve">    }</w:t>
      </w:r>
    </w:p>
    <w:p w14:paraId="1386BC88">
      <w:pPr>
        <w:shd w:val="clear" w:color="auto" w:fill="F2F2F2"/>
        <w:spacing w:before="0" w:after="0" w:line="288" w:lineRule="exact"/>
        <w:jc w:val="left"/>
      </w:pPr>
    </w:p>
    <w:p w14:paraId="370FF730">
      <w:pPr>
        <w:shd w:val="clear" w:color="auto" w:fill="F2F2F2"/>
        <w:spacing w:before="0" w:after="0" w:line="288" w:lineRule="exact"/>
        <w:jc w:val="left"/>
      </w:pPr>
      <w:r>
        <w:rPr>
          <w:rFonts w:ascii="Consolas" w:hAnsi="Consolas" w:eastAsia="宋体"/>
          <w:sz w:val="18"/>
          <w:szCs w:val="18"/>
        </w:rPr>
        <w:t xml:space="preserve">    ax /= norm;</w:t>
      </w:r>
    </w:p>
    <w:p w14:paraId="101D7A85">
      <w:pPr>
        <w:shd w:val="clear" w:color="auto" w:fill="F2F2F2"/>
        <w:spacing w:before="0" w:after="0" w:line="288" w:lineRule="exact"/>
        <w:jc w:val="left"/>
      </w:pPr>
      <w:r>
        <w:rPr>
          <w:rFonts w:ascii="Consolas" w:hAnsi="Consolas" w:eastAsia="宋体"/>
          <w:sz w:val="18"/>
          <w:szCs w:val="18"/>
        </w:rPr>
        <w:t xml:space="preserve">    ay /= norm;</w:t>
      </w:r>
    </w:p>
    <w:p w14:paraId="14BB41DC">
      <w:pPr>
        <w:shd w:val="clear" w:color="auto" w:fill="F2F2F2"/>
        <w:spacing w:before="0" w:after="0" w:line="288" w:lineRule="exact"/>
        <w:jc w:val="left"/>
      </w:pPr>
      <w:r>
        <w:rPr>
          <w:rFonts w:ascii="Consolas" w:hAnsi="Consolas" w:eastAsia="宋体"/>
          <w:sz w:val="18"/>
          <w:szCs w:val="18"/>
        </w:rPr>
        <w:t xml:space="preserve">    az /= norm;</w:t>
      </w:r>
    </w:p>
    <w:p w14:paraId="1DF350BC">
      <w:pPr>
        <w:shd w:val="clear" w:color="auto" w:fill="F2F2F2"/>
        <w:spacing w:before="0" w:after="0" w:line="288" w:lineRule="exact"/>
        <w:jc w:val="left"/>
      </w:pPr>
    </w:p>
    <w:p w14:paraId="17FEE492">
      <w:pPr>
        <w:shd w:val="clear" w:color="auto" w:fill="F2F2F2"/>
        <w:spacing w:before="0" w:after="0" w:line="288" w:lineRule="exact"/>
        <w:jc w:val="left"/>
      </w:pPr>
      <w:r>
        <w:rPr>
          <w:rFonts w:ascii="Consolas" w:hAnsi="Consolas" w:eastAsia="宋体"/>
          <w:sz w:val="18"/>
          <w:szCs w:val="18"/>
        </w:rPr>
        <w:t xml:space="preserve">    // 2. 从四元数计算重力向量（机体坐标系→导航坐标系）</w:t>
      </w:r>
    </w:p>
    <w:p w14:paraId="7836A9C7">
      <w:pPr>
        <w:shd w:val="clear" w:color="auto" w:fill="F2F2F2"/>
        <w:spacing w:before="0" w:after="0" w:line="288" w:lineRule="exact"/>
        <w:jc w:val="left"/>
      </w:pPr>
      <w:r>
        <w:rPr>
          <w:rFonts w:ascii="Consolas" w:hAnsi="Consolas" w:eastAsia="宋体"/>
          <w:sz w:val="18"/>
          <w:szCs w:val="18"/>
        </w:rPr>
        <w:t xml:space="preserve">    vx = 2*(q.x*q.z - q.w*q.y);</w:t>
      </w:r>
    </w:p>
    <w:p w14:paraId="560B3F0B">
      <w:pPr>
        <w:shd w:val="clear" w:color="auto" w:fill="F2F2F2"/>
        <w:spacing w:before="0" w:after="0" w:line="288" w:lineRule="exact"/>
        <w:jc w:val="left"/>
      </w:pPr>
      <w:r>
        <w:rPr>
          <w:rFonts w:ascii="Consolas" w:hAnsi="Consolas" w:eastAsia="宋体"/>
          <w:sz w:val="18"/>
          <w:szCs w:val="18"/>
        </w:rPr>
        <w:t xml:space="preserve">    vy = 2*(q.w*q.x + q.y*q.z);</w:t>
      </w:r>
    </w:p>
    <w:p w14:paraId="064C60D3">
      <w:pPr>
        <w:shd w:val="clear" w:color="auto" w:fill="F2F2F2"/>
        <w:spacing w:before="0" w:after="0" w:line="288" w:lineRule="exact"/>
        <w:jc w:val="left"/>
      </w:pPr>
      <w:r>
        <w:rPr>
          <w:rFonts w:ascii="Consolas" w:hAnsi="Consolas" w:eastAsia="宋体"/>
          <w:sz w:val="18"/>
          <w:szCs w:val="18"/>
        </w:rPr>
        <w:t xml:space="preserve">    vz = q.w*q.w - q.x*q.x - q.y*q.y + q.z*q.z;</w:t>
      </w:r>
    </w:p>
    <w:p w14:paraId="13A046BB">
      <w:pPr>
        <w:shd w:val="clear" w:color="auto" w:fill="F2F2F2"/>
        <w:spacing w:before="0" w:after="0" w:line="288" w:lineRule="exact"/>
        <w:jc w:val="left"/>
      </w:pPr>
    </w:p>
    <w:p w14:paraId="558AF336">
      <w:pPr>
        <w:shd w:val="clear" w:color="auto" w:fill="F2F2F2"/>
        <w:spacing w:before="0" w:after="0" w:line="288" w:lineRule="exact"/>
        <w:jc w:val="left"/>
      </w:pPr>
      <w:r>
        <w:rPr>
          <w:rFonts w:ascii="Consolas" w:hAnsi="Consolas" w:eastAsia="宋体"/>
          <w:sz w:val="18"/>
          <w:szCs w:val="18"/>
        </w:rPr>
        <w:t xml:space="preserve">    // 3. 计算误差（加速度计测量值与理论重力向量的叉乘）</w:t>
      </w:r>
    </w:p>
    <w:p w14:paraId="4FA1B6F0">
      <w:pPr>
        <w:shd w:val="clear" w:color="auto" w:fill="F2F2F2"/>
        <w:spacing w:before="0" w:after="0" w:line="288" w:lineRule="exact"/>
        <w:jc w:val="left"/>
      </w:pPr>
      <w:r>
        <w:rPr>
          <w:rFonts w:ascii="Consolas" w:hAnsi="Consolas" w:eastAsia="宋体"/>
          <w:sz w:val="18"/>
          <w:szCs w:val="18"/>
        </w:rPr>
        <w:t xml:space="preserve">    ex = (ay*vz - az*vy);</w:t>
      </w:r>
    </w:p>
    <w:p w14:paraId="20820B3A">
      <w:pPr>
        <w:shd w:val="clear" w:color="auto" w:fill="F2F2F2"/>
        <w:spacing w:before="0" w:after="0" w:line="288" w:lineRule="exact"/>
        <w:jc w:val="left"/>
      </w:pPr>
      <w:r>
        <w:rPr>
          <w:rFonts w:ascii="Consolas" w:hAnsi="Consolas" w:eastAsia="宋体"/>
          <w:sz w:val="18"/>
          <w:szCs w:val="18"/>
        </w:rPr>
        <w:t xml:space="preserve">    ey = (az*vx - ax*vz);</w:t>
      </w:r>
    </w:p>
    <w:p w14:paraId="21C02754">
      <w:pPr>
        <w:shd w:val="clear" w:color="auto" w:fill="F2F2F2"/>
        <w:spacing w:before="0" w:after="0" w:line="288" w:lineRule="exact"/>
        <w:jc w:val="left"/>
      </w:pPr>
      <w:r>
        <w:rPr>
          <w:rFonts w:ascii="Consolas" w:hAnsi="Consolas" w:eastAsia="宋体"/>
          <w:sz w:val="18"/>
          <w:szCs w:val="18"/>
        </w:rPr>
        <w:t xml:space="preserve">    ez = (ax*vy - ay*vx);</w:t>
      </w:r>
    </w:p>
    <w:p w14:paraId="293D5662">
      <w:pPr>
        <w:shd w:val="clear" w:color="auto" w:fill="F2F2F2"/>
        <w:spacing w:before="0" w:after="0" w:line="288" w:lineRule="exact"/>
        <w:jc w:val="left"/>
      </w:pPr>
    </w:p>
    <w:p w14:paraId="6B08E063">
      <w:pPr>
        <w:shd w:val="clear" w:color="auto" w:fill="F2F2F2"/>
        <w:spacing w:before="0" w:after="0" w:line="288" w:lineRule="exact"/>
        <w:jc w:val="left"/>
      </w:pPr>
      <w:r>
        <w:rPr>
          <w:rFonts w:ascii="Consolas" w:hAnsi="Consolas" w:eastAsia="宋体"/>
          <w:sz w:val="18"/>
          <w:szCs w:val="18"/>
        </w:rPr>
        <w:t xml:space="preserve">    // 4. 积分误差（可选，Ki=0则关闭积分）</w:t>
      </w:r>
    </w:p>
    <w:p w14:paraId="0FF1FE66">
      <w:pPr>
        <w:shd w:val="clear" w:color="auto" w:fill="F2F2F2"/>
        <w:spacing w:before="0" w:after="0" w:line="288" w:lineRule="exact"/>
        <w:jc w:val="left"/>
      </w:pPr>
      <w:r>
        <w:rPr>
          <w:rFonts w:ascii="Consolas" w:hAnsi="Consolas" w:eastAsia="宋体"/>
          <w:sz w:val="18"/>
          <w:szCs w:val="18"/>
        </w:rPr>
        <w:t xml:space="preserve">    integral_fx += ex * Ki * dt;</w:t>
      </w:r>
    </w:p>
    <w:p w14:paraId="5436661E">
      <w:pPr>
        <w:shd w:val="clear" w:color="auto" w:fill="F2F2F2"/>
        <w:spacing w:before="0" w:after="0" w:line="288" w:lineRule="exact"/>
        <w:jc w:val="left"/>
      </w:pPr>
      <w:r>
        <w:rPr>
          <w:rFonts w:ascii="Consolas" w:hAnsi="Consolas" w:eastAsia="宋体"/>
          <w:sz w:val="18"/>
          <w:szCs w:val="18"/>
        </w:rPr>
        <w:t xml:space="preserve">    integral_fy += ey * Ki * dt;</w:t>
      </w:r>
    </w:p>
    <w:p w14:paraId="54A3D00F">
      <w:pPr>
        <w:shd w:val="clear" w:color="auto" w:fill="F2F2F2"/>
        <w:spacing w:before="0" w:after="0" w:line="288" w:lineRule="exact"/>
        <w:jc w:val="left"/>
      </w:pPr>
      <w:r>
        <w:rPr>
          <w:rFonts w:ascii="Consolas" w:hAnsi="Consolas" w:eastAsia="宋体"/>
          <w:sz w:val="18"/>
          <w:szCs w:val="18"/>
        </w:rPr>
        <w:t xml:space="preserve">    integral_fz += ez * Ki * dt;</w:t>
      </w:r>
    </w:p>
    <w:p w14:paraId="5456C3EB">
      <w:pPr>
        <w:shd w:val="clear" w:color="auto" w:fill="F2F2F2"/>
        <w:spacing w:before="0" w:after="0" w:line="288" w:lineRule="exact"/>
        <w:jc w:val="left"/>
      </w:pPr>
    </w:p>
    <w:p w14:paraId="65BD1C63">
      <w:pPr>
        <w:shd w:val="clear" w:color="auto" w:fill="F2F2F2"/>
        <w:spacing w:before="0" w:after="0" w:line="288" w:lineRule="exact"/>
        <w:jc w:val="left"/>
      </w:pPr>
      <w:r>
        <w:rPr>
          <w:rFonts w:ascii="Consolas" w:hAnsi="Consolas" w:eastAsia="宋体"/>
          <w:sz w:val="18"/>
          <w:szCs w:val="18"/>
        </w:rPr>
        <w:t xml:space="preserve">    // 限幅到±1.0，避免积分发散</w:t>
      </w:r>
    </w:p>
    <w:p w14:paraId="743D65D8">
      <w:pPr>
        <w:shd w:val="clear" w:color="auto" w:fill="F2F2F2"/>
        <w:spacing w:before="0" w:after="0" w:line="288" w:lineRule="exact"/>
        <w:jc w:val="left"/>
      </w:pPr>
      <w:r>
        <w:rPr>
          <w:rFonts w:ascii="Consolas" w:hAnsi="Consolas" w:eastAsia="宋体"/>
          <w:sz w:val="18"/>
          <w:szCs w:val="18"/>
        </w:rPr>
        <w:t xml:space="preserve">    integral_fx = fabs(integral_fx) &gt; 1.0f ? (integral_fx&gt;0?1.0f:-1.0f) : integral_fx;</w:t>
      </w:r>
    </w:p>
    <w:p w14:paraId="2DC32359">
      <w:pPr>
        <w:shd w:val="clear" w:color="auto" w:fill="F2F2F2"/>
        <w:spacing w:before="0" w:after="0" w:line="288" w:lineRule="exact"/>
        <w:jc w:val="left"/>
      </w:pPr>
      <w:r>
        <w:rPr>
          <w:rFonts w:ascii="Consolas" w:hAnsi="Consolas" w:eastAsia="宋体"/>
          <w:sz w:val="18"/>
          <w:szCs w:val="18"/>
        </w:rPr>
        <w:t xml:space="preserve">    integral_fy = fabs(integral_fy) &gt; 1.0f ? (integral_fy&gt;0?1.0f:-1.0f) : integral_fy;</w:t>
      </w:r>
    </w:p>
    <w:p w14:paraId="7A3F5284">
      <w:pPr>
        <w:shd w:val="clear" w:color="auto" w:fill="F2F2F2"/>
        <w:spacing w:before="0" w:after="0" w:line="288" w:lineRule="exact"/>
        <w:jc w:val="left"/>
      </w:pPr>
      <w:r>
        <w:rPr>
          <w:rFonts w:ascii="Consolas" w:hAnsi="Consolas" w:eastAsia="宋体"/>
          <w:sz w:val="18"/>
          <w:szCs w:val="18"/>
        </w:rPr>
        <w:t xml:space="preserve">    integral_fz = fabs(integral_fz) &gt; 1.0f ? (integral_fz&gt;0?1.0f:-1.0f) : integral_fz;</w:t>
      </w:r>
    </w:p>
    <w:p w14:paraId="01865288">
      <w:pPr>
        <w:shd w:val="clear" w:color="auto" w:fill="F2F2F2"/>
        <w:spacing w:before="0" w:after="0" w:line="288" w:lineRule="exact"/>
        <w:jc w:val="left"/>
      </w:pPr>
    </w:p>
    <w:p w14:paraId="1D97DAE0">
      <w:pPr>
        <w:shd w:val="clear" w:color="auto" w:fill="F2F2F2"/>
        <w:spacing w:before="0" w:after="0" w:line="288" w:lineRule="exact"/>
        <w:jc w:val="left"/>
      </w:pPr>
      <w:r>
        <w:rPr>
          <w:rFonts w:ascii="Consolas" w:hAnsi="Consolas" w:eastAsia="宋体"/>
          <w:sz w:val="18"/>
          <w:szCs w:val="18"/>
        </w:rPr>
        <w:t xml:space="preserve">    // 5. 陀螺仪数据修正（使用自适应 Kp）</w:t>
      </w:r>
    </w:p>
    <w:p w14:paraId="321062B5">
      <w:pPr>
        <w:shd w:val="clear" w:color="auto" w:fill="F2F2F2"/>
        <w:spacing w:before="0" w:after="0" w:line="288" w:lineRule="exact"/>
        <w:jc w:val="left"/>
      </w:pPr>
      <w:r>
        <w:rPr>
          <w:rFonts w:ascii="Consolas" w:hAnsi="Consolas" w:eastAsia="宋体"/>
          <w:sz w:val="18"/>
          <w:szCs w:val="18"/>
        </w:rPr>
        <w:t xml:space="preserve">    gx += adaptive_Kp * ex + integral_fx;</w:t>
      </w:r>
    </w:p>
    <w:p w14:paraId="4720DE39">
      <w:pPr>
        <w:shd w:val="clear" w:color="auto" w:fill="F2F2F2"/>
        <w:spacing w:before="0" w:after="0" w:line="288" w:lineRule="exact"/>
        <w:jc w:val="left"/>
      </w:pPr>
      <w:r>
        <w:rPr>
          <w:rFonts w:ascii="Consolas" w:hAnsi="Consolas" w:eastAsia="宋体"/>
          <w:sz w:val="18"/>
          <w:szCs w:val="18"/>
        </w:rPr>
        <w:t xml:space="preserve">    gy += adaptive_Kp * ey + integral_fy;</w:t>
      </w:r>
    </w:p>
    <w:p w14:paraId="3C308372">
      <w:pPr>
        <w:shd w:val="clear" w:color="auto" w:fill="F2F2F2"/>
        <w:spacing w:before="0" w:after="0" w:line="288" w:lineRule="exact"/>
        <w:jc w:val="left"/>
      </w:pPr>
      <w:r>
        <w:rPr>
          <w:rFonts w:ascii="Consolas" w:hAnsi="Consolas" w:eastAsia="宋体"/>
          <w:sz w:val="18"/>
          <w:szCs w:val="18"/>
        </w:rPr>
        <w:t xml:space="preserve">    gz += adaptive_Kp * ez + integral_fz;</w:t>
      </w:r>
    </w:p>
    <w:p w14:paraId="6531A82F">
      <w:pPr>
        <w:shd w:val="clear" w:color="auto" w:fill="F2F2F2"/>
        <w:spacing w:before="0" w:after="0" w:line="288" w:lineRule="exact"/>
        <w:jc w:val="left"/>
      </w:pPr>
    </w:p>
    <w:p w14:paraId="0164D57E">
      <w:pPr>
        <w:shd w:val="clear" w:color="auto" w:fill="F2F2F2"/>
        <w:spacing w:before="0" w:after="0" w:line="288" w:lineRule="exact"/>
        <w:jc w:val="left"/>
      </w:pPr>
      <w:r>
        <w:rPr>
          <w:rFonts w:ascii="Consolas" w:hAnsi="Consolas" w:eastAsia="宋体"/>
          <w:sz w:val="18"/>
          <w:szCs w:val="18"/>
        </w:rPr>
        <w:t xml:space="preserve">    // 6. 四元数微分更新（四元数动力学方程）</w:t>
      </w:r>
    </w:p>
    <w:p w14:paraId="7173FA7F">
      <w:pPr>
        <w:shd w:val="clear" w:color="auto" w:fill="F2F2F2"/>
        <w:spacing w:before="0" w:after="0" w:line="288" w:lineRule="exact"/>
        <w:jc w:val="left"/>
      </w:pPr>
      <w:r>
        <w:rPr>
          <w:rFonts w:ascii="Consolas" w:hAnsi="Consolas" w:eastAsia="宋体"/>
          <w:sz w:val="18"/>
          <w:szCs w:val="18"/>
        </w:rPr>
        <w:t xml:space="preserve">    float qw_dot = -0.5f * (q.x*gx + q.y*gy + q.z*gz);</w:t>
      </w:r>
    </w:p>
    <w:p w14:paraId="0507B526">
      <w:pPr>
        <w:shd w:val="clear" w:color="auto" w:fill="F2F2F2"/>
        <w:spacing w:before="0" w:after="0" w:line="288" w:lineRule="exact"/>
        <w:jc w:val="left"/>
      </w:pPr>
      <w:r>
        <w:rPr>
          <w:rFonts w:ascii="Consolas" w:hAnsi="Consolas" w:eastAsia="宋体"/>
          <w:sz w:val="18"/>
          <w:szCs w:val="18"/>
        </w:rPr>
        <w:t xml:space="preserve">    float qx_dot = 0.5f * (q.w*gx + q.y*gz - q.z*gy);</w:t>
      </w:r>
    </w:p>
    <w:p w14:paraId="2C76561C">
      <w:pPr>
        <w:shd w:val="clear" w:color="auto" w:fill="F2F2F2"/>
        <w:spacing w:before="0" w:after="0" w:line="288" w:lineRule="exact"/>
        <w:jc w:val="left"/>
      </w:pPr>
      <w:r>
        <w:rPr>
          <w:rFonts w:ascii="Consolas" w:hAnsi="Consolas" w:eastAsia="宋体"/>
          <w:sz w:val="18"/>
          <w:szCs w:val="18"/>
        </w:rPr>
        <w:t xml:space="preserve">    float qy_dot = 0.5f * (q.w*gy + q.z*gx - q.x*gz);</w:t>
      </w:r>
    </w:p>
    <w:p w14:paraId="2901D059">
      <w:pPr>
        <w:shd w:val="clear" w:color="auto" w:fill="F2F2F2"/>
        <w:spacing w:before="0" w:after="0" w:line="288" w:lineRule="exact"/>
        <w:jc w:val="left"/>
      </w:pPr>
      <w:r>
        <w:rPr>
          <w:rFonts w:ascii="Consolas" w:hAnsi="Consolas" w:eastAsia="宋体"/>
          <w:sz w:val="18"/>
          <w:szCs w:val="18"/>
        </w:rPr>
        <w:t xml:space="preserve">    float qz_dot = 0.5f * (q.w*gz + q.x*gy - q.y*gx);</w:t>
      </w:r>
    </w:p>
    <w:p w14:paraId="498127FB">
      <w:pPr>
        <w:shd w:val="clear" w:color="auto" w:fill="F2F2F2"/>
        <w:spacing w:before="0" w:after="0" w:line="288" w:lineRule="exact"/>
        <w:jc w:val="left"/>
      </w:pPr>
    </w:p>
    <w:p w14:paraId="032AB78C">
      <w:pPr>
        <w:shd w:val="clear" w:color="auto" w:fill="F2F2F2"/>
        <w:spacing w:before="0" w:after="0" w:line="288" w:lineRule="exact"/>
        <w:jc w:val="left"/>
      </w:pPr>
      <w:r>
        <w:rPr>
          <w:rFonts w:ascii="Consolas" w:hAnsi="Consolas" w:eastAsia="宋体"/>
          <w:sz w:val="18"/>
          <w:szCs w:val="18"/>
        </w:rPr>
        <w:t xml:space="preserve">    // 7. 积分更新四元数</w:t>
      </w:r>
    </w:p>
    <w:p w14:paraId="317DD41F">
      <w:pPr>
        <w:shd w:val="clear" w:color="auto" w:fill="F2F2F2"/>
        <w:spacing w:before="0" w:after="0" w:line="288" w:lineRule="exact"/>
        <w:jc w:val="left"/>
      </w:pPr>
      <w:r>
        <w:rPr>
          <w:rFonts w:ascii="Consolas" w:hAnsi="Consolas" w:eastAsia="宋体"/>
          <w:sz w:val="18"/>
          <w:szCs w:val="18"/>
        </w:rPr>
        <w:t xml:space="preserve">    q.w += qw_dot * dt;</w:t>
      </w:r>
    </w:p>
    <w:p w14:paraId="6FD69148">
      <w:pPr>
        <w:shd w:val="clear" w:color="auto" w:fill="F2F2F2"/>
        <w:spacing w:before="0" w:after="0" w:line="288" w:lineRule="exact"/>
        <w:jc w:val="left"/>
      </w:pPr>
      <w:r>
        <w:rPr>
          <w:rFonts w:ascii="Consolas" w:hAnsi="Consolas" w:eastAsia="宋体"/>
          <w:sz w:val="18"/>
          <w:szCs w:val="18"/>
        </w:rPr>
        <w:t xml:space="preserve">    q.x += qx_dot * dt;</w:t>
      </w:r>
    </w:p>
    <w:p w14:paraId="258CAE5C">
      <w:pPr>
        <w:shd w:val="clear" w:color="auto" w:fill="F2F2F2"/>
        <w:spacing w:before="0" w:after="0" w:line="288" w:lineRule="exact"/>
        <w:jc w:val="left"/>
      </w:pPr>
      <w:r>
        <w:rPr>
          <w:rFonts w:ascii="Consolas" w:hAnsi="Consolas" w:eastAsia="宋体"/>
          <w:sz w:val="18"/>
          <w:szCs w:val="18"/>
        </w:rPr>
        <w:t xml:space="preserve">    q.y += qy_dot * dt;</w:t>
      </w:r>
    </w:p>
    <w:p w14:paraId="3CFC00BE">
      <w:pPr>
        <w:shd w:val="clear" w:color="auto" w:fill="F2F2F2"/>
        <w:spacing w:before="0" w:after="0" w:line="288" w:lineRule="exact"/>
        <w:jc w:val="left"/>
      </w:pPr>
      <w:r>
        <w:rPr>
          <w:rFonts w:ascii="Consolas" w:hAnsi="Consolas" w:eastAsia="宋体"/>
          <w:sz w:val="18"/>
          <w:szCs w:val="18"/>
        </w:rPr>
        <w:t xml:space="preserve">    q.z += qz_dot * dt;</w:t>
      </w:r>
    </w:p>
    <w:p w14:paraId="29B7451B">
      <w:pPr>
        <w:shd w:val="clear" w:color="auto" w:fill="F2F2F2"/>
        <w:spacing w:before="0" w:after="0" w:line="288" w:lineRule="exact"/>
        <w:jc w:val="left"/>
      </w:pPr>
    </w:p>
    <w:p w14:paraId="7685C6C7">
      <w:pPr>
        <w:shd w:val="clear" w:color="auto" w:fill="F2F2F2"/>
        <w:spacing w:before="0" w:after="0" w:line="288" w:lineRule="exact"/>
        <w:jc w:val="left"/>
      </w:pPr>
      <w:r>
        <w:rPr>
          <w:rFonts w:ascii="Consolas" w:hAnsi="Consolas" w:eastAsia="宋体"/>
          <w:sz w:val="18"/>
          <w:szCs w:val="18"/>
        </w:rPr>
        <w:t xml:space="preserve">    // 8. 归一化四元数（保证单位四元数）</w:t>
      </w:r>
    </w:p>
    <w:p w14:paraId="4A6718D1">
      <w:pPr>
        <w:shd w:val="clear" w:color="auto" w:fill="F2F2F2"/>
        <w:spacing w:before="0" w:after="0" w:line="288" w:lineRule="exact"/>
        <w:jc w:val="left"/>
      </w:pPr>
      <w:r>
        <w:rPr>
          <w:rFonts w:ascii="Consolas" w:hAnsi="Consolas" w:eastAsia="宋体"/>
          <w:sz w:val="18"/>
          <w:szCs w:val="18"/>
        </w:rPr>
        <w:t xml:space="preserve">    norm = sqrt(q.w*q.w + q.x*q.x + q.y*q.y + q.z*q.z);</w:t>
      </w:r>
    </w:p>
    <w:p w14:paraId="36216807">
      <w:pPr>
        <w:shd w:val="clear" w:color="auto" w:fill="F2F2F2"/>
        <w:spacing w:before="0" w:after="0" w:line="288" w:lineRule="exact"/>
        <w:jc w:val="left"/>
      </w:pPr>
      <w:r>
        <w:rPr>
          <w:rFonts w:ascii="Consolas" w:hAnsi="Consolas" w:eastAsia="宋体"/>
          <w:sz w:val="18"/>
          <w:szCs w:val="18"/>
        </w:rPr>
        <w:t xml:space="preserve">    q.w /= norm;</w:t>
      </w:r>
    </w:p>
    <w:p w14:paraId="77EE3A51">
      <w:pPr>
        <w:shd w:val="clear" w:color="auto" w:fill="F2F2F2"/>
        <w:spacing w:before="0" w:after="0" w:line="288" w:lineRule="exact"/>
        <w:jc w:val="left"/>
      </w:pPr>
      <w:r>
        <w:rPr>
          <w:rFonts w:ascii="Consolas" w:hAnsi="Consolas" w:eastAsia="宋体"/>
          <w:sz w:val="18"/>
          <w:szCs w:val="18"/>
        </w:rPr>
        <w:t xml:space="preserve">    q.x /= norm;</w:t>
      </w:r>
    </w:p>
    <w:p w14:paraId="42AC1DDA">
      <w:pPr>
        <w:shd w:val="clear" w:color="auto" w:fill="F2F2F2"/>
        <w:spacing w:before="0" w:after="0" w:line="288" w:lineRule="exact"/>
        <w:jc w:val="left"/>
      </w:pPr>
      <w:r>
        <w:rPr>
          <w:rFonts w:ascii="Consolas" w:hAnsi="Consolas" w:eastAsia="宋体"/>
          <w:sz w:val="18"/>
          <w:szCs w:val="18"/>
        </w:rPr>
        <w:t xml:space="preserve">    q.y /= norm;</w:t>
      </w:r>
    </w:p>
    <w:p w14:paraId="39A58317">
      <w:pPr>
        <w:shd w:val="clear" w:color="auto" w:fill="F2F2F2"/>
        <w:spacing w:before="0" w:after="0" w:line="288" w:lineRule="exact"/>
        <w:jc w:val="left"/>
      </w:pPr>
      <w:r>
        <w:rPr>
          <w:rFonts w:ascii="Consolas" w:hAnsi="Consolas" w:eastAsia="宋体"/>
          <w:sz w:val="18"/>
          <w:szCs w:val="18"/>
        </w:rPr>
        <w:t xml:space="preserve">    q.z /= norm;</w:t>
      </w:r>
    </w:p>
    <w:p w14:paraId="3308C014">
      <w:pPr>
        <w:shd w:val="clear" w:color="auto" w:fill="F2F2F2"/>
        <w:spacing w:before="0" w:after="0" w:line="288" w:lineRule="exact"/>
        <w:jc w:val="left"/>
      </w:pPr>
      <w:r>
        <w:rPr>
          <w:rFonts w:ascii="Consolas" w:hAnsi="Consolas" w:eastAsia="宋体"/>
          <w:sz w:val="18"/>
          <w:szCs w:val="18"/>
        </w:rPr>
        <w:t>}</w:t>
      </w:r>
    </w:p>
    <w:p w14:paraId="4E4F77F1">
      <w:pPr>
        <w:spacing w:before="120" w:after="120" w:line="400" w:lineRule="exact"/>
        <w:jc w:val="both"/>
      </w:pPr>
    </w:p>
    <w:p w14:paraId="249D01D1">
      <w:pPr>
        <w:pStyle w:val="3"/>
        <w:spacing w:before="120" w:after="240" w:line="400" w:lineRule="exact"/>
      </w:pPr>
      <w:r>
        <w:rPr>
          <w:rFonts w:ascii="Arial" w:eastAsia="宋体"/>
          <w:color w:val="000000"/>
          <w:sz w:val="28"/>
          <w:szCs w:val="28"/>
        </w:rPr>
        <w:t>B.3 迈克纳姆轮里程计解算（encoder.c）</w:t>
      </w:r>
    </w:p>
    <w:p w14:paraId="0FA07189">
      <w:pPr>
        <w:spacing w:before="120" w:after="120" w:line="400" w:lineRule="exact"/>
        <w:jc w:val="both"/>
      </w:pPr>
      <w:r>
        <w:rPr>
          <w:rFonts w:ascii="Times New Roman" w:eastAsia="宋体"/>
          <w:sz w:val="24"/>
          <w:szCs w:val="24"/>
        </w:rPr>
        <w:t>由四轮编码器滤波值按迈克纳姆轮运动学解算车体位移，再经偏航角旋转至世界坐标系累加，输出 x_enc/y_enc。</w:t>
      </w:r>
    </w:p>
    <w:p w14:paraId="5C87980F">
      <w:pPr>
        <w:shd w:val="clear" w:color="auto" w:fill="F2F2F2"/>
        <w:spacing w:before="0" w:after="0" w:line="288" w:lineRule="exact"/>
        <w:jc w:val="left"/>
      </w:pPr>
      <w:r>
        <w:rPr>
          <w:rFonts w:ascii="Consolas" w:hAnsi="Consolas" w:eastAsia="宋体"/>
          <w:sz w:val="18"/>
          <w:szCs w:val="18"/>
        </w:rPr>
        <w:t>void distance(float yaw){</w:t>
      </w:r>
    </w:p>
    <w:p w14:paraId="1EA1F5D0">
      <w:pPr>
        <w:shd w:val="clear" w:color="auto" w:fill="F2F2F2"/>
        <w:spacing w:before="0" w:after="0" w:line="288" w:lineRule="exact"/>
        <w:jc w:val="left"/>
      </w:pPr>
      <w:r>
        <w:rPr>
          <w:rFonts w:ascii="Consolas" w:hAnsi="Consolas" w:eastAsia="宋体"/>
          <w:sz w:val="18"/>
          <w:szCs w:val="18"/>
        </w:rPr>
        <w:t xml:space="preserve">    </w:t>
      </w:r>
    </w:p>
    <w:p w14:paraId="2D50945C">
      <w:pPr>
        <w:shd w:val="clear" w:color="auto" w:fill="F2F2F2"/>
        <w:spacing w:before="0" w:after="0" w:line="288" w:lineRule="exact"/>
        <w:jc w:val="left"/>
      </w:pPr>
      <w:r>
        <w:rPr>
          <w:rFonts w:ascii="Consolas" w:hAnsi="Consolas" w:eastAsia="宋体"/>
          <w:sz w:val="18"/>
          <w:szCs w:val="18"/>
        </w:rPr>
        <w:t xml:space="preserve">    // ========== 1. 车体系位移增量（脉冲/10ms）==========</w:t>
      </w:r>
    </w:p>
    <w:p w14:paraId="44BF5678">
      <w:pPr>
        <w:shd w:val="clear" w:color="auto" w:fill="F2F2F2"/>
        <w:spacing w:before="0" w:after="0" w:line="288" w:lineRule="exact"/>
        <w:jc w:val="left"/>
      </w:pPr>
      <w:r>
        <w:rPr>
          <w:rFonts w:ascii="Consolas" w:hAnsi="Consolas" w:eastAsia="宋体"/>
          <w:sz w:val="18"/>
          <w:szCs w:val="18"/>
        </w:rPr>
        <w:t xml:space="preserve">    // 标准麦克纳姆轮正向运动学</w:t>
      </w:r>
    </w:p>
    <w:p w14:paraId="5F04CC76">
      <w:pPr>
        <w:shd w:val="clear" w:color="auto" w:fill="F2F2F2"/>
        <w:spacing w:before="0" w:after="0" w:line="288" w:lineRule="exact"/>
        <w:jc w:val="left"/>
      </w:pPr>
      <w:r>
        <w:rPr>
          <w:rFonts w:ascii="Consolas" w:hAnsi="Consolas" w:eastAsia="宋体"/>
          <w:sz w:val="18"/>
          <w:szCs w:val="18"/>
        </w:rPr>
        <w:t xml:space="preserve">    float dx = ( encoder_data_FL_enc + encoder_data_FR_enc + encoder_data_BL_enc + encoder_data_BR_enc) / 4.0f;</w:t>
      </w:r>
    </w:p>
    <w:p w14:paraId="266933EF">
      <w:pPr>
        <w:shd w:val="clear" w:color="auto" w:fill="F2F2F2"/>
        <w:spacing w:before="0" w:after="0" w:line="288" w:lineRule="exact"/>
        <w:jc w:val="left"/>
      </w:pPr>
      <w:r>
        <w:rPr>
          <w:rFonts w:ascii="Consolas" w:hAnsi="Consolas" w:eastAsia="宋体"/>
          <w:sz w:val="18"/>
          <w:szCs w:val="18"/>
        </w:rPr>
        <w:t xml:space="preserve">    float dy = ( encoder_data_FL_enc - encoder_data_FR_enc - encoder_data_BL_enc + encoder_data_BR_enc) / 4.0f;</w:t>
      </w:r>
    </w:p>
    <w:p w14:paraId="5C8BD094">
      <w:pPr>
        <w:shd w:val="clear" w:color="auto" w:fill="F2F2F2"/>
        <w:spacing w:before="0" w:after="0" w:line="288" w:lineRule="exact"/>
        <w:jc w:val="left"/>
      </w:pPr>
      <w:r>
        <w:rPr>
          <w:rFonts w:ascii="Consolas" w:hAnsi="Consolas" w:eastAsia="宋体"/>
          <w:sz w:val="18"/>
          <w:szCs w:val="18"/>
        </w:rPr>
        <w:t xml:space="preserve">    </w:t>
      </w:r>
    </w:p>
    <w:p w14:paraId="1DB45F6A">
      <w:pPr>
        <w:shd w:val="clear" w:color="auto" w:fill="F2F2F2"/>
        <w:spacing w:before="0" w:after="0" w:line="288" w:lineRule="exact"/>
        <w:jc w:val="left"/>
      </w:pPr>
      <w:r>
        <w:rPr>
          <w:rFonts w:ascii="Consolas" w:hAnsi="Consolas" w:eastAsia="宋体"/>
          <w:sz w:val="18"/>
          <w:szCs w:val="18"/>
        </w:rPr>
        <w:t xml:space="preserve">    // dx, dy 是车体 x/y 方向的脉冲增量（相对于车体坐标系）</w:t>
      </w:r>
    </w:p>
    <w:p w14:paraId="2767FA47">
      <w:pPr>
        <w:shd w:val="clear" w:color="auto" w:fill="F2F2F2"/>
        <w:spacing w:before="0" w:after="0" w:line="288" w:lineRule="exact"/>
        <w:jc w:val="left"/>
      </w:pPr>
      <w:r>
        <w:rPr>
          <w:rFonts w:ascii="Consolas" w:hAnsi="Consolas" w:eastAsia="宋体"/>
          <w:sz w:val="18"/>
          <w:szCs w:val="18"/>
        </w:rPr>
        <w:t xml:space="preserve">    </w:t>
      </w:r>
    </w:p>
    <w:p w14:paraId="5A7018B2">
      <w:pPr>
        <w:shd w:val="clear" w:color="auto" w:fill="F2F2F2"/>
        <w:spacing w:before="0" w:after="0" w:line="288" w:lineRule="exact"/>
        <w:jc w:val="left"/>
      </w:pPr>
      <w:r>
        <w:rPr>
          <w:rFonts w:ascii="Consolas" w:hAnsi="Consolas" w:eastAsia="宋体"/>
          <w:sz w:val="18"/>
          <w:szCs w:val="18"/>
        </w:rPr>
        <w:t xml:space="preserve">    // ========== 2. 脉冲 → 厘米 ==========</w:t>
      </w:r>
    </w:p>
    <w:p w14:paraId="560BA7E6">
      <w:pPr>
        <w:shd w:val="clear" w:color="auto" w:fill="F2F2F2"/>
        <w:spacing w:before="0" w:after="0" w:line="288" w:lineRule="exact"/>
        <w:jc w:val="left"/>
      </w:pPr>
      <w:r>
        <w:rPr>
          <w:rFonts w:ascii="Consolas" w:hAnsi="Consolas" w:eastAsia="宋体"/>
          <w:sz w:val="18"/>
          <w:szCs w:val="18"/>
        </w:rPr>
        <w:t xml:space="preserve">    float shift_x = dx * dc;   // 车体x方向位移 (cm)</w:t>
      </w:r>
    </w:p>
    <w:p w14:paraId="14FCB31E">
      <w:pPr>
        <w:shd w:val="clear" w:color="auto" w:fill="F2F2F2"/>
        <w:spacing w:before="0" w:after="0" w:line="288" w:lineRule="exact"/>
        <w:jc w:val="left"/>
      </w:pPr>
      <w:r>
        <w:rPr>
          <w:rFonts w:ascii="Consolas" w:hAnsi="Consolas" w:eastAsia="宋体"/>
          <w:sz w:val="18"/>
          <w:szCs w:val="18"/>
        </w:rPr>
        <w:t xml:space="preserve">    float shift_y = dy * dc;   // 车体y方向位移 (cm)</w:t>
      </w:r>
    </w:p>
    <w:p w14:paraId="446CD63F">
      <w:pPr>
        <w:shd w:val="clear" w:color="auto" w:fill="F2F2F2"/>
        <w:spacing w:before="0" w:after="0" w:line="288" w:lineRule="exact"/>
        <w:jc w:val="left"/>
      </w:pPr>
      <w:r>
        <w:rPr>
          <w:rFonts w:ascii="Consolas" w:hAnsi="Consolas" w:eastAsia="宋体"/>
          <w:sz w:val="18"/>
          <w:szCs w:val="18"/>
        </w:rPr>
        <w:t xml:space="preserve">    </w:t>
      </w:r>
    </w:p>
    <w:p w14:paraId="4F0C37D3">
      <w:pPr>
        <w:shd w:val="clear" w:color="auto" w:fill="F2F2F2"/>
        <w:spacing w:before="0" w:after="0" w:line="288" w:lineRule="exact"/>
        <w:jc w:val="left"/>
      </w:pPr>
      <w:r>
        <w:rPr>
          <w:rFonts w:ascii="Consolas" w:hAnsi="Consolas" w:eastAsia="宋体"/>
          <w:sz w:val="18"/>
          <w:szCs w:val="18"/>
        </w:rPr>
        <w:t xml:space="preserve">    // ========== 3. 车体系 → 场地坐标系（偏航旋转）==========</w:t>
      </w:r>
    </w:p>
    <w:p w14:paraId="485D6B61">
      <w:pPr>
        <w:shd w:val="clear" w:color="auto" w:fill="F2F2F2"/>
        <w:spacing w:before="0" w:after="0" w:line="288" w:lineRule="exact"/>
        <w:jc w:val="left"/>
      </w:pPr>
      <w:r>
        <w:rPr>
          <w:rFonts w:ascii="Consolas" w:hAnsi="Consolas" w:eastAsia="宋体"/>
          <w:sz w:val="18"/>
          <w:szCs w:val="18"/>
        </w:rPr>
        <w:t xml:space="preserve">    float rad = yaw * PI / 180.0f;</w:t>
      </w:r>
    </w:p>
    <w:p w14:paraId="0FA180DC">
      <w:pPr>
        <w:shd w:val="clear" w:color="auto" w:fill="F2F2F2"/>
        <w:spacing w:before="0" w:after="0" w:line="288" w:lineRule="exact"/>
        <w:jc w:val="left"/>
      </w:pPr>
      <w:r>
        <w:rPr>
          <w:rFonts w:ascii="Consolas" w:hAnsi="Consolas" w:eastAsia="宋体"/>
          <w:sz w:val="18"/>
          <w:szCs w:val="18"/>
        </w:rPr>
        <w:t xml:space="preserve">    float cos_yaw = cosf(rad);</w:t>
      </w:r>
    </w:p>
    <w:p w14:paraId="6548AE40">
      <w:pPr>
        <w:shd w:val="clear" w:color="auto" w:fill="F2F2F2"/>
        <w:spacing w:before="0" w:after="0" w:line="288" w:lineRule="exact"/>
        <w:jc w:val="left"/>
      </w:pPr>
      <w:r>
        <w:rPr>
          <w:rFonts w:ascii="Consolas" w:hAnsi="Consolas" w:eastAsia="宋体"/>
          <w:sz w:val="18"/>
          <w:szCs w:val="18"/>
        </w:rPr>
        <w:t xml:space="preserve">    float sin_yaw = sinf(rad);</w:t>
      </w:r>
    </w:p>
    <w:p w14:paraId="3F2099FE">
      <w:pPr>
        <w:shd w:val="clear" w:color="auto" w:fill="F2F2F2"/>
        <w:spacing w:before="0" w:after="0" w:line="288" w:lineRule="exact"/>
        <w:jc w:val="left"/>
      </w:pPr>
      <w:r>
        <w:rPr>
          <w:rFonts w:ascii="Consolas" w:hAnsi="Consolas" w:eastAsia="宋体"/>
          <w:sz w:val="18"/>
          <w:szCs w:val="18"/>
        </w:rPr>
        <w:t xml:space="preserve">    float world_x = shift_x * cos_yaw + shift_y * sin_yaw;</w:t>
      </w:r>
    </w:p>
    <w:p w14:paraId="37AD8884">
      <w:pPr>
        <w:shd w:val="clear" w:color="auto" w:fill="F2F2F2"/>
        <w:spacing w:before="0" w:after="0" w:line="288" w:lineRule="exact"/>
        <w:jc w:val="left"/>
      </w:pPr>
      <w:r>
        <w:rPr>
          <w:rFonts w:ascii="Consolas" w:hAnsi="Consolas" w:eastAsia="宋体"/>
          <w:sz w:val="18"/>
          <w:szCs w:val="18"/>
        </w:rPr>
        <w:t xml:space="preserve">    float world_y = -shift_x * sin_yaw + shift_y * cos_yaw;</w:t>
      </w:r>
    </w:p>
    <w:p w14:paraId="5F892CC7">
      <w:pPr>
        <w:shd w:val="clear" w:color="auto" w:fill="F2F2F2"/>
        <w:spacing w:before="0" w:after="0" w:line="288" w:lineRule="exact"/>
        <w:jc w:val="left"/>
      </w:pPr>
    </w:p>
    <w:p w14:paraId="3B67CB23">
      <w:pPr>
        <w:shd w:val="clear" w:color="auto" w:fill="F2F2F2"/>
        <w:spacing w:before="0" w:after="0" w:line="288" w:lineRule="exact"/>
        <w:jc w:val="left"/>
      </w:pPr>
      <w:r>
        <w:rPr>
          <w:rFonts w:ascii="Consolas" w:hAnsi="Consolas" w:eastAsia="宋体"/>
          <w:sz w:val="18"/>
          <w:szCs w:val="18"/>
        </w:rPr>
        <w:t xml:space="preserve">    x_enc += world_x * corr_x_enc;</w:t>
      </w:r>
    </w:p>
    <w:p w14:paraId="1F1E437D">
      <w:pPr>
        <w:shd w:val="clear" w:color="auto" w:fill="F2F2F2"/>
        <w:spacing w:before="0" w:after="0" w:line="288" w:lineRule="exact"/>
        <w:jc w:val="left"/>
      </w:pPr>
      <w:r>
        <w:rPr>
          <w:rFonts w:ascii="Consolas" w:hAnsi="Consolas" w:eastAsia="宋体"/>
          <w:sz w:val="18"/>
          <w:szCs w:val="18"/>
        </w:rPr>
        <w:t xml:space="preserve">    y_enc += world_y * corr_y_enc;</w:t>
      </w:r>
    </w:p>
    <w:p w14:paraId="0796957C">
      <w:pPr>
        <w:shd w:val="clear" w:color="auto" w:fill="F2F2F2"/>
        <w:spacing w:before="0" w:after="0" w:line="288" w:lineRule="exact"/>
        <w:jc w:val="left"/>
      </w:pPr>
    </w:p>
    <w:p w14:paraId="2B92F514">
      <w:pPr>
        <w:shd w:val="clear" w:color="auto" w:fill="F2F2F2"/>
        <w:spacing w:before="0" w:after="0" w:line="288" w:lineRule="exact"/>
        <w:jc w:val="left"/>
      </w:pPr>
      <w:r>
        <w:rPr>
          <w:rFonts w:ascii="Consolas" w:hAnsi="Consolas" w:eastAsia="宋体"/>
          <w:sz w:val="18"/>
          <w:szCs w:val="18"/>
        </w:rPr>
        <w:t>}</w:t>
      </w:r>
    </w:p>
    <w:p w14:paraId="3E489BDE">
      <w:pPr>
        <w:spacing w:before="120" w:after="120" w:line="400" w:lineRule="exact"/>
        <w:jc w:val="both"/>
      </w:pPr>
    </w:p>
    <w:p w14:paraId="2B4CF979">
      <w:pPr>
        <w:pStyle w:val="3"/>
        <w:spacing w:before="120" w:after="240" w:line="400" w:lineRule="exact"/>
      </w:pPr>
      <w:r>
        <w:rPr>
          <w:rFonts w:ascii="Arial" w:eastAsia="宋体"/>
          <w:color w:val="000000"/>
          <w:sz w:val="28"/>
          <w:szCs w:val="28"/>
        </w:rPr>
        <w:t>B.4 OPENMV 视觉数据帧解析（cam_uart.c）</w:t>
      </w:r>
    </w:p>
    <w:p w14:paraId="668FFE0D">
      <w:pPr>
        <w:spacing w:before="120" w:after="120" w:line="400" w:lineRule="exact"/>
        <w:jc w:val="both"/>
      </w:pPr>
      <w:r>
        <w:rPr>
          <w:rFonts w:ascii="Times New Roman" w:eastAsia="宋体"/>
          <w:sz w:val="24"/>
          <w:szCs w:val="24"/>
        </w:rPr>
        <w:t>从串口接收缓冲区提取 start/end 帧，解析小车全局坐标与 12×16 栅格地图。</w:t>
      </w:r>
    </w:p>
    <w:p w14:paraId="69D1A548">
      <w:pPr>
        <w:shd w:val="clear" w:color="auto" w:fill="F2F2F2"/>
        <w:spacing w:before="0" w:after="0" w:line="288" w:lineRule="exact"/>
        <w:jc w:val="left"/>
      </w:pPr>
      <w:r>
        <w:rPr>
          <w:rFonts w:ascii="Consolas" w:hAnsi="Consolas" w:eastAsia="宋体"/>
          <w:sz w:val="18"/>
          <w:szCs w:val="18"/>
        </w:rPr>
        <w:t>void push_cam_data(uint8_t *data)</w:t>
      </w:r>
    </w:p>
    <w:p w14:paraId="5B50F57E">
      <w:pPr>
        <w:shd w:val="clear" w:color="auto" w:fill="F2F2F2"/>
        <w:spacing w:before="0" w:after="0" w:line="288" w:lineRule="exact"/>
        <w:jc w:val="left"/>
      </w:pPr>
      <w:r>
        <w:rPr>
          <w:rFonts w:ascii="Consolas" w:hAnsi="Consolas" w:eastAsia="宋体"/>
          <w:sz w:val="18"/>
          <w:szCs w:val="18"/>
        </w:rPr>
        <w:t>{</w:t>
      </w:r>
    </w:p>
    <w:p w14:paraId="27C8BA6C">
      <w:pPr>
        <w:shd w:val="clear" w:color="auto" w:fill="F2F2F2"/>
        <w:spacing w:before="0" w:after="0" w:line="288" w:lineRule="exact"/>
        <w:jc w:val="left"/>
      </w:pPr>
      <w:r>
        <w:rPr>
          <w:rFonts w:ascii="Consolas" w:hAnsi="Consolas" w:eastAsia="宋体"/>
          <w:sz w:val="18"/>
          <w:szCs w:val="18"/>
        </w:rPr>
        <w:t xml:space="preserve">    memset(&amp;cam_uart_data, 0, sizeof(CAMDATA));</w:t>
      </w:r>
    </w:p>
    <w:p w14:paraId="35AE7D4E">
      <w:pPr>
        <w:shd w:val="clear" w:color="auto" w:fill="F2F2F2"/>
        <w:spacing w:before="0" w:after="0" w:line="288" w:lineRule="exact"/>
        <w:jc w:val="left"/>
      </w:pPr>
    </w:p>
    <w:p w14:paraId="684AC17A">
      <w:pPr>
        <w:shd w:val="clear" w:color="auto" w:fill="F2F2F2"/>
        <w:spacing w:before="0" w:after="0" w:line="288" w:lineRule="exact"/>
        <w:jc w:val="left"/>
      </w:pPr>
      <w:r>
        <w:rPr>
          <w:rFonts w:ascii="Consolas" w:hAnsi="Consolas" w:eastAsia="宋体"/>
          <w:sz w:val="18"/>
          <w:szCs w:val="18"/>
        </w:rPr>
        <w:t xml:space="preserve">    char *ptr = (char *)data;</w:t>
      </w:r>
    </w:p>
    <w:p w14:paraId="5F42FF67">
      <w:pPr>
        <w:shd w:val="clear" w:color="auto" w:fill="F2F2F2"/>
        <w:spacing w:before="0" w:after="0" w:line="288" w:lineRule="exact"/>
        <w:jc w:val="left"/>
      </w:pPr>
    </w:p>
    <w:p w14:paraId="575D43AC">
      <w:pPr>
        <w:shd w:val="clear" w:color="auto" w:fill="F2F2F2"/>
        <w:spacing w:before="0" w:after="0" w:line="288" w:lineRule="exact"/>
        <w:jc w:val="left"/>
      </w:pPr>
      <w:r>
        <w:rPr>
          <w:rFonts w:ascii="Consolas" w:hAnsi="Consolas" w:eastAsia="宋体"/>
          <w:sz w:val="18"/>
          <w:szCs w:val="18"/>
        </w:rPr>
        <w:t xml:space="preserve">    // 1. 解析小车坐标</w:t>
      </w:r>
    </w:p>
    <w:p w14:paraId="5BD4EE3F">
      <w:pPr>
        <w:shd w:val="clear" w:color="auto" w:fill="F2F2F2"/>
        <w:spacing w:before="0" w:after="0" w:line="288" w:lineRule="exact"/>
        <w:jc w:val="left"/>
      </w:pPr>
      <w:r>
        <w:rPr>
          <w:rFonts w:ascii="Consolas" w:hAnsi="Consolas" w:eastAsia="宋体"/>
          <w:sz w:val="18"/>
          <w:szCs w:val="18"/>
        </w:rPr>
        <w:t xml:space="preserve">    char *car_start = strstr(ptr, "car:");</w:t>
      </w:r>
    </w:p>
    <w:p w14:paraId="7FD7E959">
      <w:pPr>
        <w:shd w:val="clear" w:color="auto" w:fill="F2F2F2"/>
        <w:spacing w:before="0" w:after="0" w:line="288" w:lineRule="exact"/>
        <w:jc w:val="left"/>
      </w:pPr>
      <w:r>
        <w:rPr>
          <w:rFonts w:ascii="Consolas" w:hAnsi="Consolas" w:eastAsia="宋体"/>
          <w:sz w:val="18"/>
          <w:szCs w:val="18"/>
        </w:rPr>
        <w:t xml:space="preserve">    if (car_start) {</w:t>
      </w:r>
    </w:p>
    <w:p w14:paraId="434E83E9">
      <w:pPr>
        <w:shd w:val="clear" w:color="auto" w:fill="F2F2F2"/>
        <w:spacing w:before="0" w:after="0" w:line="288" w:lineRule="exact"/>
        <w:jc w:val="left"/>
      </w:pPr>
      <w:r>
        <w:rPr>
          <w:rFonts w:ascii="Consolas" w:hAnsi="Consolas" w:eastAsia="宋体"/>
          <w:sz w:val="18"/>
          <w:szCs w:val="18"/>
        </w:rPr>
        <w:t xml:space="preserve">        car_start += 4;  // 跳过 "car:"</w:t>
      </w:r>
    </w:p>
    <w:p w14:paraId="266E510F">
      <w:pPr>
        <w:shd w:val="clear" w:color="auto" w:fill="F2F2F2"/>
        <w:spacing w:before="0" w:after="0" w:line="288" w:lineRule="exact"/>
        <w:jc w:val="left"/>
      </w:pPr>
      <w:r>
        <w:rPr>
          <w:rFonts w:ascii="Consolas" w:hAnsi="Consolas" w:eastAsia="宋体"/>
          <w:sz w:val="18"/>
          <w:szCs w:val="18"/>
        </w:rPr>
        <w:t xml:space="preserve">        char *car_end = strchr(car_start, ';');</w:t>
      </w:r>
    </w:p>
    <w:p w14:paraId="096255A4">
      <w:pPr>
        <w:shd w:val="clear" w:color="auto" w:fill="F2F2F2"/>
        <w:spacing w:before="0" w:after="0" w:line="288" w:lineRule="exact"/>
        <w:jc w:val="left"/>
      </w:pPr>
      <w:r>
        <w:rPr>
          <w:rFonts w:ascii="Consolas" w:hAnsi="Consolas" w:eastAsia="宋体"/>
          <w:sz w:val="18"/>
          <w:szCs w:val="18"/>
        </w:rPr>
        <w:t xml:space="preserve">        if (car_end == NULL) {</w:t>
      </w:r>
    </w:p>
    <w:p w14:paraId="0D6CE0EC">
      <w:pPr>
        <w:shd w:val="clear" w:color="auto" w:fill="F2F2F2"/>
        <w:spacing w:before="0" w:after="0" w:line="288" w:lineRule="exact"/>
        <w:jc w:val="left"/>
      </w:pPr>
      <w:r>
        <w:rPr>
          <w:rFonts w:ascii="Consolas" w:hAnsi="Consolas" w:eastAsia="宋体"/>
          <w:sz w:val="18"/>
          <w:szCs w:val="18"/>
        </w:rPr>
        <w:t xml:space="preserve">            car_end = car_start + strlen(car_start);</w:t>
      </w:r>
    </w:p>
    <w:p w14:paraId="15E28CE3">
      <w:pPr>
        <w:shd w:val="clear" w:color="auto" w:fill="F2F2F2"/>
        <w:spacing w:before="0" w:after="0" w:line="288" w:lineRule="exact"/>
        <w:jc w:val="left"/>
      </w:pPr>
      <w:r>
        <w:rPr>
          <w:rFonts w:ascii="Consolas" w:hAnsi="Consolas" w:eastAsia="宋体"/>
          <w:sz w:val="18"/>
          <w:szCs w:val="18"/>
        </w:rPr>
        <w:t xml:space="preserve">        }</w:t>
      </w:r>
    </w:p>
    <w:p w14:paraId="31F59865">
      <w:pPr>
        <w:shd w:val="clear" w:color="auto" w:fill="F2F2F2"/>
        <w:spacing w:before="0" w:after="0" w:line="288" w:lineRule="exact"/>
        <w:jc w:val="left"/>
      </w:pPr>
    </w:p>
    <w:p w14:paraId="730CA549">
      <w:pPr>
        <w:shd w:val="clear" w:color="auto" w:fill="F2F2F2"/>
        <w:spacing w:before="0" w:after="0" w:line="288" w:lineRule="exact"/>
        <w:jc w:val="left"/>
      </w:pPr>
      <w:r>
        <w:rPr>
          <w:rFonts w:ascii="Consolas" w:hAnsi="Consolas" w:eastAsia="宋体"/>
          <w:sz w:val="18"/>
          <w:szCs w:val="18"/>
        </w:rPr>
        <w:t xml:space="preserve">        char coord_buf[64] = {0};</w:t>
      </w:r>
    </w:p>
    <w:p w14:paraId="70C2821D">
      <w:pPr>
        <w:shd w:val="clear" w:color="auto" w:fill="F2F2F2"/>
        <w:spacing w:before="0" w:after="0" w:line="288" w:lineRule="exact"/>
        <w:jc w:val="left"/>
      </w:pPr>
      <w:r>
        <w:rPr>
          <w:rFonts w:ascii="Consolas" w:hAnsi="Consolas" w:eastAsia="宋体"/>
          <w:sz w:val="18"/>
          <w:szCs w:val="18"/>
        </w:rPr>
        <w:t xml:space="preserve">        size_t len = (size_t)(car_end - car_start);</w:t>
      </w:r>
    </w:p>
    <w:p w14:paraId="5D530A5F">
      <w:pPr>
        <w:shd w:val="clear" w:color="auto" w:fill="F2F2F2"/>
        <w:spacing w:before="0" w:after="0" w:line="288" w:lineRule="exact"/>
        <w:jc w:val="left"/>
      </w:pPr>
      <w:r>
        <w:rPr>
          <w:rFonts w:ascii="Consolas" w:hAnsi="Consolas" w:eastAsia="宋体"/>
          <w:sz w:val="18"/>
          <w:szCs w:val="18"/>
        </w:rPr>
        <w:t xml:space="preserve">        if (len &lt; sizeof(coord_buf)) {</w:t>
      </w:r>
    </w:p>
    <w:p w14:paraId="75C09825">
      <w:pPr>
        <w:shd w:val="clear" w:color="auto" w:fill="F2F2F2"/>
        <w:spacing w:before="0" w:after="0" w:line="288" w:lineRule="exact"/>
        <w:jc w:val="left"/>
      </w:pPr>
      <w:r>
        <w:rPr>
          <w:rFonts w:ascii="Consolas" w:hAnsi="Consolas" w:eastAsia="宋体"/>
          <w:sz w:val="18"/>
          <w:szCs w:val="18"/>
        </w:rPr>
        <w:t xml:space="preserve">            memcpy(coord_buf, car_start, len);</w:t>
      </w:r>
    </w:p>
    <w:p w14:paraId="34F01004">
      <w:pPr>
        <w:shd w:val="clear" w:color="auto" w:fill="F2F2F2"/>
        <w:spacing w:before="0" w:after="0" w:line="288" w:lineRule="exact"/>
        <w:jc w:val="left"/>
      </w:pPr>
      <w:r>
        <w:rPr>
          <w:rFonts w:ascii="Consolas" w:hAnsi="Consolas" w:eastAsia="宋体"/>
          <w:sz w:val="18"/>
          <w:szCs w:val="18"/>
        </w:rPr>
        <w:t xml:space="preserve">            sscanf(coord_buf, "%f,%f", &amp;cam_uart_data.car_cx, &amp;cam_uart_data.car_cy);</w:t>
      </w:r>
    </w:p>
    <w:p w14:paraId="745D36B2">
      <w:pPr>
        <w:shd w:val="clear" w:color="auto" w:fill="F2F2F2"/>
        <w:spacing w:before="0" w:after="0" w:line="288" w:lineRule="exact"/>
        <w:jc w:val="left"/>
      </w:pPr>
      <w:r>
        <w:rPr>
          <w:rFonts w:ascii="Consolas" w:hAnsi="Consolas" w:eastAsia="宋体"/>
          <w:sz w:val="18"/>
          <w:szCs w:val="18"/>
        </w:rPr>
        <w:t xml:space="preserve">        }</w:t>
      </w:r>
    </w:p>
    <w:p w14:paraId="3B2656BB">
      <w:pPr>
        <w:shd w:val="clear" w:color="auto" w:fill="F2F2F2"/>
        <w:spacing w:before="0" w:after="0" w:line="288" w:lineRule="exact"/>
        <w:jc w:val="left"/>
      </w:pPr>
      <w:r>
        <w:rPr>
          <w:rFonts w:ascii="Consolas" w:hAnsi="Consolas" w:eastAsia="宋体"/>
          <w:sz w:val="18"/>
          <w:szCs w:val="18"/>
        </w:rPr>
        <w:t xml:space="preserve">    }</w:t>
      </w:r>
    </w:p>
    <w:p w14:paraId="066E6E36">
      <w:pPr>
        <w:shd w:val="clear" w:color="auto" w:fill="F2F2F2"/>
        <w:spacing w:before="0" w:after="0" w:line="288" w:lineRule="exact"/>
        <w:jc w:val="left"/>
      </w:pPr>
    </w:p>
    <w:p w14:paraId="5B5BC3DF">
      <w:pPr>
        <w:shd w:val="clear" w:color="auto" w:fill="F2F2F2"/>
        <w:spacing w:before="0" w:after="0" w:line="288" w:lineRule="exact"/>
        <w:jc w:val="left"/>
      </w:pPr>
      <w:r>
        <w:rPr>
          <w:rFonts w:ascii="Consolas" w:hAnsi="Consolas" w:eastAsia="宋体"/>
          <w:sz w:val="18"/>
          <w:szCs w:val="18"/>
        </w:rPr>
        <w:t xml:space="preserve">    // 2. 解析地图数据</w:t>
      </w:r>
    </w:p>
    <w:p w14:paraId="0B45C49B">
      <w:pPr>
        <w:shd w:val="clear" w:color="auto" w:fill="F2F2F2"/>
        <w:spacing w:before="0" w:after="0" w:line="288" w:lineRule="exact"/>
        <w:jc w:val="left"/>
      </w:pPr>
      <w:r>
        <w:rPr>
          <w:rFonts w:ascii="Consolas" w:hAnsi="Consolas" w:eastAsia="宋体"/>
          <w:sz w:val="18"/>
          <w:szCs w:val="18"/>
        </w:rPr>
        <w:t xml:space="preserve">    char *map_start = strstr(ptr, "map:");</w:t>
      </w:r>
    </w:p>
    <w:p w14:paraId="74E322C3">
      <w:pPr>
        <w:shd w:val="clear" w:color="auto" w:fill="F2F2F2"/>
        <w:spacing w:before="0" w:after="0" w:line="288" w:lineRule="exact"/>
        <w:jc w:val="left"/>
      </w:pPr>
      <w:r>
        <w:rPr>
          <w:rFonts w:ascii="Consolas" w:hAnsi="Consolas" w:eastAsia="宋体"/>
          <w:sz w:val="18"/>
          <w:szCs w:val="18"/>
        </w:rPr>
        <w:t xml:space="preserve">    if (map_start == NULL) return;</w:t>
      </w:r>
    </w:p>
    <w:p w14:paraId="382D9655">
      <w:pPr>
        <w:shd w:val="clear" w:color="auto" w:fill="F2F2F2"/>
        <w:spacing w:before="0" w:after="0" w:line="288" w:lineRule="exact"/>
        <w:jc w:val="left"/>
      </w:pPr>
      <w:r>
        <w:rPr>
          <w:rFonts w:ascii="Consolas" w:hAnsi="Consolas" w:eastAsia="宋体"/>
          <w:sz w:val="18"/>
          <w:szCs w:val="18"/>
        </w:rPr>
        <w:t xml:space="preserve">    map_start += 4;  // 跳过 "map:"</w:t>
      </w:r>
    </w:p>
    <w:p w14:paraId="41467E5A">
      <w:pPr>
        <w:shd w:val="clear" w:color="auto" w:fill="F2F2F2"/>
        <w:spacing w:before="0" w:after="0" w:line="288" w:lineRule="exact"/>
        <w:jc w:val="left"/>
      </w:pPr>
    </w:p>
    <w:p w14:paraId="761CC70C">
      <w:pPr>
        <w:shd w:val="clear" w:color="auto" w:fill="F2F2F2"/>
        <w:spacing w:before="0" w:after="0" w:line="288" w:lineRule="exact"/>
        <w:jc w:val="left"/>
      </w:pPr>
      <w:r>
        <w:rPr>
          <w:rFonts w:ascii="Consolas" w:hAnsi="Consolas" w:eastAsia="宋体"/>
          <w:sz w:val="18"/>
          <w:szCs w:val="18"/>
        </w:rPr>
        <w:t xml:space="preserve">    int row = 0, col = 0;</w:t>
      </w:r>
    </w:p>
    <w:p w14:paraId="25CC8733">
      <w:pPr>
        <w:shd w:val="clear" w:color="auto" w:fill="F2F2F2"/>
        <w:spacing w:before="0" w:after="0" w:line="288" w:lineRule="exact"/>
        <w:jc w:val="left"/>
      </w:pPr>
      <w:r>
        <w:rPr>
          <w:rFonts w:ascii="Consolas" w:hAnsi="Consolas" w:eastAsia="宋体"/>
          <w:sz w:val="18"/>
          <w:szCs w:val="18"/>
        </w:rPr>
        <w:t xml:space="preserve">    for (char *p = map_start; *p != '\0' &amp;&amp; row &lt; 12; p++) {</w:t>
      </w:r>
    </w:p>
    <w:p w14:paraId="2A0F08C9">
      <w:pPr>
        <w:shd w:val="clear" w:color="auto" w:fill="F2F2F2"/>
        <w:spacing w:before="0" w:after="0" w:line="288" w:lineRule="exact"/>
        <w:jc w:val="left"/>
      </w:pPr>
      <w:r>
        <w:rPr>
          <w:rFonts w:ascii="Consolas" w:hAnsi="Consolas" w:eastAsia="宋体"/>
          <w:sz w:val="18"/>
          <w:szCs w:val="18"/>
        </w:rPr>
        <w:t xml:space="preserve">        if (*p &gt;= '0' &amp;&amp; *p &lt;= '9') {</w:t>
      </w:r>
    </w:p>
    <w:p w14:paraId="5C7AEC3E">
      <w:pPr>
        <w:shd w:val="clear" w:color="auto" w:fill="F2F2F2"/>
        <w:spacing w:before="0" w:after="0" w:line="288" w:lineRule="exact"/>
        <w:jc w:val="left"/>
      </w:pPr>
      <w:r>
        <w:rPr>
          <w:rFonts w:ascii="Consolas" w:hAnsi="Consolas" w:eastAsia="宋体"/>
          <w:sz w:val="18"/>
          <w:szCs w:val="18"/>
        </w:rPr>
        <w:t xml:space="preserve">            cam_uart_data.grid[row][col] = (uint8_t)(*p - '0');</w:t>
      </w:r>
    </w:p>
    <w:p w14:paraId="4FE071C3">
      <w:pPr>
        <w:shd w:val="clear" w:color="auto" w:fill="F2F2F2"/>
        <w:spacing w:before="0" w:after="0" w:line="288" w:lineRule="exact"/>
        <w:jc w:val="left"/>
      </w:pPr>
      <w:r>
        <w:rPr>
          <w:rFonts w:ascii="Consolas" w:hAnsi="Consolas" w:eastAsia="宋体"/>
          <w:sz w:val="18"/>
          <w:szCs w:val="18"/>
        </w:rPr>
        <w:t xml:space="preserve">            col++;</w:t>
      </w:r>
    </w:p>
    <w:p w14:paraId="0359D3AE">
      <w:pPr>
        <w:shd w:val="clear" w:color="auto" w:fill="F2F2F2"/>
        <w:spacing w:before="0" w:after="0" w:line="288" w:lineRule="exact"/>
        <w:jc w:val="left"/>
      </w:pPr>
      <w:r>
        <w:rPr>
          <w:rFonts w:ascii="Consolas" w:hAnsi="Consolas" w:eastAsia="宋体"/>
          <w:sz w:val="18"/>
          <w:szCs w:val="18"/>
        </w:rPr>
        <w:t xml:space="preserve">            if (col &gt;= 16) {</w:t>
      </w:r>
    </w:p>
    <w:p w14:paraId="73C2D75D">
      <w:pPr>
        <w:shd w:val="clear" w:color="auto" w:fill="F2F2F2"/>
        <w:spacing w:before="0" w:after="0" w:line="288" w:lineRule="exact"/>
        <w:jc w:val="left"/>
      </w:pPr>
      <w:r>
        <w:rPr>
          <w:rFonts w:ascii="Consolas" w:hAnsi="Consolas" w:eastAsia="宋体"/>
          <w:sz w:val="18"/>
          <w:szCs w:val="18"/>
        </w:rPr>
        <w:t xml:space="preserve">                col = 0;</w:t>
      </w:r>
    </w:p>
    <w:p w14:paraId="0FD9256A">
      <w:pPr>
        <w:shd w:val="clear" w:color="auto" w:fill="F2F2F2"/>
        <w:spacing w:before="0" w:after="0" w:line="288" w:lineRule="exact"/>
        <w:jc w:val="left"/>
      </w:pPr>
      <w:r>
        <w:rPr>
          <w:rFonts w:ascii="Consolas" w:hAnsi="Consolas" w:eastAsia="宋体"/>
          <w:sz w:val="18"/>
          <w:szCs w:val="18"/>
        </w:rPr>
        <w:t xml:space="preserve">                row++;</w:t>
      </w:r>
    </w:p>
    <w:p w14:paraId="6B8F4D0E">
      <w:pPr>
        <w:shd w:val="clear" w:color="auto" w:fill="F2F2F2"/>
        <w:spacing w:before="0" w:after="0" w:line="288" w:lineRule="exact"/>
        <w:jc w:val="left"/>
      </w:pPr>
      <w:r>
        <w:rPr>
          <w:rFonts w:ascii="Consolas" w:hAnsi="Consolas" w:eastAsia="宋体"/>
          <w:sz w:val="18"/>
          <w:szCs w:val="18"/>
        </w:rPr>
        <w:t xml:space="preserve">            }</w:t>
      </w:r>
    </w:p>
    <w:p w14:paraId="263D1151">
      <w:pPr>
        <w:shd w:val="clear" w:color="auto" w:fill="F2F2F2"/>
        <w:spacing w:before="0" w:after="0" w:line="288" w:lineRule="exact"/>
        <w:jc w:val="left"/>
      </w:pPr>
      <w:r>
        <w:rPr>
          <w:rFonts w:ascii="Consolas" w:hAnsi="Consolas" w:eastAsia="宋体"/>
          <w:sz w:val="18"/>
          <w:szCs w:val="18"/>
        </w:rPr>
        <w:t xml:space="preserve">        }</w:t>
      </w:r>
    </w:p>
    <w:p w14:paraId="79F016B5">
      <w:pPr>
        <w:shd w:val="clear" w:color="auto" w:fill="F2F2F2"/>
        <w:spacing w:before="0" w:after="0" w:line="288" w:lineRule="exact"/>
        <w:jc w:val="left"/>
      </w:pPr>
      <w:r>
        <w:rPr>
          <w:rFonts w:ascii="Consolas" w:hAnsi="Consolas" w:eastAsia="宋体"/>
          <w:sz w:val="18"/>
          <w:szCs w:val="18"/>
        </w:rPr>
        <w:t xml:space="preserve">    }</w:t>
      </w:r>
    </w:p>
    <w:p w14:paraId="63DA4D77">
      <w:pPr>
        <w:shd w:val="clear" w:color="auto" w:fill="F2F2F2"/>
        <w:spacing w:before="0" w:after="0" w:line="288" w:lineRule="exact"/>
        <w:jc w:val="left"/>
      </w:pPr>
      <w:r>
        <w:rPr>
          <w:rFonts w:ascii="Consolas" w:hAnsi="Consolas" w:eastAsia="宋体"/>
          <w:sz w:val="18"/>
          <w:szCs w:val="18"/>
        </w:rPr>
        <w:t>}</w:t>
      </w:r>
    </w:p>
    <w:p w14:paraId="5F6CF92A">
      <w:pPr>
        <w:spacing w:before="120" w:after="120" w:line="400" w:lineRule="exact"/>
        <w:jc w:val="both"/>
      </w:pPr>
    </w:p>
    <w:p w14:paraId="718DCE6B">
      <w:pPr>
        <w:pStyle w:val="3"/>
        <w:spacing w:before="120" w:after="240" w:line="400" w:lineRule="exact"/>
      </w:pPr>
      <w:r>
        <w:rPr>
          <w:rFonts w:ascii="Arial" w:eastAsia="宋体"/>
          <w:color w:val="000000"/>
          <w:sz w:val="28"/>
          <w:szCs w:val="28"/>
        </w:rPr>
        <w:t>B.5 主状态机调度（main.c）</w:t>
      </w:r>
    </w:p>
    <w:p w14:paraId="4C06415B">
      <w:pPr>
        <w:spacing w:before="120" w:after="120" w:line="400" w:lineRule="exact"/>
        <w:jc w:val="both"/>
      </w:pPr>
      <w:r>
        <w:rPr>
          <w:rFonts w:ascii="Times New Roman" w:eastAsia="宋体"/>
          <w:sz w:val="24"/>
          <w:szCs w:val="24"/>
        </w:rPr>
        <w:t>根据 OPENMV 检测结果、里程计位置与路径规划结果完成七态转换，驱动任务推进。</w:t>
      </w:r>
    </w:p>
    <w:p w14:paraId="46A57450">
      <w:pPr>
        <w:shd w:val="clear" w:color="auto" w:fill="F2F2F2"/>
        <w:spacing w:before="0" w:after="0" w:line="288" w:lineRule="exact"/>
        <w:jc w:val="left"/>
      </w:pPr>
      <w:r>
        <w:rPr>
          <w:rFonts w:ascii="Consolas" w:hAnsi="Consolas" w:eastAsia="宋体"/>
          <w:sz w:val="18"/>
          <w:szCs w:val="18"/>
        </w:rPr>
        <w:t>static void state_judgment(void){</w:t>
      </w:r>
    </w:p>
    <w:p w14:paraId="5D6882D3">
      <w:pPr>
        <w:shd w:val="clear" w:color="auto" w:fill="F2F2F2"/>
        <w:spacing w:before="0" w:after="0" w:line="288" w:lineRule="exact"/>
        <w:jc w:val="left"/>
      </w:pPr>
      <w:r>
        <w:rPr>
          <w:rFonts w:ascii="Consolas" w:hAnsi="Consolas" w:eastAsia="宋体"/>
          <w:sz w:val="18"/>
          <w:szCs w:val="18"/>
        </w:rPr>
        <w:t xml:space="preserve">    switch (car_state){</w:t>
      </w:r>
    </w:p>
    <w:p w14:paraId="4B1140B4">
      <w:pPr>
        <w:shd w:val="clear" w:color="auto" w:fill="F2F2F2"/>
        <w:spacing w:before="0" w:after="0" w:line="288" w:lineRule="exact"/>
        <w:jc w:val="left"/>
      </w:pPr>
    </w:p>
    <w:p w14:paraId="1B83E71E">
      <w:pPr>
        <w:shd w:val="clear" w:color="auto" w:fill="F2F2F2"/>
        <w:spacing w:before="0" w:after="0" w:line="288" w:lineRule="exact"/>
        <w:jc w:val="left"/>
      </w:pPr>
      <w:r>
        <w:rPr>
          <w:rFonts w:ascii="Consolas" w:hAnsi="Consolas" w:eastAsia="宋体"/>
          <w:sz w:val="18"/>
          <w:szCs w:val="18"/>
        </w:rPr>
        <w:t xml:space="preserve">        case NoGame:{</w:t>
      </w:r>
    </w:p>
    <w:p w14:paraId="73B901B9">
      <w:pPr>
        <w:shd w:val="clear" w:color="auto" w:fill="F2F2F2"/>
        <w:spacing w:before="0" w:after="0" w:line="288" w:lineRule="exact"/>
        <w:jc w:val="left"/>
      </w:pPr>
      <w:r>
        <w:rPr>
          <w:rFonts w:ascii="Consolas" w:hAnsi="Consolas" w:eastAsia="宋体"/>
          <w:sz w:val="18"/>
          <w:szCs w:val="18"/>
        </w:rPr>
        <w:t xml:space="preserve">            // 检测是否进入开始区域</w:t>
      </w:r>
    </w:p>
    <w:p w14:paraId="0C63F53E">
      <w:pPr>
        <w:shd w:val="clear" w:color="auto" w:fill="F2F2F2"/>
        <w:spacing w:before="0" w:after="0" w:line="288" w:lineRule="exact"/>
        <w:jc w:val="left"/>
      </w:pPr>
      <w:r>
        <w:rPr>
          <w:rFonts w:ascii="Consolas" w:hAnsi="Consolas" w:eastAsia="宋体"/>
          <w:sz w:val="18"/>
          <w:szCs w:val="18"/>
        </w:rPr>
        <w:t xml:space="preserve">            if (x_cam &gt;= 0 &amp;&amp; x_cam &lt;= 2.5 * x_cam_uint &amp;&amp; y_cam &gt;= 5 * y_cam_uint &amp;&amp; y_cam &lt;= 7 * y_cam_uint){</w:t>
      </w:r>
    </w:p>
    <w:p w14:paraId="530E9F4B">
      <w:pPr>
        <w:shd w:val="clear" w:color="auto" w:fill="F2F2F2"/>
        <w:spacing w:before="0" w:after="0" w:line="288" w:lineRule="exact"/>
        <w:jc w:val="left"/>
      </w:pPr>
      <w:r>
        <w:rPr>
          <w:rFonts w:ascii="Consolas" w:hAnsi="Consolas" w:eastAsia="宋体"/>
          <w:sz w:val="18"/>
          <w:szCs w:val="18"/>
        </w:rPr>
        <w:t xml:space="preserve">                system_delay_ms(300);</w:t>
      </w:r>
    </w:p>
    <w:p w14:paraId="66FA6534">
      <w:pPr>
        <w:shd w:val="clear" w:color="auto" w:fill="F2F2F2"/>
        <w:spacing w:before="0" w:after="0" w:line="288" w:lineRule="exact"/>
        <w:jc w:val="left"/>
      </w:pPr>
      <w:r>
        <w:rPr>
          <w:rFonts w:ascii="Consolas" w:hAnsi="Consolas" w:eastAsia="宋体"/>
          <w:sz w:val="18"/>
          <w:szCs w:val="18"/>
        </w:rPr>
        <w:t xml:space="preserve">                // 根据摄像头坐标初始化车辆位置</w:t>
      </w:r>
    </w:p>
    <w:p w14:paraId="4DAB61F5">
      <w:pPr>
        <w:shd w:val="clear" w:color="auto" w:fill="F2F2F2"/>
        <w:spacing w:before="0" w:after="0" w:line="288" w:lineRule="exact"/>
        <w:jc w:val="left"/>
      </w:pPr>
      <w:r>
        <w:rPr>
          <w:rFonts w:ascii="Consolas" w:hAnsi="Consolas" w:eastAsia="宋体"/>
          <w:sz w:val="18"/>
          <w:szCs w:val="18"/>
        </w:rPr>
        <w:t xml:space="preserve">                x_enc = (x_cam / x_cam_uint) * x_enc_uint;</w:t>
      </w:r>
    </w:p>
    <w:p w14:paraId="438086CB">
      <w:pPr>
        <w:shd w:val="clear" w:color="auto" w:fill="F2F2F2"/>
        <w:spacing w:before="0" w:after="0" w:line="288" w:lineRule="exact"/>
        <w:jc w:val="left"/>
      </w:pPr>
      <w:r>
        <w:rPr>
          <w:rFonts w:ascii="Consolas" w:hAnsi="Consolas" w:eastAsia="宋体"/>
          <w:sz w:val="18"/>
          <w:szCs w:val="18"/>
        </w:rPr>
        <w:t xml:space="preserve">                y_enc = (y_cam / y_cam_uint) * y_enc_uint;</w:t>
      </w:r>
    </w:p>
    <w:p w14:paraId="72E0C777">
      <w:pPr>
        <w:shd w:val="clear" w:color="auto" w:fill="F2F2F2"/>
        <w:spacing w:before="0" w:after="0" w:line="288" w:lineRule="exact"/>
        <w:jc w:val="left"/>
      </w:pPr>
      <w:r>
        <w:rPr>
          <w:rFonts w:ascii="Consolas" w:hAnsi="Consolas" w:eastAsia="宋体"/>
          <w:sz w:val="18"/>
          <w:szCs w:val="18"/>
        </w:rPr>
        <w:t xml:space="preserve">                car_state = GameMap;</w:t>
      </w:r>
    </w:p>
    <w:p w14:paraId="0E0504EE">
      <w:pPr>
        <w:shd w:val="clear" w:color="auto" w:fill="F2F2F2"/>
        <w:spacing w:before="0" w:after="0" w:line="288" w:lineRule="exact"/>
        <w:jc w:val="left"/>
      </w:pPr>
      <w:r>
        <w:rPr>
          <w:rFonts w:ascii="Consolas" w:hAnsi="Consolas" w:eastAsia="宋体"/>
          <w:sz w:val="18"/>
          <w:szCs w:val="18"/>
        </w:rPr>
        <w:t xml:space="preserve">                return;</w:t>
      </w:r>
    </w:p>
    <w:p w14:paraId="2322674B">
      <w:pPr>
        <w:shd w:val="clear" w:color="auto" w:fill="F2F2F2"/>
        <w:spacing w:before="0" w:after="0" w:line="288" w:lineRule="exact"/>
        <w:jc w:val="left"/>
      </w:pPr>
      <w:r>
        <w:rPr>
          <w:rFonts w:ascii="Consolas" w:hAnsi="Consolas" w:eastAsia="宋体"/>
          <w:sz w:val="18"/>
          <w:szCs w:val="18"/>
        </w:rPr>
        <w:t xml:space="preserve">            }</w:t>
      </w:r>
    </w:p>
    <w:p w14:paraId="34D0CD7A">
      <w:pPr>
        <w:shd w:val="clear" w:color="auto" w:fill="F2F2F2"/>
        <w:spacing w:before="0" w:after="0" w:line="288" w:lineRule="exact"/>
        <w:jc w:val="left"/>
      </w:pPr>
      <w:r>
        <w:rPr>
          <w:rFonts w:ascii="Consolas" w:hAnsi="Consolas" w:eastAsia="宋体"/>
          <w:sz w:val="18"/>
          <w:szCs w:val="18"/>
        </w:rPr>
        <w:t xml:space="preserve">            break;</w:t>
      </w:r>
    </w:p>
    <w:p w14:paraId="596D561E">
      <w:pPr>
        <w:shd w:val="clear" w:color="auto" w:fill="F2F2F2"/>
        <w:spacing w:before="0" w:after="0" w:line="288" w:lineRule="exact"/>
        <w:jc w:val="left"/>
      </w:pPr>
      <w:r>
        <w:rPr>
          <w:rFonts w:ascii="Consolas" w:hAnsi="Consolas" w:eastAsia="宋体"/>
          <w:sz w:val="18"/>
          <w:szCs w:val="18"/>
        </w:rPr>
        <w:t xml:space="preserve">        }</w:t>
      </w:r>
    </w:p>
    <w:p w14:paraId="5D29E554">
      <w:pPr>
        <w:shd w:val="clear" w:color="auto" w:fill="F2F2F2"/>
        <w:spacing w:before="0" w:after="0" w:line="288" w:lineRule="exact"/>
        <w:jc w:val="left"/>
      </w:pPr>
      <w:r>
        <w:rPr>
          <w:rFonts w:ascii="Consolas" w:hAnsi="Consolas" w:eastAsia="宋体"/>
          <w:sz w:val="18"/>
          <w:szCs w:val="18"/>
        </w:rPr>
        <w:t xml:space="preserve">        </w:t>
      </w:r>
    </w:p>
    <w:p w14:paraId="2B12F32E">
      <w:pPr>
        <w:shd w:val="clear" w:color="auto" w:fill="F2F2F2"/>
        <w:spacing w:before="0" w:after="0" w:line="288" w:lineRule="exact"/>
        <w:jc w:val="left"/>
      </w:pPr>
      <w:r>
        <w:rPr>
          <w:rFonts w:ascii="Consolas" w:hAnsi="Consolas" w:eastAsia="宋体"/>
          <w:sz w:val="18"/>
          <w:szCs w:val="18"/>
        </w:rPr>
        <w:t xml:space="preserve">        case GameMap:{</w:t>
      </w:r>
    </w:p>
    <w:p w14:paraId="2FFE4012">
      <w:pPr>
        <w:shd w:val="clear" w:color="auto" w:fill="F2F2F2"/>
        <w:spacing w:before="0" w:after="0" w:line="288" w:lineRule="exact"/>
        <w:jc w:val="left"/>
      </w:pPr>
      <w:r>
        <w:rPr>
          <w:rFonts w:ascii="Consolas" w:hAnsi="Consolas" w:eastAsia="宋体"/>
          <w:sz w:val="18"/>
          <w:szCs w:val="18"/>
        </w:rPr>
        <w:t xml:space="preserve">            if (x_cam &gt;= 0 * x_cam_uint &amp;&amp; x_cam &lt;= 2.5 * x_cam_uint &amp;&amp; y_cam &gt;= 5 * y_cam_uint &amp;&amp; y_cam &lt;= 7 * y_cam_uint){</w:t>
      </w:r>
    </w:p>
    <w:p w14:paraId="651453C7">
      <w:pPr>
        <w:shd w:val="clear" w:color="auto" w:fill="F2F2F2"/>
        <w:spacing w:before="0" w:after="0" w:line="288" w:lineRule="exact"/>
        <w:jc w:val="left"/>
      </w:pPr>
      <w:r>
        <w:rPr>
          <w:rFonts w:ascii="Consolas" w:hAnsi="Consolas" w:eastAsia="宋体"/>
          <w:sz w:val="18"/>
          <w:szCs w:val="18"/>
        </w:rPr>
        <w:t xml:space="preserve">                // 设置初始目标位置</w:t>
      </w:r>
    </w:p>
    <w:p w14:paraId="6E31BFF8">
      <w:pPr>
        <w:shd w:val="clear" w:color="auto" w:fill="F2F2F2"/>
        <w:spacing w:before="0" w:after="0" w:line="288" w:lineRule="exact"/>
        <w:jc w:val="left"/>
      </w:pPr>
      <w:r>
        <w:rPr>
          <w:rFonts w:ascii="Consolas" w:hAnsi="Consolas" w:eastAsia="宋体"/>
          <w:sz w:val="18"/>
          <w:szCs w:val="18"/>
        </w:rPr>
        <w:t xml:space="preserve">                x_target = (origin_x_enc + 0.5) * x_enc_uint;</w:t>
      </w:r>
    </w:p>
    <w:p w14:paraId="5E4A4928">
      <w:pPr>
        <w:shd w:val="clear" w:color="auto" w:fill="F2F2F2"/>
        <w:spacing w:before="0" w:after="0" w:line="288" w:lineRule="exact"/>
        <w:jc w:val="left"/>
      </w:pPr>
      <w:r>
        <w:rPr>
          <w:rFonts w:ascii="Consolas" w:hAnsi="Consolas" w:eastAsia="宋体"/>
          <w:sz w:val="18"/>
          <w:szCs w:val="18"/>
        </w:rPr>
        <w:t xml:space="preserve">                y_target = (origin_y_enc + 0.5) * y_enc_uint;</w:t>
      </w:r>
    </w:p>
    <w:p w14:paraId="342D43E0">
      <w:pPr>
        <w:shd w:val="clear" w:color="auto" w:fill="F2F2F2"/>
        <w:spacing w:before="0" w:after="0" w:line="288" w:lineRule="exact"/>
        <w:jc w:val="left"/>
      </w:pPr>
      <w:r>
        <w:rPr>
          <w:rFonts w:ascii="Consolas" w:hAnsi="Consolas" w:eastAsia="宋体"/>
          <w:sz w:val="18"/>
          <w:szCs w:val="18"/>
        </w:rPr>
        <w:t xml:space="preserve">            }</w:t>
      </w:r>
    </w:p>
    <w:p w14:paraId="1F61E431">
      <w:pPr>
        <w:shd w:val="clear" w:color="auto" w:fill="F2F2F2"/>
        <w:spacing w:before="0" w:after="0" w:line="288" w:lineRule="exact"/>
        <w:jc w:val="left"/>
      </w:pPr>
      <w:r>
        <w:rPr>
          <w:rFonts w:ascii="Consolas" w:hAnsi="Consolas" w:eastAsia="宋体"/>
          <w:sz w:val="18"/>
          <w:szCs w:val="18"/>
        </w:rPr>
        <w:t xml:space="preserve">            car_state = Run;</w:t>
      </w:r>
    </w:p>
    <w:p w14:paraId="1D37CAE6">
      <w:pPr>
        <w:shd w:val="clear" w:color="auto" w:fill="F2F2F2"/>
        <w:spacing w:before="0" w:after="0" w:line="288" w:lineRule="exact"/>
        <w:jc w:val="left"/>
      </w:pPr>
      <w:r>
        <w:rPr>
          <w:rFonts w:ascii="Consolas" w:hAnsi="Consolas" w:eastAsia="宋体"/>
          <w:sz w:val="18"/>
          <w:szCs w:val="18"/>
        </w:rPr>
        <w:t xml:space="preserve">            return;</w:t>
      </w:r>
    </w:p>
    <w:p w14:paraId="3DE0CB3F">
      <w:pPr>
        <w:shd w:val="clear" w:color="auto" w:fill="F2F2F2"/>
        <w:spacing w:before="0" w:after="0" w:line="288" w:lineRule="exact"/>
        <w:jc w:val="left"/>
      </w:pPr>
      <w:r>
        <w:rPr>
          <w:rFonts w:ascii="Consolas" w:hAnsi="Consolas" w:eastAsia="宋体"/>
          <w:sz w:val="18"/>
          <w:szCs w:val="18"/>
        </w:rPr>
        <w:t xml:space="preserve">        }</w:t>
      </w:r>
    </w:p>
    <w:p w14:paraId="4C54FADA">
      <w:pPr>
        <w:shd w:val="clear" w:color="auto" w:fill="F2F2F2"/>
        <w:spacing w:before="0" w:after="0" w:line="288" w:lineRule="exact"/>
        <w:jc w:val="left"/>
      </w:pPr>
      <w:r>
        <w:rPr>
          <w:rFonts w:ascii="Consolas" w:hAnsi="Consolas" w:eastAsia="宋体"/>
          <w:sz w:val="18"/>
          <w:szCs w:val="18"/>
        </w:rPr>
        <w:t xml:space="preserve">        </w:t>
      </w:r>
    </w:p>
    <w:p w14:paraId="6D41BD72">
      <w:pPr>
        <w:shd w:val="clear" w:color="auto" w:fill="F2F2F2"/>
        <w:spacing w:before="0" w:after="0" w:line="288" w:lineRule="exact"/>
        <w:jc w:val="left"/>
      </w:pPr>
      <w:r>
        <w:rPr>
          <w:rFonts w:ascii="Consolas" w:hAnsi="Consolas" w:eastAsia="宋体"/>
          <w:sz w:val="18"/>
          <w:szCs w:val="18"/>
        </w:rPr>
        <w:t xml:space="preserve">        case Look:{</w:t>
      </w:r>
    </w:p>
    <w:p w14:paraId="00A48CA3">
      <w:pPr>
        <w:shd w:val="clear" w:color="auto" w:fill="F2F2F2"/>
        <w:spacing w:before="0" w:after="0" w:line="288" w:lineRule="exact"/>
        <w:jc w:val="left"/>
      </w:pPr>
      <w:r>
        <w:rPr>
          <w:rFonts w:ascii="Consolas" w:hAnsi="Consolas" w:eastAsia="宋体"/>
          <w:sz w:val="18"/>
          <w:szCs w:val="18"/>
        </w:rPr>
        <w:t xml:space="preserve">            vx = 0;vy = 0;</w:t>
      </w:r>
    </w:p>
    <w:p w14:paraId="6294943C">
      <w:pPr>
        <w:shd w:val="clear" w:color="auto" w:fill="F2F2F2"/>
        <w:spacing w:before="0" w:after="0" w:line="288" w:lineRule="exact"/>
        <w:jc w:val="left"/>
      </w:pPr>
      <w:r>
        <w:rPr>
          <w:rFonts w:ascii="Consolas" w:hAnsi="Consolas" w:eastAsia="宋体"/>
          <w:sz w:val="18"/>
          <w:szCs w:val="18"/>
        </w:rPr>
        <w:t xml:space="preserve">            // 在 Look 状态下进行摄像头识别处理</w:t>
      </w:r>
    </w:p>
    <w:p w14:paraId="7FDBC6BA">
      <w:pPr>
        <w:shd w:val="clear" w:color="auto" w:fill="F2F2F2"/>
        <w:spacing w:before="0" w:after="0" w:line="288" w:lineRule="exact"/>
        <w:jc w:val="left"/>
      </w:pPr>
      <w:r>
        <w:rPr>
          <w:rFonts w:ascii="Consolas" w:hAnsi="Consolas" w:eastAsia="宋体"/>
          <w:sz w:val="18"/>
          <w:szCs w:val="18"/>
        </w:rPr>
        <w:t xml:space="preserve">            cam2_process();</w:t>
      </w:r>
    </w:p>
    <w:p w14:paraId="059166F4">
      <w:pPr>
        <w:shd w:val="clear" w:color="auto" w:fill="F2F2F2"/>
        <w:spacing w:before="0" w:after="0" w:line="288" w:lineRule="exact"/>
        <w:jc w:val="left"/>
      </w:pPr>
      <w:r>
        <w:rPr>
          <w:rFonts w:ascii="Consolas" w:hAnsi="Consolas" w:eastAsia="宋体"/>
          <w:sz w:val="18"/>
          <w:szCs w:val="18"/>
        </w:rPr>
        <w:t xml:space="preserve">            break;</w:t>
      </w:r>
    </w:p>
    <w:p w14:paraId="233F58F3">
      <w:pPr>
        <w:shd w:val="clear" w:color="auto" w:fill="F2F2F2"/>
        <w:spacing w:before="0" w:after="0" w:line="288" w:lineRule="exact"/>
        <w:jc w:val="left"/>
      </w:pPr>
      <w:r>
        <w:rPr>
          <w:rFonts w:ascii="Consolas" w:hAnsi="Consolas" w:eastAsia="宋体"/>
          <w:sz w:val="18"/>
          <w:szCs w:val="18"/>
        </w:rPr>
        <w:t xml:space="preserve">        }</w:t>
      </w:r>
    </w:p>
    <w:p w14:paraId="05655F2E">
      <w:pPr>
        <w:shd w:val="clear" w:color="auto" w:fill="F2F2F2"/>
        <w:spacing w:before="0" w:after="0" w:line="288" w:lineRule="exact"/>
        <w:jc w:val="left"/>
      </w:pPr>
    </w:p>
    <w:p w14:paraId="00117318">
      <w:pPr>
        <w:shd w:val="clear" w:color="auto" w:fill="F2F2F2"/>
        <w:spacing w:before="0" w:after="0" w:line="288" w:lineRule="exact"/>
        <w:jc w:val="left"/>
      </w:pPr>
      <w:r>
        <w:rPr>
          <w:rFonts w:ascii="Consolas" w:hAnsi="Consolas" w:eastAsia="宋体"/>
          <w:sz w:val="18"/>
          <w:szCs w:val="18"/>
        </w:rPr>
        <w:t xml:space="preserve">        case Run:{</w:t>
      </w:r>
    </w:p>
    <w:p w14:paraId="172D01B5">
      <w:pPr>
        <w:shd w:val="clear" w:color="auto" w:fill="F2F2F2"/>
        <w:spacing w:before="0" w:after="0" w:line="288" w:lineRule="exact"/>
        <w:jc w:val="left"/>
      </w:pPr>
      <w:r>
        <w:rPr>
          <w:rFonts w:ascii="Consolas" w:hAnsi="Consolas" w:eastAsia="宋体"/>
          <w:sz w:val="18"/>
          <w:szCs w:val="18"/>
        </w:rPr>
        <w:t xml:space="preserve">            // 判断是否到达目标点，到达则转入 Waiting 状态等待下一步</w:t>
      </w:r>
    </w:p>
    <w:p w14:paraId="7EDDAAD9">
      <w:pPr>
        <w:shd w:val="clear" w:color="auto" w:fill="F2F2F2"/>
        <w:spacing w:before="0" w:after="0" w:line="288" w:lineRule="exact"/>
        <w:jc w:val="left"/>
      </w:pPr>
      <w:r>
        <w:rPr>
          <w:rFonts w:ascii="Consolas" w:hAnsi="Consolas" w:eastAsia="宋体"/>
          <w:sz w:val="18"/>
          <w:szCs w:val="18"/>
        </w:rPr>
        <w:t xml:space="preserve">            if (fabsf(x_enc - x_target) &lt;= 1 &amp;&amp; fabsf(y_enc - y_target) &lt;= 1){</w:t>
      </w:r>
    </w:p>
    <w:p w14:paraId="5FADD4F9">
      <w:pPr>
        <w:shd w:val="clear" w:color="auto" w:fill="F2F2F2"/>
        <w:spacing w:before="0" w:after="0" w:line="288" w:lineRule="exact"/>
        <w:jc w:val="left"/>
      </w:pPr>
      <w:r>
        <w:rPr>
          <w:rFonts w:ascii="Consolas" w:hAnsi="Consolas" w:eastAsia="宋体"/>
          <w:sz w:val="18"/>
          <w:szCs w:val="18"/>
        </w:rPr>
        <w:t xml:space="preserve">                car_state = Waiting;</w:t>
      </w:r>
    </w:p>
    <w:p w14:paraId="627C0304">
      <w:pPr>
        <w:shd w:val="clear" w:color="auto" w:fill="F2F2F2"/>
        <w:spacing w:before="0" w:after="0" w:line="288" w:lineRule="exact"/>
        <w:jc w:val="left"/>
      </w:pPr>
      <w:r>
        <w:rPr>
          <w:rFonts w:ascii="Consolas" w:hAnsi="Consolas" w:eastAsia="宋体"/>
          <w:sz w:val="18"/>
          <w:szCs w:val="18"/>
        </w:rPr>
        <w:t xml:space="preserve">                return;</w:t>
      </w:r>
    </w:p>
    <w:p w14:paraId="16CB24EA">
      <w:pPr>
        <w:shd w:val="clear" w:color="auto" w:fill="F2F2F2"/>
        <w:spacing w:before="0" w:after="0" w:line="288" w:lineRule="exact"/>
        <w:jc w:val="left"/>
      </w:pPr>
      <w:r>
        <w:rPr>
          <w:rFonts w:ascii="Consolas" w:hAnsi="Consolas" w:eastAsia="宋体"/>
          <w:sz w:val="18"/>
          <w:szCs w:val="18"/>
        </w:rPr>
        <w:t xml:space="preserve">            }</w:t>
      </w:r>
    </w:p>
    <w:p w14:paraId="05618C8E">
      <w:pPr>
        <w:shd w:val="clear" w:color="auto" w:fill="F2F2F2"/>
        <w:spacing w:before="0" w:after="0" w:line="288" w:lineRule="exact"/>
        <w:jc w:val="left"/>
      </w:pPr>
      <w:r>
        <w:rPr>
          <w:rFonts w:ascii="Consolas" w:hAnsi="Consolas" w:eastAsia="宋体"/>
          <w:sz w:val="18"/>
          <w:szCs w:val="18"/>
        </w:rPr>
        <w:t xml:space="preserve">            break;</w:t>
      </w:r>
    </w:p>
    <w:p w14:paraId="4B3A49BC">
      <w:pPr>
        <w:shd w:val="clear" w:color="auto" w:fill="F2F2F2"/>
        <w:spacing w:before="0" w:after="0" w:line="288" w:lineRule="exact"/>
        <w:jc w:val="left"/>
      </w:pPr>
      <w:r>
        <w:rPr>
          <w:rFonts w:ascii="Consolas" w:hAnsi="Consolas" w:eastAsia="宋体"/>
          <w:sz w:val="18"/>
          <w:szCs w:val="18"/>
        </w:rPr>
        <w:t xml:space="preserve">        }</w:t>
      </w:r>
    </w:p>
    <w:p w14:paraId="5758B667">
      <w:pPr>
        <w:shd w:val="clear" w:color="auto" w:fill="F2F2F2"/>
        <w:spacing w:before="0" w:after="0" w:line="288" w:lineRule="exact"/>
        <w:jc w:val="left"/>
      </w:pPr>
      <w:r>
        <w:rPr>
          <w:rFonts w:ascii="Consolas" w:hAnsi="Consolas" w:eastAsia="宋体"/>
          <w:sz w:val="18"/>
          <w:szCs w:val="18"/>
        </w:rPr>
        <w:t xml:space="preserve">        </w:t>
      </w:r>
    </w:p>
    <w:p w14:paraId="28F3B05C">
      <w:pPr>
        <w:shd w:val="clear" w:color="auto" w:fill="F2F2F2"/>
        <w:spacing w:before="0" w:after="0" w:line="288" w:lineRule="exact"/>
        <w:jc w:val="left"/>
      </w:pPr>
      <w:r>
        <w:rPr>
          <w:rFonts w:ascii="Consolas" w:hAnsi="Consolas" w:eastAsia="宋体"/>
          <w:sz w:val="18"/>
          <w:szCs w:val="18"/>
        </w:rPr>
        <w:t xml:space="preserve">        case Waiting:{</w:t>
      </w:r>
    </w:p>
    <w:p w14:paraId="19D15678">
      <w:pPr>
        <w:shd w:val="clear" w:color="auto" w:fill="F2F2F2"/>
        <w:spacing w:before="0" w:after="0" w:line="288" w:lineRule="exact"/>
        <w:jc w:val="left"/>
      </w:pPr>
      <w:r>
        <w:rPr>
          <w:rFonts w:ascii="Consolas" w:hAnsi="Consolas" w:eastAsia="宋体"/>
          <w:sz w:val="18"/>
          <w:szCs w:val="18"/>
        </w:rPr>
        <w:t xml:space="preserve">            vx = 0;vy = 0;</w:t>
      </w:r>
    </w:p>
    <w:p w14:paraId="742C32CB">
      <w:pPr>
        <w:shd w:val="clear" w:color="auto" w:fill="F2F2F2"/>
        <w:spacing w:before="0" w:after="0" w:line="288" w:lineRule="exact"/>
        <w:jc w:val="left"/>
      </w:pPr>
      <w:r>
        <w:rPr>
          <w:rFonts w:ascii="Consolas" w:hAnsi="Consolas" w:eastAsia="宋体"/>
          <w:sz w:val="18"/>
          <w:szCs w:val="18"/>
        </w:rPr>
        <w:t xml:space="preserve">            path_process(); // 路径规划与跟踪处理</w:t>
      </w:r>
    </w:p>
    <w:p w14:paraId="0440C462">
      <w:pPr>
        <w:shd w:val="clear" w:color="auto" w:fill="F2F2F2"/>
        <w:spacing w:before="0" w:after="0" w:line="288" w:lineRule="exact"/>
        <w:jc w:val="left"/>
      </w:pPr>
      <w:r>
        <w:rPr>
          <w:rFonts w:ascii="Consolas" w:hAnsi="Consolas" w:eastAsia="宋体"/>
          <w:sz w:val="18"/>
          <w:szCs w:val="18"/>
        </w:rPr>
        <w:t xml:space="preserve">            break;</w:t>
      </w:r>
    </w:p>
    <w:p w14:paraId="10B39667">
      <w:pPr>
        <w:shd w:val="clear" w:color="auto" w:fill="F2F2F2"/>
        <w:spacing w:before="0" w:after="0" w:line="288" w:lineRule="exact"/>
        <w:jc w:val="left"/>
      </w:pPr>
      <w:r>
        <w:rPr>
          <w:rFonts w:ascii="Consolas" w:hAnsi="Consolas" w:eastAsia="宋体"/>
          <w:sz w:val="18"/>
          <w:szCs w:val="18"/>
        </w:rPr>
        <w:t xml:space="preserve">        }</w:t>
      </w:r>
    </w:p>
    <w:p w14:paraId="740B30C6">
      <w:pPr>
        <w:shd w:val="clear" w:color="auto" w:fill="F2F2F2"/>
        <w:spacing w:before="0" w:after="0" w:line="288" w:lineRule="exact"/>
        <w:jc w:val="left"/>
      </w:pPr>
      <w:r>
        <w:rPr>
          <w:rFonts w:ascii="Consolas" w:hAnsi="Consolas" w:eastAsia="宋体"/>
          <w:sz w:val="18"/>
          <w:szCs w:val="18"/>
        </w:rPr>
        <w:t xml:space="preserve">        </w:t>
      </w:r>
    </w:p>
    <w:p w14:paraId="1A99B663">
      <w:pPr>
        <w:shd w:val="clear" w:color="auto" w:fill="F2F2F2"/>
        <w:spacing w:before="0" w:after="0" w:line="288" w:lineRule="exact"/>
        <w:jc w:val="left"/>
      </w:pPr>
      <w:r>
        <w:rPr>
          <w:rFonts w:ascii="Consolas" w:hAnsi="Consolas" w:eastAsia="宋体"/>
          <w:sz w:val="18"/>
          <w:szCs w:val="18"/>
        </w:rPr>
        <w:t xml:space="preserve">        case GameOver:{</w:t>
      </w:r>
    </w:p>
    <w:p w14:paraId="19DAFF24">
      <w:pPr>
        <w:shd w:val="clear" w:color="auto" w:fill="F2F2F2"/>
        <w:spacing w:before="0" w:after="0" w:line="288" w:lineRule="exact"/>
        <w:jc w:val="left"/>
      </w:pPr>
      <w:r>
        <w:rPr>
          <w:rFonts w:ascii="Consolas" w:hAnsi="Consolas" w:eastAsia="宋体"/>
          <w:sz w:val="18"/>
          <w:szCs w:val="18"/>
        </w:rPr>
        <w:t xml:space="preserve">            if (game_over_flag){</w:t>
      </w:r>
    </w:p>
    <w:p w14:paraId="0F82DE0F">
      <w:pPr>
        <w:shd w:val="clear" w:color="auto" w:fill="F2F2F2"/>
        <w:spacing w:before="0" w:after="0" w:line="288" w:lineRule="exact"/>
        <w:jc w:val="left"/>
      </w:pPr>
      <w:r>
        <w:rPr>
          <w:rFonts w:ascii="Consolas" w:hAnsi="Consolas" w:eastAsia="宋体"/>
          <w:sz w:val="18"/>
          <w:szCs w:val="18"/>
        </w:rPr>
        <w:t xml:space="preserve">                // 停车入位: 到达停车位</w:t>
      </w:r>
    </w:p>
    <w:p w14:paraId="3067A811">
      <w:pPr>
        <w:shd w:val="clear" w:color="auto" w:fill="F2F2F2"/>
        <w:spacing w:before="0" w:after="0" w:line="288" w:lineRule="exact"/>
        <w:jc w:val="left"/>
      </w:pPr>
      <w:r>
        <w:rPr>
          <w:rFonts w:ascii="Consolas" w:hAnsi="Consolas" w:eastAsia="宋体"/>
          <w:sz w:val="18"/>
          <w:szCs w:val="18"/>
        </w:rPr>
        <w:t xml:space="preserve">                if (fabsf(x_enc - x_target) &lt;= 2 &amp;&amp; fabsf(y_enc - y_target) &lt;= 2){</w:t>
      </w:r>
    </w:p>
    <w:p w14:paraId="318F4A26">
      <w:pPr>
        <w:shd w:val="clear" w:color="auto" w:fill="F2F2F2"/>
        <w:spacing w:before="0" w:after="0" w:line="288" w:lineRule="exact"/>
        <w:jc w:val="left"/>
      </w:pPr>
      <w:r>
        <w:rPr>
          <w:rFonts w:ascii="Consolas" w:hAnsi="Consolas" w:eastAsia="宋体"/>
          <w:sz w:val="18"/>
          <w:szCs w:val="18"/>
        </w:rPr>
        <w:t xml:space="preserve">                    vx = 0;vy = 0;</w:t>
      </w:r>
    </w:p>
    <w:p w14:paraId="33D8AF87">
      <w:pPr>
        <w:shd w:val="clear" w:color="auto" w:fill="F2F2F2"/>
        <w:spacing w:before="0" w:after="0" w:line="288" w:lineRule="exact"/>
        <w:jc w:val="left"/>
      </w:pPr>
      <w:r>
        <w:rPr>
          <w:rFonts w:ascii="Consolas" w:hAnsi="Consolas" w:eastAsia="宋体"/>
          <w:sz w:val="18"/>
          <w:szCs w:val="18"/>
        </w:rPr>
        <w:t xml:space="preserve">                    system_delay_ms(500);</w:t>
      </w:r>
    </w:p>
    <w:p w14:paraId="2A30BC72">
      <w:pPr>
        <w:shd w:val="clear" w:color="auto" w:fill="F2F2F2"/>
        <w:spacing w:before="0" w:after="0" w:line="288" w:lineRule="exact"/>
        <w:jc w:val="left"/>
      </w:pPr>
      <w:r>
        <w:rPr>
          <w:rFonts w:ascii="Consolas" w:hAnsi="Consolas" w:eastAsia="宋体"/>
          <w:sz w:val="18"/>
          <w:szCs w:val="18"/>
        </w:rPr>
        <w:t xml:space="preserve">                    if (find_in_grid(&amp;car_data, 3, 6)) system_delay_ms(3000);</w:t>
      </w:r>
    </w:p>
    <w:p w14:paraId="57B92C3A">
      <w:pPr>
        <w:shd w:val="clear" w:color="auto" w:fill="F2F2F2"/>
        <w:spacing w:before="0" w:after="0" w:line="288" w:lineRule="exact"/>
        <w:jc w:val="left"/>
      </w:pPr>
      <w:r>
        <w:rPr>
          <w:rFonts w:ascii="Consolas" w:hAnsi="Consolas" w:eastAsia="宋体"/>
          <w:sz w:val="18"/>
          <w:szCs w:val="18"/>
        </w:rPr>
        <w:t xml:space="preserve">                    game_over_flag = 0;</w:t>
      </w:r>
    </w:p>
    <w:p w14:paraId="5CCFDB1B">
      <w:pPr>
        <w:shd w:val="clear" w:color="auto" w:fill="F2F2F2"/>
        <w:spacing w:before="0" w:after="0" w:line="288" w:lineRule="exact"/>
        <w:jc w:val="left"/>
      </w:pPr>
      <w:r>
        <w:rPr>
          <w:rFonts w:ascii="Consolas" w:hAnsi="Consolas" w:eastAsia="宋体"/>
          <w:sz w:val="18"/>
          <w:szCs w:val="18"/>
        </w:rPr>
        <w:t xml:space="preserve">                }</w:t>
      </w:r>
    </w:p>
    <w:p w14:paraId="4FF9ECDF">
      <w:pPr>
        <w:shd w:val="clear" w:color="auto" w:fill="F2F2F2"/>
        <w:spacing w:before="0" w:after="0" w:line="288" w:lineRule="exact"/>
        <w:jc w:val="left"/>
      </w:pPr>
      <w:r>
        <w:rPr>
          <w:rFonts w:ascii="Consolas" w:hAnsi="Consolas" w:eastAsia="宋体"/>
          <w:sz w:val="18"/>
          <w:szCs w:val="18"/>
        </w:rPr>
        <w:t xml:space="preserve">            }else{</w:t>
      </w:r>
    </w:p>
    <w:p w14:paraId="603B5730">
      <w:pPr>
        <w:shd w:val="clear" w:color="auto" w:fill="F2F2F2"/>
        <w:spacing w:before="0" w:after="0" w:line="288" w:lineRule="exact"/>
        <w:jc w:val="left"/>
      </w:pPr>
      <w:r>
        <w:rPr>
          <w:rFonts w:ascii="Consolas" w:hAnsi="Consolas" w:eastAsia="宋体"/>
          <w:sz w:val="18"/>
          <w:szCs w:val="18"/>
        </w:rPr>
        <w:t xml:space="preserve">                vx = 0;vy = 0;</w:t>
      </w:r>
    </w:p>
    <w:p w14:paraId="247079A6">
      <w:pPr>
        <w:shd w:val="clear" w:color="auto" w:fill="F2F2F2"/>
        <w:spacing w:before="0" w:after="0" w:line="288" w:lineRule="exact"/>
        <w:jc w:val="left"/>
      </w:pPr>
      <w:r>
        <w:rPr>
          <w:rFonts w:ascii="Consolas" w:hAnsi="Consolas" w:eastAsia="宋体"/>
          <w:sz w:val="18"/>
          <w:szCs w:val="18"/>
        </w:rPr>
        <w:t xml:space="preserve">                game_count++;</w:t>
      </w:r>
    </w:p>
    <w:p w14:paraId="3E227AED">
      <w:pPr>
        <w:shd w:val="clear" w:color="auto" w:fill="F2F2F2"/>
        <w:spacing w:before="0" w:after="0" w:line="288" w:lineRule="exact"/>
        <w:jc w:val="left"/>
      </w:pPr>
      <w:r>
        <w:rPr>
          <w:rFonts w:ascii="Consolas" w:hAnsi="Consolas" w:eastAsia="宋体"/>
          <w:sz w:val="18"/>
          <w:szCs w:val="18"/>
        </w:rPr>
        <w:t xml:space="preserve">                if (game_count &gt;= 3) {</w:t>
      </w:r>
    </w:p>
    <w:p w14:paraId="3B7E7B32">
      <w:pPr>
        <w:shd w:val="clear" w:color="auto" w:fill="F2F2F2"/>
        <w:spacing w:before="0" w:after="0" w:line="288" w:lineRule="exact"/>
        <w:jc w:val="left"/>
      </w:pPr>
      <w:r>
        <w:rPr>
          <w:rFonts w:ascii="Consolas" w:hAnsi="Consolas" w:eastAsia="宋体"/>
          <w:sz w:val="18"/>
          <w:szCs w:val="18"/>
        </w:rPr>
        <w:t xml:space="preserve">                    car_state = End; // 3次后完全结束</w:t>
      </w:r>
    </w:p>
    <w:p w14:paraId="5837905D">
      <w:pPr>
        <w:shd w:val="clear" w:color="auto" w:fill="F2F2F2"/>
        <w:spacing w:before="0" w:after="0" w:line="288" w:lineRule="exact"/>
        <w:jc w:val="left"/>
      </w:pPr>
      <w:r>
        <w:rPr>
          <w:rFonts w:ascii="Consolas" w:hAnsi="Consolas" w:eastAsia="宋体"/>
          <w:sz w:val="18"/>
          <w:szCs w:val="18"/>
        </w:rPr>
        <w:t xml:space="preserve">                    return;</w:t>
      </w:r>
    </w:p>
    <w:p w14:paraId="469790CD">
      <w:pPr>
        <w:shd w:val="clear" w:color="auto" w:fill="F2F2F2"/>
        <w:spacing w:before="0" w:after="0" w:line="288" w:lineRule="exact"/>
        <w:jc w:val="left"/>
      </w:pPr>
      <w:r>
        <w:rPr>
          <w:rFonts w:ascii="Consolas" w:hAnsi="Consolas" w:eastAsia="宋体"/>
          <w:sz w:val="18"/>
          <w:szCs w:val="18"/>
        </w:rPr>
        <w:t xml:space="preserve">                } else {</w:t>
      </w:r>
    </w:p>
    <w:p w14:paraId="0CFE7632">
      <w:pPr>
        <w:shd w:val="clear" w:color="auto" w:fill="F2F2F2"/>
        <w:spacing w:before="0" w:after="0" w:line="288" w:lineRule="exact"/>
        <w:jc w:val="left"/>
      </w:pPr>
      <w:r>
        <w:rPr>
          <w:rFonts w:ascii="Consolas" w:hAnsi="Consolas" w:eastAsia="宋体"/>
          <w:sz w:val="18"/>
          <w:szCs w:val="18"/>
        </w:rPr>
        <w:t xml:space="preserve">                    // 重置系统</w:t>
      </w:r>
    </w:p>
    <w:p w14:paraId="183AD9C1">
      <w:pPr>
        <w:shd w:val="clear" w:color="auto" w:fill="F2F2F2"/>
        <w:spacing w:before="0" w:after="0" w:line="288" w:lineRule="exact"/>
        <w:jc w:val="left"/>
      </w:pPr>
      <w:r>
        <w:rPr>
          <w:rFonts w:ascii="Consolas" w:hAnsi="Consolas" w:eastAsia="宋体"/>
          <w:sz w:val="18"/>
          <w:szCs w:val="18"/>
        </w:rPr>
        <w:t xml:space="preserve">                    reset_planning_system();</w:t>
      </w:r>
    </w:p>
    <w:p w14:paraId="5FFE7D1D">
      <w:pPr>
        <w:shd w:val="clear" w:color="auto" w:fill="F2F2F2"/>
        <w:spacing w:before="0" w:after="0" w:line="288" w:lineRule="exact"/>
        <w:jc w:val="left"/>
      </w:pPr>
      <w:r>
        <w:rPr>
          <w:rFonts w:ascii="Consolas" w:hAnsi="Consolas" w:eastAsia="宋体"/>
          <w:sz w:val="18"/>
          <w:szCs w:val="18"/>
        </w:rPr>
        <w:t xml:space="preserve">                    pid_reset();</w:t>
      </w:r>
    </w:p>
    <w:p w14:paraId="0E7DD533">
      <w:pPr>
        <w:shd w:val="clear" w:color="auto" w:fill="F2F2F2"/>
        <w:spacing w:before="0" w:after="0" w:line="288" w:lineRule="exact"/>
        <w:jc w:val="left"/>
      </w:pPr>
      <w:r>
        <w:rPr>
          <w:rFonts w:ascii="Consolas" w:hAnsi="Consolas" w:eastAsia="宋体"/>
          <w:sz w:val="18"/>
          <w:szCs w:val="18"/>
        </w:rPr>
        <w:t xml:space="preserve">                    game_over_flag = 1;</w:t>
      </w:r>
    </w:p>
    <w:p w14:paraId="520B30DE">
      <w:pPr>
        <w:shd w:val="clear" w:color="auto" w:fill="F2F2F2"/>
        <w:spacing w:before="0" w:after="0" w:line="288" w:lineRule="exact"/>
        <w:jc w:val="left"/>
      </w:pPr>
      <w:r>
        <w:rPr>
          <w:rFonts w:ascii="Consolas" w:hAnsi="Consolas" w:eastAsia="宋体"/>
          <w:sz w:val="18"/>
          <w:szCs w:val="18"/>
        </w:rPr>
        <w:t xml:space="preserve">                    game_mode = 0;</w:t>
      </w:r>
    </w:p>
    <w:p w14:paraId="53DAEA43">
      <w:pPr>
        <w:shd w:val="clear" w:color="auto" w:fill="F2F2F2"/>
        <w:spacing w:before="0" w:after="0" w:line="288" w:lineRule="exact"/>
        <w:jc w:val="left"/>
      </w:pPr>
      <w:r>
        <w:rPr>
          <w:rFonts w:ascii="Consolas" w:hAnsi="Consolas" w:eastAsia="宋体"/>
          <w:sz w:val="18"/>
          <w:szCs w:val="18"/>
        </w:rPr>
        <w:t xml:space="preserve">                    map_process_flag = 1;</w:t>
      </w:r>
    </w:p>
    <w:p w14:paraId="45E3B77A">
      <w:pPr>
        <w:shd w:val="clear" w:color="auto" w:fill="F2F2F2"/>
        <w:spacing w:before="0" w:after="0" w:line="288" w:lineRule="exact"/>
        <w:jc w:val="left"/>
      </w:pPr>
      <w:r>
        <w:rPr>
          <w:rFonts w:ascii="Consolas" w:hAnsi="Consolas" w:eastAsia="宋体"/>
          <w:sz w:val="18"/>
          <w:szCs w:val="18"/>
        </w:rPr>
        <w:t xml:space="preserve">                    step = 0;</w:t>
      </w:r>
    </w:p>
    <w:p w14:paraId="519E7DCA">
      <w:pPr>
        <w:shd w:val="clear" w:color="auto" w:fill="F2F2F2"/>
        <w:spacing w:before="0" w:after="0" w:line="288" w:lineRule="exact"/>
        <w:jc w:val="left"/>
      </w:pPr>
      <w:r>
        <w:rPr>
          <w:rFonts w:ascii="Consolas" w:hAnsi="Consolas" w:eastAsia="宋体"/>
          <w:sz w:val="18"/>
          <w:szCs w:val="18"/>
        </w:rPr>
        <w:tab/>
      </w:r>
      <w:r>
        <w:rPr>
          <w:rFonts w:ascii="Consolas" w:hAnsi="Consolas" w:eastAsia="宋体"/>
          <w:sz w:val="18"/>
          <w:szCs w:val="18"/>
        </w:rPr>
        <w:tab/>
      </w:r>
      <w:r>
        <w:rPr>
          <w:rFonts w:ascii="Consolas" w:hAnsi="Consolas" w:eastAsia="宋体"/>
          <w:sz w:val="18"/>
          <w:szCs w:val="18"/>
        </w:rPr>
        <w:tab/>
      </w:r>
      <w:r>
        <w:rPr>
          <w:rFonts w:ascii="Consolas" w:hAnsi="Consolas" w:eastAsia="宋体"/>
          <w:sz w:val="18"/>
          <w:szCs w:val="18"/>
        </w:rPr>
        <w:tab/>
      </w:r>
      <w:r>
        <w:rPr>
          <w:rFonts w:ascii="Consolas" w:hAnsi="Consolas" w:eastAsia="宋体"/>
          <w:sz w:val="18"/>
          <w:szCs w:val="18"/>
        </w:rPr>
        <w:tab/>
      </w:r>
      <w:r>
        <w:rPr>
          <w:rFonts w:ascii="Consolas" w:hAnsi="Consolas" w:eastAsia="宋体"/>
          <w:sz w:val="18"/>
          <w:szCs w:val="18"/>
        </w:rPr>
        <w:t>memset(&amp;path_start_car, 0, sizeof(path_start_car));</w:t>
      </w:r>
    </w:p>
    <w:p w14:paraId="23965391">
      <w:pPr>
        <w:shd w:val="clear" w:color="auto" w:fill="F2F2F2"/>
        <w:spacing w:before="0" w:after="0" w:line="288" w:lineRule="exact"/>
        <w:jc w:val="left"/>
      </w:pPr>
      <w:r>
        <w:rPr>
          <w:rFonts w:ascii="Consolas" w:hAnsi="Consolas" w:eastAsia="宋体"/>
          <w:sz w:val="18"/>
          <w:szCs w:val="18"/>
        </w:rPr>
        <w:tab/>
      </w:r>
      <w:r>
        <w:rPr>
          <w:rFonts w:ascii="Consolas" w:hAnsi="Consolas" w:eastAsia="宋体"/>
          <w:sz w:val="18"/>
          <w:szCs w:val="18"/>
        </w:rPr>
        <w:tab/>
      </w:r>
      <w:r>
        <w:rPr>
          <w:rFonts w:ascii="Consolas" w:hAnsi="Consolas" w:eastAsia="宋体"/>
          <w:sz w:val="18"/>
          <w:szCs w:val="18"/>
        </w:rPr>
        <w:tab/>
      </w:r>
      <w:r>
        <w:rPr>
          <w:rFonts w:ascii="Consolas" w:hAnsi="Consolas" w:eastAsia="宋体"/>
          <w:sz w:val="18"/>
          <w:szCs w:val="18"/>
        </w:rPr>
        <w:tab/>
      </w:r>
      <w:r>
        <w:rPr>
          <w:rFonts w:ascii="Consolas" w:hAnsi="Consolas" w:eastAsia="宋体"/>
          <w:sz w:val="18"/>
          <w:szCs w:val="18"/>
        </w:rPr>
        <w:tab/>
      </w:r>
      <w:r>
        <w:rPr>
          <w:rFonts w:ascii="Consolas" w:hAnsi="Consolas" w:eastAsia="宋体"/>
          <w:sz w:val="18"/>
          <w:szCs w:val="18"/>
        </w:rPr>
        <w:t>memset(&amp;path_look_car, 0, sizeof(path_look_car));</w:t>
      </w:r>
    </w:p>
    <w:p w14:paraId="66540991">
      <w:pPr>
        <w:shd w:val="clear" w:color="auto" w:fill="F2F2F2"/>
        <w:spacing w:before="0" w:after="0" w:line="288" w:lineRule="exact"/>
        <w:jc w:val="left"/>
      </w:pPr>
      <w:r>
        <w:rPr>
          <w:rFonts w:ascii="Consolas" w:hAnsi="Consolas" w:eastAsia="宋体"/>
          <w:sz w:val="18"/>
          <w:szCs w:val="18"/>
        </w:rPr>
        <w:t xml:space="preserve">                    memset(&amp;path_car, 0, sizeof(path_car));</w:t>
      </w:r>
    </w:p>
    <w:p w14:paraId="602C4414">
      <w:pPr>
        <w:shd w:val="clear" w:color="auto" w:fill="F2F2F2"/>
        <w:spacing w:before="0" w:after="0" w:line="288" w:lineRule="exact"/>
        <w:jc w:val="left"/>
      </w:pPr>
      <w:r>
        <w:rPr>
          <w:rFonts w:ascii="Consolas" w:hAnsi="Consolas" w:eastAsia="宋体"/>
          <w:sz w:val="18"/>
          <w:szCs w:val="18"/>
        </w:rPr>
        <w:t xml:space="preserve">                    memset(&amp;path_boom_car, 0, sizeof(path_boom_car));</w:t>
      </w:r>
    </w:p>
    <w:p w14:paraId="3AD8854E">
      <w:pPr>
        <w:shd w:val="clear" w:color="auto" w:fill="F2F2F2"/>
        <w:spacing w:before="0" w:after="0" w:line="288" w:lineRule="exact"/>
        <w:jc w:val="left"/>
      </w:pPr>
      <w:r>
        <w:rPr>
          <w:rFonts w:ascii="Consolas" w:hAnsi="Consolas" w:eastAsia="宋体"/>
          <w:sz w:val="18"/>
          <w:szCs w:val="18"/>
        </w:rPr>
        <w:t xml:space="preserve">                    car_state = NoGame; // 回到初始状态</w:t>
      </w:r>
    </w:p>
    <w:p w14:paraId="51275601">
      <w:pPr>
        <w:shd w:val="clear" w:color="auto" w:fill="F2F2F2"/>
        <w:spacing w:before="0" w:after="0" w:line="288" w:lineRule="exact"/>
        <w:jc w:val="left"/>
      </w:pPr>
      <w:r>
        <w:rPr>
          <w:rFonts w:ascii="Consolas" w:hAnsi="Consolas" w:eastAsia="宋体"/>
          <w:sz w:val="18"/>
          <w:szCs w:val="18"/>
        </w:rPr>
        <w:t xml:space="preserve">                    return;</w:t>
      </w:r>
    </w:p>
    <w:p w14:paraId="210FED25">
      <w:pPr>
        <w:shd w:val="clear" w:color="auto" w:fill="F2F2F2"/>
        <w:spacing w:before="0" w:after="0" w:line="288" w:lineRule="exact"/>
        <w:jc w:val="left"/>
      </w:pPr>
      <w:r>
        <w:rPr>
          <w:rFonts w:ascii="Consolas" w:hAnsi="Consolas" w:eastAsia="宋体"/>
          <w:sz w:val="18"/>
          <w:szCs w:val="18"/>
        </w:rPr>
        <w:t xml:space="preserve">                } </w:t>
      </w:r>
    </w:p>
    <w:p w14:paraId="0044E80F">
      <w:pPr>
        <w:shd w:val="clear" w:color="auto" w:fill="F2F2F2"/>
        <w:spacing w:before="0" w:after="0" w:line="288" w:lineRule="exact"/>
        <w:jc w:val="left"/>
      </w:pPr>
      <w:r>
        <w:rPr>
          <w:rFonts w:ascii="Consolas" w:hAnsi="Consolas" w:eastAsia="宋体"/>
          <w:sz w:val="18"/>
          <w:szCs w:val="18"/>
        </w:rPr>
        <w:t xml:space="preserve">            }</w:t>
      </w:r>
    </w:p>
    <w:p w14:paraId="0CB73561">
      <w:pPr>
        <w:shd w:val="clear" w:color="auto" w:fill="F2F2F2"/>
        <w:spacing w:before="0" w:after="0" w:line="288" w:lineRule="exact"/>
        <w:jc w:val="left"/>
      </w:pPr>
      <w:r>
        <w:rPr>
          <w:rFonts w:ascii="Consolas" w:hAnsi="Consolas" w:eastAsia="宋体"/>
          <w:sz w:val="18"/>
          <w:szCs w:val="18"/>
        </w:rPr>
        <w:t xml:space="preserve">            break;</w:t>
      </w:r>
    </w:p>
    <w:p w14:paraId="6ABCEEDE">
      <w:pPr>
        <w:shd w:val="clear" w:color="auto" w:fill="F2F2F2"/>
        <w:spacing w:before="0" w:after="0" w:line="288" w:lineRule="exact"/>
        <w:jc w:val="left"/>
      </w:pPr>
      <w:r>
        <w:rPr>
          <w:rFonts w:ascii="Consolas" w:hAnsi="Consolas" w:eastAsia="宋体"/>
          <w:sz w:val="18"/>
          <w:szCs w:val="18"/>
        </w:rPr>
        <w:t xml:space="preserve">        }</w:t>
      </w:r>
    </w:p>
    <w:p w14:paraId="14ADD01E">
      <w:pPr>
        <w:shd w:val="clear" w:color="auto" w:fill="F2F2F2"/>
        <w:spacing w:before="0" w:after="0" w:line="288" w:lineRule="exact"/>
        <w:jc w:val="left"/>
      </w:pPr>
      <w:r>
        <w:rPr>
          <w:rFonts w:ascii="Consolas" w:hAnsi="Consolas" w:eastAsia="宋体"/>
          <w:sz w:val="18"/>
          <w:szCs w:val="18"/>
        </w:rPr>
        <w:t xml:space="preserve">        </w:t>
      </w:r>
    </w:p>
    <w:p w14:paraId="06323077">
      <w:pPr>
        <w:shd w:val="clear" w:color="auto" w:fill="F2F2F2"/>
        <w:spacing w:before="0" w:after="0" w:line="288" w:lineRule="exact"/>
        <w:jc w:val="left"/>
      </w:pPr>
      <w:r>
        <w:rPr>
          <w:rFonts w:ascii="Consolas" w:hAnsi="Consolas" w:eastAsia="宋体"/>
          <w:sz w:val="18"/>
          <w:szCs w:val="18"/>
        </w:rPr>
        <w:t xml:space="preserve">        case End:{</w:t>
      </w:r>
    </w:p>
    <w:p w14:paraId="03A76647">
      <w:pPr>
        <w:shd w:val="clear" w:color="auto" w:fill="F2F2F2"/>
        <w:spacing w:before="0" w:after="0" w:line="288" w:lineRule="exact"/>
        <w:jc w:val="left"/>
      </w:pPr>
      <w:r>
        <w:rPr>
          <w:rFonts w:ascii="Consolas" w:hAnsi="Consolas" w:eastAsia="宋体"/>
          <w:sz w:val="18"/>
          <w:szCs w:val="18"/>
        </w:rPr>
        <w:t xml:space="preserve">            vx = 0;vy = 0;</w:t>
      </w:r>
    </w:p>
    <w:p w14:paraId="3A60F241">
      <w:pPr>
        <w:shd w:val="clear" w:color="auto" w:fill="F2F2F2"/>
        <w:spacing w:before="0" w:after="0" w:line="288" w:lineRule="exact"/>
        <w:jc w:val="left"/>
      </w:pPr>
      <w:r>
        <w:rPr>
          <w:rFonts w:ascii="Consolas" w:hAnsi="Consolas" w:eastAsia="宋体"/>
          <w:sz w:val="18"/>
          <w:szCs w:val="18"/>
        </w:rPr>
        <w:t xml:space="preserve">            break;</w:t>
      </w:r>
    </w:p>
    <w:p w14:paraId="383BA517">
      <w:pPr>
        <w:shd w:val="clear" w:color="auto" w:fill="F2F2F2"/>
        <w:spacing w:before="0" w:after="0" w:line="288" w:lineRule="exact"/>
        <w:jc w:val="left"/>
      </w:pPr>
      <w:r>
        <w:rPr>
          <w:rFonts w:ascii="Consolas" w:hAnsi="Consolas" w:eastAsia="宋体"/>
          <w:sz w:val="18"/>
          <w:szCs w:val="18"/>
        </w:rPr>
        <w:t xml:space="preserve">        }</w:t>
      </w:r>
    </w:p>
    <w:p w14:paraId="69160B5F">
      <w:pPr>
        <w:shd w:val="clear" w:color="auto" w:fill="F2F2F2"/>
        <w:spacing w:before="0" w:after="0" w:line="288" w:lineRule="exact"/>
        <w:jc w:val="left"/>
      </w:pPr>
      <w:r>
        <w:rPr>
          <w:rFonts w:ascii="Consolas" w:hAnsi="Consolas" w:eastAsia="宋体"/>
          <w:sz w:val="18"/>
          <w:szCs w:val="18"/>
        </w:rPr>
        <w:t xml:space="preserve">    }</w:t>
      </w:r>
    </w:p>
    <w:p w14:paraId="532A58C7">
      <w:pPr>
        <w:shd w:val="clear" w:color="auto" w:fill="F2F2F2"/>
        <w:spacing w:before="0" w:after="0" w:line="288" w:lineRule="exact"/>
        <w:jc w:val="left"/>
      </w:pPr>
      <w:r>
        <w:rPr>
          <w:rFonts w:ascii="Consolas" w:hAnsi="Consolas" w:eastAsia="宋体"/>
          <w:sz w:val="18"/>
          <w:szCs w:val="18"/>
        </w:rPr>
        <w:t>}</w:t>
      </w:r>
    </w:p>
    <w:p w14:paraId="3E44181F">
      <w:pPr>
        <w:spacing w:before="120" w:after="120" w:line="400" w:lineRule="exact"/>
        <w:jc w:val="both"/>
      </w:pPr>
    </w:p>
    <w:p w14:paraId="0293A584">
      <w:pPr>
        <w:pStyle w:val="3"/>
        <w:spacing w:before="120" w:after="240" w:line="400" w:lineRule="exact"/>
      </w:pPr>
      <w:r>
        <w:rPr>
          <w:rFonts w:ascii="Arial" w:eastAsia="宋体"/>
          <w:color w:val="000000"/>
          <w:sz w:val="28"/>
          <w:szCs w:val="28"/>
        </w:rPr>
        <w:t>B.6 A* 推箱子单箱求解（path_planning.c）</w:t>
      </w:r>
    </w:p>
    <w:p w14:paraId="7A0B66EF">
      <w:pPr>
        <w:spacing w:before="120" w:after="120" w:line="400" w:lineRule="exact"/>
        <w:jc w:val="both"/>
      </w:pPr>
      <w:r>
        <w:rPr>
          <w:rFonts w:ascii="Times New Roman" w:eastAsia="宋体"/>
          <w:sz w:val="24"/>
          <w:szCs w:val="24"/>
        </w:rPr>
        <w:t>以玩家、箱子、目标与墙体位图构成搜索状态，哈希表去重、二叉堆优先队列辅助，附加转向代价的 A* 搜索。</w:t>
      </w:r>
    </w:p>
    <w:p w14:paraId="6934A0ED">
      <w:pPr>
        <w:shd w:val="clear" w:color="auto" w:fill="F2F2F2"/>
        <w:spacing w:before="0" w:after="0" w:line="288" w:lineRule="exact"/>
        <w:jc w:val="left"/>
      </w:pPr>
      <w:r>
        <w:rPr>
          <w:rFonts w:ascii="Consolas" w:hAnsi="Consolas" w:eastAsia="宋体"/>
          <w:sz w:val="18"/>
          <w:szCs w:val="18"/>
        </w:rPr>
        <w:t>static __attribute__((section("ITCM_NonCacheable"))) AStarResult solve_single_box_a_star(Point player, Point box, Point target,</w:t>
      </w:r>
    </w:p>
    <w:p w14:paraId="11FAD770">
      <w:pPr>
        <w:shd w:val="clear" w:color="auto" w:fill="F2F2F2"/>
        <w:spacing w:before="0" w:after="0" w:line="288" w:lineRule="exact"/>
        <w:jc w:val="left"/>
      </w:pPr>
      <w:r>
        <w:rPr>
          <w:rFonts w:ascii="Consolas" w:hAnsi="Consolas" w:eastAsia="宋体"/>
          <w:sz w:val="18"/>
          <w:szCs w:val="18"/>
        </w:rPr>
        <w:t xml:space="preserve">                                            uint16_t dynamic_walls[MAP_ROWS]) {</w:t>
      </w:r>
    </w:p>
    <w:p w14:paraId="4670A934">
      <w:pPr>
        <w:shd w:val="clear" w:color="auto" w:fill="F2F2F2"/>
        <w:spacing w:before="0" w:after="0" w:line="288" w:lineRule="exact"/>
        <w:jc w:val="left"/>
      </w:pPr>
      <w:r>
        <w:rPr>
          <w:rFonts w:ascii="Consolas" w:hAnsi="Consolas" w:eastAsia="宋体"/>
          <w:sz w:val="18"/>
          <w:szCs w:val="18"/>
        </w:rPr>
        <w:t xml:space="preserve">    AStarResult result = {0};</w:t>
      </w:r>
    </w:p>
    <w:p w14:paraId="075450E9">
      <w:pPr>
        <w:shd w:val="clear" w:color="auto" w:fill="F2F2F2"/>
        <w:spacing w:before="0" w:after="0" w:line="288" w:lineRule="exact"/>
        <w:jc w:val="left"/>
      </w:pPr>
      <w:r>
        <w:rPr>
          <w:rFonts w:ascii="Consolas" w:hAnsi="Consolas" w:eastAsia="宋体"/>
          <w:sz w:val="18"/>
          <w:szCs w:val="18"/>
        </w:rPr>
        <w:t xml:space="preserve">    result.success = false;</w:t>
      </w:r>
    </w:p>
    <w:p w14:paraId="157C6AC6">
      <w:pPr>
        <w:shd w:val="clear" w:color="auto" w:fill="F2F2F2"/>
        <w:spacing w:before="0" w:after="0" w:line="288" w:lineRule="exact"/>
        <w:jc w:val="left"/>
      </w:pPr>
      <w:r>
        <w:rPr>
          <w:rFonts w:ascii="Consolas" w:hAnsi="Consolas" w:eastAsia="宋体"/>
          <w:sz w:val="18"/>
          <w:szCs w:val="18"/>
        </w:rPr>
        <w:t xml:space="preserve">    result.cost = -1;</w:t>
      </w:r>
    </w:p>
    <w:p w14:paraId="1750B3E4">
      <w:pPr>
        <w:shd w:val="clear" w:color="auto" w:fill="F2F2F2"/>
        <w:spacing w:before="0" w:after="0" w:line="288" w:lineRule="exact"/>
        <w:jc w:val="left"/>
      </w:pPr>
      <w:r>
        <w:rPr>
          <w:rFonts w:ascii="Consolas" w:hAnsi="Consolas" w:eastAsia="宋体"/>
          <w:sz w:val="18"/>
          <w:szCs w:val="18"/>
        </w:rPr>
        <w:t xml:space="preserve">    result.final_player_pos = player;</w:t>
      </w:r>
    </w:p>
    <w:p w14:paraId="2E9FE244">
      <w:pPr>
        <w:shd w:val="clear" w:color="auto" w:fill="F2F2F2"/>
        <w:spacing w:before="0" w:after="0" w:line="288" w:lineRule="exact"/>
        <w:jc w:val="left"/>
      </w:pPr>
    </w:p>
    <w:p w14:paraId="66F8EB19">
      <w:pPr>
        <w:shd w:val="clear" w:color="auto" w:fill="F2F2F2"/>
        <w:spacing w:before="0" w:after="0" w:line="288" w:lineRule="exact"/>
        <w:jc w:val="left"/>
      </w:pPr>
      <w:r>
        <w:rPr>
          <w:rFonts w:ascii="Consolas" w:hAnsi="Consolas" w:eastAsia="宋体"/>
          <w:sz w:val="18"/>
          <w:szCs w:val="18"/>
        </w:rPr>
        <w:t xml:space="preserve">    memset(pq, 0, sizeof(pq));</w:t>
      </w:r>
    </w:p>
    <w:p w14:paraId="5B4BC571">
      <w:pPr>
        <w:shd w:val="clear" w:color="auto" w:fill="F2F2F2"/>
        <w:spacing w:before="0" w:after="0" w:line="288" w:lineRule="exact"/>
        <w:jc w:val="left"/>
      </w:pPr>
      <w:r>
        <w:rPr>
          <w:rFonts w:ascii="Consolas" w:hAnsi="Consolas" w:eastAsia="宋体"/>
          <w:sz w:val="18"/>
          <w:szCs w:val="18"/>
        </w:rPr>
        <w:t xml:space="preserve">    pq_size = 0;</w:t>
      </w:r>
    </w:p>
    <w:p w14:paraId="02AFC555">
      <w:pPr>
        <w:shd w:val="clear" w:color="auto" w:fill="F2F2F2"/>
        <w:spacing w:before="0" w:after="0" w:line="288" w:lineRule="exact"/>
        <w:jc w:val="left"/>
      </w:pPr>
    </w:p>
    <w:p w14:paraId="715FDF63">
      <w:pPr>
        <w:shd w:val="clear" w:color="auto" w:fill="F2F2F2"/>
        <w:spacing w:before="0" w:after="0" w:line="288" w:lineRule="exact"/>
        <w:jc w:val="left"/>
      </w:pPr>
      <w:r>
        <w:rPr>
          <w:rFonts w:ascii="Consolas" w:hAnsi="Consolas" w:eastAsia="宋体"/>
          <w:sz w:val="18"/>
          <w:szCs w:val="18"/>
        </w:rPr>
        <w:t xml:space="preserve">    /* 增量哈希：推进epoch，如回绕则全量清零 */</w:t>
      </w:r>
    </w:p>
    <w:p w14:paraId="1865B733">
      <w:pPr>
        <w:shd w:val="clear" w:color="auto" w:fill="F2F2F2"/>
        <w:spacing w:before="0" w:after="0" w:line="288" w:lineRule="exact"/>
        <w:jc w:val="left"/>
      </w:pPr>
      <w:r>
        <w:rPr>
          <w:rFonts w:ascii="Consolas" w:hAnsi="Consolas" w:eastAsia="宋体"/>
          <w:sz w:val="18"/>
          <w:szCs w:val="18"/>
        </w:rPr>
        <w:t xml:space="preserve">    g_hash_epoch++;</w:t>
      </w:r>
    </w:p>
    <w:p w14:paraId="4655E499">
      <w:pPr>
        <w:shd w:val="clear" w:color="auto" w:fill="F2F2F2"/>
        <w:spacing w:before="0" w:after="0" w:line="288" w:lineRule="exact"/>
        <w:jc w:val="left"/>
      </w:pPr>
      <w:r>
        <w:rPr>
          <w:rFonts w:ascii="Consolas" w:hAnsi="Consolas" w:eastAsia="宋体"/>
          <w:sz w:val="18"/>
          <w:szCs w:val="18"/>
        </w:rPr>
        <w:t xml:space="preserve">    if (g_hash_epoch == 0) {</w:t>
      </w:r>
    </w:p>
    <w:p w14:paraId="0DEACF51">
      <w:pPr>
        <w:shd w:val="clear" w:color="auto" w:fill="F2F2F2"/>
        <w:spacing w:before="0" w:after="0" w:line="288" w:lineRule="exact"/>
        <w:jc w:val="left"/>
      </w:pPr>
      <w:r>
        <w:rPr>
          <w:rFonts w:ascii="Consolas" w:hAnsi="Consolas" w:eastAsia="宋体"/>
          <w:sz w:val="18"/>
          <w:szCs w:val="18"/>
        </w:rPr>
        <w:t xml:space="preserve">        memset(hash_table, 0, sizeof(hash_table));</w:t>
      </w:r>
    </w:p>
    <w:p w14:paraId="1A21356D">
      <w:pPr>
        <w:shd w:val="clear" w:color="auto" w:fill="F2F2F2"/>
        <w:spacing w:before="0" w:after="0" w:line="288" w:lineRule="exact"/>
        <w:jc w:val="left"/>
      </w:pPr>
      <w:r>
        <w:rPr>
          <w:rFonts w:ascii="Consolas" w:hAnsi="Consolas" w:eastAsia="宋体"/>
          <w:sz w:val="18"/>
          <w:szCs w:val="18"/>
        </w:rPr>
        <w:t xml:space="preserve">        g_hash_epoch = 1;</w:t>
      </w:r>
    </w:p>
    <w:p w14:paraId="2A015AC5">
      <w:pPr>
        <w:shd w:val="clear" w:color="auto" w:fill="F2F2F2"/>
        <w:spacing w:before="0" w:after="0" w:line="288" w:lineRule="exact"/>
        <w:jc w:val="left"/>
      </w:pPr>
      <w:r>
        <w:rPr>
          <w:rFonts w:ascii="Consolas" w:hAnsi="Consolas" w:eastAsia="宋体"/>
          <w:sz w:val="18"/>
          <w:szCs w:val="18"/>
        </w:rPr>
        <w:t xml:space="preserve">    }</w:t>
      </w:r>
    </w:p>
    <w:p w14:paraId="6ACC3B05">
      <w:pPr>
        <w:shd w:val="clear" w:color="auto" w:fill="F2F2F2"/>
        <w:spacing w:before="0" w:after="0" w:line="288" w:lineRule="exact"/>
        <w:jc w:val="left"/>
      </w:pPr>
    </w:p>
    <w:p w14:paraId="248BF2B6">
      <w:pPr>
        <w:shd w:val="clear" w:color="auto" w:fill="F2F2F2"/>
        <w:spacing w:before="0" w:after="0" w:line="288" w:lineRule="exact"/>
        <w:jc w:val="left"/>
      </w:pPr>
      <w:r>
        <w:rPr>
          <w:rFonts w:ascii="Consolas" w:hAnsi="Consolas" w:eastAsia="宋体"/>
          <w:sz w:val="18"/>
          <w:szCs w:val="18"/>
        </w:rPr>
        <w:t xml:space="preserve">    State start;</w:t>
      </w:r>
    </w:p>
    <w:p w14:paraId="6376F74A">
      <w:pPr>
        <w:shd w:val="clear" w:color="auto" w:fill="F2F2F2"/>
        <w:spacing w:before="0" w:after="0" w:line="288" w:lineRule="exact"/>
        <w:jc w:val="left"/>
      </w:pPr>
      <w:r>
        <w:rPr>
          <w:rFonts w:ascii="Consolas" w:hAnsi="Consolas" w:eastAsia="宋体"/>
          <w:sz w:val="18"/>
          <w:szCs w:val="18"/>
        </w:rPr>
        <w:t xml:space="preserve">    memset(&amp;start, 0, sizeof(State));</w:t>
      </w:r>
    </w:p>
    <w:p w14:paraId="1F616F22">
      <w:pPr>
        <w:shd w:val="clear" w:color="auto" w:fill="F2F2F2"/>
        <w:spacing w:before="0" w:after="0" w:line="288" w:lineRule="exact"/>
        <w:jc w:val="left"/>
      </w:pPr>
      <w:r>
        <w:rPr>
          <w:rFonts w:ascii="Consolas" w:hAnsi="Consolas" w:eastAsia="宋体"/>
          <w:sz w:val="18"/>
          <w:szCs w:val="18"/>
        </w:rPr>
        <w:t xml:space="preserve">    start.player = player; start.box = box; start.target = target;</w:t>
      </w:r>
    </w:p>
    <w:p w14:paraId="2E3A80FA">
      <w:pPr>
        <w:shd w:val="clear" w:color="auto" w:fill="F2F2F2"/>
        <w:spacing w:before="0" w:after="0" w:line="288" w:lineRule="exact"/>
        <w:jc w:val="left"/>
      </w:pPr>
      <w:r>
        <w:rPr>
          <w:rFonts w:ascii="Consolas" w:hAnsi="Consolas" w:eastAsia="宋体"/>
          <w:sz w:val="18"/>
          <w:szCs w:val="18"/>
        </w:rPr>
        <w:t xml:space="preserve">    start.last_dir = DIR_INVALID;</w:t>
      </w:r>
    </w:p>
    <w:p w14:paraId="4A0F81E7">
      <w:pPr>
        <w:shd w:val="clear" w:color="auto" w:fill="F2F2F2"/>
        <w:spacing w:before="0" w:after="0" w:line="288" w:lineRule="exact"/>
        <w:jc w:val="left"/>
      </w:pPr>
      <w:r>
        <w:rPr>
          <w:rFonts w:ascii="Consolas" w:hAnsi="Consolas" w:eastAsia="宋体"/>
          <w:sz w:val="18"/>
          <w:szCs w:val="18"/>
        </w:rPr>
        <w:t xml:space="preserve">    memcpy(start.wall_bitmap, dynamic_walls, sizeof(uint16_t) * MAP_ROWS);</w:t>
      </w:r>
    </w:p>
    <w:p w14:paraId="7CF868DA">
      <w:pPr>
        <w:shd w:val="clear" w:color="auto" w:fill="F2F2F2"/>
        <w:spacing w:before="0" w:after="0" w:line="288" w:lineRule="exact"/>
        <w:jc w:val="left"/>
      </w:pPr>
    </w:p>
    <w:p w14:paraId="77A0FA1E">
      <w:pPr>
        <w:shd w:val="clear" w:color="auto" w:fill="F2F2F2"/>
        <w:spacing w:before="0" w:after="0" w:line="288" w:lineRule="exact"/>
        <w:jc w:val="left"/>
      </w:pPr>
      <w:r>
        <w:rPr>
          <w:rFonts w:ascii="Consolas" w:hAnsi="Consolas" w:eastAsia="宋体"/>
          <w:sz w:val="18"/>
          <w:szCs w:val="18"/>
        </w:rPr>
        <w:t xml:space="preserve">    int32_t start_idx = hash_lookup_insert(&amp;start, 0, -1, 1);</w:t>
      </w:r>
    </w:p>
    <w:p w14:paraId="27CFF773">
      <w:pPr>
        <w:shd w:val="clear" w:color="auto" w:fill="F2F2F2"/>
        <w:spacing w:before="0" w:after="0" w:line="288" w:lineRule="exact"/>
        <w:jc w:val="left"/>
      </w:pPr>
      <w:r>
        <w:rPr>
          <w:rFonts w:ascii="Consolas" w:hAnsi="Consolas" w:eastAsia="宋体"/>
          <w:sz w:val="18"/>
          <w:szCs w:val="18"/>
        </w:rPr>
        <w:t xml:space="preserve">    if (start_idx &lt; 0) return result;</w:t>
      </w:r>
    </w:p>
    <w:p w14:paraId="7801C198">
      <w:pPr>
        <w:shd w:val="clear" w:color="auto" w:fill="F2F2F2"/>
        <w:spacing w:before="0" w:after="0" w:line="288" w:lineRule="exact"/>
        <w:jc w:val="left"/>
      </w:pPr>
      <w:r>
        <w:rPr>
          <w:rFonts w:ascii="Consolas" w:hAnsi="Consolas" w:eastAsia="宋体"/>
          <w:sz w:val="18"/>
          <w:szCs w:val="18"/>
        </w:rPr>
        <w:t xml:space="preserve">    pq_push((PQNode){.f = heuristic(&amp;start), .state_idx = start_idx});</w:t>
      </w:r>
    </w:p>
    <w:p w14:paraId="247D59F1">
      <w:pPr>
        <w:shd w:val="clear" w:color="auto" w:fill="F2F2F2"/>
        <w:spacing w:before="0" w:after="0" w:line="288" w:lineRule="exact"/>
        <w:jc w:val="left"/>
      </w:pPr>
    </w:p>
    <w:p w14:paraId="3034E7EC">
      <w:pPr>
        <w:shd w:val="clear" w:color="auto" w:fill="F2F2F2"/>
        <w:spacing w:before="0" w:after="0" w:line="288" w:lineRule="exact"/>
        <w:jc w:val="left"/>
      </w:pPr>
      <w:r>
        <w:rPr>
          <w:rFonts w:ascii="Consolas" w:hAnsi="Consolas" w:eastAsia="宋体"/>
          <w:sz w:val="18"/>
          <w:szCs w:val="18"/>
        </w:rPr>
        <w:t xml:space="preserve">    int32_t goal_idx = -1;</w:t>
      </w:r>
    </w:p>
    <w:p w14:paraId="293BB96D">
      <w:pPr>
        <w:shd w:val="clear" w:color="auto" w:fill="F2F2F2"/>
        <w:spacing w:before="0" w:after="0" w:line="288" w:lineRule="exact"/>
        <w:jc w:val="left"/>
      </w:pPr>
      <w:r>
        <w:rPr>
          <w:rFonts w:ascii="Consolas" w:hAnsi="Consolas" w:eastAsia="宋体"/>
          <w:sz w:val="18"/>
          <w:szCs w:val="18"/>
        </w:rPr>
        <w:t xml:space="preserve">    uint32_t search_cnt = 0;</w:t>
      </w:r>
    </w:p>
    <w:p w14:paraId="3EBB15E0">
      <w:pPr>
        <w:shd w:val="clear" w:color="auto" w:fill="F2F2F2"/>
        <w:spacing w:before="0" w:after="0" w:line="288" w:lineRule="exact"/>
        <w:jc w:val="left"/>
      </w:pPr>
    </w:p>
    <w:p w14:paraId="3969139B">
      <w:pPr>
        <w:shd w:val="clear" w:color="auto" w:fill="F2F2F2"/>
        <w:spacing w:before="0" w:after="0" w:line="288" w:lineRule="exact"/>
        <w:jc w:val="left"/>
      </w:pPr>
      <w:r>
        <w:rPr>
          <w:rFonts w:ascii="Consolas" w:hAnsi="Consolas" w:eastAsia="宋体"/>
          <w:sz w:val="18"/>
          <w:szCs w:val="18"/>
        </w:rPr>
        <w:t xml:space="preserve">    while (pq_size &gt; 0 &amp;&amp; search_cnt &lt; MAX_SEARCH_CNT) {</w:t>
      </w:r>
    </w:p>
    <w:p w14:paraId="14066BC8">
      <w:pPr>
        <w:shd w:val="clear" w:color="auto" w:fill="F2F2F2"/>
        <w:spacing w:before="0" w:after="0" w:line="288" w:lineRule="exact"/>
        <w:jc w:val="left"/>
      </w:pPr>
      <w:r>
        <w:rPr>
          <w:rFonts w:ascii="Consolas" w:hAnsi="Consolas" w:eastAsia="宋体"/>
          <w:sz w:val="18"/>
          <w:szCs w:val="18"/>
        </w:rPr>
        <w:t xml:space="preserve">        search_cnt++;</w:t>
      </w:r>
    </w:p>
    <w:p w14:paraId="158CAB95">
      <w:pPr>
        <w:shd w:val="clear" w:color="auto" w:fill="F2F2F2"/>
        <w:spacing w:before="0" w:after="0" w:line="288" w:lineRule="exact"/>
        <w:jc w:val="left"/>
      </w:pPr>
      <w:r>
        <w:rPr>
          <w:rFonts w:ascii="Consolas" w:hAnsi="Consolas" w:eastAsia="宋体"/>
          <w:sz w:val="18"/>
          <w:szCs w:val="18"/>
        </w:rPr>
        <w:t xml:space="preserve">        PQNode node = pq_pop();</w:t>
      </w:r>
    </w:p>
    <w:p w14:paraId="52003F16">
      <w:pPr>
        <w:shd w:val="clear" w:color="auto" w:fill="F2F2F2"/>
        <w:spacing w:before="0" w:after="0" w:line="288" w:lineRule="exact"/>
        <w:jc w:val="left"/>
      </w:pPr>
      <w:r>
        <w:rPr>
          <w:rFonts w:ascii="Consolas" w:hAnsi="Consolas" w:eastAsia="宋体"/>
          <w:sz w:val="18"/>
          <w:szCs w:val="18"/>
        </w:rPr>
        <w:t xml:space="preserve">        HashEntry *entry = &amp;hash_table[node.state_idx];</w:t>
      </w:r>
    </w:p>
    <w:p w14:paraId="381C5923">
      <w:pPr>
        <w:shd w:val="clear" w:color="auto" w:fill="F2F2F2"/>
        <w:spacing w:before="0" w:after="0" w:line="288" w:lineRule="exact"/>
        <w:jc w:val="left"/>
      </w:pPr>
      <w:r>
        <w:rPr>
          <w:rFonts w:ascii="Consolas" w:hAnsi="Consolas" w:eastAsia="宋体"/>
          <w:sz w:val="18"/>
          <w:szCs w:val="18"/>
        </w:rPr>
        <w:t xml:space="preserve">        if (is_goal(&amp;entry-&gt;state)) { goal_idx = node.state_idx; break; }</w:t>
      </w:r>
    </w:p>
    <w:p w14:paraId="10C2E682">
      <w:pPr>
        <w:shd w:val="clear" w:color="auto" w:fill="F2F2F2"/>
        <w:spacing w:before="0" w:after="0" w:line="288" w:lineRule="exact"/>
        <w:jc w:val="left"/>
      </w:pPr>
    </w:p>
    <w:p w14:paraId="026896EE">
      <w:pPr>
        <w:shd w:val="clear" w:color="auto" w:fill="F2F2F2"/>
        <w:spacing w:before="0" w:after="0" w:line="288" w:lineRule="exact"/>
        <w:jc w:val="left"/>
      </w:pPr>
      <w:r>
        <w:rPr>
          <w:rFonts w:ascii="Consolas" w:hAnsi="Consolas" w:eastAsia="宋体"/>
          <w:sz w:val="18"/>
          <w:szCs w:val="18"/>
        </w:rPr>
        <w:t xml:space="preserve">        uint8_t cnt;</w:t>
      </w:r>
    </w:p>
    <w:p w14:paraId="658A34A9">
      <w:pPr>
        <w:shd w:val="clear" w:color="auto" w:fill="F2F2F2"/>
        <w:spacing w:before="0" w:after="0" w:line="288" w:lineRule="exact"/>
        <w:jc w:val="left"/>
      </w:pPr>
      <w:r>
        <w:rPr>
          <w:rFonts w:ascii="Consolas" w:hAnsi="Consolas" w:eastAsia="宋体"/>
          <w:sz w:val="18"/>
          <w:szCs w:val="18"/>
        </w:rPr>
        <w:t xml:space="preserve">        get_successors(&amp;entry-&gt;state, g_succ_buf, &amp;cnt);</w:t>
      </w:r>
    </w:p>
    <w:p w14:paraId="30BC9306">
      <w:pPr>
        <w:shd w:val="clear" w:color="auto" w:fill="F2F2F2"/>
        <w:spacing w:before="0" w:after="0" w:line="288" w:lineRule="exact"/>
        <w:jc w:val="left"/>
      </w:pPr>
      <w:r>
        <w:rPr>
          <w:rFonts w:ascii="Consolas" w:hAnsi="Consolas" w:eastAsia="宋体"/>
          <w:sz w:val="18"/>
          <w:szCs w:val="18"/>
        </w:rPr>
        <w:t xml:space="preserve">        for (int i = 0; i &lt; cnt; i++) {</w:t>
      </w:r>
    </w:p>
    <w:p w14:paraId="6ECCF10B">
      <w:pPr>
        <w:shd w:val="clear" w:color="auto" w:fill="F2F2F2"/>
        <w:spacing w:before="0" w:after="0" w:line="288" w:lineRule="exact"/>
        <w:jc w:val="left"/>
      </w:pPr>
      <w:r>
        <w:rPr>
          <w:rFonts w:ascii="Consolas" w:hAnsi="Consolas" w:eastAsia="宋体"/>
          <w:sz w:val="18"/>
          <w:szCs w:val="18"/>
        </w:rPr>
        <w:t xml:space="preserve">            uint16_t ng = entry-&gt;g + 1;</w:t>
      </w:r>
    </w:p>
    <w:p w14:paraId="4B35A0BB">
      <w:pPr>
        <w:shd w:val="clear" w:color="auto" w:fill="F2F2F2"/>
        <w:spacing w:before="0" w:after="0" w:line="288" w:lineRule="exact"/>
        <w:jc w:val="left"/>
      </w:pPr>
      <w:r>
        <w:rPr>
          <w:rFonts w:ascii="Consolas" w:hAnsi="Consolas" w:eastAsia="宋体"/>
          <w:sz w:val="18"/>
          <w:szCs w:val="18"/>
        </w:rPr>
        <w:t xml:space="preserve">            if (entry-&gt;state.last_dir != DIR_INVALID &amp;&amp;</w:t>
      </w:r>
    </w:p>
    <w:p w14:paraId="2C88C8D4">
      <w:pPr>
        <w:shd w:val="clear" w:color="auto" w:fill="F2F2F2"/>
        <w:spacing w:before="0" w:after="0" w:line="288" w:lineRule="exact"/>
        <w:jc w:val="left"/>
      </w:pPr>
      <w:r>
        <w:rPr>
          <w:rFonts w:ascii="Consolas" w:hAnsi="Consolas" w:eastAsia="宋体"/>
          <w:sz w:val="18"/>
          <w:szCs w:val="18"/>
        </w:rPr>
        <w:t xml:space="preserve">                g_succ_buf[i].last_dir != entry-&gt;state.last_dir) {</w:t>
      </w:r>
    </w:p>
    <w:p w14:paraId="73FDF9A0">
      <w:pPr>
        <w:shd w:val="clear" w:color="auto" w:fill="F2F2F2"/>
        <w:spacing w:before="0" w:after="0" w:line="288" w:lineRule="exact"/>
        <w:jc w:val="left"/>
      </w:pPr>
      <w:r>
        <w:rPr>
          <w:rFonts w:ascii="Consolas" w:hAnsi="Consolas" w:eastAsia="宋体"/>
          <w:sz w:val="18"/>
          <w:szCs w:val="18"/>
        </w:rPr>
        <w:t xml:space="preserve">                ng += TURN_WEIGHT;</w:t>
      </w:r>
    </w:p>
    <w:p w14:paraId="3F7B3456">
      <w:pPr>
        <w:shd w:val="clear" w:color="auto" w:fill="F2F2F2"/>
        <w:spacing w:before="0" w:after="0" w:line="288" w:lineRule="exact"/>
        <w:jc w:val="left"/>
      </w:pPr>
      <w:r>
        <w:rPr>
          <w:rFonts w:ascii="Consolas" w:hAnsi="Consolas" w:eastAsia="宋体"/>
          <w:sz w:val="18"/>
          <w:szCs w:val="18"/>
        </w:rPr>
        <w:t xml:space="preserve">            }</w:t>
      </w:r>
    </w:p>
    <w:p w14:paraId="17E9EC8F">
      <w:pPr>
        <w:shd w:val="clear" w:color="auto" w:fill="F2F2F2"/>
        <w:spacing w:before="0" w:after="0" w:line="288" w:lineRule="exact"/>
        <w:jc w:val="left"/>
      </w:pPr>
      <w:r>
        <w:rPr>
          <w:rFonts w:ascii="Consolas" w:hAnsi="Consolas" w:eastAsia="宋体"/>
          <w:sz w:val="18"/>
          <w:szCs w:val="18"/>
        </w:rPr>
        <w:t xml:space="preserve">            int32_t idx = hash_lookup_insert(&amp;g_succ_buf[i], INF, -1, 0);</w:t>
      </w:r>
    </w:p>
    <w:p w14:paraId="0872FAF5">
      <w:pPr>
        <w:shd w:val="clear" w:color="auto" w:fill="F2F2F2"/>
        <w:spacing w:before="0" w:after="0" w:line="288" w:lineRule="exact"/>
        <w:jc w:val="left"/>
      </w:pPr>
      <w:r>
        <w:rPr>
          <w:rFonts w:ascii="Consolas" w:hAnsi="Consolas" w:eastAsia="宋体"/>
          <w:sz w:val="18"/>
          <w:szCs w:val="18"/>
        </w:rPr>
        <w:t xml:space="preserve">            if (idx == -1) {</w:t>
      </w:r>
    </w:p>
    <w:p w14:paraId="17CC4AFE">
      <w:pPr>
        <w:shd w:val="clear" w:color="auto" w:fill="F2F2F2"/>
        <w:spacing w:before="0" w:after="0" w:line="288" w:lineRule="exact"/>
        <w:jc w:val="left"/>
      </w:pPr>
      <w:r>
        <w:rPr>
          <w:rFonts w:ascii="Consolas" w:hAnsi="Consolas" w:eastAsia="宋体"/>
          <w:sz w:val="18"/>
          <w:szCs w:val="18"/>
        </w:rPr>
        <w:t xml:space="preserve">                idx = hash_lookup_insert(&amp;g_succ_buf[i], ng, node.state_idx, 1);</w:t>
      </w:r>
    </w:p>
    <w:p w14:paraId="0C8DA890">
      <w:pPr>
        <w:shd w:val="clear" w:color="auto" w:fill="F2F2F2"/>
        <w:spacing w:before="0" w:after="0" w:line="288" w:lineRule="exact"/>
        <w:jc w:val="left"/>
      </w:pPr>
      <w:r>
        <w:rPr>
          <w:rFonts w:ascii="Consolas" w:hAnsi="Consolas" w:eastAsia="宋体"/>
          <w:sz w:val="18"/>
          <w:szCs w:val="18"/>
        </w:rPr>
        <w:t xml:space="preserve">                if (idx &gt;= 0)</w:t>
      </w:r>
    </w:p>
    <w:p w14:paraId="519DDD65">
      <w:pPr>
        <w:shd w:val="clear" w:color="auto" w:fill="F2F2F2"/>
        <w:spacing w:before="0" w:after="0" w:line="288" w:lineRule="exact"/>
        <w:jc w:val="left"/>
      </w:pPr>
      <w:r>
        <w:rPr>
          <w:rFonts w:ascii="Consolas" w:hAnsi="Consolas" w:eastAsia="宋体"/>
          <w:sz w:val="18"/>
          <w:szCs w:val="18"/>
        </w:rPr>
        <w:t xml:space="preserve">                    pq_push((PQNode){.f = ng + heuristic(&amp;g_succ_buf[i]), .state_idx = idx});</w:t>
      </w:r>
    </w:p>
    <w:p w14:paraId="50482D4F">
      <w:pPr>
        <w:shd w:val="clear" w:color="auto" w:fill="F2F2F2"/>
        <w:spacing w:before="0" w:after="0" w:line="288" w:lineRule="exact"/>
        <w:jc w:val="left"/>
      </w:pPr>
      <w:r>
        <w:rPr>
          <w:rFonts w:ascii="Consolas" w:hAnsi="Consolas" w:eastAsia="宋体"/>
          <w:sz w:val="18"/>
          <w:szCs w:val="18"/>
        </w:rPr>
        <w:t xml:space="preserve">            } else if (idx &gt;= 0 &amp;&amp; hash_table[idx].g &gt; ng) {</w:t>
      </w:r>
    </w:p>
    <w:p w14:paraId="3C79D849">
      <w:pPr>
        <w:shd w:val="clear" w:color="auto" w:fill="F2F2F2"/>
        <w:spacing w:before="0" w:after="0" w:line="288" w:lineRule="exact"/>
        <w:jc w:val="left"/>
      </w:pPr>
      <w:r>
        <w:rPr>
          <w:rFonts w:ascii="Consolas" w:hAnsi="Consolas" w:eastAsia="宋体"/>
          <w:sz w:val="18"/>
          <w:szCs w:val="18"/>
        </w:rPr>
        <w:t xml:space="preserve">                hash_table[idx].g = ng;</w:t>
      </w:r>
    </w:p>
    <w:p w14:paraId="53674499">
      <w:pPr>
        <w:shd w:val="clear" w:color="auto" w:fill="F2F2F2"/>
        <w:spacing w:before="0" w:after="0" w:line="288" w:lineRule="exact"/>
        <w:jc w:val="left"/>
      </w:pPr>
      <w:r>
        <w:rPr>
          <w:rFonts w:ascii="Consolas" w:hAnsi="Consolas" w:eastAsia="宋体"/>
          <w:sz w:val="18"/>
          <w:szCs w:val="18"/>
        </w:rPr>
        <w:t xml:space="preserve">                hash_table[idx].came_from = node.state_idx;</w:t>
      </w:r>
    </w:p>
    <w:p w14:paraId="007129F6">
      <w:pPr>
        <w:shd w:val="clear" w:color="auto" w:fill="F2F2F2"/>
        <w:spacing w:before="0" w:after="0" w:line="288" w:lineRule="exact"/>
        <w:jc w:val="left"/>
      </w:pPr>
      <w:r>
        <w:rPr>
          <w:rFonts w:ascii="Consolas" w:hAnsi="Consolas" w:eastAsia="宋体"/>
          <w:sz w:val="18"/>
          <w:szCs w:val="18"/>
        </w:rPr>
        <w:t xml:space="preserve">                pq_push((PQNode){.f = ng + heuristic(&amp;g_succ_buf[i]), .state_idx = idx});</w:t>
      </w:r>
    </w:p>
    <w:p w14:paraId="291169D2">
      <w:pPr>
        <w:shd w:val="clear" w:color="auto" w:fill="F2F2F2"/>
        <w:spacing w:before="0" w:after="0" w:line="288" w:lineRule="exact"/>
        <w:jc w:val="left"/>
      </w:pPr>
      <w:r>
        <w:rPr>
          <w:rFonts w:ascii="Consolas" w:hAnsi="Consolas" w:eastAsia="宋体"/>
          <w:sz w:val="18"/>
          <w:szCs w:val="18"/>
        </w:rPr>
        <w:t xml:space="preserve">            }</w:t>
      </w:r>
    </w:p>
    <w:p w14:paraId="6AAF159C">
      <w:pPr>
        <w:shd w:val="clear" w:color="auto" w:fill="F2F2F2"/>
        <w:spacing w:before="0" w:after="0" w:line="288" w:lineRule="exact"/>
        <w:jc w:val="left"/>
      </w:pPr>
      <w:r>
        <w:rPr>
          <w:rFonts w:ascii="Consolas" w:hAnsi="Consolas" w:eastAsia="宋体"/>
          <w:sz w:val="18"/>
          <w:szCs w:val="18"/>
        </w:rPr>
        <w:t xml:space="preserve">        }</w:t>
      </w:r>
    </w:p>
    <w:p w14:paraId="77ACB952">
      <w:pPr>
        <w:shd w:val="clear" w:color="auto" w:fill="F2F2F2"/>
        <w:spacing w:before="0" w:after="0" w:line="288" w:lineRule="exact"/>
        <w:jc w:val="left"/>
      </w:pPr>
      <w:r>
        <w:rPr>
          <w:rFonts w:ascii="Consolas" w:hAnsi="Consolas" w:eastAsia="宋体"/>
          <w:sz w:val="18"/>
          <w:szCs w:val="18"/>
        </w:rPr>
        <w:t xml:space="preserve">    }</w:t>
      </w:r>
    </w:p>
    <w:p w14:paraId="6E014B8A">
      <w:pPr>
        <w:shd w:val="clear" w:color="auto" w:fill="F2F2F2"/>
        <w:spacing w:before="0" w:after="0" w:line="288" w:lineRule="exact"/>
        <w:jc w:val="left"/>
      </w:pPr>
      <w:r>
        <w:rPr>
          <w:rFonts w:ascii="Consolas" w:hAnsi="Consolas" w:eastAsia="宋体"/>
          <w:sz w:val="18"/>
          <w:szCs w:val="18"/>
        </w:rPr>
        <w:t xml:space="preserve">    if (goal_idx == -1) {</w:t>
      </w:r>
    </w:p>
    <w:p w14:paraId="17D8A507">
      <w:pPr>
        <w:shd w:val="clear" w:color="auto" w:fill="F2F2F2"/>
        <w:spacing w:before="0" w:after="0" w:line="288" w:lineRule="exact"/>
        <w:jc w:val="left"/>
      </w:pPr>
      <w:r>
        <w:rPr>
          <w:rFonts w:ascii="Consolas" w:hAnsi="Consolas" w:eastAsia="宋体"/>
          <w:sz w:val="18"/>
          <w:szCs w:val="18"/>
        </w:rPr>
        <w:t xml:space="preserve">        pq_size = 0; return result;</w:t>
      </w:r>
    </w:p>
    <w:p w14:paraId="1F210BC8">
      <w:pPr>
        <w:shd w:val="clear" w:color="auto" w:fill="F2F2F2"/>
        <w:spacing w:before="0" w:after="0" w:line="288" w:lineRule="exact"/>
        <w:jc w:val="left"/>
      </w:pPr>
      <w:r>
        <w:rPr>
          <w:rFonts w:ascii="Consolas" w:hAnsi="Consolas" w:eastAsia="宋体"/>
          <w:sz w:val="18"/>
          <w:szCs w:val="18"/>
        </w:rPr>
        <w:t xml:space="preserve">    }</w:t>
      </w:r>
    </w:p>
    <w:p w14:paraId="413457CE">
      <w:pPr>
        <w:shd w:val="clear" w:color="auto" w:fill="F2F2F2"/>
        <w:spacing w:before="0" w:after="0" w:line="288" w:lineRule="exact"/>
        <w:jc w:val="left"/>
      </w:pPr>
    </w:p>
    <w:p w14:paraId="7B281727">
      <w:pPr>
        <w:shd w:val="clear" w:color="auto" w:fill="F2F2F2"/>
        <w:spacing w:before="0" w:after="0" w:line="288" w:lineRule="exact"/>
        <w:jc w:val="left"/>
      </w:pPr>
      <w:r>
        <w:rPr>
          <w:rFonts w:ascii="Consolas" w:hAnsi="Consolas" w:eastAsia="宋体"/>
          <w:sz w:val="18"/>
          <w:szCs w:val="18"/>
        </w:rPr>
        <w:t xml:space="preserve">    int len = 0;</w:t>
      </w:r>
    </w:p>
    <w:p w14:paraId="7B650E6C">
      <w:pPr>
        <w:shd w:val="clear" w:color="auto" w:fill="F2F2F2"/>
        <w:spacing w:before="0" w:after="0" w:line="288" w:lineRule="exact"/>
        <w:jc w:val="left"/>
      </w:pPr>
      <w:r>
        <w:rPr>
          <w:rFonts w:ascii="Consolas" w:hAnsi="Consolas" w:eastAsia="宋体"/>
          <w:sz w:val="18"/>
          <w:szCs w:val="18"/>
        </w:rPr>
        <w:t xml:space="preserve">    int32_t idx = goal_idx;</w:t>
      </w:r>
    </w:p>
    <w:p w14:paraId="470A744A">
      <w:pPr>
        <w:shd w:val="clear" w:color="auto" w:fill="F2F2F2"/>
        <w:spacing w:before="0" w:after="0" w:line="288" w:lineRule="exact"/>
        <w:jc w:val="left"/>
      </w:pPr>
      <w:r>
        <w:rPr>
          <w:rFonts w:ascii="Consolas" w:hAnsi="Consolas" w:eastAsia="宋体"/>
          <w:sz w:val="18"/>
          <w:szCs w:val="18"/>
        </w:rPr>
        <w:t xml:space="preserve">    while (idx != (int32_t)UINT16_MAX &amp;&amp; len &lt; MAX_PATH_LEN) {</w:t>
      </w:r>
    </w:p>
    <w:p w14:paraId="7EFEF26A">
      <w:pPr>
        <w:shd w:val="clear" w:color="auto" w:fill="F2F2F2"/>
        <w:spacing w:before="0" w:after="0" w:line="288" w:lineRule="exact"/>
        <w:jc w:val="left"/>
      </w:pPr>
      <w:r>
        <w:rPr>
          <w:rFonts w:ascii="Consolas" w:hAnsi="Consolas" w:eastAsia="宋体"/>
          <w:sz w:val="18"/>
          <w:szCs w:val="18"/>
        </w:rPr>
        <w:t xml:space="preserve">        g_temp_path[len].x = hash_table[idx].state.player.x;</w:t>
      </w:r>
    </w:p>
    <w:p w14:paraId="4D7EBC90">
      <w:pPr>
        <w:shd w:val="clear" w:color="auto" w:fill="F2F2F2"/>
        <w:spacing w:before="0" w:after="0" w:line="288" w:lineRule="exact"/>
        <w:jc w:val="left"/>
      </w:pPr>
      <w:r>
        <w:rPr>
          <w:rFonts w:ascii="Consolas" w:hAnsi="Consolas" w:eastAsia="宋体"/>
          <w:sz w:val="18"/>
          <w:szCs w:val="18"/>
        </w:rPr>
        <w:t xml:space="preserve">        g_temp_path[len].y = hash_table[idx].state.player.y;</w:t>
      </w:r>
    </w:p>
    <w:p w14:paraId="72FBABB5">
      <w:pPr>
        <w:shd w:val="clear" w:color="auto" w:fill="F2F2F2"/>
        <w:spacing w:before="0" w:after="0" w:line="288" w:lineRule="exact"/>
        <w:jc w:val="left"/>
      </w:pPr>
      <w:r>
        <w:rPr>
          <w:rFonts w:ascii="Consolas" w:hAnsi="Consolas" w:eastAsia="宋体"/>
          <w:sz w:val="18"/>
          <w:szCs w:val="18"/>
        </w:rPr>
        <w:t xml:space="preserve">        len++; idx = hash_table[idx].came_from;</w:t>
      </w:r>
    </w:p>
    <w:p w14:paraId="7D2B6772">
      <w:pPr>
        <w:shd w:val="clear" w:color="auto" w:fill="F2F2F2"/>
        <w:spacing w:before="0" w:after="0" w:line="288" w:lineRule="exact"/>
        <w:jc w:val="left"/>
      </w:pPr>
      <w:r>
        <w:rPr>
          <w:rFonts w:ascii="Consolas" w:hAnsi="Consolas" w:eastAsia="宋体"/>
          <w:sz w:val="18"/>
          <w:szCs w:val="18"/>
        </w:rPr>
        <w:t xml:space="preserve">    }</w:t>
      </w:r>
    </w:p>
    <w:p w14:paraId="305C7566">
      <w:pPr>
        <w:shd w:val="clear" w:color="auto" w:fill="F2F2F2"/>
        <w:spacing w:before="0" w:after="0" w:line="288" w:lineRule="exact"/>
        <w:jc w:val="left"/>
      </w:pPr>
      <w:r>
        <w:rPr>
          <w:rFonts w:ascii="Consolas" w:hAnsi="Consolas" w:eastAsia="宋体"/>
          <w:sz w:val="18"/>
          <w:szCs w:val="18"/>
        </w:rPr>
        <w:t xml:space="preserve">    result.path_len = (uint16_t)len;</w:t>
      </w:r>
    </w:p>
    <w:p w14:paraId="5401B069">
      <w:pPr>
        <w:shd w:val="clear" w:color="auto" w:fill="F2F2F2"/>
        <w:spacing w:before="0" w:after="0" w:line="288" w:lineRule="exact"/>
        <w:jc w:val="left"/>
      </w:pPr>
      <w:r>
        <w:rPr>
          <w:rFonts w:ascii="Consolas" w:hAnsi="Consolas" w:eastAsia="宋体"/>
          <w:sz w:val="18"/>
          <w:szCs w:val="18"/>
        </w:rPr>
        <w:t xml:space="preserve">    for (int i = 0; i &lt; len; i++)</w:t>
      </w:r>
    </w:p>
    <w:p w14:paraId="66C83E2A">
      <w:pPr>
        <w:shd w:val="clear" w:color="auto" w:fill="F2F2F2"/>
        <w:spacing w:before="0" w:after="0" w:line="288" w:lineRule="exact"/>
        <w:jc w:val="left"/>
      </w:pPr>
      <w:r>
        <w:rPr>
          <w:rFonts w:ascii="Consolas" w:hAnsi="Consolas" w:eastAsia="宋体"/>
          <w:sz w:val="18"/>
          <w:szCs w:val="18"/>
        </w:rPr>
        <w:t xml:space="preserve">        result.path_points[i] = g_temp_path[len - 1 - i];</w:t>
      </w:r>
    </w:p>
    <w:p w14:paraId="24A4B379">
      <w:pPr>
        <w:shd w:val="clear" w:color="auto" w:fill="F2F2F2"/>
        <w:spacing w:before="0" w:after="0" w:line="288" w:lineRule="exact"/>
        <w:jc w:val="left"/>
      </w:pPr>
      <w:r>
        <w:rPr>
          <w:rFonts w:ascii="Consolas" w:hAnsi="Consolas" w:eastAsia="宋体"/>
          <w:sz w:val="18"/>
          <w:szCs w:val="18"/>
        </w:rPr>
        <w:t xml:space="preserve">    result.cost = len;</w:t>
      </w:r>
    </w:p>
    <w:p w14:paraId="58107DBC">
      <w:pPr>
        <w:shd w:val="clear" w:color="auto" w:fill="F2F2F2"/>
        <w:spacing w:before="0" w:after="0" w:line="288" w:lineRule="exact"/>
        <w:jc w:val="left"/>
      </w:pPr>
      <w:r>
        <w:rPr>
          <w:rFonts w:ascii="Consolas" w:hAnsi="Consolas" w:eastAsia="宋体"/>
          <w:sz w:val="18"/>
          <w:szCs w:val="18"/>
        </w:rPr>
        <w:t xml:space="preserve">    result.final_player_pos = hash_table[goal_idx].state.player;</w:t>
      </w:r>
    </w:p>
    <w:p w14:paraId="09E59A2C">
      <w:pPr>
        <w:shd w:val="clear" w:color="auto" w:fill="F2F2F2"/>
        <w:spacing w:before="0" w:after="0" w:line="288" w:lineRule="exact"/>
        <w:jc w:val="left"/>
      </w:pPr>
      <w:r>
        <w:rPr>
          <w:rFonts w:ascii="Consolas" w:hAnsi="Consolas" w:eastAsia="宋体"/>
          <w:sz w:val="18"/>
          <w:szCs w:val="18"/>
        </w:rPr>
        <w:t xml:space="preserve">    result.success = true;</w:t>
      </w:r>
    </w:p>
    <w:p w14:paraId="3DC64E0E">
      <w:pPr>
        <w:shd w:val="clear" w:color="auto" w:fill="F2F2F2"/>
        <w:spacing w:before="0" w:after="0" w:line="288" w:lineRule="exact"/>
        <w:jc w:val="left"/>
      </w:pPr>
      <w:r>
        <w:rPr>
          <w:rFonts w:ascii="Consolas" w:hAnsi="Consolas" w:eastAsia="宋体"/>
          <w:sz w:val="18"/>
          <w:szCs w:val="18"/>
        </w:rPr>
        <w:t xml:space="preserve">    pq_size = 0;</w:t>
      </w:r>
    </w:p>
    <w:p w14:paraId="5E74E989">
      <w:pPr>
        <w:shd w:val="clear" w:color="auto" w:fill="F2F2F2"/>
        <w:spacing w:before="0" w:after="0" w:line="288" w:lineRule="exact"/>
        <w:jc w:val="left"/>
      </w:pPr>
      <w:r>
        <w:rPr>
          <w:rFonts w:ascii="Consolas" w:hAnsi="Consolas" w:eastAsia="宋体"/>
          <w:sz w:val="18"/>
          <w:szCs w:val="18"/>
        </w:rPr>
        <w:t xml:space="preserve">    return result;</w:t>
      </w:r>
    </w:p>
    <w:p w14:paraId="764E1689">
      <w:pPr>
        <w:shd w:val="clear" w:color="auto" w:fill="F2F2F2"/>
        <w:spacing w:before="0" w:after="0" w:line="288" w:lineRule="exact"/>
        <w:jc w:val="left"/>
      </w:pPr>
      <w:r>
        <w:rPr>
          <w:rFonts w:ascii="Consolas" w:hAnsi="Consolas" w:eastAsia="宋体"/>
          <w:sz w:val="18"/>
          <w:szCs w:val="18"/>
        </w:rPr>
        <w:t>}</w:t>
      </w:r>
    </w:p>
    <w:p w14:paraId="275B2E46">
      <w:pPr>
        <w:spacing w:before="120" w:after="120" w:line="400" w:lineRule="exact"/>
        <w:jc w:val="both"/>
      </w:pPr>
    </w:p>
    <w:sectPr>
      <w:headerReference r:id="rId4" w:type="default"/>
      <w:footerReference r:id="rId6" w:type="default"/>
      <w:headerReference r:id="rId5" w:type="even"/>
      <w:pgSz w:w="11906" w:h="16838"/>
      <w:pgMar w:top="2268" w:right="1814" w:bottom="1814" w:left="1814" w:header="1588" w:footer="1247"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9DA64">
    <w:pPr>
      <w:jc w:val="center"/>
      <w:rPr>
        <w:rFonts w:hint="eastAsia" w:eastAsia="宋体"/>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52D81">
    <w:pPr>
      <w:jc w:val="center"/>
    </w:pPr>
    <w:r>
      <w:rPr>
        <w:rFonts w:ascii="Times New Roman" w:eastAsia="宋体"/>
        <w:sz w:val="21"/>
        <w:szCs w:val="21"/>
      </w:rPr>
      <w:fldChar w:fldCharType="begin"/>
    </w:r>
    <w:r>
      <w:rPr>
        <w:rFonts w:ascii="Times New Roman" w:eastAsia="宋体"/>
        <w:sz w:val="21"/>
        <w:szCs w:val="21"/>
      </w:rPr>
      <w:instrText xml:space="preserve">PAGE</w:instrText>
    </w:r>
    <w:r>
      <w:rPr>
        <w:rFonts w:ascii="Times New Roman" w:eastAsia="宋体"/>
        <w:sz w:val="21"/>
        <w:szCs w:val="21"/>
      </w:rPr>
      <w:fldChar w:fldCharType="separate"/>
    </w:r>
    <w:r>
      <w:rPr>
        <w:rFonts w:ascii="Times New Roman" w:eastAsia="宋体"/>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D3889">
    <w:pP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61801">
    <w:pPr>
      <w:jc w:val="left"/>
    </w:pPr>
    <w:r>
      <w:rPr>
        <w:rFonts w:ascii="Times New Roman" w:eastAsia="宋体"/>
        <w:sz w:val="21"/>
        <w:szCs w:val="21"/>
      </w:rPr>
      <w:t>第21届全国大学生智能汽车邀请赛技术报告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docVars>
    <w:docVar w:name="commondata" w:val="eyJoZGlkIjoiOWJmZTA0NDNhOWQ0NWQ2NTc3OTNlZDcwM2QwYzU5N2YifQ=="/>
  </w:docVars>
  <w:rsids>
    <w:rsidRoot w:val="00000000"/>
    <w:rsid w:val="01115B19"/>
    <w:rsid w:val="017D4D6B"/>
    <w:rsid w:val="031713E0"/>
    <w:rsid w:val="035148F2"/>
    <w:rsid w:val="058A7A2A"/>
    <w:rsid w:val="05CA4FD9"/>
    <w:rsid w:val="060519C4"/>
    <w:rsid w:val="060A7E98"/>
    <w:rsid w:val="067A7CBC"/>
    <w:rsid w:val="069A3EBB"/>
    <w:rsid w:val="07374175"/>
    <w:rsid w:val="07846919"/>
    <w:rsid w:val="0B1C57E0"/>
    <w:rsid w:val="0C0B6B03"/>
    <w:rsid w:val="0DE221F4"/>
    <w:rsid w:val="0F607C43"/>
    <w:rsid w:val="138F746C"/>
    <w:rsid w:val="13C77038"/>
    <w:rsid w:val="14426A69"/>
    <w:rsid w:val="150572EB"/>
    <w:rsid w:val="15201B6E"/>
    <w:rsid w:val="161D1B33"/>
    <w:rsid w:val="16A762A5"/>
    <w:rsid w:val="17542E46"/>
    <w:rsid w:val="17F7713F"/>
    <w:rsid w:val="19657962"/>
    <w:rsid w:val="19C3137D"/>
    <w:rsid w:val="1A433ACA"/>
    <w:rsid w:val="1AC71B91"/>
    <w:rsid w:val="1C7134B8"/>
    <w:rsid w:val="1CAE2016"/>
    <w:rsid w:val="1D1D613C"/>
    <w:rsid w:val="1FA54A4C"/>
    <w:rsid w:val="1FC85AE5"/>
    <w:rsid w:val="229F4ECB"/>
    <w:rsid w:val="230C3270"/>
    <w:rsid w:val="26B866E7"/>
    <w:rsid w:val="29183701"/>
    <w:rsid w:val="299261EC"/>
    <w:rsid w:val="29C27803"/>
    <w:rsid w:val="29DC2419"/>
    <w:rsid w:val="29F8560C"/>
    <w:rsid w:val="2D6A189D"/>
    <w:rsid w:val="2D9173B5"/>
    <w:rsid w:val="2DDB5291"/>
    <w:rsid w:val="2ED52C6D"/>
    <w:rsid w:val="2F42442D"/>
    <w:rsid w:val="2F7D11F1"/>
    <w:rsid w:val="31997D9D"/>
    <w:rsid w:val="332E597D"/>
    <w:rsid w:val="3354613B"/>
    <w:rsid w:val="34F243C8"/>
    <w:rsid w:val="3594779A"/>
    <w:rsid w:val="36AC4A51"/>
    <w:rsid w:val="37216490"/>
    <w:rsid w:val="373830F8"/>
    <w:rsid w:val="37C15FB4"/>
    <w:rsid w:val="388760E5"/>
    <w:rsid w:val="39655769"/>
    <w:rsid w:val="39B63FEE"/>
    <w:rsid w:val="3ACB62E6"/>
    <w:rsid w:val="3B8F49B9"/>
    <w:rsid w:val="3BFF0740"/>
    <w:rsid w:val="3C242530"/>
    <w:rsid w:val="3FD87804"/>
    <w:rsid w:val="3FDB0AC5"/>
    <w:rsid w:val="42634A7F"/>
    <w:rsid w:val="433121B1"/>
    <w:rsid w:val="442E78A4"/>
    <w:rsid w:val="45A67F26"/>
    <w:rsid w:val="45AC653A"/>
    <w:rsid w:val="46B94DC5"/>
    <w:rsid w:val="47D94569"/>
    <w:rsid w:val="491553D5"/>
    <w:rsid w:val="4A3132A3"/>
    <w:rsid w:val="4A3643D9"/>
    <w:rsid w:val="4A8E6E5F"/>
    <w:rsid w:val="4C1772C8"/>
    <w:rsid w:val="4C2B7933"/>
    <w:rsid w:val="4C3456E8"/>
    <w:rsid w:val="4C361BCD"/>
    <w:rsid w:val="4C4634A7"/>
    <w:rsid w:val="4EAC1FAA"/>
    <w:rsid w:val="4FEB22B1"/>
    <w:rsid w:val="501B39D0"/>
    <w:rsid w:val="50FF7D4E"/>
    <w:rsid w:val="51DA2675"/>
    <w:rsid w:val="524C3F12"/>
    <w:rsid w:val="57056335"/>
    <w:rsid w:val="570A6395"/>
    <w:rsid w:val="589907BD"/>
    <w:rsid w:val="58A76A7C"/>
    <w:rsid w:val="59B8229F"/>
    <w:rsid w:val="5B0D588D"/>
    <w:rsid w:val="5B85603D"/>
    <w:rsid w:val="5C5B74CD"/>
    <w:rsid w:val="5D1B0C0E"/>
    <w:rsid w:val="5E0E2CA2"/>
    <w:rsid w:val="5E7F7D1C"/>
    <w:rsid w:val="5FD537AD"/>
    <w:rsid w:val="633737A0"/>
    <w:rsid w:val="642D69CB"/>
    <w:rsid w:val="65E74228"/>
    <w:rsid w:val="664A600E"/>
    <w:rsid w:val="66FD653E"/>
    <w:rsid w:val="67AC7843"/>
    <w:rsid w:val="67C03C15"/>
    <w:rsid w:val="692D2D3F"/>
    <w:rsid w:val="6D5C7BAD"/>
    <w:rsid w:val="6F4477B6"/>
    <w:rsid w:val="6F597E9E"/>
    <w:rsid w:val="6F657E69"/>
    <w:rsid w:val="70B328CC"/>
    <w:rsid w:val="720C534D"/>
    <w:rsid w:val="72BB3FA1"/>
    <w:rsid w:val="72FE1D90"/>
    <w:rsid w:val="74EC04CB"/>
    <w:rsid w:val="75DD619C"/>
    <w:rsid w:val="76E542B7"/>
    <w:rsid w:val="78B47B29"/>
    <w:rsid w:val="795766F4"/>
    <w:rsid w:val="79C478F8"/>
    <w:rsid w:val="7A831494"/>
    <w:rsid w:val="7A9E77E3"/>
    <w:rsid w:val="7B297421"/>
    <w:rsid w:val="7C5B11EC"/>
    <w:rsid w:val="7D4B1C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eastAsia="宋体" w:hAnsiTheme="minorHAnsi" w:cstheme="minorBidi"/>
      <w:sz w:val="24"/>
      <w:szCs w:val="24"/>
    </w:rPr>
  </w:style>
  <w:style w:type="paragraph" w:styleId="2">
    <w:name w:val="heading 1"/>
    <w:next w:val="1"/>
    <w:qFormat/>
    <w:uiPriority w:val="0"/>
    <w:rPr>
      <w:rFonts w:ascii="Times New Roman" w:eastAsia="宋体" w:hAnsiTheme="minorHAnsi" w:cstheme="minorBidi"/>
      <w:color w:val="2E74B5"/>
      <w:sz w:val="32"/>
      <w:szCs w:val="32"/>
    </w:rPr>
  </w:style>
  <w:style w:type="paragraph" w:styleId="3">
    <w:name w:val="heading 2"/>
    <w:next w:val="1"/>
    <w:qFormat/>
    <w:uiPriority w:val="0"/>
    <w:rPr>
      <w:rFonts w:ascii="Times New Roman" w:eastAsia="宋体" w:hAnsiTheme="minorHAnsi" w:cstheme="minorBidi"/>
      <w:color w:val="2E74B5"/>
      <w:sz w:val="26"/>
      <w:szCs w:val="26"/>
    </w:rPr>
  </w:style>
  <w:style w:type="paragraph" w:styleId="4">
    <w:name w:val="heading 3"/>
    <w:next w:val="1"/>
    <w:qFormat/>
    <w:uiPriority w:val="0"/>
    <w:rPr>
      <w:rFonts w:ascii="Times New Roman" w:eastAsia="宋体" w:hAnsiTheme="minorHAnsi" w:cstheme="minorBidi"/>
      <w:color w:val="1F4D78"/>
      <w:sz w:val="24"/>
      <w:szCs w:val="24"/>
    </w:rPr>
  </w:style>
  <w:style w:type="paragraph" w:styleId="5">
    <w:name w:val="heading 4"/>
    <w:next w:val="1"/>
    <w:qFormat/>
    <w:uiPriority w:val="0"/>
    <w:rPr>
      <w:rFonts w:ascii="Times New Roman" w:eastAsia="宋体" w:hAnsiTheme="minorHAnsi" w:cstheme="minorBidi"/>
      <w:i/>
      <w:iCs/>
      <w:color w:val="2E74B5"/>
      <w:sz w:val="24"/>
      <w:szCs w:val="24"/>
    </w:rPr>
  </w:style>
  <w:style w:type="paragraph" w:styleId="6">
    <w:name w:val="heading 5"/>
    <w:next w:val="1"/>
    <w:qFormat/>
    <w:uiPriority w:val="0"/>
    <w:rPr>
      <w:rFonts w:ascii="Times New Roman" w:eastAsia="宋体" w:hAnsiTheme="minorHAnsi" w:cstheme="minorBidi"/>
      <w:color w:val="2E74B5"/>
      <w:sz w:val="24"/>
      <w:szCs w:val="24"/>
    </w:rPr>
  </w:style>
  <w:style w:type="paragraph" w:styleId="7">
    <w:name w:val="heading 6"/>
    <w:next w:val="1"/>
    <w:qFormat/>
    <w:uiPriority w:val="0"/>
    <w:rPr>
      <w:rFonts w:ascii="Times New Roman" w:eastAsia="宋体" w:hAnsiTheme="minorHAnsi" w:cstheme="minorBidi"/>
      <w:color w:val="1F4D78"/>
      <w:sz w:val="24"/>
      <w:szCs w:val="24"/>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8">
    <w:name w:val="caption"/>
    <w:basedOn w:val="1"/>
    <w:next w:val="1"/>
    <w:unhideWhenUsed/>
    <w:qFormat/>
    <w:uiPriority w:val="35"/>
    <w:pPr>
      <w:keepNext/>
      <w:jc w:val="center"/>
    </w:pPr>
    <w:rPr>
      <w:rFonts w:asciiTheme="majorHAnsi" w:hAnsiTheme="majorHAnsi" w:cstheme="majorBidi"/>
      <w:sz w:val="21"/>
      <w:szCs w:val="20"/>
    </w:rPr>
  </w:style>
  <w:style w:type="paragraph" w:styleId="9">
    <w:name w:val="endnote text"/>
    <w:link w:val="22"/>
    <w:semiHidden/>
    <w:unhideWhenUsed/>
    <w:qFormat/>
    <w:uiPriority w:val="99"/>
    <w:pPr>
      <w:spacing w:after="0" w:line="240" w:lineRule="auto"/>
    </w:pPr>
    <w:rPr>
      <w:rFonts w:ascii="Times New Roman" w:eastAsia="宋体" w:hAnsiTheme="minorHAnsi" w:cstheme="minorBidi"/>
      <w:sz w:val="20"/>
      <w:szCs w:val="20"/>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style>
  <w:style w:type="paragraph" w:styleId="12">
    <w:name w:val="footnote text"/>
    <w:link w:val="21"/>
    <w:semiHidden/>
    <w:unhideWhenUsed/>
    <w:qFormat/>
    <w:uiPriority w:val="99"/>
    <w:pPr>
      <w:spacing w:after="0" w:line="240" w:lineRule="auto"/>
    </w:pPr>
    <w:rPr>
      <w:rFonts w:ascii="Times New Roman" w:eastAsia="宋体" w:hAnsiTheme="minorHAnsi" w:cstheme="minorBidi"/>
      <w:sz w:val="20"/>
      <w:szCs w:val="20"/>
    </w:rPr>
  </w:style>
  <w:style w:type="paragraph" w:styleId="13">
    <w:name w:val="Normal (Web)"/>
    <w:basedOn w:val="1"/>
    <w:qFormat/>
    <w:uiPriority w:val="0"/>
    <w:rPr>
      <w:sz w:val="24"/>
    </w:rPr>
  </w:style>
  <w:style w:type="paragraph" w:styleId="14">
    <w:name w:val="Title"/>
    <w:qFormat/>
    <w:uiPriority w:val="0"/>
    <w:rPr>
      <w:rFonts w:ascii="Times New Roman" w:eastAsia="宋体" w:hAnsiTheme="minorHAnsi" w:cstheme="minorBidi"/>
      <w:sz w:val="56"/>
      <w:szCs w:val="56"/>
    </w:r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paragraph" w:styleId="20">
    <w:name w:val="List Paragraph"/>
    <w:qFormat/>
    <w:uiPriority w:val="0"/>
    <w:rPr>
      <w:rFonts w:ascii="Times New Roman" w:eastAsia="宋体" w:hAnsiTheme="minorHAnsi" w:cstheme="minorBidi"/>
      <w:sz w:val="24"/>
      <w:szCs w:val="24"/>
    </w:rPr>
  </w:style>
  <w:style w:type="character" w:customStyle="1" w:styleId="21">
    <w:name w:val="Footnote Text Char"/>
    <w:link w:val="12"/>
    <w:semiHidden/>
    <w:unhideWhenUsed/>
    <w:qFormat/>
    <w:uiPriority w:val="99"/>
    <w:rPr>
      <w:sz w:val="20"/>
      <w:szCs w:val="20"/>
    </w:rPr>
  </w:style>
  <w:style w:type="character" w:customStyle="1" w:styleId="22">
    <w:name w:val="Endnote Text Char"/>
    <w:link w:val="9"/>
    <w:semiHidden/>
    <w:unhideWhenUsed/>
    <w:qFormat/>
    <w:uiPriority w:val="99"/>
    <w:rPr>
      <w:sz w:val="20"/>
      <w:szCs w:val="20"/>
    </w:rPr>
  </w:style>
  <w:style w:type="paragraph" w:customStyle="1" w:styleId="23">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Words>9051</Words>
  <Characters>17182</Characters>
  <TotalTime>0</TotalTime>
  <ScaleCrop>false</ScaleCrop>
  <LinksUpToDate>false</LinksUpToDate>
  <CharactersWithSpaces>21715</CharactersWithSpaces>
  <Application>WPS Office_12.1.0.17827_F1E327BC-269C-435d-A152-05C5408002CA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2026-08-12T09:50:00Z</dcterms:created>
  <dc:creator>Un-named</dc:creator>
  <cp:lastModifiedBy>Un-named</cp:lastModifiedBy>
  <dcterms:modified xsi:type="dcterms:W3CDTF">2026-08-18T02:35:14Z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81ADFF9B6FFA45DFA71FF377C7C32E76_12</vt:lpwstr>
  </property>
</Properties>
</file>