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section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1.a continuous improvement manufacturing practice that combines philosophy and action plan to engage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employees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in reducing manufacturing waste.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2. part action plan and part philosophy.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Consistent application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 is an action plan develops Kaizen as a philosophy.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3. 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process cycle</w:t>
      </w:r>
      <w:r>
        <w:rPr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sz w:val="32"/>
          <w:szCs w:val="32"/>
          <w:u w:val="none"/>
        </w:rPr>
        <w:t> 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is frequently referred to as PDCA (Plan, Do, Check, and Act).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Learn About Vorne XL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technique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 Use Retrospectives for Process Improvement，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The team leader, the team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Set the Stage.  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,Gather the Data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32"/>
          <w:szCs w:val="32"/>
          <w:u w:val="none"/>
          <w:lang w:val="en-US" w:eastAsia="zh-CN" w:bidi="ar"/>
        </w:rPr>
        <w:t>,Generate the Insights,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t>finish</w:t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t>The final stage of the retrospective is formally closing it. There 4 tasks identified to close the retrospective is: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t> This helps the team to think long-term and visualise future change’s they might experience.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Style w:val="4"/>
          <w:rFonts w:hint="default" w:ascii="-apple-system" w:hAnsi="-apple-system" w:eastAsia="-apple-system" w:cs="-apple-system"/>
          <w:b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t>Agree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kern w:val="0"/>
          <w:sz w:val="24"/>
          <w:szCs w:val="24"/>
          <w:u w:val="none"/>
          <w:lang w:val="en-US" w:eastAsia="zh-CN" w:bidi="ar"/>
        </w:rPr>
        <w:t>  quality assurance and risk management activities are connected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only improvements to the constraint will further the goal (achieving more profit). implementation will be nice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Increased Profit: the primary goal of TOC for most companies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Fast Improvement: a result of focusing all attention on one critical area – the system constraint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Improved Capacity: optimizing the constraint enables more product to be manufactured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Reduced Lead Times: optimizing the constraint results in smoother and faster product flow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Reduced Inventory: eliminating bottlenecks means there will be less work-in-process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Learn About Vorne XL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achieving a goal and then systematically improving that constraint .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strong emphasis on cutting expenses. </w:t>
      </w:r>
    </w:p>
    <w:p>
      <w:pPr>
        <w:pStyle w:val="2"/>
        <w:keepNext w:val="0"/>
        <w:keepLines w:val="0"/>
        <w:widowControl/>
        <w:suppressLineNumbers w:val="0"/>
        <w:spacing w:before="0" w:beforeAutospacing="0"/>
        <w:ind w:left="0" w:firstLine="0"/>
        <w:jc w:val="left"/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</w:pPr>
      <w:r>
        <w:rPr>
          <w:rFonts w:hint="default" w:ascii="-apple-system" w:hAnsi="-apple-system" w:eastAsia="-apple-system" w:cs="-apple-system"/>
          <w:b w:val="0"/>
          <w:i w:val="0"/>
          <w:caps w:val="0"/>
          <w:color w:val="373A3C"/>
          <w:spacing w:val="0"/>
          <w:sz w:val="32"/>
          <w:szCs w:val="32"/>
          <w:u w:val="none"/>
        </w:rPr>
        <w:t>In addition, Throughput Accounting has four key derived measures: Net Profit, Return on Investment, Productivity, and Investment Turns.</w:t>
      </w:r>
    </w:p>
    <w:p>
      <w:pPr>
        <w:keepNext w:val="0"/>
        <w:keepLines w:val="0"/>
        <w:widowControl/>
        <w:suppressLineNumbers w:val="0"/>
        <w:jc w:val="left"/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73340"/>
    <w:rsid w:val="BFF7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2021-11-14T21:11:00Z</dcterms:created>
  <dc:creator>amy</dc:creator>
  <cp:lastModifiedBy>amy</cp:lastModifiedBy>
  <dcterms:modified xsi:type="dcterms:W3CDTF">2021-11-14T21:11:33Z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