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Group Activity: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Specify: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will move one space forward turn once (45</w:t>
      </w:r>
      <w:r w:rsidRPr="00000000" w:rsidR="00000000" w:rsidDel="00000000">
        <w:rPr>
          <w:vertAlign w:val="superscript"/>
          <w:rtl w:val="0"/>
        </w:rPr>
        <w:t xml:space="preserve">o</w:t>
      </w:r>
      <w:r w:rsidRPr="00000000" w:rsidR="00000000" w:rsidDel="00000000">
        <w:rPr>
          <w:rtl w:val="0"/>
        </w:rPr>
        <w:t xml:space="preserve">) in that space.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will move only one space forward and then turn.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will turn once and move forward once, if this direction is not facing an edge. Otherwise, the bug will turn twice.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will remove that other actor from the grid.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will remove this other actor from the grid.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Test to see if the Jumper only jumps over rocks and flowers or if it jumps over all actors.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 should extend Actor.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Yes, the Bug class is similar to the Jumper class.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Yes. There are no necessary parameters, so calling a default Jumper() constructor would be okay. However, to be in-line with the Bug constructor there should be a constructor that makes a certain color of Jumper. The desired color of the Jumper would be the parameter.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method act() should be overridden.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jump(), canJump(), move(), and canMove(), and turn() should be added.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To test the code, I will create a Jumper and JumperRunner class. Then I will test the program in specific situations, making sure the Jumper can jump over flowers and rocks and see what it will do when it comes to an edge.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Code: in BlueJ package.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Test: done in BlueJ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GridWorld Group Activity.docx</dc:title>
</cp:coreProperties>
</file>