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2CCBF5" w14:textId="33B62E5B" w:rsidR="0002559D" w:rsidRPr="00D314A4" w:rsidRDefault="00F84AEF" w:rsidP="0063590B">
      <w:pPr>
        <w:jc w:val="center"/>
        <w:rPr>
          <w:sz w:val="28"/>
          <w:szCs w:val="28"/>
          <w:u w:val="single"/>
          <w:rtl/>
        </w:rPr>
      </w:pPr>
      <w:r w:rsidRPr="00D314A4">
        <w:rPr>
          <w:rFonts w:hint="cs"/>
          <w:sz w:val="28"/>
          <w:szCs w:val="28"/>
          <w:u w:val="single"/>
          <w:rtl/>
        </w:rPr>
        <w:t>דף הכנה לבחינה באזרחות</w:t>
      </w:r>
    </w:p>
    <w:p w14:paraId="27AC0590" w14:textId="212B940B" w:rsidR="00F84AEF" w:rsidRPr="00D314A4" w:rsidRDefault="00F84AEF">
      <w:pPr>
        <w:rPr>
          <w:sz w:val="24"/>
          <w:szCs w:val="24"/>
          <w:rtl/>
        </w:rPr>
      </w:pPr>
      <w:r w:rsidRPr="00D314A4">
        <w:rPr>
          <w:rFonts w:hint="cs"/>
          <w:sz w:val="24"/>
          <w:szCs w:val="24"/>
          <w:u w:val="single"/>
          <w:rtl/>
        </w:rPr>
        <w:t>תאריך הבחינה</w:t>
      </w:r>
      <w:r w:rsidRPr="00D314A4">
        <w:rPr>
          <w:rFonts w:hint="cs"/>
          <w:sz w:val="24"/>
          <w:szCs w:val="24"/>
          <w:rtl/>
        </w:rPr>
        <w:t>- 13/11 יום חמישי</w:t>
      </w:r>
    </w:p>
    <w:p w14:paraId="5682DB6F" w14:textId="4742DED9" w:rsidR="00F84AEF" w:rsidRPr="00D314A4" w:rsidRDefault="00F84AEF" w:rsidP="00F84AEF">
      <w:pPr>
        <w:rPr>
          <w:sz w:val="24"/>
          <w:szCs w:val="24"/>
          <w:u w:val="single"/>
          <w:rtl/>
        </w:rPr>
      </w:pPr>
      <w:r w:rsidRPr="00D314A4">
        <w:rPr>
          <w:rFonts w:hint="cs"/>
          <w:sz w:val="24"/>
          <w:szCs w:val="24"/>
          <w:u w:val="single"/>
          <w:rtl/>
        </w:rPr>
        <w:t>נושא מרכזי</w:t>
      </w:r>
      <w:r w:rsidRPr="00D314A4">
        <w:rPr>
          <w:rFonts w:hint="cs"/>
          <w:sz w:val="24"/>
          <w:szCs w:val="24"/>
          <w:rtl/>
        </w:rPr>
        <w:t>- 5 מרכיבי המדינה</w:t>
      </w:r>
    </w:p>
    <w:p w14:paraId="511B5610" w14:textId="77777777" w:rsidR="00002021" w:rsidRPr="00D314A4" w:rsidRDefault="00002021" w:rsidP="0063590B">
      <w:pPr>
        <w:jc w:val="center"/>
        <w:rPr>
          <w:b/>
          <w:bCs/>
          <w:sz w:val="28"/>
          <w:szCs w:val="28"/>
          <w:u w:val="single"/>
          <w:rtl/>
        </w:rPr>
      </w:pPr>
      <w:r w:rsidRPr="00D314A4">
        <w:rPr>
          <w:rFonts w:hint="cs"/>
          <w:b/>
          <w:bCs/>
          <w:sz w:val="28"/>
          <w:szCs w:val="28"/>
          <w:u w:val="single"/>
          <w:rtl/>
        </w:rPr>
        <w:t>החומר למבחן</w:t>
      </w:r>
    </w:p>
    <w:p w14:paraId="2849FFB0" w14:textId="66A5E5ED" w:rsidR="00F84AEF" w:rsidRPr="00D314A4" w:rsidRDefault="00002021" w:rsidP="008623BE">
      <w:pPr>
        <w:jc w:val="center"/>
        <w:rPr>
          <w:sz w:val="24"/>
          <w:szCs w:val="24"/>
          <w:u w:val="single"/>
          <w:rtl/>
        </w:rPr>
      </w:pPr>
      <w:r w:rsidRPr="00D314A4">
        <w:rPr>
          <w:rFonts w:hint="cs"/>
          <w:sz w:val="24"/>
          <w:szCs w:val="24"/>
          <w:u w:val="single"/>
          <w:rtl/>
        </w:rPr>
        <w:t>מ</w:t>
      </w:r>
      <w:r w:rsidR="0031291F" w:rsidRPr="00D314A4">
        <w:rPr>
          <w:rFonts w:hint="cs"/>
          <w:sz w:val="24"/>
          <w:szCs w:val="24"/>
          <w:u w:val="single"/>
          <w:rtl/>
        </w:rPr>
        <w:t xml:space="preserve">הספר </w:t>
      </w:r>
      <w:r w:rsidR="0031291F" w:rsidRPr="00D314A4">
        <w:rPr>
          <w:sz w:val="24"/>
          <w:szCs w:val="24"/>
          <w:u w:val="single"/>
          <w:rtl/>
        </w:rPr>
        <w:t>–</w:t>
      </w:r>
      <w:r w:rsidR="0031291F" w:rsidRPr="00D314A4">
        <w:rPr>
          <w:rFonts w:hint="cs"/>
          <w:sz w:val="24"/>
          <w:szCs w:val="24"/>
          <w:u w:val="single"/>
          <w:rtl/>
        </w:rPr>
        <w:t xml:space="preserve"> ערכים ואזרחים</w:t>
      </w:r>
      <w:r w:rsidR="0031291F" w:rsidRPr="00D314A4">
        <w:rPr>
          <w:rFonts w:hint="cs"/>
          <w:sz w:val="24"/>
          <w:szCs w:val="24"/>
          <w:rtl/>
        </w:rPr>
        <w:t xml:space="preserve"> עמודים: </w:t>
      </w:r>
      <w:r w:rsidR="008623BE">
        <w:rPr>
          <w:rFonts w:hint="cs"/>
          <w:sz w:val="24"/>
          <w:szCs w:val="24"/>
          <w:rtl/>
        </w:rPr>
        <w:t>11</w:t>
      </w:r>
      <w:bookmarkStart w:id="0" w:name="_GoBack"/>
      <w:bookmarkEnd w:id="0"/>
      <w:r w:rsidR="0031291F" w:rsidRPr="00D314A4">
        <w:rPr>
          <w:rFonts w:hint="cs"/>
          <w:sz w:val="24"/>
          <w:szCs w:val="24"/>
          <w:rtl/>
        </w:rPr>
        <w:t>-25, 52-53</w:t>
      </w:r>
    </w:p>
    <w:p w14:paraId="67D9449C" w14:textId="36016103" w:rsidR="00002021" w:rsidRPr="00D314A4" w:rsidRDefault="00002021" w:rsidP="0063590B">
      <w:pPr>
        <w:jc w:val="center"/>
        <w:rPr>
          <w:sz w:val="24"/>
          <w:szCs w:val="24"/>
          <w:u w:val="single"/>
          <w:rtl/>
        </w:rPr>
      </w:pPr>
      <w:r w:rsidRPr="00D314A4">
        <w:rPr>
          <w:rFonts w:hint="cs"/>
          <w:sz w:val="24"/>
          <w:szCs w:val="24"/>
          <w:u w:val="single"/>
          <w:rtl/>
        </w:rPr>
        <w:t>סיכומים במחברת על 5 המרכיבים</w:t>
      </w:r>
    </w:p>
    <w:p w14:paraId="015C8265" w14:textId="3F2096FD" w:rsidR="0031291F" w:rsidRPr="00D314A4" w:rsidRDefault="0031291F" w:rsidP="00002021">
      <w:pPr>
        <w:pStyle w:val="a9"/>
        <w:numPr>
          <w:ilvl w:val="0"/>
          <w:numId w:val="2"/>
        </w:numPr>
        <w:spacing w:line="360" w:lineRule="auto"/>
        <w:rPr>
          <w:sz w:val="24"/>
          <w:szCs w:val="24"/>
          <w:u w:val="single"/>
        </w:rPr>
      </w:pPr>
      <w:r w:rsidRPr="00D314A4">
        <w:rPr>
          <w:rFonts w:hint="cs"/>
          <w:sz w:val="24"/>
          <w:szCs w:val="24"/>
          <w:u w:val="single"/>
          <w:rtl/>
        </w:rPr>
        <w:t>שטח</w:t>
      </w:r>
      <w:r w:rsidRPr="00D314A4">
        <w:rPr>
          <w:rFonts w:hint="cs"/>
          <w:sz w:val="24"/>
          <w:szCs w:val="24"/>
          <w:rtl/>
        </w:rPr>
        <w:t xml:space="preserve"> </w:t>
      </w:r>
      <w:r w:rsidRPr="00D314A4">
        <w:rPr>
          <w:sz w:val="24"/>
          <w:szCs w:val="24"/>
          <w:rtl/>
        </w:rPr>
        <w:t>–</w:t>
      </w:r>
      <w:r w:rsidRPr="00D314A4">
        <w:rPr>
          <w:rFonts w:hint="cs"/>
          <w:sz w:val="24"/>
          <w:szCs w:val="24"/>
          <w:rtl/>
        </w:rPr>
        <w:t xml:space="preserve"> הגדרה ומאפיינים כלליים, המקרים בהם השתנה שטח מדינת ישראל ופרטי האירוע, כולל תאריכים.</w:t>
      </w:r>
    </w:p>
    <w:p w14:paraId="0CCDDC53" w14:textId="7256AAA2" w:rsidR="0031291F" w:rsidRPr="00D314A4" w:rsidRDefault="0031291F" w:rsidP="00002021">
      <w:pPr>
        <w:pStyle w:val="a9"/>
        <w:numPr>
          <w:ilvl w:val="0"/>
          <w:numId w:val="2"/>
        </w:numPr>
        <w:spacing w:line="360" w:lineRule="auto"/>
        <w:rPr>
          <w:sz w:val="24"/>
          <w:szCs w:val="24"/>
          <w:u w:val="single"/>
        </w:rPr>
      </w:pPr>
      <w:r w:rsidRPr="00D314A4">
        <w:rPr>
          <w:rFonts w:hint="cs"/>
          <w:sz w:val="24"/>
          <w:szCs w:val="24"/>
          <w:u w:val="single"/>
          <w:rtl/>
        </w:rPr>
        <w:t>אוכלוסייה</w:t>
      </w:r>
      <w:r w:rsidRPr="00D314A4">
        <w:rPr>
          <w:rFonts w:hint="cs"/>
          <w:sz w:val="24"/>
          <w:szCs w:val="24"/>
          <w:rtl/>
        </w:rPr>
        <w:t>- הגדרה ל: אזרח, תושב קבע ותושב ארעי-זמני.</w:t>
      </w:r>
    </w:p>
    <w:p w14:paraId="4BEF9315" w14:textId="1AEE040C" w:rsidR="0031291F" w:rsidRPr="00D314A4" w:rsidRDefault="0031291F" w:rsidP="00002021">
      <w:pPr>
        <w:pStyle w:val="a9"/>
        <w:spacing w:line="360" w:lineRule="auto"/>
        <w:rPr>
          <w:sz w:val="24"/>
          <w:szCs w:val="24"/>
          <w:rtl/>
        </w:rPr>
      </w:pPr>
      <w:r w:rsidRPr="00D314A4">
        <w:rPr>
          <w:rFonts w:hint="cs"/>
          <w:sz w:val="24"/>
          <w:szCs w:val="24"/>
          <w:rtl/>
        </w:rPr>
        <w:t>חוק האזרחות וחוק השבות, מי זכאי לקבל אזרחות ע"פ החוקים.</w:t>
      </w:r>
    </w:p>
    <w:p w14:paraId="16F9381D" w14:textId="639B8C46" w:rsidR="0031291F" w:rsidRPr="00D314A4" w:rsidRDefault="0031291F" w:rsidP="00002021">
      <w:pPr>
        <w:pStyle w:val="a9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D314A4">
        <w:rPr>
          <w:rFonts w:hint="cs"/>
          <w:sz w:val="24"/>
          <w:szCs w:val="24"/>
          <w:u w:val="single"/>
          <w:rtl/>
        </w:rPr>
        <w:t>שלטון ומשטר</w:t>
      </w:r>
      <w:r w:rsidRPr="00D314A4">
        <w:rPr>
          <w:rFonts w:hint="cs"/>
          <w:sz w:val="24"/>
          <w:szCs w:val="24"/>
          <w:rtl/>
        </w:rPr>
        <w:t xml:space="preserve"> </w:t>
      </w:r>
      <w:r w:rsidRPr="00D314A4">
        <w:rPr>
          <w:sz w:val="24"/>
          <w:szCs w:val="24"/>
          <w:rtl/>
        </w:rPr>
        <w:t>–</w:t>
      </w:r>
      <w:r w:rsidRPr="00D314A4">
        <w:rPr>
          <w:rFonts w:hint="cs"/>
          <w:sz w:val="24"/>
          <w:szCs w:val="24"/>
          <w:rtl/>
        </w:rPr>
        <w:t xml:space="preserve"> מהו שלטון? סוגי משטרים</w:t>
      </w:r>
    </w:p>
    <w:p w14:paraId="68E1B0C5" w14:textId="1F834224" w:rsidR="0031291F" w:rsidRPr="00D314A4" w:rsidRDefault="0031291F" w:rsidP="00002021">
      <w:pPr>
        <w:pStyle w:val="a9"/>
        <w:spacing w:line="360" w:lineRule="auto"/>
        <w:rPr>
          <w:sz w:val="24"/>
          <w:szCs w:val="24"/>
          <w:rtl/>
        </w:rPr>
      </w:pPr>
      <w:r w:rsidRPr="00D314A4">
        <w:rPr>
          <w:rFonts w:hint="cs"/>
          <w:sz w:val="24"/>
          <w:szCs w:val="24"/>
          <w:rtl/>
        </w:rPr>
        <w:t>חוק וסדר- סמכות ועוצמה של השלטון</w:t>
      </w:r>
    </w:p>
    <w:p w14:paraId="0C1A14A3" w14:textId="28D2E4BC" w:rsidR="0031291F" w:rsidRPr="00D314A4" w:rsidRDefault="0031291F" w:rsidP="00002021">
      <w:pPr>
        <w:pStyle w:val="a9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D314A4">
        <w:rPr>
          <w:rFonts w:hint="cs"/>
          <w:sz w:val="24"/>
          <w:szCs w:val="24"/>
          <w:u w:val="single"/>
          <w:rtl/>
        </w:rPr>
        <w:t>ריבונות</w:t>
      </w:r>
      <w:r w:rsidRPr="00D314A4">
        <w:rPr>
          <w:rFonts w:hint="cs"/>
          <w:sz w:val="24"/>
          <w:szCs w:val="24"/>
          <w:rtl/>
        </w:rPr>
        <w:t>- ריבונות חוץ, ריבונות פנים, סמלי הריבונות, פגיעה בריבונות, האם לכל מדינה יש ריבונות מלאה? מתי כן/ מתי לא?</w:t>
      </w:r>
    </w:p>
    <w:p w14:paraId="66CCDBAD" w14:textId="501098BF" w:rsidR="0031291F" w:rsidRPr="00D314A4" w:rsidRDefault="0031291F" w:rsidP="00002021">
      <w:pPr>
        <w:pStyle w:val="a9"/>
        <w:numPr>
          <w:ilvl w:val="0"/>
          <w:numId w:val="2"/>
        </w:numPr>
        <w:spacing w:line="360" w:lineRule="auto"/>
        <w:rPr>
          <w:sz w:val="24"/>
          <w:szCs w:val="24"/>
          <w:rtl/>
        </w:rPr>
      </w:pPr>
      <w:r w:rsidRPr="00D314A4">
        <w:rPr>
          <w:rFonts w:hint="cs"/>
          <w:sz w:val="24"/>
          <w:szCs w:val="24"/>
          <w:u w:val="single"/>
          <w:rtl/>
        </w:rPr>
        <w:t xml:space="preserve">הכרה בין </w:t>
      </w:r>
      <w:r w:rsidR="00002021" w:rsidRPr="00D314A4">
        <w:rPr>
          <w:rFonts w:hint="cs"/>
          <w:sz w:val="24"/>
          <w:szCs w:val="24"/>
          <w:u w:val="single"/>
          <w:rtl/>
        </w:rPr>
        <w:t>ל</w:t>
      </w:r>
      <w:r w:rsidRPr="00D314A4">
        <w:rPr>
          <w:rFonts w:hint="cs"/>
          <w:sz w:val="24"/>
          <w:szCs w:val="24"/>
          <w:u w:val="single"/>
          <w:rtl/>
        </w:rPr>
        <w:t>אומית</w:t>
      </w:r>
      <w:r w:rsidR="00002021" w:rsidRPr="00D314A4">
        <w:rPr>
          <w:rFonts w:hint="cs"/>
          <w:sz w:val="24"/>
          <w:szCs w:val="24"/>
          <w:rtl/>
        </w:rPr>
        <w:t>- חשיבותה</w:t>
      </w:r>
    </w:p>
    <w:p w14:paraId="0929886B" w14:textId="77777777" w:rsidR="0031291F" w:rsidRDefault="0031291F" w:rsidP="0031291F">
      <w:pPr>
        <w:pStyle w:val="a9"/>
        <w:rPr>
          <w:rtl/>
        </w:rPr>
      </w:pPr>
    </w:p>
    <w:p w14:paraId="260E333C" w14:textId="77777777" w:rsidR="00002021" w:rsidRDefault="00002021" w:rsidP="0031291F">
      <w:pPr>
        <w:pStyle w:val="a9"/>
        <w:rPr>
          <w:rtl/>
        </w:rPr>
      </w:pPr>
    </w:p>
    <w:p w14:paraId="0442D6FF" w14:textId="05AF7217" w:rsidR="00E34100" w:rsidRPr="00E34100" w:rsidRDefault="00E34100" w:rsidP="00E34100">
      <w:pPr>
        <w:pStyle w:val="a9"/>
        <w:jc w:val="right"/>
        <w:rPr>
          <w:sz w:val="28"/>
          <w:szCs w:val="28"/>
        </w:rPr>
      </w:pPr>
      <w:r w:rsidRPr="00E34100">
        <w:rPr>
          <w:rFonts w:hint="cs"/>
          <w:sz w:val="28"/>
          <w:szCs w:val="28"/>
          <w:rtl/>
        </w:rPr>
        <w:t>בהצלחה!</w:t>
      </w:r>
    </w:p>
    <w:sectPr w:rsidR="00E34100" w:rsidRPr="00E34100" w:rsidSect="000C15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F4647"/>
    <w:multiLevelType w:val="hybridMultilevel"/>
    <w:tmpl w:val="B56CA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4072A"/>
    <w:multiLevelType w:val="hybridMultilevel"/>
    <w:tmpl w:val="C3B81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AEF"/>
    <w:rsid w:val="00002021"/>
    <w:rsid w:val="0002559D"/>
    <w:rsid w:val="000C15C2"/>
    <w:rsid w:val="0031291F"/>
    <w:rsid w:val="00472AE0"/>
    <w:rsid w:val="00580E1B"/>
    <w:rsid w:val="0063590B"/>
    <w:rsid w:val="008623BE"/>
    <w:rsid w:val="00D314A4"/>
    <w:rsid w:val="00E34100"/>
    <w:rsid w:val="00F84AEF"/>
    <w:rsid w:val="00FD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B467"/>
  <w15:chartTrackingRefBased/>
  <w15:docId w15:val="{1862CA1C-F97D-4ECF-AE59-384530F1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84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84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84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84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84A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84AE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84A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84AE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84A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84A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8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8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84A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A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A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84A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shvimer</dc:creator>
  <cp:keywords/>
  <dc:description/>
  <cp:lastModifiedBy>USER</cp:lastModifiedBy>
  <cp:revision>2</cp:revision>
  <dcterms:created xsi:type="dcterms:W3CDTF">2025-11-05T06:19:00Z</dcterms:created>
  <dcterms:modified xsi:type="dcterms:W3CDTF">2025-11-05T06:19:00Z</dcterms:modified>
</cp:coreProperties>
</file>