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t>בית הספר: ____________</w:t>
        <w:br/>
        <w:br/>
        <w:t>נושא העבודה: יונה הנביא</w:t>
        <w:br/>
        <w:br/>
        <w:t>שמות חברי הקבוצה: ____________________</w:t>
        <w:br/>
        <w:br/>
        <w:t>כיתה: ט׳__</w:t>
        <w:br/>
        <w:br/>
        <w:t>מועד הגשה: 31.10.2025</w:t>
        <w:br/>
      </w:r>
    </w:p>
    <w:p>
      <w:r>
        <w:br w:type="page"/>
      </w:r>
    </w:p>
    <w:p>
      <w:pPr>
        <w:pStyle w:val="Heading1"/>
      </w:pPr>
      <w:r>
        <w:t>חלק א – חובה</w:t>
      </w:r>
    </w:p>
    <w:p>
      <w:pPr>
        <w:pStyle w:val="Heading2"/>
      </w:pPr>
      <w:r>
        <w:t>שאלה 1</w:t>
      </w:r>
    </w:p>
    <w:p>
      <w:r>
        <w:br/>
        <w:t xml:space="preserve">א. יונה עובר שינוי משמעותי במהלך הסיפור. בתחילתו הוא נביא הבורח משליחותו – הוא בורח לתרשיש מתוך סירוב למלא את רצון ה׳. </w:t>
        <w:br/>
        <w:t xml:space="preserve">בהמשך, לאחר הסערה ושהותו בבטן הדג, הוא חווה חרטה ומתחיל להבין שאין דרך לברוח מהשליחות שקיבל. </w:t>
        <w:br/>
        <w:t xml:space="preserve">לבסוף, כשאנשי נינוה שומעים בקולו וחוזרים בתשובה, יונה מתמודד עם רגשות של כעס ותסכול על רחמי ה׳ כלפי הרשעים. </w:t>
        <w:br/>
        <w:t>כך ניתן לראות שלמרות שהוא מבצע את שליחותו, התהליך הפנימי שלו עדיין לא שלם – אך הוא למד על גבולות האדם ועל אחריותו כלפי אחרים.</w:t>
        <w:br/>
        <w:t xml:space="preserve">דוגמאות: </w:t>
        <w:br/>
        <w:t>- בתחילה “ויקם יונה לברוח תרשישה” – סירוב של ממש.</w:t>
        <w:br/>
        <w:t>- אחר כך “ויחל יונה ממעי הדגה להתפלל” – שינוי תפיסתי והבנה שה׳ עמו גם שם.</w:t>
        <w:br/>
        <w:t>- בסוף “וירע אל יונה רעה גדולה ויחר לו” – התמודדות עם הצדק והרחמים האלוהיים.</w:t>
        <w:br/>
      </w:r>
    </w:p>
    <w:p>
      <w:r>
        <w:br/>
        <w:t xml:space="preserve">ב. בחרתי בציטוט של הנרי קיסינג׳ר: “תפקידו של מנהיג – להוביל את ההולכים אחריו מהיכן שהם נמצאים אל מקום שלא היו בו מעולם.” </w:t>
        <w:br/>
        <w:t xml:space="preserve">רב החובל והמלך מנינוה מגלמים רעיון זה: רב החובל מוביל את אנשיו להתפלל ולהשליך מטענים לים – </w:t>
        <w:br/>
        <w:t xml:space="preserve">הוא מנסה להושיע את כולם, גם כשהמצב חסר סיכוי. </w:t>
        <w:br/>
        <w:t xml:space="preserve">מלך נינוה מוביל את עמו לתשובה ולשינוי גורלי. הוא אינו חושש להודות בטעות ומראה דוגמה אישית. </w:t>
        <w:br/>
        <w:t>כך שניהם מראים שמנהיג אמיתי הוא מי שמוביל אחרים אל תובנה או מעשה שלא הכירו קודם.</w:t>
        <w:br/>
      </w:r>
    </w:p>
    <w:p>
      <w:r>
        <w:br/>
        <w:t>ג. השוואה בין יונה לבין רב החובל/מלך נינוה:</w:t>
        <w:br/>
        <w:br/>
        <w:t>| תבחין | יונה | רב החובל / מלך נינוה |</w:t>
        <w:br/>
        <w:t>|--------|-------|-----------------------|</w:t>
        <w:br/>
        <w:t>| מעמד וסמכות | נביא – שליח ה׳ | רב החובל – מנהיג אנשיו / מלך – שליט העיר |</w:t>
        <w:br/>
        <w:t>| תגובה למשבר | בורח, שותק, נרדם | פועל, מתפלל, מזעיק אחרים לעזרה |</w:t>
        <w:br/>
        <w:t>| אחריות כלפי אחרים | נמנע בתחילה מאחריות | מגלה אחריות אמיתית כלפי עמו/אנשיו |</w:t>
        <w:br/>
        <w:t>| השפעה על הסובבים | גורם סערה אך גם מציל בסוף | מוביל לשינוי רוחני אמיתי |</w:t>
        <w:br/>
      </w:r>
    </w:p>
    <w:p>
      <w:pPr>
        <w:pStyle w:val="Heading2"/>
      </w:pPr>
      <w:r>
        <w:t>שאלה 2</w:t>
      </w:r>
    </w:p>
    <w:p>
      <w:r>
        <w:br/>
        <w:t xml:space="preserve">א. מידת הדין – מדגישה צדק ותגובה על פי מעשי האדם. </w:t>
        <w:br/>
        <w:t>מידת הרחמים – מבטאת סליחה, חסד ונתינת הזדמנות לתיקון.</w:t>
        <w:br/>
        <w:br/>
        <w:t xml:space="preserve">ב. מידת הדין באה לידי ביטוי כאשר ה׳ גוזר על נינוה חורבן בשל רשעתה. </w:t>
        <w:br/>
        <w:t>מידת הרחמים מתגלה כאשר אנשי נינוה חוזרים בתשובה, וה׳ מוחל להם ואינו משחית את העיר.</w:t>
        <w:br/>
        <w:br/>
        <w:t xml:space="preserve">ג. סיפור יונה נקרא ביום כיפור מפני שהוא מדגיש את רעיון התשובה, הרחמים והיכולת לשוב מדרכנו הרעה. </w:t>
        <w:br/>
        <w:t>כשם שנינוה נושעה בזכות חרטה כנה, כך גם ביום כיפור ניתנת לאדם הזדמנות חדשה.</w:t>
        <w:br/>
      </w:r>
    </w:p>
    <w:p>
      <w:pPr>
        <w:pStyle w:val="Heading2"/>
      </w:pPr>
      <w:r>
        <w:t>שאלה 3</w:t>
      </w:r>
    </w:p>
    <w:p>
      <w:r>
        <w:br/>
        <w:t>א. המילה "וימן" פירושה – הזמין, ייעד, או סידר במכוון.</w:t>
        <w:br/>
        <w:br/>
        <w:t xml:space="preserve">ב. המילה מופיעה בכמה מקומות: “וימן ה׳ דג גדול לבלוע את יונה”, “וימן ה׳ קיקיון”, “וימן תולעת”, “וימן רוח קדים חרישית.” </w:t>
        <w:br/>
        <w:t>בכל אחד מהמקרים, ה׳ מתערב באופן פעיל כדי ללמד את יונה לקח.</w:t>
        <w:br/>
        <w:br/>
        <w:t xml:space="preserve">ג. המסר: ה׳ מנהל את עולמו מתוך כוונה והדרכה. </w:t>
        <w:br/>
        <w:t>הכול נועד ללמד את האדם שיעור בענווה, אחריות ויחס לאחרים.</w:t>
        <w:br/>
      </w:r>
    </w:p>
    <w:p>
      <w:pPr>
        <w:pStyle w:val="Heading2"/>
      </w:pPr>
      <w:r>
        <w:t>שאלה 4</w:t>
      </w:r>
    </w:p>
    <w:p>
      <w:r>
        <w:br/>
        <w:t>בחרתי בשני ערכים: אחריות וערבות הדדית.</w:t>
        <w:br/>
        <w:br/>
        <w:t xml:space="preserve">ערך האחריות בא לידי ביטוי בכך שיונה מבין שבורחים לא פותרים בעיות – </w:t>
        <w:br/>
        <w:t xml:space="preserve">בסופו של דבר עליו לשאת באחריות ולבצע את שליחותו. </w:t>
        <w:br/>
        <w:t>הערבות ההדדית מתבטאת באנשי הספינה ובאנשי נינוה, שפועלים יחד ומגלים אכפתיות הדדית.</w:t>
        <w:br/>
        <w:br/>
        <w:t xml:space="preserve">אני מאמץ לחיי את ערך האחריות, </w:t>
        <w:br/>
        <w:t xml:space="preserve">כי הבנתי מהסיפור שכל מעשה שלנו משפיע על אחרים – </w:t>
        <w:br/>
        <w:t>ושעליי לקחת אחריות על הבחירות שלי גם כשקשה.</w:t>
        <w:br/>
      </w:r>
    </w:p>
    <w:p>
      <w:r>
        <w:br w:type="page"/>
      </w:r>
    </w:p>
    <w:p>
      <w:pPr>
        <w:pStyle w:val="Heading1"/>
      </w:pPr>
      <w:r>
        <w:t>חלק ב – שאלה 5</w:t>
      </w:r>
    </w:p>
    <w:p>
      <w:r>
        <w:br/>
        <w:t>“בשביל כל העולם אתה מישהו, אבל בשביל מישהו אתה כל העולם.”</w:t>
        <w:br/>
        <w:br/>
        <w:t xml:space="preserve">א. משמעות המשפט: כל אדם אולי נראה קטן בעולם הגדול, </w:t>
        <w:br/>
        <w:t xml:space="preserve">אך עבור אדם אחר הוא עשוי להיות משמעותי מאוד – </w:t>
        <w:br/>
        <w:t>כל אחד יכול לשנות חיים של מישהו.</w:t>
        <w:br/>
        <w:br/>
        <w:t xml:space="preserve">ב. הקשר ליונה: יונה היה “מישהו קטן” בעולם, אך שליחותו הצילה עיר שלמה. </w:t>
        <w:br/>
        <w:t xml:space="preserve">מבחינת אנשי נינוה – הוא היה “כל העולם”. </w:t>
        <w:br/>
        <w:t>המשפט מזכיר שכל אחד מאיתנו יכול להשפיע ולהיות משמעותי אם רק נפעל בשליחותנו.</w:t>
        <w:br/>
      </w:r>
    </w:p>
    <w:p>
      <w:r>
        <w:br w:type="page"/>
      </w:r>
    </w:p>
    <w:p>
      <w:pPr>
        <w:pStyle w:val="Heading1"/>
      </w:pPr>
      <w:r>
        <w:t>חלק ג – יצירה: שיר על יונה</w:t>
      </w:r>
    </w:p>
    <w:p>
      <w:r>
        <w:br/>
        <w:t>"בלב הים"</w:t>
        <w:br/>
        <w:br/>
        <w:t xml:space="preserve">בלב סערה, בלב בריחה,  </w:t>
        <w:br/>
        <w:t xml:space="preserve">הדג סוגר עליו דממה,  </w:t>
        <w:br/>
        <w:t xml:space="preserve">ושם בבטן החשכה,  </w:t>
        <w:br/>
        <w:t>שומע יונה את הנשמה.</w:t>
        <w:br/>
        <w:br/>
        <w:t xml:space="preserve">מן התהום עולה תפילה,  </w:t>
        <w:br/>
        <w:t xml:space="preserve">אל ה׳, מתוך שברון,  </w:t>
        <w:br/>
        <w:t xml:space="preserve">ושוב צף הוא על פני האדמה,  </w:t>
        <w:br/>
        <w:t>יודע – אין בריחה משליחות לעד.</w:t>
        <w:br/>
        <w:br/>
        <w:t xml:space="preserve">בנינוה הוא מביט באנשים,  </w:t>
        <w:br/>
        <w:t xml:space="preserve">רואה חרטה, רואה שינוי,  </w:t>
        <w:br/>
        <w:t xml:space="preserve">והלב נקרע בין דין לרחמים,  </w:t>
        <w:br/>
        <w:t>אבל לומד – גם כעס הוא שיעור לחיים.</w:t>
        <w:br/>
      </w:r>
    </w:p>
    <w:p>
      <w:r>
        <w:br w:type="page"/>
      </w:r>
    </w:p>
    <w:p>
      <w:pPr>
        <w:pStyle w:val="Heading1"/>
      </w:pPr>
      <w:r>
        <w:t>חלק ד – רפלקציה אישית</w:t>
      </w:r>
    </w:p>
    <w:p>
      <w:r>
        <w:br/>
        <w:t>רפלקציה 1:</w:t>
        <w:br/>
        <w:t xml:space="preserve">למדתי שבעצם הסיפור של יונה הוא לא רק על נביא עתיק אלא על כל אחד מאיתנו – </w:t>
        <w:br/>
        <w:t xml:space="preserve">על פחד, אחריות ובריחה. הבנתי שבחיים לא תמיד אפשר לברוח מהקשיים, </w:t>
        <w:br/>
        <w:t xml:space="preserve">אלא להתמודד מולם. בתהליך הכתיבה למדתי לעבוד בקבוצה, לשתף רעיונות ולהקשיב. </w:t>
        <w:br/>
        <w:t xml:space="preserve">הרגשתי שגם כשיש חילוקי דעות, שיתוף פעולה מוביל לתוצאה טובה יותר. </w:t>
        <w:br/>
        <w:t>אני מעדיף עבודה כזו על פני מבחן, כי היא מאפשרת חשיבה אמיתית וביטוי אישי.</w:t>
        <w:br/>
      </w:r>
    </w:p>
    <w:p>
      <w:r>
        <w:br/>
        <w:t>רפלקציה 2:</w:t>
        <w:br/>
        <w:t xml:space="preserve">מה שהכי חידש לי הוא ההבנה כמה הערכים שבתנ״ך רלוונטיים גם להיום. </w:t>
        <w:br/>
        <w:t xml:space="preserve">גיליתי על עצמי שאני אוהב ליצור ולכתוב, במיוחד את החלק של השיר. </w:t>
        <w:br/>
        <w:t xml:space="preserve">זה גרם לי להבין שאפשר ללמוד גם בצורה יצירתית ומהנה. </w:t>
        <w:br/>
        <w:t xml:space="preserve">העבודה הזו לימדה אותי סבלנות, תיאום עם אחרים וחשיבה מעמיקה. </w:t>
        <w:br/>
        <w:t>אני מרגיש שזו דרך מצוינת ללמוד – לא רק חומר, אלא גם על עצמך.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