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1D3DA" w14:textId="033B52E4" w:rsidR="008F052A" w:rsidRPr="008F3EC7" w:rsidRDefault="008F052A" w:rsidP="008F3EC7">
      <w:pPr>
        <w:jc w:val="center"/>
        <w:rPr>
          <w:b/>
          <w:bCs/>
        </w:rPr>
      </w:pPr>
      <w:r w:rsidRPr="008F3EC7">
        <w:rPr>
          <w:b/>
          <w:bCs/>
        </w:rPr>
        <w:t>George Mason University</w:t>
      </w:r>
    </w:p>
    <w:p w14:paraId="0B11BAAC" w14:textId="77777777" w:rsidR="008F3EC7" w:rsidRDefault="00D647F9">
      <w:r w:rsidRPr="00D647F9">
        <w:t xml:space="preserve">Founded in 1957, </w:t>
      </w:r>
      <w:r w:rsidR="008F3EC7">
        <w:t xml:space="preserve">the </w:t>
      </w:r>
      <w:hyperlink r:id="rId4" w:history="1">
        <w:r w:rsidRPr="008F3EC7">
          <w:rPr>
            <w:rStyle w:val="Hyperlink"/>
          </w:rPr>
          <w:t>George Mason University</w:t>
        </w:r>
      </w:hyperlink>
      <w:r w:rsidRPr="00D647F9">
        <w:t xml:space="preserve"> </w:t>
      </w:r>
      <w:r w:rsidR="008F3EC7">
        <w:t xml:space="preserve">(GMU) </w:t>
      </w:r>
      <w:r w:rsidRPr="00D647F9">
        <w:t xml:space="preserve">is a vibrant, young public University, located in Fairfax, Virginia--only 18 miles from the nation’s capital. With the diverse student body of over 37,000 students from 130 countries and all 50 states, </w:t>
      </w:r>
      <w:r w:rsidR="008F3EC7">
        <w:t>GMU</w:t>
      </w:r>
      <w:r w:rsidRPr="00D647F9">
        <w:t xml:space="preserve"> </w:t>
      </w:r>
      <w:r w:rsidR="008F3EC7">
        <w:t xml:space="preserve">is ranked one of the most diverse universities in the country. Mason is also a Research I university with more than $150 million externally funded research expenditure annually. The </w:t>
      </w:r>
      <w:hyperlink r:id="rId5" w:history="1">
        <w:r w:rsidR="008F3EC7" w:rsidRPr="008F3EC7">
          <w:rPr>
            <w:rStyle w:val="Hyperlink"/>
          </w:rPr>
          <w:t>College of Health and Human Services</w:t>
        </w:r>
      </w:hyperlink>
      <w:r w:rsidR="008F3EC7">
        <w:t xml:space="preserve"> (CHHS) of GMU serves as a partner for program evaluation and technical support for the Stronger</w:t>
      </w:r>
      <w:r w:rsidR="008F3EC7" w:rsidRPr="008F3EC7">
        <w:rPr>
          <w:vertAlign w:val="superscript"/>
        </w:rPr>
        <w:t>2</w:t>
      </w:r>
      <w:r w:rsidR="008F3EC7">
        <w:t xml:space="preserve"> project. Led by </w:t>
      </w:r>
      <w:hyperlink r:id="rId6" w:history="1">
        <w:r w:rsidR="008F3EC7" w:rsidRPr="008F3EC7">
          <w:rPr>
            <w:rStyle w:val="Hyperlink"/>
          </w:rPr>
          <w:t>Dr. Alicia Hong</w:t>
        </w:r>
      </w:hyperlink>
      <w:r w:rsidR="008F3EC7">
        <w:t xml:space="preserve"> and </w:t>
      </w:r>
      <w:hyperlink r:id="rId7" w:history="1">
        <w:r w:rsidR="008F3EC7" w:rsidRPr="008F3EC7">
          <w:rPr>
            <w:rStyle w:val="Hyperlink"/>
          </w:rPr>
          <w:t>Dr. Farrokh Alemi</w:t>
        </w:r>
      </w:hyperlink>
      <w:r w:rsidR="008F3EC7">
        <w:t>, the GMU team leads the development of Stronger</w:t>
      </w:r>
      <w:r w:rsidR="008F3EC7" w:rsidRPr="008F3EC7">
        <w:rPr>
          <w:vertAlign w:val="superscript"/>
        </w:rPr>
        <w:t>2</w:t>
      </w:r>
      <w:r w:rsidR="008F3EC7">
        <w:t xml:space="preserve"> web application for information sharing and data collection. The team leads development of online survey instruments, quality improvement tools, and data analysis for program evaluation. They also assist other aspects of program evaluation and data collection.</w:t>
      </w:r>
    </w:p>
    <w:p w14:paraId="3DEB30AF" w14:textId="7EC597E8" w:rsidR="008F3EC7" w:rsidRDefault="008F3EC7"/>
    <w:p w14:paraId="7D619D3B" w14:textId="577FC875" w:rsidR="002C07F4" w:rsidRDefault="002C07F4">
      <w:r>
        <w:rPr>
          <w:noProof/>
        </w:rPr>
        <w:drawing>
          <wp:inline distT="0" distB="0" distL="0" distR="0" wp14:anchorId="5C3A1CB3" wp14:editId="49F4F0FF">
            <wp:extent cx="2619375" cy="1743075"/>
            <wp:effectExtent l="0" t="0" r="9525" b="9525"/>
            <wp:docPr id="1" name="Picture 1" descr="A picture containing text, outdoor,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outdoor, building&#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619375" cy="1743075"/>
                    </a:xfrm>
                    <a:prstGeom prst="rect">
                      <a:avLst/>
                    </a:prstGeom>
                  </pic:spPr>
                </pic:pic>
              </a:graphicData>
            </a:graphic>
          </wp:inline>
        </w:drawing>
      </w:r>
    </w:p>
    <w:p w14:paraId="52F1C56F" w14:textId="77777777" w:rsidR="008F3EC7" w:rsidRDefault="008F3EC7"/>
    <w:p w14:paraId="4948D08A" w14:textId="02B77435" w:rsidR="008F052A" w:rsidRDefault="001C2D78">
      <w:r>
        <w:t xml:space="preserve"> </w:t>
      </w:r>
    </w:p>
    <w:sectPr w:rsidR="008F05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52A"/>
    <w:rsid w:val="001C2D78"/>
    <w:rsid w:val="002C07F4"/>
    <w:rsid w:val="00397D53"/>
    <w:rsid w:val="00550AA0"/>
    <w:rsid w:val="008F052A"/>
    <w:rsid w:val="008F3EC7"/>
    <w:rsid w:val="00D57838"/>
    <w:rsid w:val="00D647F9"/>
    <w:rsid w:val="00F62D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EFCD7"/>
  <w15:chartTrackingRefBased/>
  <w15:docId w15:val="{437C4CC9-E33D-4B28-8812-436F81F46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3EC7"/>
    <w:rPr>
      <w:color w:val="0563C1" w:themeColor="hyperlink"/>
      <w:u w:val="single"/>
    </w:rPr>
  </w:style>
  <w:style w:type="character" w:styleId="UnresolvedMention">
    <w:name w:val="Unresolved Mention"/>
    <w:basedOn w:val="DefaultParagraphFont"/>
    <w:uiPriority w:val="99"/>
    <w:semiHidden/>
    <w:unhideWhenUsed/>
    <w:rsid w:val="008F3E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3" Type="http://schemas.openxmlformats.org/officeDocument/2006/relationships/webSettings" Target="webSettings.xml"/><Relationship Id="rId7" Type="http://schemas.openxmlformats.org/officeDocument/2006/relationships/hyperlink" Target="https://chhs.gmu.edu/profiles/falemi"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hhs.gmu.edu/profiles/yhong22" TargetMode="External"/><Relationship Id="rId5" Type="http://schemas.openxmlformats.org/officeDocument/2006/relationships/hyperlink" Target="https://chhs.gmu.edu/" TargetMode="External"/><Relationship Id="rId10" Type="http://schemas.openxmlformats.org/officeDocument/2006/relationships/theme" Target="theme/theme1.xml"/><Relationship Id="rId4" Type="http://schemas.openxmlformats.org/officeDocument/2006/relationships/hyperlink" Target="https://www.gmu.edu/"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171</Words>
  <Characters>978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Alicia Hong</dc:creator>
  <cp:keywords/>
  <dc:description/>
  <cp:lastModifiedBy>Y. Alicia Hong</cp:lastModifiedBy>
  <cp:revision>4</cp:revision>
  <dcterms:created xsi:type="dcterms:W3CDTF">2022-02-16T13:32:00Z</dcterms:created>
  <dcterms:modified xsi:type="dcterms:W3CDTF">2022-02-16T19:20:00Z</dcterms:modified>
</cp:coreProperties>
</file>