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7141" w14:textId="24CC3D8E" w:rsidR="00141794" w:rsidRPr="0042738B" w:rsidRDefault="00D3687D" w:rsidP="0061371D">
      <w:pPr>
        <w:spacing w:before="120" w:after="120" w:line="360" w:lineRule="auto"/>
        <w:jc w:val="both"/>
        <w:rPr>
          <w:rFonts w:ascii="Arial" w:hAnsi="Arial" w:cs="Arial"/>
          <w:b/>
          <w:bCs/>
          <w:color w:val="0070C0"/>
        </w:rPr>
      </w:pPr>
      <w:r w:rsidRPr="0042738B">
        <w:rPr>
          <w:rFonts w:ascii="Arial" w:hAnsi="Arial" w:cs="Arial"/>
          <w:b/>
          <w:bCs/>
          <w:color w:val="0070C0"/>
        </w:rPr>
        <w:t>Stronger</w:t>
      </w:r>
      <w:r w:rsidR="00307A78" w:rsidRPr="0042738B">
        <w:rPr>
          <w:rFonts w:ascii="Arial" w:hAnsi="Arial" w:cs="Arial"/>
          <w:b/>
          <w:bCs/>
          <w:color w:val="0070C0"/>
        </w:rPr>
        <w:t xml:space="preserve"> Partnership, </w:t>
      </w:r>
      <w:r w:rsidR="00616818" w:rsidRPr="0042738B">
        <w:rPr>
          <w:rFonts w:ascii="Arial" w:hAnsi="Arial" w:cs="Arial"/>
          <w:b/>
          <w:bCs/>
          <w:color w:val="0070C0"/>
        </w:rPr>
        <w:t>Stronger</w:t>
      </w:r>
      <w:r w:rsidR="00307A78" w:rsidRPr="0042738B">
        <w:rPr>
          <w:rFonts w:ascii="Arial" w:hAnsi="Arial" w:cs="Arial"/>
          <w:b/>
          <w:bCs/>
          <w:color w:val="0070C0"/>
        </w:rPr>
        <w:t xml:space="preserve"> Community, Using Health </w:t>
      </w:r>
      <w:r w:rsidR="00616818" w:rsidRPr="0042738B">
        <w:rPr>
          <w:rFonts w:ascii="Arial" w:hAnsi="Arial" w:cs="Arial"/>
          <w:b/>
          <w:bCs/>
          <w:color w:val="0070C0"/>
        </w:rPr>
        <w:t>Literacy</w:t>
      </w:r>
      <w:r w:rsidR="00307A78" w:rsidRPr="0042738B">
        <w:rPr>
          <w:rFonts w:ascii="Arial" w:hAnsi="Arial" w:cs="Arial"/>
          <w:b/>
          <w:bCs/>
          <w:color w:val="0070C0"/>
        </w:rPr>
        <w:t xml:space="preserve"> to Increase Resilience</w:t>
      </w:r>
      <w:r w:rsidR="00616818" w:rsidRPr="0042738B">
        <w:rPr>
          <w:rFonts w:ascii="Arial" w:hAnsi="Arial" w:cs="Arial"/>
          <w:b/>
          <w:bCs/>
          <w:color w:val="0070C0"/>
        </w:rPr>
        <w:t xml:space="preserve"> (Stronger</w:t>
      </w:r>
      <w:r w:rsidR="00616818" w:rsidRPr="0042738B">
        <w:rPr>
          <w:rFonts w:ascii="Arial" w:hAnsi="Arial" w:cs="Arial"/>
          <w:b/>
          <w:bCs/>
          <w:color w:val="0070C0"/>
          <w:vertAlign w:val="superscript"/>
        </w:rPr>
        <w:t>2</w:t>
      </w:r>
      <w:r w:rsidR="00616818" w:rsidRPr="0042738B">
        <w:rPr>
          <w:rFonts w:ascii="Arial" w:hAnsi="Arial" w:cs="Arial"/>
          <w:b/>
          <w:bCs/>
          <w:color w:val="0070C0"/>
        </w:rPr>
        <w:t>)</w:t>
      </w:r>
    </w:p>
    <w:p w14:paraId="23051E01" w14:textId="04767702" w:rsidR="00ED1A04" w:rsidRDefault="00287926" w:rsidP="0061371D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Stronger</w:t>
      </w:r>
      <w:r w:rsidRPr="0028792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is </w:t>
      </w:r>
      <w:r w:rsidR="009D5C8F">
        <w:rPr>
          <w:rFonts w:ascii="Arial" w:hAnsi="Arial" w:cs="Arial"/>
        </w:rPr>
        <w:t xml:space="preserve">a 2-year community outreach and capacity-building initiative </w:t>
      </w:r>
      <w:r>
        <w:rPr>
          <w:rFonts w:ascii="Arial" w:hAnsi="Arial" w:cs="Arial"/>
        </w:rPr>
        <w:t xml:space="preserve">made possible through a $3.875 million award to the Fairfax County Health Department from the U.S. Department of Health and Human Services (HHS) Office of Minority Health (OMH). </w:t>
      </w:r>
    </w:p>
    <w:p w14:paraId="7C44544B" w14:textId="77777777" w:rsidR="006E3B2B" w:rsidRDefault="00DF0DF3" w:rsidP="009B1E4D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Stronger</w:t>
      </w:r>
      <w:r w:rsidRPr="0001618A"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>brings together non-profits, houses of worship and historically Black fraternities and sororities</w:t>
      </w:r>
      <w:r w:rsidR="007C7736" w:rsidRPr="007C7736">
        <w:rPr>
          <w:rFonts w:ascii="Arial" w:hAnsi="Arial" w:cs="Arial"/>
        </w:rPr>
        <w:t xml:space="preserve"> </w:t>
      </w:r>
      <w:r w:rsidR="007C7736">
        <w:rPr>
          <w:rFonts w:ascii="Arial" w:hAnsi="Arial" w:cs="Arial"/>
        </w:rPr>
        <w:t xml:space="preserve">to increase the acceptability and use of COVID-19 public health information and services by Hispanic and Black/African Americans living </w:t>
      </w:r>
      <w:r w:rsidR="007C7736" w:rsidRPr="006E3B2B">
        <w:rPr>
          <w:rFonts w:ascii="Arial" w:hAnsi="Arial" w:cs="Arial"/>
        </w:rPr>
        <w:t>in Fairfax County</w:t>
      </w:r>
      <w:r w:rsidR="007C7736">
        <w:rPr>
          <w:rFonts w:ascii="Arial" w:hAnsi="Arial" w:cs="Arial"/>
        </w:rPr>
        <w:t>.</w:t>
      </w:r>
      <w:r w:rsidR="009D5C8F">
        <w:rPr>
          <w:rFonts w:ascii="Arial" w:hAnsi="Arial" w:cs="Arial"/>
        </w:rPr>
        <w:t xml:space="preserve"> </w:t>
      </w:r>
    </w:p>
    <w:p w14:paraId="68C17F72" w14:textId="397C9A9D" w:rsidR="009916F0" w:rsidRDefault="009916F0" w:rsidP="009B1E4D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610E3A">
        <w:rPr>
          <w:rFonts w:ascii="Arial" w:hAnsi="Arial" w:cs="Arial"/>
        </w:rPr>
        <w:t>initiative</w:t>
      </w:r>
      <w:r>
        <w:rPr>
          <w:rFonts w:ascii="Arial" w:hAnsi="Arial" w:cs="Arial"/>
        </w:rPr>
        <w:t xml:space="preserve"> will also enhance culturally appropriate health literacy practices among health care providers and community members as well as bring about systemic changes in the healthcare delivery system.</w:t>
      </w:r>
    </w:p>
    <w:p w14:paraId="0D94AB46" w14:textId="43556F56" w:rsidR="001C17E5" w:rsidRDefault="00F16DB0" w:rsidP="0061371D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Specifically,</w:t>
      </w:r>
      <w:r w:rsidR="00B90F4B">
        <w:rPr>
          <w:rFonts w:ascii="Arial" w:hAnsi="Arial" w:cs="Arial"/>
        </w:rPr>
        <w:t xml:space="preserve"> </w:t>
      </w:r>
      <w:r w:rsidR="00610E3A">
        <w:rPr>
          <w:rFonts w:ascii="Arial" w:hAnsi="Arial" w:cs="Arial"/>
        </w:rPr>
        <w:t>Stronger</w:t>
      </w:r>
      <w:r w:rsidR="00610E3A" w:rsidRPr="00610E3A">
        <w:rPr>
          <w:rFonts w:ascii="Arial" w:hAnsi="Arial" w:cs="Arial"/>
          <w:vertAlign w:val="superscript"/>
        </w:rPr>
        <w:t>2</w:t>
      </w:r>
      <w:r w:rsidR="00B90F4B">
        <w:rPr>
          <w:rFonts w:ascii="Arial" w:hAnsi="Arial" w:cs="Arial"/>
        </w:rPr>
        <w:t xml:space="preserve"> will improve:</w:t>
      </w:r>
    </w:p>
    <w:p w14:paraId="7F7F4565" w14:textId="535360DD" w:rsidR="00B90F4B" w:rsidRPr="00F16DB0" w:rsidRDefault="00B90F4B" w:rsidP="00F16DB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</w:rPr>
      </w:pPr>
      <w:r w:rsidRPr="00F16DB0">
        <w:rPr>
          <w:rFonts w:ascii="Arial" w:hAnsi="Arial" w:cs="Arial"/>
        </w:rPr>
        <w:t>Access to culturally proficient COVID-19 testing and vaccination for focus population</w:t>
      </w:r>
    </w:p>
    <w:p w14:paraId="40B7E011" w14:textId="4B51C818" w:rsidR="00B90F4B" w:rsidRPr="00F16DB0" w:rsidRDefault="00B90F4B" w:rsidP="00F16DB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</w:rPr>
      </w:pPr>
      <w:r w:rsidRPr="00F16DB0">
        <w:rPr>
          <w:rFonts w:ascii="Arial" w:hAnsi="Arial" w:cs="Arial"/>
        </w:rPr>
        <w:t>Focus population’s knowledge about COVID-19 mitigation and messaging strategies</w:t>
      </w:r>
    </w:p>
    <w:p w14:paraId="1B762367" w14:textId="39C01CDD" w:rsidR="00B90F4B" w:rsidRPr="00F16DB0" w:rsidRDefault="00B90F4B" w:rsidP="00F16DB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</w:rPr>
      </w:pPr>
      <w:r w:rsidRPr="00F16DB0">
        <w:rPr>
          <w:rFonts w:ascii="Arial" w:hAnsi="Arial" w:cs="Arial"/>
        </w:rPr>
        <w:t>Increase trust between government and comm</w:t>
      </w:r>
      <w:r w:rsidR="00F16DB0" w:rsidRPr="00F16DB0">
        <w:rPr>
          <w:rFonts w:ascii="Arial" w:hAnsi="Arial" w:cs="Arial"/>
        </w:rPr>
        <w:t>unity and,</w:t>
      </w:r>
    </w:p>
    <w:p w14:paraId="1A202A32" w14:textId="10B00309" w:rsidR="00F16DB0" w:rsidRPr="00F16DB0" w:rsidRDefault="00F16DB0" w:rsidP="00F16DB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</w:rPr>
      </w:pPr>
      <w:r w:rsidRPr="00F16DB0">
        <w:rPr>
          <w:rFonts w:ascii="Arial" w:hAnsi="Arial" w:cs="Arial"/>
        </w:rPr>
        <w:t>Improve communication between patients and providers</w:t>
      </w:r>
    </w:p>
    <w:p w14:paraId="72E4ADC2" w14:textId="47E03726" w:rsidR="009916F0" w:rsidRPr="006E3B2B" w:rsidRDefault="00610E3A" w:rsidP="0061371D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6E3B2B">
        <w:rPr>
          <w:rFonts w:ascii="Arial" w:hAnsi="Arial" w:cs="Arial"/>
          <w:b/>
          <w:bCs/>
        </w:rPr>
        <w:t>Implementation</w:t>
      </w:r>
      <w:r w:rsidR="00F16DB0" w:rsidRPr="006E3B2B">
        <w:rPr>
          <w:rFonts w:ascii="Arial" w:hAnsi="Arial" w:cs="Arial"/>
          <w:b/>
          <w:bCs/>
        </w:rPr>
        <w:t xml:space="preserve"> Partners</w:t>
      </w:r>
      <w:r w:rsidR="002520F5" w:rsidRPr="006E3B2B">
        <w:rPr>
          <w:rFonts w:ascii="Arial" w:hAnsi="Arial" w:cs="Arial"/>
          <w:b/>
          <w:bCs/>
        </w:rPr>
        <w:t xml:space="preserve"> in Alphabetical </w:t>
      </w:r>
      <w:r w:rsidR="002520F5" w:rsidRPr="00083786">
        <w:rPr>
          <w:rFonts w:ascii="Arial" w:hAnsi="Arial" w:cs="Arial"/>
          <w:b/>
          <w:bCs/>
        </w:rPr>
        <w:t>Order</w:t>
      </w:r>
    </w:p>
    <w:p w14:paraId="3BA5BE13" w14:textId="039E56AF" w:rsidR="00F16DB0" w:rsidRDefault="002520F5" w:rsidP="00880FEC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Church of the Living God</w:t>
      </w:r>
    </w:p>
    <w:p w14:paraId="6C70207C" w14:textId="73E93211" w:rsidR="002520F5" w:rsidRDefault="002520F5" w:rsidP="00880FEC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Emanuel Worship Center</w:t>
      </w:r>
    </w:p>
    <w:p w14:paraId="543298C8" w14:textId="40152B0C" w:rsidR="002520F5" w:rsidRDefault="002520F5" w:rsidP="00880FEC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Emerson Diversity Health Foundation</w:t>
      </w:r>
    </w:p>
    <w:p w14:paraId="07214367" w14:textId="54271A38" w:rsidR="002520F5" w:rsidRDefault="002520F5" w:rsidP="00880FEC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George Mason University</w:t>
      </w:r>
    </w:p>
    <w:p w14:paraId="7B25BB7E" w14:textId="6BE23BB3" w:rsidR="002520F5" w:rsidRDefault="002520F5" w:rsidP="00880FEC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Grapevine Health </w:t>
      </w:r>
    </w:p>
    <w:p w14:paraId="611938DD" w14:textId="623DF809" w:rsidR="002520F5" w:rsidRDefault="002520F5" w:rsidP="00880FEC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Institute of Public Health Innovation</w:t>
      </w:r>
    </w:p>
    <w:p w14:paraId="7E6149E8" w14:textId="53DFE3F9" w:rsidR="002520F5" w:rsidRDefault="002520F5" w:rsidP="00880FEC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Kappa Alpha Psi Fraternity, Inc</w:t>
      </w:r>
    </w:p>
    <w:p w14:paraId="4F39A6D7" w14:textId="70133749" w:rsidR="002520F5" w:rsidRDefault="002520F5" w:rsidP="00880FEC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Mt. Olive Baptist Church</w:t>
      </w:r>
    </w:p>
    <w:p w14:paraId="2C3CF158" w14:textId="0AF3868E" w:rsidR="002520F5" w:rsidRDefault="002520F5" w:rsidP="00880FEC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National Hispanic Medical Association</w:t>
      </w:r>
    </w:p>
    <w:p w14:paraId="3B7DB32D" w14:textId="3B78801D" w:rsidR="002520F5" w:rsidRDefault="002520F5" w:rsidP="00880FEC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Ninos de Maria</w:t>
      </w:r>
    </w:p>
    <w:p w14:paraId="18D7BA9E" w14:textId="7136B11F" w:rsidR="002520F5" w:rsidRDefault="00BD62E6" w:rsidP="00880FEC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Omega Psi Phi Fraternity Inc.</w:t>
      </w:r>
    </w:p>
    <w:p w14:paraId="5A35D52A" w14:textId="7A841907" w:rsidR="00BD62E6" w:rsidRDefault="00BD62E6" w:rsidP="00880FEC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Second Story</w:t>
      </w:r>
    </w:p>
    <w:p w14:paraId="38C11635" w14:textId="78618DBE" w:rsidR="00BD62E6" w:rsidRDefault="00BD62E6" w:rsidP="00880FEC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Thompson &amp; Associates</w:t>
      </w:r>
    </w:p>
    <w:p w14:paraId="5187A0FE" w14:textId="6EB407F4" w:rsidR="00BD62E6" w:rsidRDefault="00BD62E6" w:rsidP="00880FEC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Virginia State University</w:t>
      </w:r>
    </w:p>
    <w:p w14:paraId="7686853B" w14:textId="77777777" w:rsidR="002520F5" w:rsidRDefault="002520F5" w:rsidP="0061371D">
      <w:pPr>
        <w:spacing w:before="120" w:after="120" w:line="360" w:lineRule="auto"/>
        <w:jc w:val="both"/>
        <w:rPr>
          <w:rFonts w:ascii="Arial" w:hAnsi="Arial" w:cs="Arial"/>
        </w:rPr>
      </w:pPr>
    </w:p>
    <w:p w14:paraId="64BBA0E8" w14:textId="0D18D773" w:rsidR="005255A3" w:rsidRDefault="005255A3" w:rsidP="0061371D">
      <w:pPr>
        <w:spacing w:before="120" w:after="120" w:line="360" w:lineRule="auto"/>
        <w:jc w:val="both"/>
        <w:rPr>
          <w:rFonts w:ascii="Arial" w:hAnsi="Arial" w:cs="Arial"/>
        </w:rPr>
      </w:pPr>
    </w:p>
    <w:p w14:paraId="0D0E113A" w14:textId="6FB78541" w:rsidR="005255A3" w:rsidRDefault="005255A3" w:rsidP="0061371D">
      <w:pPr>
        <w:spacing w:before="120" w:after="120" w:line="360" w:lineRule="auto"/>
        <w:jc w:val="both"/>
        <w:rPr>
          <w:rFonts w:ascii="Arial" w:hAnsi="Arial" w:cs="Arial"/>
        </w:rPr>
      </w:pPr>
    </w:p>
    <w:p w14:paraId="6E800EBD" w14:textId="41C259E1" w:rsidR="005255A3" w:rsidRDefault="005255A3" w:rsidP="0061371D">
      <w:pPr>
        <w:spacing w:before="120" w:after="120" w:line="360" w:lineRule="auto"/>
        <w:jc w:val="both"/>
        <w:rPr>
          <w:rFonts w:ascii="Arial" w:hAnsi="Arial" w:cs="Arial"/>
        </w:rPr>
      </w:pPr>
    </w:p>
    <w:p w14:paraId="57FED1E5" w14:textId="65C73121" w:rsidR="005255A3" w:rsidRDefault="005255A3" w:rsidP="0061371D">
      <w:pPr>
        <w:spacing w:before="120" w:after="120" w:line="360" w:lineRule="auto"/>
        <w:jc w:val="both"/>
        <w:rPr>
          <w:rFonts w:ascii="Arial" w:hAnsi="Arial" w:cs="Arial"/>
        </w:rPr>
      </w:pPr>
    </w:p>
    <w:p w14:paraId="25B4B141" w14:textId="2000E488" w:rsidR="005255A3" w:rsidRDefault="005255A3" w:rsidP="0061371D">
      <w:pPr>
        <w:spacing w:before="120" w:after="120" w:line="360" w:lineRule="auto"/>
        <w:jc w:val="both"/>
        <w:rPr>
          <w:rFonts w:ascii="Arial" w:hAnsi="Arial" w:cs="Arial"/>
        </w:rPr>
      </w:pPr>
    </w:p>
    <w:p w14:paraId="5D4BE7AF" w14:textId="4403F9D8" w:rsidR="005255A3" w:rsidRDefault="005255A3" w:rsidP="0061371D">
      <w:pPr>
        <w:spacing w:before="120" w:after="120" w:line="360" w:lineRule="auto"/>
        <w:jc w:val="both"/>
        <w:rPr>
          <w:rFonts w:ascii="Arial" w:hAnsi="Arial" w:cs="Arial"/>
        </w:rPr>
      </w:pPr>
    </w:p>
    <w:p w14:paraId="6794A211" w14:textId="4C1A54C5" w:rsidR="005255A3" w:rsidRDefault="005255A3" w:rsidP="0061371D">
      <w:pPr>
        <w:spacing w:before="120" w:after="120" w:line="360" w:lineRule="auto"/>
        <w:jc w:val="both"/>
        <w:rPr>
          <w:rFonts w:ascii="Arial" w:hAnsi="Arial" w:cs="Arial"/>
        </w:rPr>
      </w:pPr>
    </w:p>
    <w:p w14:paraId="2932E74E" w14:textId="20E057BB" w:rsidR="005255A3" w:rsidRDefault="005255A3" w:rsidP="0061371D">
      <w:pPr>
        <w:spacing w:before="120" w:after="120" w:line="360" w:lineRule="auto"/>
        <w:jc w:val="both"/>
        <w:rPr>
          <w:rFonts w:ascii="Arial" w:hAnsi="Arial" w:cs="Arial"/>
        </w:rPr>
      </w:pPr>
    </w:p>
    <w:p w14:paraId="599263D8" w14:textId="77777777" w:rsidR="005255A3" w:rsidRDefault="005255A3" w:rsidP="0061371D">
      <w:pPr>
        <w:spacing w:before="120" w:after="120" w:line="360" w:lineRule="auto"/>
        <w:jc w:val="both"/>
        <w:rPr>
          <w:rFonts w:ascii="Arial" w:hAnsi="Arial" w:cs="Arial"/>
        </w:rPr>
      </w:pPr>
    </w:p>
    <w:p w14:paraId="6FA5951E" w14:textId="3E5683EE" w:rsidR="009D44B8" w:rsidRDefault="009D44B8" w:rsidP="0061371D">
      <w:pPr>
        <w:spacing w:before="120" w:after="120" w:line="360" w:lineRule="auto"/>
        <w:jc w:val="both"/>
        <w:rPr>
          <w:rFonts w:ascii="Arial" w:hAnsi="Arial" w:cs="Arial"/>
        </w:rPr>
      </w:pPr>
    </w:p>
    <w:sectPr w:rsidR="009D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594"/>
    <w:multiLevelType w:val="hybridMultilevel"/>
    <w:tmpl w:val="FE5E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34C83"/>
    <w:multiLevelType w:val="hybridMultilevel"/>
    <w:tmpl w:val="F48E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43B80"/>
    <w:multiLevelType w:val="hybridMultilevel"/>
    <w:tmpl w:val="D168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63AC4"/>
    <w:multiLevelType w:val="hybridMultilevel"/>
    <w:tmpl w:val="8F66E290"/>
    <w:lvl w:ilvl="0" w:tplc="48346BEA">
      <w:start w:val="1"/>
      <w:numFmt w:val="bullet"/>
      <w:lvlText w:val=""/>
      <w:lvlJc w:val="left"/>
      <w:rPr>
        <w:rFonts w:ascii="Wingdings" w:hAnsi="Wingdings" w:hint="default"/>
        <w:color w:val="833C0B" w:themeColor="accent2" w:themeShade="8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7D"/>
    <w:rsid w:val="0001618A"/>
    <w:rsid w:val="00083786"/>
    <w:rsid w:val="00090D82"/>
    <w:rsid w:val="00095D8A"/>
    <w:rsid w:val="001C17E5"/>
    <w:rsid w:val="0021140F"/>
    <w:rsid w:val="00245A1D"/>
    <w:rsid w:val="002520F5"/>
    <w:rsid w:val="00282DB3"/>
    <w:rsid w:val="00287926"/>
    <w:rsid w:val="00303F12"/>
    <w:rsid w:val="00307A78"/>
    <w:rsid w:val="00411EC9"/>
    <w:rsid w:val="0042738B"/>
    <w:rsid w:val="0049633C"/>
    <w:rsid w:val="004D2C57"/>
    <w:rsid w:val="004F3B6F"/>
    <w:rsid w:val="005255A3"/>
    <w:rsid w:val="005549EC"/>
    <w:rsid w:val="00596FEE"/>
    <w:rsid w:val="005B5F1A"/>
    <w:rsid w:val="005B7067"/>
    <w:rsid w:val="005E136E"/>
    <w:rsid w:val="00610E3A"/>
    <w:rsid w:val="0061371D"/>
    <w:rsid w:val="00616818"/>
    <w:rsid w:val="006E3B2B"/>
    <w:rsid w:val="007C7736"/>
    <w:rsid w:val="007F0279"/>
    <w:rsid w:val="00880FEC"/>
    <w:rsid w:val="00972940"/>
    <w:rsid w:val="009916F0"/>
    <w:rsid w:val="009B1E4D"/>
    <w:rsid w:val="009D44B8"/>
    <w:rsid w:val="009D5C8F"/>
    <w:rsid w:val="00A560B3"/>
    <w:rsid w:val="00AE190D"/>
    <w:rsid w:val="00B90F4B"/>
    <w:rsid w:val="00BD62E6"/>
    <w:rsid w:val="00BE1686"/>
    <w:rsid w:val="00CF646A"/>
    <w:rsid w:val="00D34BFA"/>
    <w:rsid w:val="00D3687D"/>
    <w:rsid w:val="00D7658C"/>
    <w:rsid w:val="00DB07F5"/>
    <w:rsid w:val="00DE653D"/>
    <w:rsid w:val="00DF0DF3"/>
    <w:rsid w:val="00E22D0F"/>
    <w:rsid w:val="00ED1A04"/>
    <w:rsid w:val="00F16DB0"/>
    <w:rsid w:val="00FD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8E1E"/>
  <w15:chartTrackingRefBased/>
  <w15:docId w15:val="{F1512572-799E-4835-B39E-773031BA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5D8A"/>
    <w:pPr>
      <w:ind w:left="720"/>
      <w:contextualSpacing/>
    </w:pPr>
  </w:style>
  <w:style w:type="paragraph" w:styleId="Revision">
    <w:name w:val="Revision"/>
    <w:hidden/>
    <w:uiPriority w:val="99"/>
    <w:semiHidden/>
    <w:rsid w:val="009D5C8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D5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5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5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C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Getachew, Mahadere</dc:creator>
  <cp:keywords/>
  <dc:description/>
  <cp:lastModifiedBy>Samapriya Dandibhotla</cp:lastModifiedBy>
  <cp:revision>2</cp:revision>
  <dcterms:created xsi:type="dcterms:W3CDTF">2022-02-05T22:21:00Z</dcterms:created>
  <dcterms:modified xsi:type="dcterms:W3CDTF">2022-02-05T22:21:00Z</dcterms:modified>
</cp:coreProperties>
</file>