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39EB8D8A">
      <w:pPr>
        <w:pStyle w:val="Title"/>
        <w:jc w:val="center"/>
      </w:pPr>
      <w:r>
        <w:t xml:space="preserve">嵌入式的发展路径</w:t>
      </w:r>
    </w:p>
    <w:p w14:paraId="726DD2D1">
      <w:pPr>
        <w:pStyle w:val="Subtitle"/>
        <w:jc w:val="center"/>
      </w:pPr>
      <w:r>
        <w:t xml:space="preserve">从一片单片机到边缘智能</w:t>
      </w:r>
    </w:p>
    <w:p w14:paraId="1CDD51B3">
      <w:pPr>
        <w:pStyle w:val="Normal"/>
        <w:ind w:firstLineChars="0" w:firstLine="0"/>
      </w:pPr>
      <w:r>
        <w:t xml:space="preserve">尊敬的各位老师、各位同学：</w:t>
      </w:r>
    </w:p>
    <w:p w14:paraId="2E693167">
      <w:pPr>
        <w:pStyle w:val="Normal"/>
      </w:pPr>
      <w:r>
        <w:t xml:space="preserve">大家好。今天我想和大家聊一个既老又新的话题——嵌入式的发展路径。说它老，是因为这门技术已经走了半个世纪；说它新，是因为最近五年，它正在被重新定义。我想讲三件事：嵌入式到底是什么，它走过哪几段路，以及如果你要走上这条路，该怎么走。</w:t>
      </w:r>
    </w:p>
    <w:p w14:paraId="0E45FF2B">
      <w:pPr>
        <w:pStyle w:val="Heading1"/>
      </w:pPr>
      <w:r>
        <w:t xml:space="preserve">一、先把话说清楚：嵌入式到底是什么</w:t>
      </w:r>
    </w:p>
    <w:p w14:paraId="34134417">
      <w:pPr>
        <w:pStyle w:val="Normal"/>
      </w:pPr>
      <w:r>
        <w:t xml:space="preserve">嵌入式不是某一种芯片，也不是某一种操作系统，而是一件事：把计算藏进设备里。你家里的电饭煲、车上的控制器、工厂里的变频器、无人机上的飞控，都是它的地盘。</w:t>
      </w:r>
    </w:p>
    <w:p w14:paraId="19E3C188">
      <w:pPr>
        <w:pStyle w:val="Normal"/>
      </w:pPr>
      <w:r>
        <w:t xml:space="preserve">它有三个绕不开的特点。第一是资源受限：内存以千字节计，主频以兆赫计，电池以毫安时计，任何一行代码都要花在刀刃上。第二是行为要确定：不是“大多数时候对”，而是“每次都必须对”，时序、中断响应、看门狗，一个都不能含糊。第三是和物理世界绑在一起：上面接着传感器和执行器，下面压着温度和噪声，中间还要扛住十年不断电。</w:t>
      </w:r>
    </w:p>
    <w:p w14:paraId="39BB474B">
      <w:pPr>
        <w:pStyle w:val="Normal"/>
      </w:pPr>
      <w:r>
        <w:t xml:space="preserve">所以判断一个系统算不算嵌入式，看的不是它跑什么语言，而是它能不能在你看不见的地方长期正确运行。手机里的摄像头是嵌入式；手机上那个 App 不是。</w:t>
      </w:r>
    </w:p>
    <w:p w14:paraId="4AC44A98">
      <w:pPr>
        <w:pStyle w:val="Heading1"/>
      </w:pPr>
      <w:r>
        <w:t xml:space="preserve">二、四次跃迁：这条路是怎么走出来的</w:t>
      </w:r>
    </w:p>
    <w:p w14:paraId="1587B92D">
      <w:pPr>
        <w:pStyle w:val="Normal"/>
      </w:pPr>
      <w:r>
        <w:t xml:space="preserve">回头看，嵌入式的技术路径其实是四段路，每一段都在做同一件事：在约束之下，加一层抽象。</w:t>
      </w:r>
    </w:p>
    <w:p w14:paraId="63E67F1C">
      <w:pPr>
        <w:pStyle w:val="Normal"/>
      </w:pPr>
      <w:r>
        <w:t xml:space="preserve">第一段是从手写汇编到 C 与工具链。一九八〇年 Intel 8051 开启了单片机时代，那时候写程序就是数机器周期、抠寄存器。交叉编译器、链接脚本、调试器成熟之后，工程师终于可以用 C 描述逻辑，而不是逐条指令地跟硬件对话。这一段的真正成果不是语言，而是抽象层：代码第一次可以被人读懂、被人复用、被人交接。</w:t>
      </w:r>
    </w:p>
    <w:p w14:paraId="6A2B4CB5">
      <w:pPr>
        <w:pStyle w:val="Normal"/>
      </w:pPr>
      <w:r>
        <w:t xml:space="preserve">第二段是从裸机到实时操作系统与 Linux。裸机上的主循环加上一堆状态机，复杂度到了天花板就再也上不去。μC/OS、二〇〇三年的 FreeRTOS 把调度、同步、通信标准化，工程师从“自己安排每一件事”变成“描述任务之间的关系”。再往后，Linux 被整包搬进设备，把操作系统、驱动、文件系统、网络协议栈一次带齐。一九九〇年 ARM 成立，二〇〇四年 Cortex-M 系列出现，三十二位单片机变得便宜，这条路才算铺平。</w:t>
      </w:r>
    </w:p>
    <w:p w14:paraId="03DCBA1C">
      <w:pPr>
        <w:pStyle w:val="Normal"/>
      </w:pPr>
      <w:r>
        <w:t xml:space="preserve">第三段是从单机到联网。Wi-Fi、蓝牙低功耗、四代移动通信、窄带物联网，让设备不再孤立；空中升级、设备云、远程运维成为标配。二〇〇五年的 Arduino 和二〇一二年的树莓派，把门槛压低到学生也能做出东西。但联网的代价是把“单机的确定性”换成了“分布式的不确定性”：协议、安全、升级、故障定位，全都变了。嵌入式工程师从此要背系统责任，而不只是模块责任。</w:t>
      </w:r>
    </w:p>
    <w:p w14:paraId="1B5DA995">
      <w:pPr>
        <w:pStyle w:val="Normal"/>
      </w:pPr>
      <w:r>
        <w:t xml:space="preserve">第四段是从联网到边缘智能。算力和模型开始下沉，模型可以跑在单片机上，摄像头和麦克风在本地就完成推理。边缘计算把“采集—推理—决策”的闭环搬到现场，时延、隐私、带宽三个老问题一起松动。这一段的含义是：嵌入式不再只是把别人的设计实现出来，它开始自己承担“智能”那部分。</w:t>
      </w:r>
    </w:p>
    <w:p w14:paraId="3B5C4ABB">
      <w:pPr>
        <w:pStyle w:val="Heading1"/>
      </w:pPr>
      <w:r>
        <w:t xml:space="preserve">三、当下的分水岭：三个正在发生的变化</w:t>
      </w:r>
    </w:p>
    <w:p w14:paraId="39F65D86">
      <w:pPr>
        <w:pStyle w:val="Normal"/>
      </w:pPr>
      <w:r>
        <w:t xml:space="preserve">第一个变化是指令集与生态的重构。二〇一〇年起自伯克利的 RISC-V，让“指令集可以自己选”成为现实。它的意义不在于性能，而在于它把架构选择重新变成了一道可以被讨论的题。</w:t>
      </w:r>
    </w:p>
    <w:p w14:paraId="7B8B33D1">
      <w:pPr>
        <w:pStyle w:val="Normal"/>
      </w:pPr>
      <w:r>
        <w:t xml:space="preserve">第二个变化是供应链与工具链的自主。芯片的可得性、工具链的可控性，让选型从“性能优先”变成“性能、生态、可得性一起算”的多目标问题。这既是约束，也是窗口——很多过去没机会的位置，现在空着。</w:t>
      </w:r>
    </w:p>
    <w:p w14:paraId="77392129">
      <w:pPr>
        <w:pStyle w:val="Normal"/>
      </w:pPr>
      <w:r>
        <w:t xml:space="preserve">第三个变化最容易被低估：人工智能正在进入开发流程本身。代码生成、文档整理、调试辅助，都在把重复劳动吃掉。门槛下降的是“把功能写出来”，价值上升的是“把问题定义清楚、把硬件调通、把可靠性验到”。</w:t>
      </w:r>
    </w:p>
    <w:p w14:paraId="4345423A">
      <w:pPr>
        <w:pStyle w:val="Heading1"/>
      </w:pPr>
      <w:r>
        <w:t xml:space="preserve">四、个人的路径：四个台阶，三条建议</w:t>
      </w:r>
    </w:p>
    <w:p w14:paraId="1D601F38">
      <w:pPr>
        <w:pStyle w:val="Normal"/>
      </w:pPr>
      <w:r>
        <w:t xml:space="preserve">如果你准备走上这条路，我建议按四个台阶走，不要跳。</w:t>
      </w:r>
    </w:p>
    <w:p w14:paraId="22A0D0DD">
      <w:pPr>
        <w:pStyle w:val="Normal"/>
        <w:numPr>
          <w:ilvl w:val="0"/>
          <w:numId w:val="2"/>
        </w:numPr>
      </w:pPr>
      <w:r>
        <w:t xml:space="preserve">把一块单片机玩到底：输入输出、中断、定时器、模数转换，再加总线（I²C、SPI、串口），并且做出一个完整的小项目——从原理图到能稳定运行一个月。</w:t>
      </w:r>
    </w:p>
    <w:p w14:paraId="3E634CF7">
      <w:pPr>
        <w:pStyle w:val="Normal"/>
        <w:numPr>
          <w:ilvl w:val="0"/>
          <w:numId w:val="2"/>
        </w:numPr>
      </w:pPr>
      <w:r>
        <w:t xml:space="preserve">上一门实时操作系统：理解并发、优先级反转、栈的边界在哪里，以及为什么“能跑”和“可靠”是两件事。</w:t>
      </w:r>
    </w:p>
    <w:p w14:paraId="03E7AA0F">
      <w:pPr>
        <w:pStyle w:val="Normal"/>
        <w:numPr>
          <w:ilvl w:val="0"/>
          <w:numId w:val="2"/>
        </w:numPr>
      </w:pPr>
      <w:r>
        <w:t xml:space="preserve">做一次真正联网的产品：通信协议、空中升级、日志与回滚。至少要能做到“能升级、能回滚、能定位”。</w:t>
      </w:r>
    </w:p>
    <w:p w14:paraId="6AF02611">
      <w:pPr>
        <w:pStyle w:val="Normal"/>
        <w:numPr>
          <w:ilvl w:val="0"/>
          <w:numId w:val="2"/>
        </w:numPr>
      </w:pPr>
      <w:r>
        <w:t xml:space="preserve">选一个垂直方向扎下去：电机控制、电源、工业总线、汽车电子、端侧智能，或者往驱动与内核走。深度就是你的议价能力。</w:t>
      </w:r>
    </w:p>
    <w:p w14:paraId="25FF9A22">
      <w:pPr>
        <w:pStyle w:val="Normal"/>
      </w:pPr>
      <w:r>
        <w:t xml:space="preserve">在此基础上，三条建议。</w:t>
      </w:r>
    </w:p>
    <w:p w14:paraId="32BFF834">
      <w:pPr>
        <w:pStyle w:val="Normal"/>
        <w:numPr>
          <w:ilvl w:val="0"/>
          <w:numId w:val="1"/>
        </w:numPr>
      </w:pPr>
      <w:r>
        <w:t xml:space="preserve">先把“确定性地交付”练成习惯：能复现、能测量、能解释。这是嵌入式与纯软件之间真正的分水岭。</w:t>
      </w:r>
    </w:p>
    <w:p w14:paraId="4E326644">
      <w:pPr>
        <w:pStyle w:val="Normal"/>
        <w:numPr>
          <w:ilvl w:val="0"/>
          <w:numId w:val="1"/>
        </w:numPr>
      </w:pPr>
      <w:r>
        <w:t xml:space="preserve">不要停在框架层：会用厂商库不算本事，能读参考手册、看得懂时序图、会拿示波器量波形，才算入门。</w:t>
      </w:r>
    </w:p>
    <w:p w14:paraId="6EF7E95E">
      <w:pPr>
        <w:pStyle w:val="Normal"/>
        <w:numPr>
          <w:ilvl w:val="0"/>
          <w:numId w:val="1"/>
        </w:numPr>
      </w:pPr>
      <w:r>
        <w:t xml:space="preserve">让人工智能替你干重复劳动，把省下来的时间放在整机联调、边界条件与可靠性上——这些正是它暂时替不了你的地方。</w:t>
      </w:r>
    </w:p>
    <w:p w14:paraId="71677481">
      <w:pPr>
        <w:pStyle w:val="Heading1"/>
      </w:pPr>
      <w:r>
        <w:t xml:space="preserve">五、最后</w:t>
      </w:r>
    </w:p>
    <w:p w14:paraId="5CCA26E2">
      <w:pPr>
        <w:pStyle w:val="Normal"/>
      </w:pPr>
      <w:r>
        <w:t xml:space="preserve">嵌入式的路径从来不是一条直线，它是“在约束之下不断加一层抽象”的历史。每加一层，门槛降一级，复杂度上一级；也正因如此，它永远给愿意沉下去的人留位置。</w:t>
      </w:r>
    </w:p>
    <w:p w14:paraId="3014C343">
      <w:pPr>
        <w:pStyle w:val="Normal"/>
      </w:pPr>
      <w:r>
        <w:t xml:space="preserve">你们这一代，赶上了第四段路的开头：设备开始有智能，工具也开始有智能。路很长，但每一步都能被测量——这恰好是嵌入式最迷人的地方。</w:t>
      </w:r>
    </w:p>
    <w:p w14:paraId="3C664CDC">
      <w:pPr>
        <w:pStyle w:val="Normal"/>
      </w:pPr>
      <w:r>
        <w:t xml:space="preserve">我的分享就到这里，谢谢大家！欢迎提问。</w:t>
      </w:r>
    </w:p>
    <w:p w14:paraId="3A2F11B8">
      <w:pPr>
        <w:pStyle w:val="Normal"/>
        <w:ind w:firstLineChars="0" w:firstLine="0"/>
        <w:jc w:val="right"/>
      </w:pPr>
      <w:r>
        <w:t xml:space="preserve">演讲人：＿＿＿＿　　日期：＿＿＿＿年＿＿月＿＿日</w:t>
      </w:r>
    </w:p>
    <w:sectPr>
      <w:footerReference w:type="default" r:id="rId4"/>
      <w:pgSz w:w="11906" w:h="16838"/>
      <w:pgMar w:top="1417" w:right="1417" w:bottom="1417" w:left="1417" w:header="708" w:footer="708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p w14:paraId="0301844C">
    <w:pPr>
      <w:jc w:val="center"/>
    </w:pPr>
    <w:r>
      <w:rPr>
        <w:color w:val="667085"/>
        <w:sz w:val="18"/>
      </w:rPr>
      <w:t xml:space="preserve"/>
    </w:r>
    <w:r>
      <w:t xml:space="preserve">第 </w:t>
    </w:r>
    <w:fldSimple w:instr="PAGE">
      <w:r>
        <w:t>1</w:t>
      </w:r>
    </w:fldSimple>
    <w:r>
      <w:t xml:space="preserve"> 页 共 </w:t>
    </w:r>
    <w:fldSimple w:instr="NUMPAGES">
      <w:r>
        <w:t>1</w:t>
      </w:r>
    </w:fldSimple>
    <w:r>
      <w:t xml:space="preserve"> 页</w:t>
    </w:r>
  </w:p>
</w:ftr>
</file>

<file path=word/numbering.xml><?xml version="1.0" encoding="utf-8"?>
<w:numbering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updateFields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/>
        <w:sz w:val="24"/>
        <w:lang w:val="en-US" w:eastAsia="zh-CN"/>
      </w:rPr>
    </w:rPrDefault>
    <w:pPrDefault>
      <w:pPr>
        <w:widowControl/>
        <w:spacing w:after="120" w:line="360" w:lineRule="auto"/>
        <w:ind w:firstLineChars="200" w:firstLine="480"/>
      </w:pPr>
    </w:pPrDefault>
  </w:docDefaults>
  <w:style w:type="paragraph" w:styleId="Normal" w:default="1">
    <w:name w:val="Normal"/>
    <w:next w:val="Normal"/>
    <w:qFormat/>
    <w:pPr>
      <w:ind w:firstLineChars="200" w:firstLine="480"/>
    </w:pPr>
    <w:rPr>
      <w:rFonts w:ascii="Times New Roman" w:hAnsi="Times New Roman" w:eastAsia="SimSun"/>
      <w:sz w:val="24"/>
      <w:szCs w:val="24"/>
    </w:rPr>
  </w:style>
  <w:style w:type="paragraph" w:styleId="Title">
    <w:name w:val="Title"/>
    <w:basedOn w:val="Normal"/>
    <w:next w:val="Normal"/>
    <w:qFormat/>
    <w:pPr>
      <w:keepNext/>
      <w:spacing w:before="320" w:after="240"/>
      <w:ind w:firstLineChars="0" w:firstLine="0"/>
      <w:jc w:val="center"/>
    </w:pPr>
    <w:rPr>
      <w:rFonts w:ascii="Times New Roman" w:hAnsi="Times New Roman" w:eastAsia="SimHei"/>
      <w:b/>
      <w:color w:val="000000"/>
      <w:sz w:val="44"/>
      <w:szCs w:val="44"/>
    </w:rPr>
  </w:style>
  <w:style w:type="paragraph" w:styleId="Subtitle">
    <w:name w:val="Subtitle"/>
    <w:basedOn w:val="Normal"/>
    <w:next w:val="Normal"/>
    <w:qFormat/>
    <w:pPr>
      <w:keepNext/>
      <w:ind w:firstLineChars="0" w:firstLine="0"/>
    </w:pPr>
    <w:rPr>
      <w:rFonts w:ascii="Times New Roman" w:hAnsi="Times New Roman" w:eastAsia="SimSun"/>
      <w:color w:val="667085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keepLines/>
      <w:spacing w:before="250" w:after="120"/>
      <w:ind w:firstLineChars="0" w:firstLine="0"/>
      <w:outlineLvl w:val="0"/>
    </w:pPr>
    <w:rPr>
      <w:rFonts w:ascii="Times New Roman" w:hAnsi="Times New Roman" w:eastAsia="SimHei"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20" w:after="120"/>
      <w:ind w:firstLineChars="0" w:firstLine="0"/>
      <w:outlineLvl w:val="1"/>
    </w:pPr>
    <w:rPr>
      <w:rFonts w:ascii="Times New Roman" w:hAnsi="Times New Roman" w:eastAsia="SimHei"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190" w:after="120"/>
      <w:ind w:firstLineChars="0" w:firstLine="0"/>
      <w:outlineLvl w:val="2"/>
    </w:pPr>
    <w:rPr>
      <w:rFonts w:ascii="Times New Roman" w:hAnsi="Times New Roman" w:eastAsia="SimSun"/>
      <w:b/>
      <w:color w:val="000000"/>
      <w:sz w:val="24"/>
      <w:szCs w:val="24"/>
    </w:rPr>
  </w:style>
  <w:style w:type="paragraph" w:styleId="Caption">
    <w:name w:val="Caption"/>
    <w:basedOn w:val="Normal"/>
    <w:next w:val="Normal"/>
    <w:qFormat/>
    <w:pPr>
      <w:keepLines/>
    </w:pPr>
    <w:rPr>
      <w:rFonts w:ascii="Times New Roman" w:hAnsi="Times New Roman" w:eastAsia="SimSun"/>
      <w:color w:val="667085"/>
      <w:sz w:val="18"/>
      <w:szCs w:val="18"/>
    </w:rPr>
  </w:style>
  <w:style w:type="paragraph" w:styleId="Code">
    <w:name w:val="Code"/>
    <w:basedOn w:val="Normal"/>
    <w:pPr>
      <w:shd w:fill="F2F4F7"/>
      <w:spacing w:line="260" w:lineRule="auto"/>
    </w:pPr>
    <w:rPr>
      <w:rFonts w:ascii="Consolas" w:hAnsi="Consolas" w:eastAsia="SimSun"/>
      <w:sz w:val="19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oter1.xml" Type="http://schemas.openxmlformats.org/officeDocument/2006/relationships/footer"/><Relationship Id="rId5" Target="numbering.xml" Type="http://schemas.openxmlformats.org/officeDocument/2006/relationships/numberi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:Properties xmlns:properties="http://schemas.openxmlformats.org/officeDocument/2006/extended-properties"/>
</file>

<file path=docProps/core.xml><?xml version="1.0" encoding="utf-8"?>
<cp:coreProperties xmlns:cp="http://schemas.openxmlformats.org/package/2006/metadata/core-properties"/>
</file>