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7E2422" w14:textId="245AB923" w:rsidR="00EA6C89" w:rsidRPr="00B6552C" w:rsidRDefault="00276C28" w:rsidP="00EC71DA">
      <w:pPr>
        <w:rPr>
          <w:color w:val="000000" w:themeColor="text1"/>
        </w:rPr>
      </w:pPr>
      <w:r>
        <w:rPr>
          <w:noProof/>
          <w:color w:val="000000" w:themeColor="text1"/>
        </w:rPr>
        <w:drawing>
          <wp:inline distT="0" distB="0" distL="0" distR="0" wp14:anchorId="34DCE782" wp14:editId="51D99CA1">
            <wp:extent cx="6331053" cy="2381062"/>
            <wp:effectExtent l="0" t="0" r="0" b="0"/>
            <wp:docPr id="7476895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89526" name="Picture 747689526"/>
                    <pic:cNvPicPr/>
                  </pic:nvPicPr>
                  <pic:blipFill rotWithShape="1">
                    <a:blip r:embed="rId6"/>
                    <a:srcRect t="4885" b="9432"/>
                    <a:stretch>
                      <a:fillRect/>
                    </a:stretch>
                  </pic:blipFill>
                  <pic:spPr bwMode="auto">
                    <a:xfrm>
                      <a:off x="0" y="0"/>
                      <a:ext cx="6357867" cy="2391147"/>
                    </a:xfrm>
                    <a:prstGeom prst="rect">
                      <a:avLst/>
                    </a:prstGeom>
                    <a:ln>
                      <a:noFill/>
                    </a:ln>
                    <a:extLst>
                      <a:ext uri="{53640926-AAD7-44D8-BBD7-CCE9431645EC}">
                        <a14:shadowObscured xmlns:a14="http://schemas.microsoft.com/office/drawing/2010/main"/>
                      </a:ext>
                    </a:extLst>
                  </pic:spPr>
                </pic:pic>
              </a:graphicData>
            </a:graphic>
          </wp:inline>
        </w:drawing>
      </w:r>
    </w:p>
    <w:p w14:paraId="2982FB63" w14:textId="77777777" w:rsidR="00276C28" w:rsidRDefault="00276C28" w:rsidP="00EC71DA">
      <w:pPr>
        <w:rPr>
          <w:b/>
          <w:bCs/>
          <w:color w:val="000000" w:themeColor="text1"/>
          <w:sz w:val="26"/>
        </w:rPr>
      </w:pPr>
    </w:p>
    <w:p w14:paraId="5EE6CEAD" w14:textId="477D35BA" w:rsidR="00EA6C89" w:rsidRPr="00A53BB4" w:rsidRDefault="00000000" w:rsidP="00EC71DA">
      <w:pPr>
        <w:rPr>
          <w:b/>
          <w:bCs/>
          <w:color w:val="000000" w:themeColor="text1"/>
        </w:rPr>
      </w:pPr>
      <w:r w:rsidRPr="00A53BB4">
        <w:rPr>
          <w:b/>
          <w:bCs/>
          <w:color w:val="000000" w:themeColor="text1"/>
          <w:sz w:val="26"/>
        </w:rPr>
        <w:t>Submission Guidelines &amp; Terms and Conditions</w:t>
      </w:r>
    </w:p>
    <w:p w14:paraId="5793B6E9" w14:textId="77777777" w:rsidR="00EA6C89" w:rsidRPr="00B6552C" w:rsidRDefault="00000000" w:rsidP="00EC71DA">
      <w:pPr>
        <w:rPr>
          <w:color w:val="000000" w:themeColor="text1"/>
        </w:rPr>
      </w:pPr>
      <w:r w:rsidRPr="00B6552C">
        <w:rPr>
          <w:b/>
          <w:color w:val="000000" w:themeColor="text1"/>
        </w:rPr>
        <w:t>An exhibition exploring the unseen stories of fertility, subfertility, infertility and reproductive health.</w:t>
      </w:r>
    </w:p>
    <w:p w14:paraId="7CCD6438" w14:textId="77777777" w:rsidR="00B6552C" w:rsidRDefault="00B6552C" w:rsidP="00EC71DA">
      <w:pPr>
        <w:rPr>
          <w:b/>
          <w:color w:val="000000" w:themeColor="text1"/>
          <w:sz w:val="17"/>
        </w:rPr>
      </w:pPr>
    </w:p>
    <w:p w14:paraId="672FB220" w14:textId="77777777" w:rsidR="00B6552C" w:rsidRPr="00662988" w:rsidRDefault="00000000" w:rsidP="00EC71DA">
      <w:pPr>
        <w:jc w:val="center"/>
        <w:rPr>
          <w:b/>
          <w:color w:val="000000" w:themeColor="text1"/>
          <w:sz w:val="24"/>
          <w:szCs w:val="24"/>
        </w:rPr>
      </w:pPr>
      <w:r w:rsidRPr="00662988">
        <w:rPr>
          <w:b/>
          <w:color w:val="000000" w:themeColor="text1"/>
          <w:sz w:val="24"/>
          <w:szCs w:val="24"/>
        </w:rPr>
        <w:t>THE EXHIBITION</w:t>
      </w:r>
    </w:p>
    <w:p w14:paraId="2EFD48CB" w14:textId="49D40E26" w:rsidR="00EA6C89" w:rsidRPr="00B6552C" w:rsidRDefault="00000000" w:rsidP="00EC71DA">
      <w:pPr>
        <w:rPr>
          <w:b/>
          <w:bCs/>
          <w:color w:val="000000" w:themeColor="text1"/>
          <w:sz w:val="24"/>
          <w:szCs w:val="24"/>
        </w:rPr>
      </w:pPr>
      <w:r w:rsidRPr="00B6552C">
        <w:rPr>
          <w:b/>
          <w:bCs/>
          <w:color w:val="000000" w:themeColor="text1"/>
          <w:sz w:val="24"/>
          <w:szCs w:val="24"/>
        </w:rPr>
        <w:t>Stories that deserve to be seen.</w:t>
      </w:r>
    </w:p>
    <w:p w14:paraId="45DE7201" w14:textId="297D7647" w:rsidR="00EA6C89" w:rsidRPr="00B6552C" w:rsidRDefault="00000000" w:rsidP="00EC71DA">
      <w:pPr>
        <w:rPr>
          <w:color w:val="000000" w:themeColor="text1"/>
        </w:rPr>
      </w:pPr>
      <w:r w:rsidRPr="00B6552C">
        <w:rPr>
          <w:color w:val="000000" w:themeColor="text1"/>
        </w:rPr>
        <w:t xml:space="preserve">Fertility: Invisible Journeys is an open exhibition that invites artists and creatives </w:t>
      </w:r>
      <w:r w:rsidR="00C97B7F">
        <w:rPr>
          <w:color w:val="000000" w:themeColor="text1"/>
        </w:rPr>
        <w:t>based in London,</w:t>
      </w:r>
      <w:r w:rsidR="000B4631">
        <w:rPr>
          <w:color w:val="000000" w:themeColor="text1"/>
        </w:rPr>
        <w:t xml:space="preserve"> the </w:t>
      </w:r>
      <w:proofErr w:type="gramStart"/>
      <w:r w:rsidR="000B4631">
        <w:rPr>
          <w:color w:val="000000" w:themeColor="text1"/>
        </w:rPr>
        <w:t>South East</w:t>
      </w:r>
      <w:proofErr w:type="gramEnd"/>
      <w:r w:rsidR="000B4631">
        <w:rPr>
          <w:color w:val="000000" w:themeColor="text1"/>
        </w:rPr>
        <w:t xml:space="preserve"> and East of England </w:t>
      </w:r>
      <w:r w:rsidRPr="00B6552C">
        <w:rPr>
          <w:color w:val="000000" w:themeColor="text1"/>
        </w:rPr>
        <w:t>to explore the diverse realities of fertility and reproductive health. We welcome work that reflects the biological, emotional, social, cultural, and environmental dimensions of fertility, helping to raise awareness, encourage conversation, and reduce stigma.</w:t>
      </w:r>
    </w:p>
    <w:p w14:paraId="01C87D8A" w14:textId="77777777" w:rsidR="00EA6C89" w:rsidRPr="00B6552C" w:rsidRDefault="00000000" w:rsidP="00EC71DA">
      <w:pPr>
        <w:rPr>
          <w:color w:val="000000" w:themeColor="text1"/>
        </w:rPr>
      </w:pPr>
      <w:r w:rsidRPr="00B6552C">
        <w:rPr>
          <w:color w:val="000000" w:themeColor="text1"/>
        </w:rPr>
        <w:t xml:space="preserve">We encourage diverse interpretations of these themes and welcome work that challenges assumptions, sparks </w:t>
      </w:r>
      <w:proofErr w:type="gramStart"/>
      <w:r w:rsidRPr="00B6552C">
        <w:rPr>
          <w:color w:val="000000" w:themeColor="text1"/>
        </w:rPr>
        <w:t>dialogue, and</w:t>
      </w:r>
      <w:proofErr w:type="gramEnd"/>
      <w:r w:rsidRPr="00B6552C">
        <w:rPr>
          <w:color w:val="000000" w:themeColor="text1"/>
        </w:rPr>
        <w:t xml:space="preserve"> promotes greater understanding.</w:t>
      </w:r>
    </w:p>
    <w:p w14:paraId="0384BD33" w14:textId="77777777" w:rsidR="00EA6C89" w:rsidRPr="00B6552C" w:rsidRDefault="00000000" w:rsidP="00EC71DA">
      <w:pPr>
        <w:pStyle w:val="Heading2"/>
        <w:rPr>
          <w:color w:val="000000" w:themeColor="text1"/>
          <w:sz w:val="24"/>
          <w:szCs w:val="24"/>
        </w:rPr>
      </w:pPr>
      <w:r w:rsidRPr="00B6552C">
        <w:rPr>
          <w:color w:val="000000" w:themeColor="text1"/>
          <w:sz w:val="24"/>
          <w:szCs w:val="24"/>
        </w:rPr>
        <w:t>Themes</w:t>
      </w:r>
    </w:p>
    <w:p w14:paraId="165B0B80" w14:textId="77777777" w:rsidR="00EA6C89" w:rsidRPr="00B6552C" w:rsidRDefault="00000000" w:rsidP="00EC71DA">
      <w:pPr>
        <w:pStyle w:val="ListBullet"/>
        <w:spacing w:after="80"/>
        <w:rPr>
          <w:color w:val="000000" w:themeColor="text1"/>
        </w:rPr>
      </w:pPr>
      <w:r w:rsidRPr="00B6552C">
        <w:rPr>
          <w:color w:val="000000" w:themeColor="text1"/>
        </w:rPr>
        <w:t>Fertility, subfertility and infertility</w:t>
      </w:r>
    </w:p>
    <w:p w14:paraId="3DD4D9EC" w14:textId="77777777" w:rsidR="00EA6C89" w:rsidRPr="00B6552C" w:rsidRDefault="00000000" w:rsidP="00EC71DA">
      <w:pPr>
        <w:pStyle w:val="ListBullet"/>
        <w:spacing w:after="80"/>
        <w:rPr>
          <w:color w:val="000000" w:themeColor="text1"/>
        </w:rPr>
      </w:pPr>
      <w:r w:rsidRPr="00B6552C">
        <w:rPr>
          <w:color w:val="000000" w:themeColor="text1"/>
        </w:rPr>
        <w:t>Assisted reproduction and fertility treatment</w:t>
      </w:r>
    </w:p>
    <w:p w14:paraId="29B918AD" w14:textId="77777777" w:rsidR="00EA6C89" w:rsidRPr="00B6552C" w:rsidRDefault="00000000" w:rsidP="00EC71DA">
      <w:pPr>
        <w:pStyle w:val="ListBullet"/>
        <w:spacing w:after="80"/>
        <w:rPr>
          <w:color w:val="000000" w:themeColor="text1"/>
        </w:rPr>
      </w:pPr>
      <w:r w:rsidRPr="00B6552C">
        <w:rPr>
          <w:color w:val="000000" w:themeColor="text1"/>
        </w:rPr>
        <w:t>Pregnancy loss and reproductive grief</w:t>
      </w:r>
    </w:p>
    <w:p w14:paraId="3CF4703A" w14:textId="77777777" w:rsidR="00EA6C89" w:rsidRPr="00B6552C" w:rsidRDefault="00000000" w:rsidP="00EC71DA">
      <w:pPr>
        <w:pStyle w:val="ListBullet"/>
        <w:spacing w:after="80"/>
        <w:rPr>
          <w:color w:val="000000" w:themeColor="text1"/>
        </w:rPr>
      </w:pPr>
      <w:r w:rsidRPr="00B6552C">
        <w:rPr>
          <w:color w:val="000000" w:themeColor="text1"/>
        </w:rPr>
        <w:t>Reproductive health and wellbeing</w:t>
      </w:r>
    </w:p>
    <w:p w14:paraId="08823093" w14:textId="77777777" w:rsidR="00EA6C89" w:rsidRPr="00B6552C" w:rsidRDefault="00000000" w:rsidP="00EC71DA">
      <w:pPr>
        <w:pStyle w:val="ListBullet"/>
        <w:spacing w:after="80"/>
        <w:rPr>
          <w:color w:val="000000" w:themeColor="text1"/>
        </w:rPr>
      </w:pPr>
      <w:r w:rsidRPr="00B6552C">
        <w:rPr>
          <w:color w:val="000000" w:themeColor="text1"/>
        </w:rPr>
        <w:t>Environmental and societal influences on fertility</w:t>
      </w:r>
    </w:p>
    <w:p w14:paraId="058E202B" w14:textId="77777777" w:rsidR="00EA6C89" w:rsidRPr="00B6552C" w:rsidRDefault="00000000" w:rsidP="00EC71DA">
      <w:pPr>
        <w:pStyle w:val="ListBullet"/>
        <w:spacing w:after="80"/>
        <w:rPr>
          <w:color w:val="000000" w:themeColor="text1"/>
        </w:rPr>
      </w:pPr>
      <w:r w:rsidRPr="00B6552C">
        <w:rPr>
          <w:color w:val="000000" w:themeColor="text1"/>
        </w:rPr>
        <w:t>Personal lived experiences of subfertility and infertility</w:t>
      </w:r>
    </w:p>
    <w:p w14:paraId="48FC26A1" w14:textId="77777777" w:rsidR="00B6552C" w:rsidRDefault="00B6552C" w:rsidP="00EC71DA">
      <w:pPr>
        <w:rPr>
          <w:b/>
          <w:color w:val="000000" w:themeColor="text1"/>
          <w:sz w:val="17"/>
        </w:rPr>
      </w:pPr>
    </w:p>
    <w:p w14:paraId="2C14ACD3" w14:textId="77777777" w:rsidR="00B6552C" w:rsidRDefault="00000000" w:rsidP="00EC71DA">
      <w:pPr>
        <w:rPr>
          <w:b/>
          <w:color w:val="000000" w:themeColor="text1"/>
          <w:sz w:val="17"/>
        </w:rPr>
      </w:pPr>
      <w:r w:rsidRPr="00B6552C">
        <w:rPr>
          <w:b/>
          <w:color w:val="000000" w:themeColor="text1"/>
          <w:sz w:val="17"/>
        </w:rPr>
        <w:t>WHO CAN APPLY?</w:t>
      </w:r>
    </w:p>
    <w:p w14:paraId="71A62E2B" w14:textId="29F80CED" w:rsidR="00EA6C89" w:rsidRPr="00B6552C" w:rsidRDefault="00000000" w:rsidP="00EC71DA">
      <w:pPr>
        <w:rPr>
          <w:b/>
          <w:bCs/>
          <w:color w:val="000000" w:themeColor="text1"/>
        </w:rPr>
      </w:pPr>
      <w:r w:rsidRPr="00B6552C">
        <w:rPr>
          <w:b/>
          <w:bCs/>
          <w:color w:val="000000" w:themeColor="text1"/>
          <w:sz w:val="24"/>
          <w:szCs w:val="24"/>
        </w:rPr>
        <w:t>All perspectives are welcome.</w:t>
      </w:r>
    </w:p>
    <w:p w14:paraId="0F460D01" w14:textId="77777777" w:rsidR="00EA6C89" w:rsidRPr="00B6552C" w:rsidRDefault="00000000" w:rsidP="00EC71DA">
      <w:pPr>
        <w:pStyle w:val="ListBullet"/>
        <w:spacing w:after="80"/>
        <w:rPr>
          <w:color w:val="000000" w:themeColor="text1"/>
        </w:rPr>
      </w:pPr>
      <w:r w:rsidRPr="00B6552C">
        <w:rPr>
          <w:color w:val="000000" w:themeColor="text1"/>
        </w:rPr>
        <w:t>Visual artists</w:t>
      </w:r>
    </w:p>
    <w:p w14:paraId="0D6D89B4" w14:textId="77777777" w:rsidR="00EA6C89" w:rsidRPr="00B6552C" w:rsidRDefault="00000000" w:rsidP="00EC71DA">
      <w:pPr>
        <w:pStyle w:val="ListBullet"/>
        <w:spacing w:after="80"/>
        <w:rPr>
          <w:color w:val="000000" w:themeColor="text1"/>
        </w:rPr>
      </w:pPr>
      <w:r w:rsidRPr="00B6552C">
        <w:rPr>
          <w:color w:val="000000" w:themeColor="text1"/>
        </w:rPr>
        <w:t>Digital and mixed-media artists</w:t>
      </w:r>
    </w:p>
    <w:p w14:paraId="3E48638E" w14:textId="77777777" w:rsidR="00EA6C89" w:rsidRPr="00B6552C" w:rsidRDefault="00000000" w:rsidP="00EC71DA">
      <w:pPr>
        <w:pStyle w:val="ListBullet"/>
        <w:spacing w:after="80"/>
        <w:rPr>
          <w:color w:val="000000" w:themeColor="text1"/>
        </w:rPr>
      </w:pPr>
      <w:r w:rsidRPr="00B6552C">
        <w:rPr>
          <w:color w:val="000000" w:themeColor="text1"/>
        </w:rPr>
        <w:t>Sculptors</w:t>
      </w:r>
    </w:p>
    <w:p w14:paraId="7A201C05" w14:textId="77777777" w:rsidR="00EA6C89" w:rsidRPr="00B6552C" w:rsidRDefault="00000000" w:rsidP="00EC71DA">
      <w:pPr>
        <w:pStyle w:val="ListBullet"/>
        <w:spacing w:after="80"/>
        <w:rPr>
          <w:color w:val="000000" w:themeColor="text1"/>
        </w:rPr>
      </w:pPr>
      <w:r w:rsidRPr="00B6552C">
        <w:rPr>
          <w:color w:val="000000" w:themeColor="text1"/>
        </w:rPr>
        <w:t>Textile artists</w:t>
      </w:r>
    </w:p>
    <w:p w14:paraId="3CDFD910" w14:textId="77777777" w:rsidR="00EA6C89" w:rsidRPr="00B6552C" w:rsidRDefault="00000000" w:rsidP="00EC71DA">
      <w:pPr>
        <w:pStyle w:val="ListBullet"/>
        <w:spacing w:after="80"/>
        <w:rPr>
          <w:color w:val="000000" w:themeColor="text1"/>
        </w:rPr>
      </w:pPr>
      <w:r w:rsidRPr="00B6552C">
        <w:rPr>
          <w:color w:val="000000" w:themeColor="text1"/>
        </w:rPr>
        <w:lastRenderedPageBreak/>
        <w:t>Printmakers</w:t>
      </w:r>
    </w:p>
    <w:p w14:paraId="72970E5B" w14:textId="77777777" w:rsidR="00EA6C89" w:rsidRPr="00B6552C" w:rsidRDefault="00000000" w:rsidP="00EC71DA">
      <w:pPr>
        <w:pStyle w:val="ListBullet"/>
        <w:spacing w:after="80"/>
        <w:rPr>
          <w:color w:val="000000" w:themeColor="text1"/>
        </w:rPr>
      </w:pPr>
      <w:r w:rsidRPr="00B6552C">
        <w:rPr>
          <w:color w:val="000000" w:themeColor="text1"/>
        </w:rPr>
        <w:t>Individuals with lived experience</w:t>
      </w:r>
    </w:p>
    <w:p w14:paraId="79D519CE" w14:textId="0618E54A" w:rsidR="00662988" w:rsidRDefault="00000000" w:rsidP="00EC71DA">
      <w:pPr>
        <w:rPr>
          <w:color w:val="000000" w:themeColor="text1"/>
        </w:rPr>
      </w:pPr>
      <w:r w:rsidRPr="00B6552C">
        <w:rPr>
          <w:b/>
          <w:color w:val="000000" w:themeColor="text1"/>
        </w:rPr>
        <w:t>No previous exhibition experience is required.</w:t>
      </w:r>
      <w:r w:rsidR="00D93243">
        <w:rPr>
          <w:b/>
          <w:color w:val="000000" w:themeColor="text1"/>
        </w:rPr>
        <w:t xml:space="preserve"> </w:t>
      </w:r>
    </w:p>
    <w:p w14:paraId="7E0A849A" w14:textId="77777777" w:rsidR="00062DDF" w:rsidRPr="00662988" w:rsidRDefault="00062DDF" w:rsidP="00EC71DA">
      <w:pPr>
        <w:rPr>
          <w:color w:val="000000" w:themeColor="text1"/>
        </w:rPr>
      </w:pPr>
    </w:p>
    <w:p w14:paraId="55315054" w14:textId="6AEB5C54" w:rsidR="00EA6C89" w:rsidRPr="00B6552C" w:rsidRDefault="00000000" w:rsidP="00EC71DA">
      <w:pPr>
        <w:rPr>
          <w:color w:val="000000" w:themeColor="text1"/>
        </w:rPr>
      </w:pPr>
      <w:r w:rsidRPr="00B6552C">
        <w:rPr>
          <w:b/>
          <w:color w:val="000000" w:themeColor="text1"/>
          <w:sz w:val="17"/>
        </w:rPr>
        <w:t>ACCEPTED MEDIA</w:t>
      </w:r>
    </w:p>
    <w:p w14:paraId="5FE38992" w14:textId="77777777" w:rsidR="00EA6C89" w:rsidRPr="00B6552C" w:rsidRDefault="00000000" w:rsidP="00EC71DA">
      <w:pPr>
        <w:pStyle w:val="Heading1"/>
        <w:spacing w:before="0"/>
        <w:rPr>
          <w:color w:val="000000" w:themeColor="text1"/>
          <w:sz w:val="24"/>
          <w:szCs w:val="24"/>
        </w:rPr>
      </w:pPr>
      <w:r w:rsidRPr="00B6552C">
        <w:rPr>
          <w:color w:val="000000" w:themeColor="text1"/>
          <w:sz w:val="24"/>
          <w:szCs w:val="24"/>
        </w:rPr>
        <w:t>What you can submit.</w:t>
      </w:r>
    </w:p>
    <w:p w14:paraId="372184D3" w14:textId="77777777" w:rsidR="00EA6C89" w:rsidRPr="00B6552C" w:rsidRDefault="00000000" w:rsidP="00EC71DA">
      <w:pPr>
        <w:pStyle w:val="ListBullet"/>
        <w:spacing w:after="80"/>
        <w:rPr>
          <w:color w:val="000000" w:themeColor="text1"/>
        </w:rPr>
      </w:pPr>
      <w:r w:rsidRPr="00B6552C">
        <w:rPr>
          <w:color w:val="000000" w:themeColor="text1"/>
        </w:rPr>
        <w:t>Painting</w:t>
      </w:r>
    </w:p>
    <w:p w14:paraId="1BF163E1" w14:textId="77777777" w:rsidR="00EA6C89" w:rsidRPr="00B6552C" w:rsidRDefault="00000000" w:rsidP="00EC71DA">
      <w:pPr>
        <w:pStyle w:val="ListBullet"/>
        <w:spacing w:after="80"/>
        <w:rPr>
          <w:color w:val="000000" w:themeColor="text1"/>
        </w:rPr>
      </w:pPr>
      <w:r w:rsidRPr="00B6552C">
        <w:rPr>
          <w:color w:val="000000" w:themeColor="text1"/>
        </w:rPr>
        <w:t>Photography</w:t>
      </w:r>
    </w:p>
    <w:p w14:paraId="16915E52" w14:textId="77777777" w:rsidR="00EA6C89" w:rsidRPr="00B6552C" w:rsidRDefault="00000000" w:rsidP="00EC71DA">
      <w:pPr>
        <w:pStyle w:val="ListBullet"/>
        <w:spacing w:after="80"/>
        <w:rPr>
          <w:color w:val="000000" w:themeColor="text1"/>
        </w:rPr>
      </w:pPr>
      <w:r w:rsidRPr="00B6552C">
        <w:rPr>
          <w:color w:val="000000" w:themeColor="text1"/>
        </w:rPr>
        <w:t>Drawing</w:t>
      </w:r>
    </w:p>
    <w:p w14:paraId="61DC3060" w14:textId="77777777" w:rsidR="00EA6C89" w:rsidRPr="00B6552C" w:rsidRDefault="00000000" w:rsidP="00EC71DA">
      <w:pPr>
        <w:pStyle w:val="ListBullet"/>
        <w:spacing w:after="80"/>
        <w:rPr>
          <w:color w:val="000000" w:themeColor="text1"/>
        </w:rPr>
      </w:pPr>
      <w:r w:rsidRPr="00B6552C">
        <w:rPr>
          <w:color w:val="000000" w:themeColor="text1"/>
        </w:rPr>
        <w:t>Printmaking</w:t>
      </w:r>
    </w:p>
    <w:p w14:paraId="5738C2BE" w14:textId="77777777" w:rsidR="00EA6C89" w:rsidRPr="00B6552C" w:rsidRDefault="00000000" w:rsidP="00EC71DA">
      <w:pPr>
        <w:pStyle w:val="ListBullet"/>
        <w:spacing w:after="80"/>
        <w:rPr>
          <w:color w:val="000000" w:themeColor="text1"/>
        </w:rPr>
      </w:pPr>
      <w:r w:rsidRPr="00B6552C">
        <w:rPr>
          <w:color w:val="000000" w:themeColor="text1"/>
        </w:rPr>
        <w:t>Sculpture</w:t>
      </w:r>
    </w:p>
    <w:p w14:paraId="3793D422" w14:textId="77777777" w:rsidR="00EA6C89" w:rsidRPr="00B6552C" w:rsidRDefault="00000000" w:rsidP="00EC71DA">
      <w:pPr>
        <w:pStyle w:val="ListBullet"/>
        <w:spacing w:after="80"/>
        <w:rPr>
          <w:color w:val="000000" w:themeColor="text1"/>
        </w:rPr>
      </w:pPr>
      <w:r w:rsidRPr="00B6552C">
        <w:rPr>
          <w:color w:val="000000" w:themeColor="text1"/>
        </w:rPr>
        <w:t>Textile art</w:t>
      </w:r>
    </w:p>
    <w:p w14:paraId="3D3DDF6A" w14:textId="77777777" w:rsidR="00EA6C89" w:rsidRPr="00B6552C" w:rsidRDefault="00000000" w:rsidP="00EC71DA">
      <w:pPr>
        <w:pStyle w:val="ListBullet"/>
        <w:spacing w:after="80"/>
        <w:rPr>
          <w:color w:val="000000" w:themeColor="text1"/>
        </w:rPr>
      </w:pPr>
      <w:r w:rsidRPr="00B6552C">
        <w:rPr>
          <w:color w:val="000000" w:themeColor="text1"/>
        </w:rPr>
        <w:t>Mixed media</w:t>
      </w:r>
    </w:p>
    <w:p w14:paraId="09B0AECB" w14:textId="6DD8E3B2" w:rsidR="00EA6C89" w:rsidRDefault="00087363" w:rsidP="00EC71DA">
      <w:pPr>
        <w:pStyle w:val="ListBullet"/>
        <w:spacing w:after="80"/>
        <w:rPr>
          <w:color w:val="000000" w:themeColor="text1"/>
        </w:rPr>
      </w:pPr>
      <w:r>
        <w:rPr>
          <w:color w:val="000000" w:themeColor="text1"/>
        </w:rPr>
        <w:t xml:space="preserve">Short </w:t>
      </w:r>
      <w:r w:rsidRPr="00B6552C">
        <w:rPr>
          <w:color w:val="000000" w:themeColor="text1"/>
        </w:rPr>
        <w:t>film</w:t>
      </w:r>
    </w:p>
    <w:p w14:paraId="08043C28" w14:textId="120B36F5" w:rsidR="00A654D2" w:rsidRDefault="00D970BE" w:rsidP="00EC71DA">
      <w:pPr>
        <w:pStyle w:val="ListBullet"/>
        <w:spacing w:after="80"/>
        <w:rPr>
          <w:color w:val="000000" w:themeColor="text1"/>
        </w:rPr>
      </w:pPr>
      <w:r>
        <w:rPr>
          <w:color w:val="000000" w:themeColor="text1"/>
        </w:rPr>
        <w:t>Personal narrative</w:t>
      </w:r>
      <w:r w:rsidR="00E54362">
        <w:rPr>
          <w:color w:val="000000" w:themeColor="text1"/>
        </w:rPr>
        <w:t xml:space="preserve"> </w:t>
      </w:r>
      <w:r>
        <w:rPr>
          <w:color w:val="000000" w:themeColor="text1"/>
        </w:rPr>
        <w:t>/</w:t>
      </w:r>
      <w:r w:rsidR="00E54362">
        <w:rPr>
          <w:color w:val="000000" w:themeColor="text1"/>
        </w:rPr>
        <w:t xml:space="preserve"> </w:t>
      </w:r>
      <w:r>
        <w:rPr>
          <w:color w:val="000000" w:themeColor="text1"/>
        </w:rPr>
        <w:t>lived experience</w:t>
      </w:r>
      <w:r w:rsidR="0072321D">
        <w:rPr>
          <w:color w:val="000000" w:themeColor="text1"/>
        </w:rPr>
        <w:t xml:space="preserve"> account</w:t>
      </w:r>
      <w:r>
        <w:rPr>
          <w:color w:val="000000" w:themeColor="text1"/>
        </w:rPr>
        <w:t>*</w:t>
      </w:r>
    </w:p>
    <w:p w14:paraId="71EFFE6B" w14:textId="77777777" w:rsidR="00D970BE" w:rsidRDefault="00D970BE" w:rsidP="00EC71DA">
      <w:pPr>
        <w:pStyle w:val="ListBullet"/>
        <w:numPr>
          <w:ilvl w:val="0"/>
          <w:numId w:val="0"/>
        </w:numPr>
        <w:spacing w:after="80"/>
        <w:ind w:left="360"/>
        <w:rPr>
          <w:color w:val="000000" w:themeColor="text1"/>
        </w:rPr>
      </w:pPr>
    </w:p>
    <w:p w14:paraId="37CFF913" w14:textId="4E862433" w:rsidR="00D970BE" w:rsidRDefault="00D970BE" w:rsidP="00EC71DA">
      <w:pPr>
        <w:pStyle w:val="ListBullet"/>
        <w:numPr>
          <w:ilvl w:val="0"/>
          <w:numId w:val="0"/>
        </w:numPr>
        <w:spacing w:after="80"/>
        <w:rPr>
          <w:color w:val="000000" w:themeColor="text1"/>
        </w:rPr>
      </w:pPr>
      <w:r>
        <w:rPr>
          <w:color w:val="000000" w:themeColor="text1"/>
        </w:rPr>
        <w:t>*</w:t>
      </w:r>
      <w:r w:rsidRPr="00D970BE">
        <w:rPr>
          <w:color w:val="000000" w:themeColor="text1"/>
        </w:rPr>
        <w:t>Personal narrative / lived experience</w:t>
      </w:r>
      <w:r w:rsidR="0072321D">
        <w:rPr>
          <w:color w:val="000000" w:themeColor="text1"/>
        </w:rPr>
        <w:t xml:space="preserve"> account</w:t>
      </w:r>
      <w:r w:rsidRPr="00D970BE">
        <w:rPr>
          <w:color w:val="000000" w:themeColor="text1"/>
        </w:rPr>
        <w:t xml:space="preserve"> - </w:t>
      </w:r>
      <w:r w:rsidR="00784AD9">
        <w:t xml:space="preserve">a first-person account, reflection or story drawn from the artist's own experiences of fertility, subfertility, infertility or reproductive </w:t>
      </w:r>
      <w:r w:rsidR="00F50965">
        <w:t>health.</w:t>
      </w:r>
      <w:r w:rsidR="00F50965" w:rsidRPr="00D970BE">
        <w:rPr>
          <w:color w:val="000000" w:themeColor="text1"/>
        </w:rPr>
        <w:t xml:space="preserve"> This</w:t>
      </w:r>
      <w:r w:rsidRPr="00D970BE">
        <w:rPr>
          <w:color w:val="000000" w:themeColor="text1"/>
        </w:rPr>
        <w:t xml:space="preserve"> may take the form of memoir, creative non-fiction, personal essay, poetry or another written format.</w:t>
      </w:r>
    </w:p>
    <w:p w14:paraId="7AA9D921" w14:textId="77777777" w:rsidR="00B6552C" w:rsidRDefault="00B6552C" w:rsidP="00EC71DA">
      <w:pPr>
        <w:rPr>
          <w:b/>
          <w:color w:val="000000" w:themeColor="text1"/>
          <w:sz w:val="17"/>
        </w:rPr>
      </w:pPr>
    </w:p>
    <w:p w14:paraId="26230DB5" w14:textId="77777777" w:rsidR="005C186D" w:rsidRDefault="00000000" w:rsidP="00EC71DA">
      <w:pPr>
        <w:rPr>
          <w:b/>
          <w:color w:val="000000" w:themeColor="text1"/>
          <w:sz w:val="17"/>
        </w:rPr>
      </w:pPr>
      <w:r w:rsidRPr="00B6552C">
        <w:rPr>
          <w:b/>
          <w:color w:val="000000" w:themeColor="text1"/>
          <w:sz w:val="17"/>
        </w:rPr>
        <w:t>SELECTION PROCESS</w:t>
      </w:r>
    </w:p>
    <w:p w14:paraId="25984387" w14:textId="38516882" w:rsidR="00EA6C89" w:rsidRPr="005C186D" w:rsidRDefault="00000000" w:rsidP="00EC71DA">
      <w:pPr>
        <w:rPr>
          <w:b/>
          <w:bCs/>
          <w:color w:val="000000" w:themeColor="text1"/>
        </w:rPr>
      </w:pPr>
      <w:r w:rsidRPr="005C186D">
        <w:rPr>
          <w:b/>
          <w:bCs/>
          <w:color w:val="000000" w:themeColor="text1"/>
          <w:sz w:val="24"/>
          <w:szCs w:val="24"/>
        </w:rPr>
        <w:t>How works will be selected.</w:t>
      </w:r>
    </w:p>
    <w:p w14:paraId="5D6368CF" w14:textId="0D545F14" w:rsidR="00EA6C89" w:rsidRPr="00B6552C" w:rsidRDefault="00000000" w:rsidP="00EC71DA">
      <w:pPr>
        <w:pStyle w:val="ListBullet"/>
        <w:spacing w:after="80"/>
        <w:rPr>
          <w:color w:val="000000" w:themeColor="text1"/>
        </w:rPr>
      </w:pPr>
      <w:r w:rsidRPr="00B6552C">
        <w:rPr>
          <w:color w:val="000000" w:themeColor="text1"/>
        </w:rPr>
        <w:t xml:space="preserve">A </w:t>
      </w:r>
      <w:r w:rsidR="00B87498">
        <w:rPr>
          <w:color w:val="000000" w:themeColor="text1"/>
        </w:rPr>
        <w:t>five-member selection committee</w:t>
      </w:r>
      <w:r w:rsidRPr="00B6552C">
        <w:rPr>
          <w:color w:val="000000" w:themeColor="text1"/>
        </w:rPr>
        <w:t xml:space="preserve"> will select the works for the exhibition.</w:t>
      </w:r>
    </w:p>
    <w:p w14:paraId="4DE125CD" w14:textId="77777777" w:rsidR="00EA6C89" w:rsidRPr="00B6552C" w:rsidRDefault="00000000" w:rsidP="00EC71DA">
      <w:pPr>
        <w:pStyle w:val="ListBullet"/>
        <w:spacing w:after="80"/>
        <w:rPr>
          <w:color w:val="000000" w:themeColor="text1"/>
        </w:rPr>
      </w:pPr>
      <w:r w:rsidRPr="00B6552C">
        <w:rPr>
          <w:color w:val="000000" w:themeColor="text1"/>
        </w:rPr>
        <w:t xml:space="preserve">The committee will comprise </w:t>
      </w:r>
      <w:proofErr w:type="spellStart"/>
      <w:r w:rsidRPr="00B6552C">
        <w:rPr>
          <w:color w:val="000000" w:themeColor="text1"/>
        </w:rPr>
        <w:t>practising</w:t>
      </w:r>
      <w:proofErr w:type="spellEnd"/>
      <w:r w:rsidRPr="00B6552C">
        <w:rPr>
          <w:color w:val="000000" w:themeColor="text1"/>
        </w:rPr>
        <w:t xml:space="preserve"> artists, gallery staff and individuals with lived experience of subfertility.</w:t>
      </w:r>
    </w:p>
    <w:p w14:paraId="51740EB3" w14:textId="1A5F09CB" w:rsidR="00EA6C89" w:rsidRDefault="00000000" w:rsidP="00EC71DA">
      <w:pPr>
        <w:pStyle w:val="ListBullet"/>
        <w:spacing w:after="80"/>
        <w:rPr>
          <w:color w:val="000000" w:themeColor="text1"/>
        </w:rPr>
      </w:pPr>
      <w:r w:rsidRPr="00B6552C">
        <w:rPr>
          <w:color w:val="000000" w:themeColor="text1"/>
        </w:rPr>
        <w:t>The committee brings together artistic, curatorial and lived</w:t>
      </w:r>
      <w:r w:rsidR="00176ED2">
        <w:rPr>
          <w:color w:val="000000" w:themeColor="text1"/>
        </w:rPr>
        <w:t xml:space="preserve"> </w:t>
      </w:r>
      <w:r w:rsidRPr="00B6552C">
        <w:rPr>
          <w:color w:val="000000" w:themeColor="text1"/>
        </w:rPr>
        <w:t>experience perspectives.</w:t>
      </w:r>
    </w:p>
    <w:p w14:paraId="2837531F" w14:textId="78E7550C" w:rsidR="00972A83" w:rsidRDefault="00972A83" w:rsidP="00EC71DA">
      <w:pPr>
        <w:pStyle w:val="ListBullet"/>
        <w:spacing w:after="80"/>
        <w:rPr>
          <w:color w:val="000000" w:themeColor="text1"/>
        </w:rPr>
      </w:pPr>
      <w:r>
        <w:t xml:space="preserve">The selection process will be conducted on a blind basis, with identifying information removed from submissions </w:t>
      </w:r>
      <w:proofErr w:type="gramStart"/>
      <w:r>
        <w:t>where</w:t>
      </w:r>
      <w:proofErr w:type="gramEnd"/>
      <w:r>
        <w:t xml:space="preserve"> reasonably practicable</w:t>
      </w:r>
      <w:r>
        <w:t>.</w:t>
      </w:r>
    </w:p>
    <w:p w14:paraId="119E8DFD" w14:textId="77777777" w:rsidR="005C186D" w:rsidRPr="00B6552C" w:rsidRDefault="005C186D" w:rsidP="00EC71DA">
      <w:pPr>
        <w:pStyle w:val="ListBullet"/>
        <w:numPr>
          <w:ilvl w:val="0"/>
          <w:numId w:val="0"/>
        </w:numPr>
        <w:spacing w:after="80"/>
        <w:ind w:left="360"/>
        <w:rPr>
          <w:color w:val="000000" w:themeColor="text1"/>
        </w:rPr>
      </w:pPr>
    </w:p>
    <w:p w14:paraId="6C64D213" w14:textId="77777777" w:rsidR="00EA6C89" w:rsidRPr="00B6552C" w:rsidRDefault="00000000" w:rsidP="00EC71DA">
      <w:pPr>
        <w:rPr>
          <w:color w:val="000000" w:themeColor="text1"/>
        </w:rPr>
      </w:pPr>
      <w:r w:rsidRPr="00B6552C">
        <w:rPr>
          <w:b/>
          <w:color w:val="000000" w:themeColor="text1"/>
          <w:sz w:val="17"/>
        </w:rPr>
        <w:t>SUBMISSION &amp; ARTIST COMMITMENT</w:t>
      </w:r>
    </w:p>
    <w:p w14:paraId="72DC1610" w14:textId="14E416D7" w:rsidR="00EA6C89" w:rsidRPr="00B6552C" w:rsidRDefault="00000000" w:rsidP="00EC71DA">
      <w:pPr>
        <w:pStyle w:val="Heading1"/>
        <w:spacing w:before="0"/>
        <w:rPr>
          <w:color w:val="000000" w:themeColor="text1"/>
          <w:sz w:val="24"/>
          <w:szCs w:val="24"/>
        </w:rPr>
      </w:pPr>
      <w:r w:rsidRPr="00B6552C">
        <w:rPr>
          <w:color w:val="000000" w:themeColor="text1"/>
          <w:sz w:val="24"/>
          <w:szCs w:val="24"/>
        </w:rPr>
        <w:t>What selected artists need to commit to</w:t>
      </w:r>
      <w:r w:rsidR="005C186D">
        <w:rPr>
          <w:color w:val="000000" w:themeColor="text1"/>
          <w:sz w:val="24"/>
          <w:szCs w:val="24"/>
        </w:rPr>
        <w:t>:</w:t>
      </w:r>
    </w:p>
    <w:p w14:paraId="3B7402BC" w14:textId="6562CAEF" w:rsidR="004B755E" w:rsidRPr="004B755E" w:rsidRDefault="001740E1" w:rsidP="00EC71DA">
      <w:pPr>
        <w:pStyle w:val="ListBullet"/>
        <w:spacing w:after="80"/>
        <w:rPr>
          <w:color w:val="000000" w:themeColor="text1"/>
        </w:rPr>
      </w:pPr>
      <w:r>
        <w:t xml:space="preserve">Selected artists must be able to deliver and </w:t>
      </w:r>
      <w:r w:rsidR="000D29F5">
        <w:t xml:space="preserve">collect </w:t>
      </w:r>
      <w:r>
        <w:t>their work in person</w:t>
      </w:r>
      <w:r w:rsidR="00AF58F3">
        <w:t>.</w:t>
      </w:r>
    </w:p>
    <w:p w14:paraId="7392C99B" w14:textId="5EF36B9B" w:rsidR="00EA6C89" w:rsidRPr="00B6552C" w:rsidRDefault="00000000" w:rsidP="00EC71DA">
      <w:pPr>
        <w:pStyle w:val="ListBullet"/>
        <w:spacing w:after="80"/>
        <w:rPr>
          <w:color w:val="000000" w:themeColor="text1"/>
        </w:rPr>
      </w:pPr>
      <w:r w:rsidRPr="00B6552C">
        <w:rPr>
          <w:color w:val="000000" w:themeColor="text1"/>
        </w:rPr>
        <w:t xml:space="preserve">Work must be delivered to Oaklands Social on Saturday </w:t>
      </w:r>
      <w:r w:rsidRPr="00EC71DA">
        <w:rPr>
          <w:color w:val="000000" w:themeColor="text1"/>
        </w:rPr>
        <w:t>14 November</w:t>
      </w:r>
      <w:r w:rsidRPr="00B6552C">
        <w:rPr>
          <w:color w:val="000000" w:themeColor="text1"/>
        </w:rPr>
        <w:t>, from 10am to 2pm.</w:t>
      </w:r>
    </w:p>
    <w:p w14:paraId="614D3B03" w14:textId="3F61B1FC" w:rsidR="00EA6C89" w:rsidRPr="00B6552C" w:rsidRDefault="00217468" w:rsidP="00EC71DA">
      <w:pPr>
        <w:pStyle w:val="ListBullet"/>
        <w:spacing w:after="80"/>
        <w:rPr>
          <w:color w:val="000000" w:themeColor="text1"/>
        </w:rPr>
      </w:pPr>
      <w:r>
        <w:rPr>
          <w:color w:val="000000" w:themeColor="text1"/>
        </w:rPr>
        <w:t>Selected artists</w:t>
      </w:r>
      <w:r w:rsidR="00EA15CB">
        <w:rPr>
          <w:color w:val="000000" w:themeColor="text1"/>
        </w:rPr>
        <w:t xml:space="preserve"> will be asked to help with 1</w:t>
      </w:r>
      <w:r w:rsidR="009E380A">
        <w:rPr>
          <w:color w:val="000000" w:themeColor="text1"/>
        </w:rPr>
        <w:softHyphen/>
        <w:t>–</w:t>
      </w:r>
      <w:r w:rsidR="00EA15CB">
        <w:rPr>
          <w:color w:val="000000" w:themeColor="text1"/>
        </w:rPr>
        <w:t>2 half-days of invigilation from 10am to 2pm.</w:t>
      </w:r>
    </w:p>
    <w:p w14:paraId="0AF029C5" w14:textId="77777777" w:rsidR="00B6552C" w:rsidRDefault="00B6552C" w:rsidP="00EC71DA">
      <w:pPr>
        <w:rPr>
          <w:b/>
          <w:color w:val="000000" w:themeColor="text1"/>
          <w:sz w:val="17"/>
        </w:rPr>
      </w:pPr>
    </w:p>
    <w:p w14:paraId="6ADDDE18" w14:textId="4350B9AE" w:rsidR="00EA6C89" w:rsidRPr="00B6552C" w:rsidRDefault="00000000" w:rsidP="00EC71DA">
      <w:pPr>
        <w:rPr>
          <w:color w:val="000000" w:themeColor="text1"/>
        </w:rPr>
      </w:pPr>
      <w:r w:rsidRPr="00B6552C">
        <w:rPr>
          <w:b/>
          <w:color w:val="000000" w:themeColor="text1"/>
          <w:sz w:val="17"/>
        </w:rPr>
        <w:t>KEY DATES</w:t>
      </w:r>
    </w:p>
    <w:p w14:paraId="30E459AB" w14:textId="429DE2F1" w:rsidR="00B6552C" w:rsidRPr="00EA15CB" w:rsidRDefault="00000000" w:rsidP="00EC71DA">
      <w:pPr>
        <w:pStyle w:val="Heading1"/>
        <w:spacing w:before="0"/>
        <w:rPr>
          <w:color w:val="000000" w:themeColor="text1"/>
          <w:sz w:val="24"/>
          <w:szCs w:val="24"/>
        </w:rPr>
      </w:pPr>
      <w:r w:rsidRPr="00B6552C">
        <w:rPr>
          <w:color w:val="000000" w:themeColor="text1"/>
          <w:sz w:val="24"/>
          <w:szCs w:val="24"/>
        </w:rPr>
        <w:t>Submission and exhibition timeline.</w:t>
      </w:r>
    </w:p>
    <w:p w14:paraId="3BAA6F09" w14:textId="58969C2F" w:rsidR="00EA6C89" w:rsidRPr="00EC71DA" w:rsidRDefault="00000000" w:rsidP="00EC71DA">
      <w:pPr>
        <w:pStyle w:val="ListParagraph"/>
        <w:numPr>
          <w:ilvl w:val="0"/>
          <w:numId w:val="14"/>
        </w:numPr>
        <w:rPr>
          <w:color w:val="000000" w:themeColor="text1"/>
        </w:rPr>
      </w:pPr>
      <w:r w:rsidRPr="00EC71DA">
        <w:rPr>
          <w:b/>
          <w:color w:val="000000" w:themeColor="text1"/>
        </w:rPr>
        <w:t xml:space="preserve">Submission </w:t>
      </w:r>
      <w:proofErr w:type="gramStart"/>
      <w:r w:rsidRPr="00EC71DA">
        <w:rPr>
          <w:b/>
          <w:color w:val="000000" w:themeColor="text1"/>
        </w:rPr>
        <w:t xml:space="preserve">deadline  </w:t>
      </w:r>
      <w:r w:rsidR="000B4631" w:rsidRPr="00EC71DA">
        <w:t>Friday</w:t>
      </w:r>
      <w:proofErr w:type="gramEnd"/>
      <w:r w:rsidR="000B4631" w:rsidRPr="00EC71DA">
        <w:t xml:space="preserve"> 9 October 2026, 23:59</w:t>
      </w:r>
    </w:p>
    <w:p w14:paraId="14727374" w14:textId="77777777" w:rsidR="00EA6C89" w:rsidRPr="00EC71DA" w:rsidRDefault="00000000" w:rsidP="00EC71DA">
      <w:pPr>
        <w:pStyle w:val="ListParagraph"/>
        <w:numPr>
          <w:ilvl w:val="0"/>
          <w:numId w:val="14"/>
        </w:numPr>
        <w:rPr>
          <w:color w:val="000000" w:themeColor="text1"/>
        </w:rPr>
      </w:pPr>
      <w:r w:rsidRPr="00EC71DA">
        <w:rPr>
          <w:b/>
          <w:color w:val="000000" w:themeColor="text1"/>
        </w:rPr>
        <w:t xml:space="preserve">Notification of </w:t>
      </w:r>
      <w:proofErr w:type="gramStart"/>
      <w:r w:rsidRPr="00EC71DA">
        <w:rPr>
          <w:b/>
          <w:color w:val="000000" w:themeColor="text1"/>
        </w:rPr>
        <w:t xml:space="preserve">selection  </w:t>
      </w:r>
      <w:r w:rsidRPr="00EC71DA">
        <w:rPr>
          <w:color w:val="000000" w:themeColor="text1"/>
        </w:rPr>
        <w:t>Sunday</w:t>
      </w:r>
      <w:proofErr w:type="gramEnd"/>
      <w:r w:rsidRPr="00EC71DA">
        <w:rPr>
          <w:color w:val="000000" w:themeColor="text1"/>
        </w:rPr>
        <w:t xml:space="preserve"> 18 October</w:t>
      </w:r>
    </w:p>
    <w:p w14:paraId="05C3F20D" w14:textId="77777777" w:rsidR="00EA6C89" w:rsidRPr="00EC71DA" w:rsidRDefault="00000000" w:rsidP="00EC71DA">
      <w:pPr>
        <w:pStyle w:val="ListParagraph"/>
        <w:numPr>
          <w:ilvl w:val="0"/>
          <w:numId w:val="14"/>
        </w:numPr>
        <w:rPr>
          <w:color w:val="000000" w:themeColor="text1"/>
        </w:rPr>
      </w:pPr>
      <w:r w:rsidRPr="00EC71DA">
        <w:rPr>
          <w:b/>
          <w:color w:val="000000" w:themeColor="text1"/>
        </w:rPr>
        <w:t xml:space="preserve">Delivery of </w:t>
      </w:r>
      <w:proofErr w:type="gramStart"/>
      <w:r w:rsidRPr="00EC71DA">
        <w:rPr>
          <w:b/>
          <w:color w:val="000000" w:themeColor="text1"/>
        </w:rPr>
        <w:t xml:space="preserve">work  </w:t>
      </w:r>
      <w:r w:rsidRPr="00EC71DA">
        <w:rPr>
          <w:color w:val="000000" w:themeColor="text1"/>
        </w:rPr>
        <w:t>Saturday</w:t>
      </w:r>
      <w:proofErr w:type="gramEnd"/>
      <w:r w:rsidRPr="00EC71DA">
        <w:rPr>
          <w:color w:val="000000" w:themeColor="text1"/>
        </w:rPr>
        <w:t xml:space="preserve"> 14 November, 10am–2pm</w:t>
      </w:r>
    </w:p>
    <w:p w14:paraId="49298615" w14:textId="77777777" w:rsidR="00EA6C89" w:rsidRPr="00EC71DA" w:rsidRDefault="00000000" w:rsidP="00EC71DA">
      <w:pPr>
        <w:pStyle w:val="ListParagraph"/>
        <w:numPr>
          <w:ilvl w:val="0"/>
          <w:numId w:val="14"/>
        </w:numPr>
        <w:rPr>
          <w:color w:val="000000" w:themeColor="text1"/>
        </w:rPr>
      </w:pPr>
      <w:r w:rsidRPr="00EC71DA">
        <w:rPr>
          <w:b/>
          <w:color w:val="000000" w:themeColor="text1"/>
        </w:rPr>
        <w:t xml:space="preserve">Install </w:t>
      </w:r>
      <w:proofErr w:type="gramStart"/>
      <w:r w:rsidRPr="00EC71DA">
        <w:rPr>
          <w:b/>
          <w:color w:val="000000" w:themeColor="text1"/>
        </w:rPr>
        <w:t xml:space="preserve">date  </w:t>
      </w:r>
      <w:r w:rsidRPr="00EC71DA">
        <w:rPr>
          <w:color w:val="000000" w:themeColor="text1"/>
        </w:rPr>
        <w:t>Sunday</w:t>
      </w:r>
      <w:proofErr w:type="gramEnd"/>
      <w:r w:rsidRPr="00EC71DA">
        <w:rPr>
          <w:color w:val="000000" w:themeColor="text1"/>
        </w:rPr>
        <w:t xml:space="preserve"> 15 November</w:t>
      </w:r>
    </w:p>
    <w:p w14:paraId="5909B7A8" w14:textId="77777777" w:rsidR="00EA6C89" w:rsidRPr="00EC71DA" w:rsidRDefault="00000000" w:rsidP="00EC71DA">
      <w:pPr>
        <w:pStyle w:val="ListParagraph"/>
        <w:numPr>
          <w:ilvl w:val="0"/>
          <w:numId w:val="14"/>
        </w:numPr>
        <w:rPr>
          <w:color w:val="000000" w:themeColor="text1"/>
        </w:rPr>
      </w:pPr>
      <w:proofErr w:type="gramStart"/>
      <w:r w:rsidRPr="00EC71DA">
        <w:rPr>
          <w:b/>
          <w:color w:val="000000" w:themeColor="text1"/>
        </w:rPr>
        <w:lastRenderedPageBreak/>
        <w:t xml:space="preserve">Exhibition  </w:t>
      </w:r>
      <w:r w:rsidRPr="00EC71DA">
        <w:rPr>
          <w:color w:val="000000" w:themeColor="text1"/>
        </w:rPr>
        <w:t>Monday</w:t>
      </w:r>
      <w:proofErr w:type="gramEnd"/>
      <w:r w:rsidRPr="00EC71DA">
        <w:rPr>
          <w:color w:val="000000" w:themeColor="text1"/>
        </w:rPr>
        <w:t xml:space="preserve"> 16 November – Saturday 28 November</w:t>
      </w:r>
    </w:p>
    <w:p w14:paraId="64D794AD" w14:textId="36880269" w:rsidR="00EA6C89" w:rsidRPr="00EC71DA" w:rsidRDefault="00000000" w:rsidP="00EC71DA">
      <w:pPr>
        <w:pStyle w:val="ListParagraph"/>
        <w:numPr>
          <w:ilvl w:val="0"/>
          <w:numId w:val="14"/>
        </w:numPr>
        <w:rPr>
          <w:color w:val="000000" w:themeColor="text1"/>
        </w:rPr>
      </w:pPr>
      <w:r w:rsidRPr="00EC71DA">
        <w:rPr>
          <w:b/>
          <w:color w:val="000000" w:themeColor="text1"/>
        </w:rPr>
        <w:t xml:space="preserve">Private view  </w:t>
      </w:r>
      <w:r w:rsidRPr="00EC71DA">
        <w:rPr>
          <w:color w:val="000000" w:themeColor="text1"/>
        </w:rPr>
        <w:t>Thursday 19 November</w:t>
      </w:r>
      <w:r w:rsidR="00800B46">
        <w:rPr>
          <w:color w:val="000000" w:themeColor="text1"/>
        </w:rPr>
        <w:t>,</w:t>
      </w:r>
      <w:r w:rsidR="00EC71DA">
        <w:rPr>
          <w:color w:val="000000" w:themeColor="text1"/>
        </w:rPr>
        <w:t xml:space="preserve"> 5 to </w:t>
      </w:r>
      <w:proofErr w:type="spellStart"/>
      <w:r w:rsidR="00EC71DA">
        <w:rPr>
          <w:color w:val="000000" w:themeColor="text1"/>
        </w:rPr>
        <w:t>8</w:t>
      </w:r>
      <w:proofErr w:type="spellEnd"/>
      <w:r w:rsidR="00EC71DA">
        <w:rPr>
          <w:color w:val="000000" w:themeColor="text1"/>
        </w:rPr>
        <w:t xml:space="preserve"> pm</w:t>
      </w:r>
    </w:p>
    <w:p w14:paraId="3C8A7CD2" w14:textId="7AE7FE62" w:rsidR="00B6552C" w:rsidRPr="00EC71DA" w:rsidRDefault="00000000" w:rsidP="00EC71DA">
      <w:pPr>
        <w:pStyle w:val="ListParagraph"/>
        <w:numPr>
          <w:ilvl w:val="0"/>
          <w:numId w:val="14"/>
        </w:numPr>
        <w:rPr>
          <w:color w:val="000000" w:themeColor="text1"/>
        </w:rPr>
      </w:pPr>
      <w:r w:rsidRPr="00EC71DA">
        <w:rPr>
          <w:b/>
          <w:color w:val="000000" w:themeColor="text1"/>
        </w:rPr>
        <w:t xml:space="preserve">Take down and collection of </w:t>
      </w:r>
      <w:proofErr w:type="gramStart"/>
      <w:r w:rsidRPr="00EC71DA">
        <w:rPr>
          <w:b/>
          <w:color w:val="000000" w:themeColor="text1"/>
        </w:rPr>
        <w:t xml:space="preserve">work  </w:t>
      </w:r>
      <w:r w:rsidRPr="00EC71DA">
        <w:rPr>
          <w:color w:val="000000" w:themeColor="text1"/>
        </w:rPr>
        <w:t>Sunday</w:t>
      </w:r>
      <w:proofErr w:type="gramEnd"/>
      <w:r w:rsidRPr="00EC71DA">
        <w:rPr>
          <w:color w:val="000000" w:themeColor="text1"/>
        </w:rPr>
        <w:t xml:space="preserve"> 29 November</w:t>
      </w:r>
    </w:p>
    <w:p w14:paraId="6B6A6951" w14:textId="77777777" w:rsidR="00EA15CB" w:rsidRDefault="00EA15CB" w:rsidP="00EC71DA">
      <w:pPr>
        <w:rPr>
          <w:b/>
          <w:color w:val="000000" w:themeColor="text1"/>
          <w:sz w:val="17"/>
        </w:rPr>
      </w:pPr>
    </w:p>
    <w:p w14:paraId="7D55FA84" w14:textId="3A7F3113" w:rsidR="00EA6C89" w:rsidRPr="00B6552C" w:rsidRDefault="00000000" w:rsidP="00EC71DA">
      <w:pPr>
        <w:rPr>
          <w:color w:val="000000" w:themeColor="text1"/>
        </w:rPr>
      </w:pPr>
      <w:r w:rsidRPr="00B6552C">
        <w:rPr>
          <w:b/>
          <w:color w:val="000000" w:themeColor="text1"/>
          <w:sz w:val="17"/>
        </w:rPr>
        <w:t>VENUE</w:t>
      </w:r>
    </w:p>
    <w:p w14:paraId="66789FD9" w14:textId="77777777" w:rsidR="00EA6C89" w:rsidRPr="00B6552C" w:rsidRDefault="00000000" w:rsidP="00EC71DA">
      <w:pPr>
        <w:pStyle w:val="Heading1"/>
        <w:spacing w:before="0"/>
        <w:rPr>
          <w:color w:val="000000" w:themeColor="text1"/>
          <w:sz w:val="24"/>
          <w:szCs w:val="24"/>
        </w:rPr>
      </w:pPr>
      <w:r w:rsidRPr="00B6552C">
        <w:rPr>
          <w:color w:val="000000" w:themeColor="text1"/>
          <w:sz w:val="24"/>
          <w:szCs w:val="24"/>
        </w:rPr>
        <w:t>Oaklands Social – Bow Arts</w:t>
      </w:r>
    </w:p>
    <w:p w14:paraId="3C993873" w14:textId="77777777" w:rsidR="00EA6C89" w:rsidRPr="00B6552C" w:rsidRDefault="00000000" w:rsidP="00EC71DA">
      <w:pPr>
        <w:rPr>
          <w:color w:val="000000" w:themeColor="text1"/>
        </w:rPr>
      </w:pPr>
      <w:r w:rsidRPr="00B6552C">
        <w:rPr>
          <w:b/>
          <w:color w:val="000000" w:themeColor="text1"/>
        </w:rPr>
        <w:t>Oaklands Social, Oaklands House, Old Oak Common Lane, London, NW10 6DU</w:t>
      </w:r>
    </w:p>
    <w:p w14:paraId="5D176DD7" w14:textId="77777777" w:rsidR="00EA6C89" w:rsidRPr="00B6552C" w:rsidRDefault="00000000" w:rsidP="00EC71DA">
      <w:pPr>
        <w:pStyle w:val="ListBullet"/>
        <w:spacing w:after="80"/>
        <w:rPr>
          <w:color w:val="000000" w:themeColor="text1"/>
        </w:rPr>
      </w:pPr>
      <w:r w:rsidRPr="00B6552C">
        <w:rPr>
          <w:color w:val="000000" w:themeColor="text1"/>
        </w:rPr>
        <w:t>Nearest station(s): North Acton (Underground), Willesden Junction (Overground/Underground)</w:t>
      </w:r>
    </w:p>
    <w:p w14:paraId="66DDB7AE" w14:textId="77777777" w:rsidR="00EA6C89" w:rsidRPr="00B6552C" w:rsidRDefault="00000000" w:rsidP="00EC71DA">
      <w:pPr>
        <w:pStyle w:val="ListBullet"/>
        <w:spacing w:after="80"/>
        <w:rPr>
          <w:color w:val="000000" w:themeColor="text1"/>
        </w:rPr>
      </w:pPr>
      <w:r w:rsidRPr="00B6552C">
        <w:rPr>
          <w:color w:val="000000" w:themeColor="text1"/>
        </w:rPr>
        <w:t>Bus: 260, 266, 440, 487, BL-1, BL-2</w:t>
      </w:r>
    </w:p>
    <w:p w14:paraId="62DC8199" w14:textId="77777777" w:rsidR="00EA6C89" w:rsidRPr="00B6552C" w:rsidRDefault="00000000" w:rsidP="00EC71DA">
      <w:pPr>
        <w:pStyle w:val="ListBullet"/>
        <w:spacing w:after="80"/>
        <w:rPr>
          <w:color w:val="000000" w:themeColor="text1"/>
        </w:rPr>
      </w:pPr>
      <w:r w:rsidRPr="00B6552C">
        <w:rPr>
          <w:color w:val="000000" w:themeColor="text1"/>
        </w:rPr>
        <w:t>Parking: No Parking</w:t>
      </w:r>
    </w:p>
    <w:p w14:paraId="4AC9DEC9" w14:textId="77777777" w:rsidR="00B6552C" w:rsidRDefault="00000000" w:rsidP="00EC71DA">
      <w:pPr>
        <w:pStyle w:val="ListBullet"/>
        <w:spacing w:after="80"/>
        <w:rPr>
          <w:color w:val="000000" w:themeColor="text1"/>
        </w:rPr>
      </w:pPr>
      <w:r w:rsidRPr="00B6552C">
        <w:rPr>
          <w:color w:val="000000" w:themeColor="text1"/>
        </w:rPr>
        <w:t>Bike: Yes</w:t>
      </w:r>
    </w:p>
    <w:p w14:paraId="53E44C7A" w14:textId="77777777" w:rsidR="00A654D2" w:rsidRDefault="00A654D2" w:rsidP="00EC71DA">
      <w:pPr>
        <w:pStyle w:val="ListBullet"/>
        <w:numPr>
          <w:ilvl w:val="0"/>
          <w:numId w:val="0"/>
        </w:numPr>
        <w:spacing w:after="80"/>
        <w:ind w:left="360"/>
        <w:rPr>
          <w:color w:val="000000" w:themeColor="text1"/>
        </w:rPr>
      </w:pPr>
    </w:p>
    <w:p w14:paraId="5989BDB5" w14:textId="2B6B5879" w:rsidR="00B6552C" w:rsidRPr="009A0BD9" w:rsidRDefault="009A0BD9" w:rsidP="00EC71DA">
      <w:pPr>
        <w:jc w:val="center"/>
        <w:rPr>
          <w:b/>
          <w:color w:val="000000" w:themeColor="text1"/>
          <w:sz w:val="24"/>
          <w:szCs w:val="24"/>
        </w:rPr>
      </w:pPr>
      <w:r>
        <w:rPr>
          <w:b/>
          <w:color w:val="000000" w:themeColor="text1"/>
          <w:sz w:val="24"/>
          <w:szCs w:val="24"/>
        </w:rPr>
        <w:t>TERMS &amp; CONDITIONS</w:t>
      </w:r>
    </w:p>
    <w:p w14:paraId="1E6116CD" w14:textId="77777777" w:rsidR="009A0BD9" w:rsidRPr="00B6552C" w:rsidRDefault="009A0BD9" w:rsidP="00EC71DA">
      <w:pPr>
        <w:pStyle w:val="Heading2"/>
        <w:rPr>
          <w:color w:val="000000" w:themeColor="text1"/>
        </w:rPr>
      </w:pPr>
      <w:r w:rsidRPr="00B6552C">
        <w:rPr>
          <w:color w:val="000000" w:themeColor="text1"/>
        </w:rPr>
        <w:t>1. Eligibility</w:t>
      </w:r>
    </w:p>
    <w:p w14:paraId="0FF85B2D" w14:textId="367E9E90" w:rsidR="00E34BBB" w:rsidRDefault="00E34BBB" w:rsidP="00EC71DA">
      <w:pPr>
        <w:pStyle w:val="ListParagraph"/>
        <w:numPr>
          <w:ilvl w:val="0"/>
          <w:numId w:val="19"/>
        </w:numPr>
        <w:rPr>
          <w:color w:val="000000" w:themeColor="text1"/>
        </w:rPr>
      </w:pPr>
      <w:r>
        <w:t>T</w:t>
      </w:r>
      <w:r>
        <w:t xml:space="preserve">he open call is open to the applicant groups and perspectives described in these guidelines who are based in London, the </w:t>
      </w:r>
      <w:proofErr w:type="gramStart"/>
      <w:r>
        <w:t>South East</w:t>
      </w:r>
      <w:proofErr w:type="gramEnd"/>
      <w:r>
        <w:t xml:space="preserve"> and East of England.</w:t>
      </w:r>
    </w:p>
    <w:p w14:paraId="0DB46648" w14:textId="605DF7CD" w:rsidR="009A0BD9" w:rsidRPr="004F75F8" w:rsidRDefault="009A0BD9" w:rsidP="00EC71DA">
      <w:pPr>
        <w:pStyle w:val="ListParagraph"/>
        <w:numPr>
          <w:ilvl w:val="0"/>
          <w:numId w:val="19"/>
        </w:numPr>
        <w:rPr>
          <w:color w:val="000000" w:themeColor="text1"/>
        </w:rPr>
      </w:pPr>
      <w:r w:rsidRPr="004F75F8">
        <w:rPr>
          <w:color w:val="000000" w:themeColor="text1"/>
        </w:rPr>
        <w:t>No previous exhibition experience is required.</w:t>
      </w:r>
    </w:p>
    <w:p w14:paraId="5CC48749" w14:textId="77777777" w:rsidR="009A0BD9" w:rsidRPr="00B6552C" w:rsidRDefault="009A0BD9" w:rsidP="00EC71DA">
      <w:pPr>
        <w:pStyle w:val="Heading2"/>
        <w:rPr>
          <w:color w:val="000000" w:themeColor="text1"/>
        </w:rPr>
      </w:pPr>
      <w:r w:rsidRPr="00B6552C">
        <w:rPr>
          <w:color w:val="000000" w:themeColor="text1"/>
        </w:rPr>
        <w:t xml:space="preserve">2. </w:t>
      </w:r>
      <w:r>
        <w:rPr>
          <w:color w:val="000000" w:themeColor="text1"/>
        </w:rPr>
        <w:t>Submission</w:t>
      </w:r>
    </w:p>
    <w:p w14:paraId="7A86DF05" w14:textId="77777777" w:rsidR="009A0BD9" w:rsidRDefault="009A0BD9" w:rsidP="00EC71DA">
      <w:pPr>
        <w:pStyle w:val="ListParagraph"/>
        <w:numPr>
          <w:ilvl w:val="0"/>
          <w:numId w:val="17"/>
        </w:numPr>
        <w:rPr>
          <w:color w:val="000000" w:themeColor="text1"/>
        </w:rPr>
      </w:pPr>
      <w:r w:rsidRPr="009067A8">
        <w:rPr>
          <w:color w:val="000000" w:themeColor="text1"/>
        </w:rPr>
        <w:t xml:space="preserve">Submissions should respond to the exhibition themes and use one of the accepted media listed above. </w:t>
      </w:r>
    </w:p>
    <w:p w14:paraId="583EA007" w14:textId="7C2B4326" w:rsidR="00E54362" w:rsidRPr="00E34BBB" w:rsidRDefault="00E54362" w:rsidP="00EC71DA">
      <w:pPr>
        <w:pStyle w:val="ListParagraph"/>
        <w:numPr>
          <w:ilvl w:val="0"/>
          <w:numId w:val="17"/>
        </w:numPr>
        <w:rPr>
          <w:b/>
          <w:bCs/>
          <w:color w:val="000000" w:themeColor="text1"/>
        </w:rPr>
      </w:pPr>
      <w:r w:rsidRPr="00E54362">
        <w:rPr>
          <w:b/>
          <w:bCs/>
        </w:rPr>
        <w:t xml:space="preserve">Artists may submit a maximum of two artworks, with </w:t>
      </w:r>
      <w:r w:rsidR="00E34BBB">
        <w:rPr>
          <w:b/>
          <w:bCs/>
        </w:rPr>
        <w:t>a maximum of</w:t>
      </w:r>
      <w:r w:rsidRPr="00E34BBB">
        <w:rPr>
          <w:b/>
          <w:bCs/>
        </w:rPr>
        <w:t xml:space="preserve"> five images </w:t>
      </w:r>
      <w:r w:rsidR="00E34BBB">
        <w:rPr>
          <w:b/>
          <w:bCs/>
        </w:rPr>
        <w:t>across both artworks.</w:t>
      </w:r>
      <w:r w:rsidRPr="00E34BBB">
        <w:rPr>
          <w:b/>
          <w:bCs/>
        </w:rPr>
        <w:t xml:space="preserve"> Each image must be no larger than 5 MB.</w:t>
      </w:r>
    </w:p>
    <w:p w14:paraId="77184182" w14:textId="77777777" w:rsidR="00E54362" w:rsidRDefault="00E54362" w:rsidP="00EC71DA">
      <w:pPr>
        <w:pStyle w:val="ListParagraph"/>
        <w:numPr>
          <w:ilvl w:val="0"/>
          <w:numId w:val="17"/>
        </w:numPr>
        <w:spacing w:after="0"/>
        <w:rPr>
          <w:color w:val="000000" w:themeColor="text1"/>
          <w:lang w:val="en-GB"/>
        </w:rPr>
      </w:pPr>
      <w:r>
        <w:rPr>
          <w:color w:val="000000" w:themeColor="text1"/>
          <w:lang w:val="en-GB"/>
        </w:rPr>
        <w:t xml:space="preserve">Each file submitted must be named using the following format: </w:t>
      </w:r>
    </w:p>
    <w:p w14:paraId="5CE277BC" w14:textId="7A4C83E9" w:rsidR="00E54362" w:rsidRPr="00E54362" w:rsidRDefault="00E54362" w:rsidP="00EC71DA">
      <w:pPr>
        <w:spacing w:after="0"/>
        <w:ind w:left="720"/>
        <w:rPr>
          <w:b/>
          <w:bCs/>
          <w:color w:val="7F7F7F" w:themeColor="text1" w:themeTint="80"/>
        </w:rPr>
      </w:pPr>
      <w:r w:rsidRPr="004B2BDD">
        <w:rPr>
          <w:b/>
          <w:bCs/>
          <w:color w:val="7F7F7F" w:themeColor="text1" w:themeTint="80"/>
        </w:rPr>
        <w:t>NameSurname_TitleOfWork</w:t>
      </w:r>
      <w:r>
        <w:rPr>
          <w:b/>
          <w:bCs/>
          <w:color w:val="7F7F7F" w:themeColor="text1" w:themeTint="80"/>
        </w:rPr>
        <w:t>_Year</w:t>
      </w:r>
      <w:r w:rsidRPr="004B2BDD">
        <w:rPr>
          <w:b/>
          <w:bCs/>
          <w:color w:val="7F7F7F" w:themeColor="text1" w:themeTint="80"/>
        </w:rPr>
        <w:t>.jpg</w:t>
      </w:r>
    </w:p>
    <w:p w14:paraId="65CA906C" w14:textId="7E9CC2CF" w:rsidR="009A0BD9" w:rsidRDefault="009A0BD9" w:rsidP="00EC71DA">
      <w:pPr>
        <w:pStyle w:val="ListParagraph"/>
        <w:numPr>
          <w:ilvl w:val="0"/>
          <w:numId w:val="17"/>
        </w:numPr>
        <w:rPr>
          <w:color w:val="000000" w:themeColor="text1"/>
        </w:rPr>
      </w:pPr>
      <w:r w:rsidRPr="00E54362">
        <w:rPr>
          <w:color w:val="000000" w:themeColor="text1"/>
        </w:rPr>
        <w:t xml:space="preserve">All wall-based or 2D artworks must be framed and ready for installation. Exceptions may be considered at the discretion of the </w:t>
      </w:r>
      <w:proofErr w:type="spellStart"/>
      <w:r w:rsidRPr="00E54362">
        <w:rPr>
          <w:color w:val="000000" w:themeColor="text1"/>
        </w:rPr>
        <w:t>organising</w:t>
      </w:r>
      <w:proofErr w:type="spellEnd"/>
      <w:r w:rsidRPr="00E54362">
        <w:rPr>
          <w:color w:val="000000" w:themeColor="text1"/>
        </w:rPr>
        <w:t xml:space="preserve"> team where the nature of the artwork requires an alternative method of presentation. Artists should clearly state any specific framing, mounting or installation requirements in the application form.</w:t>
      </w:r>
    </w:p>
    <w:p w14:paraId="6DEDD571" w14:textId="0DEDB395" w:rsidR="00D41102" w:rsidRPr="00E54362" w:rsidRDefault="00D41102" w:rsidP="00EC71DA">
      <w:pPr>
        <w:pStyle w:val="ListParagraph"/>
        <w:numPr>
          <w:ilvl w:val="0"/>
          <w:numId w:val="17"/>
        </w:numPr>
        <w:rPr>
          <w:color w:val="000000" w:themeColor="text1"/>
        </w:rPr>
      </w:pPr>
      <w:r>
        <w:t xml:space="preserve">Short films should be no longer than </w:t>
      </w:r>
      <w:r>
        <w:t>10</w:t>
      </w:r>
      <w:r>
        <w:t xml:space="preserve"> minutes. Artists will be responsible for providing any specialist equipment required for playback unless otherwise agreed with the </w:t>
      </w:r>
      <w:proofErr w:type="spellStart"/>
      <w:r>
        <w:t>organising</w:t>
      </w:r>
      <w:proofErr w:type="spellEnd"/>
      <w:r>
        <w:t xml:space="preserve"> team.</w:t>
      </w:r>
    </w:p>
    <w:p w14:paraId="653A4986" w14:textId="77777777" w:rsidR="009A0BD9" w:rsidRPr="00B6552C" w:rsidRDefault="009A0BD9" w:rsidP="00EC71DA">
      <w:pPr>
        <w:pStyle w:val="Heading2"/>
        <w:rPr>
          <w:color w:val="000000" w:themeColor="text1"/>
        </w:rPr>
      </w:pPr>
      <w:r w:rsidRPr="00B6552C">
        <w:rPr>
          <w:color w:val="000000" w:themeColor="text1"/>
        </w:rPr>
        <w:t>3. Selection</w:t>
      </w:r>
    </w:p>
    <w:p w14:paraId="082377F1" w14:textId="77777777" w:rsidR="009A0BD9" w:rsidRDefault="009A0BD9" w:rsidP="00EC71DA">
      <w:pPr>
        <w:pStyle w:val="ListParagraph"/>
        <w:numPr>
          <w:ilvl w:val="0"/>
          <w:numId w:val="16"/>
        </w:numPr>
        <w:rPr>
          <w:color w:val="000000" w:themeColor="text1"/>
        </w:rPr>
      </w:pPr>
      <w:r w:rsidRPr="00147E25">
        <w:rPr>
          <w:color w:val="000000" w:themeColor="text1"/>
        </w:rPr>
        <w:t>Works will be selected by a five-member selection committee.</w:t>
      </w:r>
    </w:p>
    <w:p w14:paraId="53BD1F5B" w14:textId="59314F33" w:rsidR="009A0BD9" w:rsidRDefault="009A0BD9" w:rsidP="00EC71DA">
      <w:pPr>
        <w:pStyle w:val="ListParagraph"/>
        <w:numPr>
          <w:ilvl w:val="0"/>
          <w:numId w:val="16"/>
        </w:numPr>
        <w:rPr>
          <w:color w:val="000000" w:themeColor="text1"/>
        </w:rPr>
      </w:pPr>
      <w:r w:rsidRPr="00147E25">
        <w:rPr>
          <w:color w:val="000000" w:themeColor="text1"/>
        </w:rPr>
        <w:t xml:space="preserve">The committee comprises </w:t>
      </w:r>
      <w:proofErr w:type="spellStart"/>
      <w:r w:rsidRPr="00147E25">
        <w:rPr>
          <w:color w:val="000000" w:themeColor="text1"/>
        </w:rPr>
        <w:t>practising</w:t>
      </w:r>
      <w:proofErr w:type="spellEnd"/>
      <w:r w:rsidRPr="00147E25">
        <w:rPr>
          <w:color w:val="000000" w:themeColor="text1"/>
        </w:rPr>
        <w:t xml:space="preserve"> artists, gallery staff and individuals with lived</w:t>
      </w:r>
      <w:r w:rsidR="00042A38">
        <w:rPr>
          <w:color w:val="000000" w:themeColor="text1"/>
        </w:rPr>
        <w:t xml:space="preserve"> </w:t>
      </w:r>
      <w:r w:rsidRPr="00147E25">
        <w:rPr>
          <w:color w:val="000000" w:themeColor="text1"/>
        </w:rPr>
        <w:t>experience of subfertility.</w:t>
      </w:r>
    </w:p>
    <w:p w14:paraId="1968D8DA" w14:textId="77777777" w:rsidR="009A0BD9" w:rsidRDefault="009A0BD9" w:rsidP="00EC71DA">
      <w:pPr>
        <w:pStyle w:val="ListParagraph"/>
        <w:numPr>
          <w:ilvl w:val="0"/>
          <w:numId w:val="16"/>
        </w:numPr>
        <w:spacing w:after="0"/>
        <w:rPr>
          <w:color w:val="000000" w:themeColor="text1"/>
        </w:rPr>
      </w:pPr>
      <w:r w:rsidRPr="00147E25">
        <w:rPr>
          <w:color w:val="000000" w:themeColor="text1"/>
        </w:rPr>
        <w:t>Selection will be based on the work’s thematic relevance to the exhibition, as well as its suitability in terms of scale and dimensions for display within the gallery</w:t>
      </w:r>
      <w:r>
        <w:rPr>
          <w:color w:val="000000" w:themeColor="text1"/>
        </w:rPr>
        <w:t>.</w:t>
      </w:r>
    </w:p>
    <w:p w14:paraId="559761E4" w14:textId="77777777" w:rsidR="00AA572D" w:rsidRPr="00AA572D" w:rsidRDefault="00972A83" w:rsidP="00EC71DA">
      <w:pPr>
        <w:pStyle w:val="ListBullet"/>
        <w:numPr>
          <w:ilvl w:val="0"/>
          <w:numId w:val="16"/>
        </w:numPr>
        <w:spacing w:after="0"/>
        <w:rPr>
          <w:b/>
          <w:bCs/>
          <w:color w:val="000000" w:themeColor="text1"/>
          <w:lang w:val="en-GB"/>
        </w:rPr>
      </w:pPr>
      <w:r>
        <w:t>The selection process will be conducted on a blind basis</w:t>
      </w:r>
      <w:r w:rsidR="00BE49E3">
        <w:t>.</w:t>
      </w:r>
      <w:r>
        <w:t xml:space="preserve"> </w:t>
      </w:r>
      <w:r w:rsidR="00BE49E3">
        <w:t>I</w:t>
      </w:r>
      <w:r w:rsidR="00BE49E3">
        <w:t xml:space="preserve">dentifying information will be removed from submissions before they are shared with the selection committee, </w:t>
      </w:r>
      <w:proofErr w:type="gramStart"/>
      <w:r w:rsidR="00BE49E3">
        <w:t>where</w:t>
      </w:r>
      <w:proofErr w:type="gramEnd"/>
      <w:r w:rsidR="00BE49E3">
        <w:t xml:space="preserve"> reasonably practicable.</w:t>
      </w:r>
    </w:p>
    <w:p w14:paraId="6653E129" w14:textId="26318A67" w:rsidR="009A0BD9" w:rsidRPr="00BE49E3" w:rsidRDefault="009A0BD9" w:rsidP="00EC71DA">
      <w:pPr>
        <w:pStyle w:val="ListBullet"/>
        <w:numPr>
          <w:ilvl w:val="0"/>
          <w:numId w:val="16"/>
        </w:numPr>
        <w:spacing w:after="0"/>
        <w:rPr>
          <w:b/>
          <w:bCs/>
          <w:color w:val="000000" w:themeColor="text1"/>
          <w:lang w:val="en-GB"/>
        </w:rPr>
      </w:pPr>
      <w:r w:rsidRPr="00BE49E3">
        <w:rPr>
          <w:color w:val="000000" w:themeColor="text1"/>
        </w:rPr>
        <w:t xml:space="preserve">The decision of the </w:t>
      </w:r>
      <w:r w:rsidR="00196762" w:rsidRPr="00BE49E3">
        <w:rPr>
          <w:color w:val="000000" w:themeColor="text1"/>
        </w:rPr>
        <w:t>s</w:t>
      </w:r>
      <w:r w:rsidRPr="00BE49E3">
        <w:rPr>
          <w:color w:val="000000" w:themeColor="text1"/>
        </w:rPr>
        <w:t xml:space="preserve">election </w:t>
      </w:r>
      <w:r w:rsidR="00196762" w:rsidRPr="00BE49E3">
        <w:rPr>
          <w:color w:val="000000" w:themeColor="text1"/>
        </w:rPr>
        <w:t>c</w:t>
      </w:r>
      <w:r w:rsidRPr="00BE49E3">
        <w:rPr>
          <w:color w:val="000000" w:themeColor="text1"/>
        </w:rPr>
        <w:t xml:space="preserve">ommittee is </w:t>
      </w:r>
      <w:proofErr w:type="gramStart"/>
      <w:r w:rsidRPr="00BE49E3">
        <w:rPr>
          <w:color w:val="000000" w:themeColor="text1"/>
        </w:rPr>
        <w:t>final</w:t>
      </w:r>
      <w:proofErr w:type="gramEnd"/>
      <w:r w:rsidRPr="00BE49E3">
        <w:rPr>
          <w:color w:val="000000" w:themeColor="text1"/>
        </w:rPr>
        <w:t xml:space="preserve"> and we are unable to offer feedback.</w:t>
      </w:r>
    </w:p>
    <w:p w14:paraId="3DB419FA" w14:textId="46796D28" w:rsidR="00835A8C" w:rsidRPr="00835A8C" w:rsidRDefault="00835A8C" w:rsidP="00EC71DA">
      <w:pPr>
        <w:pStyle w:val="ListParagraph"/>
        <w:numPr>
          <w:ilvl w:val="0"/>
          <w:numId w:val="16"/>
        </w:numPr>
        <w:rPr>
          <w:b/>
          <w:bCs/>
          <w:color w:val="000000" w:themeColor="text1"/>
          <w:lang w:val="en-GB"/>
        </w:rPr>
      </w:pPr>
      <w:r>
        <w:t>Selection does not guarantee inclusion if the artwork materially differs from that presented during the application process or does not meet the requirements of the exhibition.</w:t>
      </w:r>
    </w:p>
    <w:p w14:paraId="3AF1C40D" w14:textId="77777777" w:rsidR="009A0BD9" w:rsidRPr="00B6552C" w:rsidRDefault="009A0BD9" w:rsidP="00EC71DA">
      <w:pPr>
        <w:pStyle w:val="Heading2"/>
        <w:rPr>
          <w:color w:val="000000" w:themeColor="text1"/>
        </w:rPr>
      </w:pPr>
      <w:r w:rsidRPr="00B6552C">
        <w:rPr>
          <w:color w:val="000000" w:themeColor="text1"/>
        </w:rPr>
        <w:lastRenderedPageBreak/>
        <w:t>4. Size</w:t>
      </w:r>
    </w:p>
    <w:p w14:paraId="67FAFE9D" w14:textId="77777777" w:rsidR="009A0BD9" w:rsidRDefault="009A0BD9" w:rsidP="00EC71DA">
      <w:pPr>
        <w:pStyle w:val="ListParagraph"/>
        <w:numPr>
          <w:ilvl w:val="0"/>
          <w:numId w:val="10"/>
        </w:numPr>
        <w:rPr>
          <w:color w:val="000000" w:themeColor="text1"/>
        </w:rPr>
      </w:pPr>
      <w:r w:rsidRPr="00B6552C">
        <w:rPr>
          <w:color w:val="000000" w:themeColor="text1"/>
        </w:rPr>
        <w:t>All 2D works must be no larger than A2.</w:t>
      </w:r>
    </w:p>
    <w:p w14:paraId="2306A959" w14:textId="374A59EC" w:rsidR="009A0BD9" w:rsidRDefault="00B742A8" w:rsidP="00EC71DA">
      <w:pPr>
        <w:pStyle w:val="ListParagraph"/>
        <w:numPr>
          <w:ilvl w:val="0"/>
          <w:numId w:val="10"/>
        </w:numPr>
        <w:rPr>
          <w:color w:val="000000" w:themeColor="text1"/>
        </w:rPr>
      </w:pPr>
      <w:r>
        <w:t>Sculptural work must not exceed 100 cm in any dimension</w:t>
      </w:r>
      <w:r w:rsidR="009A0BD9" w:rsidRPr="00B6552C">
        <w:rPr>
          <w:color w:val="000000" w:themeColor="text1"/>
        </w:rPr>
        <w:t xml:space="preserve">. </w:t>
      </w:r>
    </w:p>
    <w:p w14:paraId="2323853B" w14:textId="1622D1FA" w:rsidR="00062DDF" w:rsidRPr="00062DDF" w:rsidRDefault="00062DDF" w:rsidP="00EC71DA">
      <w:pPr>
        <w:pStyle w:val="ListParagraph"/>
        <w:numPr>
          <w:ilvl w:val="0"/>
          <w:numId w:val="10"/>
        </w:numPr>
        <w:rPr>
          <w:color w:val="000000" w:themeColor="text1"/>
        </w:rPr>
      </w:pPr>
      <w:r w:rsidRPr="00B6552C">
        <w:rPr>
          <w:color w:val="000000" w:themeColor="text1"/>
        </w:rPr>
        <w:t>Artists will need to provide their own plinths for sculptural work.</w:t>
      </w:r>
    </w:p>
    <w:p w14:paraId="57749924" w14:textId="77777777" w:rsidR="009A0BD9" w:rsidRPr="00B6552C" w:rsidRDefault="009A0BD9" w:rsidP="00EC71DA">
      <w:pPr>
        <w:pStyle w:val="Heading2"/>
        <w:rPr>
          <w:color w:val="000000" w:themeColor="text1"/>
        </w:rPr>
      </w:pPr>
      <w:r w:rsidRPr="00B6552C">
        <w:rPr>
          <w:color w:val="000000" w:themeColor="text1"/>
        </w:rPr>
        <w:t>5. Delivery and deinstallation</w:t>
      </w:r>
    </w:p>
    <w:p w14:paraId="2F23D4AB" w14:textId="16002858" w:rsidR="009A0BD9" w:rsidRDefault="009A0BD9" w:rsidP="00EC71DA">
      <w:pPr>
        <w:pStyle w:val="ListParagraph"/>
        <w:numPr>
          <w:ilvl w:val="0"/>
          <w:numId w:val="11"/>
        </w:numPr>
        <w:rPr>
          <w:color w:val="000000" w:themeColor="text1"/>
        </w:rPr>
      </w:pPr>
      <w:r w:rsidRPr="00B6552C">
        <w:rPr>
          <w:color w:val="000000" w:themeColor="text1"/>
        </w:rPr>
        <w:t xml:space="preserve">Selected artists must be able to deliver and </w:t>
      </w:r>
      <w:r w:rsidR="00181A6B">
        <w:rPr>
          <w:color w:val="000000" w:themeColor="text1"/>
        </w:rPr>
        <w:t>collect</w:t>
      </w:r>
      <w:r w:rsidRPr="00B6552C">
        <w:rPr>
          <w:color w:val="000000" w:themeColor="text1"/>
        </w:rPr>
        <w:t xml:space="preserve"> their work in person. </w:t>
      </w:r>
    </w:p>
    <w:p w14:paraId="0CA26EC1" w14:textId="77777777" w:rsidR="009A0BD9" w:rsidRPr="00EC71DA" w:rsidRDefault="009A0BD9" w:rsidP="00EC71DA">
      <w:pPr>
        <w:pStyle w:val="ListParagraph"/>
        <w:numPr>
          <w:ilvl w:val="0"/>
          <w:numId w:val="11"/>
        </w:numPr>
        <w:rPr>
          <w:color w:val="000000" w:themeColor="text1"/>
        </w:rPr>
      </w:pPr>
      <w:r w:rsidRPr="00B6552C">
        <w:rPr>
          <w:color w:val="000000" w:themeColor="text1"/>
        </w:rPr>
        <w:t xml:space="preserve">Delivery is scheduled </w:t>
      </w:r>
      <w:r w:rsidRPr="00EC71DA">
        <w:rPr>
          <w:color w:val="000000" w:themeColor="text1"/>
        </w:rPr>
        <w:t>for Saturday 14 November, from 10am to 2pm, at Oaklands Social.</w:t>
      </w:r>
    </w:p>
    <w:p w14:paraId="5D2A34DC" w14:textId="2F60D8FC" w:rsidR="00F7217D" w:rsidRDefault="00F7217D" w:rsidP="00EC71DA">
      <w:pPr>
        <w:pStyle w:val="ListParagraph"/>
        <w:numPr>
          <w:ilvl w:val="0"/>
          <w:numId w:val="11"/>
        </w:numPr>
        <w:rPr>
          <w:color w:val="000000" w:themeColor="text1"/>
        </w:rPr>
      </w:pPr>
      <w:r w:rsidRPr="00EC71DA">
        <w:t>Collection will take place on Sunday 29 November</w:t>
      </w:r>
      <w:r>
        <w:t xml:space="preserve"> at the same location from 10am to 2pm.</w:t>
      </w:r>
    </w:p>
    <w:p w14:paraId="64981C28" w14:textId="02814BDD" w:rsidR="002F55EE" w:rsidRDefault="002F55EE" w:rsidP="00EC71DA">
      <w:pPr>
        <w:pStyle w:val="Heading2"/>
        <w:rPr>
          <w:color w:val="000000" w:themeColor="text1"/>
        </w:rPr>
      </w:pPr>
      <w:r w:rsidRPr="00B6552C">
        <w:rPr>
          <w:color w:val="000000" w:themeColor="text1"/>
        </w:rPr>
        <w:t xml:space="preserve">6. </w:t>
      </w:r>
      <w:r>
        <w:rPr>
          <w:color w:val="000000" w:themeColor="text1"/>
        </w:rPr>
        <w:t>Installation and safety</w:t>
      </w:r>
    </w:p>
    <w:p w14:paraId="5DCE2FA1" w14:textId="649A4F77" w:rsidR="00B01792" w:rsidRDefault="002F55EE" w:rsidP="00EC71DA">
      <w:pPr>
        <w:rPr>
          <w:lang w:val="en-GB"/>
        </w:rPr>
      </w:pPr>
      <w:r w:rsidRPr="002F55EE">
        <w:rPr>
          <w:lang w:val="en-GB"/>
        </w:rPr>
        <w:t>All submitted work must be safe and suitable for public exhibition. The organising team reserves the right to decline the installation or display of work where it considers that the work presents a health, safety, accessibility or practical installation concern.</w:t>
      </w:r>
    </w:p>
    <w:p w14:paraId="2BBC7686" w14:textId="566F8947" w:rsidR="002F55EE" w:rsidRDefault="002F55EE" w:rsidP="00EC71DA">
      <w:pPr>
        <w:pStyle w:val="Heading2"/>
        <w:rPr>
          <w:color w:val="000000" w:themeColor="text1"/>
        </w:rPr>
      </w:pPr>
      <w:r>
        <w:rPr>
          <w:color w:val="000000" w:themeColor="text1"/>
        </w:rPr>
        <w:t>7</w:t>
      </w:r>
      <w:r w:rsidRPr="00B6552C">
        <w:rPr>
          <w:color w:val="000000" w:themeColor="text1"/>
        </w:rPr>
        <w:t xml:space="preserve">. </w:t>
      </w:r>
      <w:r w:rsidRPr="002F55EE">
        <w:rPr>
          <w:color w:val="000000" w:themeColor="text1"/>
        </w:rPr>
        <w:t>Transport and responsibility for artwork</w:t>
      </w:r>
    </w:p>
    <w:p w14:paraId="00899A87" w14:textId="77777777" w:rsidR="00062DDF" w:rsidRDefault="002F55EE" w:rsidP="00EC71DA">
      <w:pPr>
        <w:pStyle w:val="ListParagraph"/>
        <w:numPr>
          <w:ilvl w:val="0"/>
          <w:numId w:val="22"/>
        </w:numPr>
      </w:pPr>
      <w:r>
        <w:t>Artists are responsible for the safe transportation of their work to and from the exhibition venue.</w:t>
      </w:r>
    </w:p>
    <w:p w14:paraId="781BBF41" w14:textId="40971EE9" w:rsidR="002F55EE" w:rsidRDefault="002F55EE" w:rsidP="00EC71DA">
      <w:pPr>
        <w:pStyle w:val="ListParagraph"/>
        <w:numPr>
          <w:ilvl w:val="0"/>
          <w:numId w:val="22"/>
        </w:numPr>
      </w:pPr>
      <w:r>
        <w:t>Artists should ensure that their work is appropriately packaged and protected during transport.</w:t>
      </w:r>
    </w:p>
    <w:p w14:paraId="5B8512E1" w14:textId="5B5F3DCD" w:rsidR="002F55EE" w:rsidRDefault="002F55EE" w:rsidP="00EC71DA">
      <w:pPr>
        <w:pStyle w:val="Heading2"/>
        <w:rPr>
          <w:color w:val="000000" w:themeColor="text1"/>
        </w:rPr>
      </w:pPr>
      <w:r>
        <w:rPr>
          <w:color w:val="000000" w:themeColor="text1"/>
        </w:rPr>
        <w:t>8</w:t>
      </w:r>
      <w:r w:rsidRPr="00B6552C">
        <w:rPr>
          <w:color w:val="000000" w:themeColor="text1"/>
        </w:rPr>
        <w:t xml:space="preserve">. </w:t>
      </w:r>
      <w:r>
        <w:rPr>
          <w:color w:val="000000" w:themeColor="text1"/>
        </w:rPr>
        <w:t>Collection of artwork and uncollected work</w:t>
      </w:r>
    </w:p>
    <w:p w14:paraId="4759DC1D" w14:textId="77777777" w:rsidR="00062DDF" w:rsidRDefault="002F55EE" w:rsidP="00EC71DA">
      <w:pPr>
        <w:pStyle w:val="ListParagraph"/>
        <w:numPr>
          <w:ilvl w:val="0"/>
          <w:numId w:val="23"/>
        </w:numPr>
      </w:pPr>
      <w:r>
        <w:t xml:space="preserve">Artists are responsible for collecting their work from the venue on the specified collection date. </w:t>
      </w:r>
    </w:p>
    <w:p w14:paraId="7C813469" w14:textId="77777777" w:rsidR="00062DDF" w:rsidRDefault="002F55EE" w:rsidP="00EC71DA">
      <w:pPr>
        <w:pStyle w:val="ListParagraph"/>
        <w:numPr>
          <w:ilvl w:val="0"/>
          <w:numId w:val="23"/>
        </w:numPr>
      </w:pPr>
      <w:r>
        <w:t xml:space="preserve">The </w:t>
      </w:r>
      <w:proofErr w:type="spellStart"/>
      <w:r>
        <w:t>organising</w:t>
      </w:r>
      <w:proofErr w:type="spellEnd"/>
      <w:r>
        <w:t xml:space="preserve"> team cannot guarantee storage of works after the collection date. </w:t>
      </w:r>
    </w:p>
    <w:p w14:paraId="1B321BBB" w14:textId="5D5E0F63" w:rsidR="002F55EE" w:rsidRPr="002F55EE" w:rsidRDefault="002F55EE" w:rsidP="00EC71DA">
      <w:pPr>
        <w:pStyle w:val="ListParagraph"/>
        <w:numPr>
          <w:ilvl w:val="0"/>
          <w:numId w:val="23"/>
        </w:numPr>
      </w:pPr>
      <w:r>
        <w:t xml:space="preserve">Any alternative collection arrangements must be agreed with the </w:t>
      </w:r>
      <w:proofErr w:type="spellStart"/>
      <w:r>
        <w:t>organising</w:t>
      </w:r>
      <w:proofErr w:type="spellEnd"/>
      <w:r>
        <w:t xml:space="preserve"> team in advance.</w:t>
      </w:r>
    </w:p>
    <w:p w14:paraId="31A99E6A" w14:textId="0312561C" w:rsidR="002F55EE" w:rsidRDefault="002F55EE" w:rsidP="00EC71DA">
      <w:pPr>
        <w:pStyle w:val="Heading2"/>
        <w:rPr>
          <w:color w:val="000000" w:themeColor="text1"/>
        </w:rPr>
      </w:pPr>
      <w:r>
        <w:rPr>
          <w:color w:val="000000" w:themeColor="text1"/>
        </w:rPr>
        <w:t>9</w:t>
      </w:r>
      <w:r w:rsidRPr="00B6552C">
        <w:rPr>
          <w:color w:val="000000" w:themeColor="text1"/>
        </w:rPr>
        <w:t xml:space="preserve">. </w:t>
      </w:r>
      <w:r>
        <w:rPr>
          <w:color w:val="000000" w:themeColor="text1"/>
        </w:rPr>
        <w:t>Content and safeguarding</w:t>
      </w:r>
    </w:p>
    <w:p w14:paraId="0631CB3C" w14:textId="77777777" w:rsidR="00062DDF" w:rsidRDefault="002F55EE" w:rsidP="00EC71DA">
      <w:pPr>
        <w:pStyle w:val="ListParagraph"/>
        <w:numPr>
          <w:ilvl w:val="0"/>
          <w:numId w:val="24"/>
        </w:numPr>
      </w:pPr>
      <w:r>
        <w:t>Artists must identify any potentially sensitive, distressing or explicit content in their application</w:t>
      </w:r>
      <w:r w:rsidR="00102C89">
        <w:t xml:space="preserve"> in the “Notes on artwork” section of the submission form</w:t>
      </w:r>
      <w:r>
        <w:t xml:space="preserve">. </w:t>
      </w:r>
    </w:p>
    <w:p w14:paraId="5F6F95AB" w14:textId="58D8FB63" w:rsidR="002F55EE" w:rsidRPr="002F55EE" w:rsidRDefault="002F55EE" w:rsidP="00EC71DA">
      <w:pPr>
        <w:pStyle w:val="ListParagraph"/>
        <w:numPr>
          <w:ilvl w:val="0"/>
          <w:numId w:val="24"/>
        </w:numPr>
      </w:pPr>
      <w:r>
        <w:t xml:space="preserve">The </w:t>
      </w:r>
      <w:r w:rsidR="00062DDF">
        <w:pgNum/>
      </w:r>
      <w:proofErr w:type="spellStart"/>
      <w:r w:rsidR="00062DDF">
        <w:t>ublicizin</w:t>
      </w:r>
      <w:proofErr w:type="spellEnd"/>
      <w:r>
        <w:t xml:space="preserve"> team reserves the right to determine how such work is displayed and whether appropriate content information or warnings are required.</w:t>
      </w:r>
    </w:p>
    <w:p w14:paraId="4E7F924B" w14:textId="3C148EC0" w:rsidR="009A0BD9" w:rsidRPr="00B6552C" w:rsidRDefault="002F55EE" w:rsidP="00EC71DA">
      <w:pPr>
        <w:pStyle w:val="Heading2"/>
        <w:rPr>
          <w:color w:val="000000" w:themeColor="text1"/>
        </w:rPr>
      </w:pPr>
      <w:r>
        <w:rPr>
          <w:color w:val="000000" w:themeColor="text1"/>
        </w:rPr>
        <w:t>10</w:t>
      </w:r>
      <w:r w:rsidR="009A0BD9" w:rsidRPr="00B6552C">
        <w:rPr>
          <w:color w:val="000000" w:themeColor="text1"/>
        </w:rPr>
        <w:t>. Exhibition</w:t>
      </w:r>
    </w:p>
    <w:p w14:paraId="0F1C1939" w14:textId="21A21B80" w:rsidR="009A0BD9" w:rsidRDefault="009A0BD9" w:rsidP="00EC71DA">
      <w:pPr>
        <w:pStyle w:val="ListParagraph"/>
        <w:numPr>
          <w:ilvl w:val="0"/>
          <w:numId w:val="21"/>
        </w:numPr>
        <w:rPr>
          <w:color w:val="000000" w:themeColor="text1"/>
        </w:rPr>
      </w:pPr>
      <w:r w:rsidRPr="00CA0E90">
        <w:rPr>
          <w:color w:val="000000" w:themeColor="text1"/>
        </w:rPr>
        <w:t xml:space="preserve">Selected works will be exhibited at Oaklands Social – Bow Arts </w:t>
      </w:r>
      <w:r w:rsidR="009E380A">
        <w:rPr>
          <w:color w:val="000000" w:themeColor="text1"/>
        </w:rPr>
        <w:t xml:space="preserve">during the dates specified </w:t>
      </w:r>
      <w:r w:rsidR="0038681E">
        <w:rPr>
          <w:color w:val="000000" w:themeColor="text1"/>
        </w:rPr>
        <w:t>from 10am to 2pm.</w:t>
      </w:r>
    </w:p>
    <w:p w14:paraId="110E79D1" w14:textId="08D375CB" w:rsidR="00CA0E90" w:rsidRPr="00CA0E90" w:rsidRDefault="00CA0E90" w:rsidP="00EC71DA">
      <w:pPr>
        <w:pStyle w:val="ListParagraph"/>
        <w:numPr>
          <w:ilvl w:val="0"/>
          <w:numId w:val="21"/>
        </w:numPr>
        <w:rPr>
          <w:color w:val="000000" w:themeColor="text1"/>
        </w:rPr>
      </w:pPr>
      <w:r>
        <w:rPr>
          <w:color w:val="000000" w:themeColor="text1"/>
        </w:rPr>
        <w:t>Selected artists will be asked to undertake 1</w:t>
      </w:r>
      <w:r w:rsidR="009E380A">
        <w:rPr>
          <w:color w:val="000000" w:themeColor="text1"/>
        </w:rPr>
        <w:t>–</w:t>
      </w:r>
      <w:r>
        <w:rPr>
          <w:color w:val="000000" w:themeColor="text1"/>
        </w:rPr>
        <w:t>2 half-days of invigilation during the exhibition, from 10am to 2pm.</w:t>
      </w:r>
    </w:p>
    <w:p w14:paraId="4400483E" w14:textId="12DAD6DE" w:rsidR="009A0BD9" w:rsidRPr="00A53BB4" w:rsidRDefault="002F55EE" w:rsidP="00EC71DA">
      <w:pPr>
        <w:pStyle w:val="Heading2"/>
        <w:rPr>
          <w:color w:val="000000" w:themeColor="text1"/>
        </w:rPr>
      </w:pPr>
      <w:r>
        <w:rPr>
          <w:color w:val="000000" w:themeColor="text1"/>
        </w:rPr>
        <w:t>11</w:t>
      </w:r>
      <w:r w:rsidR="009A0BD9" w:rsidRPr="00B6552C">
        <w:rPr>
          <w:color w:val="000000" w:themeColor="text1"/>
        </w:rPr>
        <w:t>. Costs</w:t>
      </w:r>
    </w:p>
    <w:p w14:paraId="59E056A0" w14:textId="77777777" w:rsidR="009A0BD9" w:rsidRDefault="009A0BD9" w:rsidP="00EC71DA">
      <w:pPr>
        <w:pStyle w:val="ListParagraph"/>
        <w:numPr>
          <w:ilvl w:val="0"/>
          <w:numId w:val="12"/>
        </w:numPr>
        <w:rPr>
          <w:color w:val="000000" w:themeColor="text1"/>
        </w:rPr>
      </w:pPr>
      <w:r w:rsidRPr="00B6552C">
        <w:rPr>
          <w:color w:val="000000" w:themeColor="text1"/>
        </w:rPr>
        <w:t xml:space="preserve">This is a self-funded, not-for-profit project. </w:t>
      </w:r>
    </w:p>
    <w:p w14:paraId="0E682BBE" w14:textId="77777777" w:rsidR="009A0BD9" w:rsidRDefault="009A0BD9" w:rsidP="00EC71DA">
      <w:pPr>
        <w:pStyle w:val="ListParagraph"/>
        <w:numPr>
          <w:ilvl w:val="0"/>
          <w:numId w:val="12"/>
        </w:numPr>
        <w:rPr>
          <w:color w:val="000000" w:themeColor="text1"/>
        </w:rPr>
      </w:pPr>
      <w:r w:rsidRPr="00B6552C">
        <w:rPr>
          <w:color w:val="000000" w:themeColor="text1"/>
        </w:rPr>
        <w:t xml:space="preserve">There </w:t>
      </w:r>
      <w:r>
        <w:rPr>
          <w:color w:val="000000" w:themeColor="text1"/>
        </w:rPr>
        <w:t>is no fee to participate in the exhibition.</w:t>
      </w:r>
    </w:p>
    <w:p w14:paraId="4D62D5EA" w14:textId="77777777" w:rsidR="009A0BD9" w:rsidRDefault="009A0BD9" w:rsidP="00EC71DA">
      <w:pPr>
        <w:pStyle w:val="ListParagraph"/>
        <w:numPr>
          <w:ilvl w:val="0"/>
          <w:numId w:val="12"/>
        </w:numPr>
        <w:rPr>
          <w:color w:val="000000" w:themeColor="text1"/>
        </w:rPr>
      </w:pPr>
      <w:r>
        <w:rPr>
          <w:color w:val="000000" w:themeColor="text1"/>
        </w:rPr>
        <w:t>No commissions are taken for any sales you make.</w:t>
      </w:r>
    </w:p>
    <w:p w14:paraId="75390002" w14:textId="33A73692" w:rsidR="0058729E" w:rsidRDefault="0058729E" w:rsidP="00EC71DA">
      <w:pPr>
        <w:pStyle w:val="ListParagraph"/>
        <w:numPr>
          <w:ilvl w:val="0"/>
          <w:numId w:val="12"/>
        </w:numPr>
        <w:rPr>
          <w:color w:val="000000" w:themeColor="text1"/>
        </w:rPr>
      </w:pPr>
      <w:r>
        <w:t>Artists are responsible for managing any sales of their work, including setting prices, arranging payment and fulfilling any sale following the exhibition.</w:t>
      </w:r>
    </w:p>
    <w:p w14:paraId="54210E94" w14:textId="7AAB4D28" w:rsidR="002F55EE" w:rsidRPr="00062DDF" w:rsidRDefault="002F55EE" w:rsidP="00EC71DA">
      <w:pPr>
        <w:pStyle w:val="ListParagraph"/>
        <w:numPr>
          <w:ilvl w:val="0"/>
          <w:numId w:val="12"/>
        </w:numPr>
        <w:rPr>
          <w:color w:val="000000" w:themeColor="text1"/>
        </w:rPr>
      </w:pPr>
      <w:r>
        <w:t>Artists are responsible for any costs associated with the creation, framing, packaging, transportation, installation</w:t>
      </w:r>
      <w:r w:rsidR="0058729E">
        <w:t>, sale</w:t>
      </w:r>
      <w:r>
        <w:t xml:space="preserve"> and collection of their work unless otherwise agreed with the </w:t>
      </w:r>
      <w:proofErr w:type="spellStart"/>
      <w:r w:rsidR="00062DDF">
        <w:t>organising</w:t>
      </w:r>
      <w:proofErr w:type="spellEnd"/>
      <w:r>
        <w:t xml:space="preserve"> team.</w:t>
      </w:r>
    </w:p>
    <w:p w14:paraId="3191A770" w14:textId="47C4AE86" w:rsidR="00062DDF" w:rsidRPr="00062DDF" w:rsidRDefault="00062DDF" w:rsidP="00EC71DA">
      <w:pPr>
        <w:numPr>
          <w:ilvl w:val="0"/>
          <w:numId w:val="12"/>
        </w:numPr>
        <w:spacing w:after="0"/>
        <w:rPr>
          <w:lang w:val="en-GB"/>
        </w:rPr>
      </w:pPr>
      <w:r w:rsidRPr="00FA070F">
        <w:rPr>
          <w:lang w:val="en-GB"/>
        </w:rPr>
        <w:lastRenderedPageBreak/>
        <w:t xml:space="preserve">The organising team will not be responsible for costs incurred by artists in connection with participation in the exhibition, including materials, framing, </w:t>
      </w:r>
      <w:r>
        <w:rPr>
          <w:lang w:val="en-GB"/>
        </w:rPr>
        <w:t xml:space="preserve">insurance, </w:t>
      </w:r>
      <w:r w:rsidRPr="00FA070F">
        <w:rPr>
          <w:lang w:val="en-GB"/>
        </w:rPr>
        <w:t xml:space="preserve">transport, travel or accommodation. </w:t>
      </w:r>
    </w:p>
    <w:p w14:paraId="63B54D32" w14:textId="511B617A" w:rsidR="009A0BD9" w:rsidRDefault="002F55EE" w:rsidP="00EC71DA">
      <w:pPr>
        <w:pStyle w:val="Heading2"/>
        <w:rPr>
          <w:color w:val="000000" w:themeColor="text1"/>
        </w:rPr>
      </w:pPr>
      <w:r>
        <w:rPr>
          <w:color w:val="000000" w:themeColor="text1"/>
        </w:rPr>
        <w:t>12</w:t>
      </w:r>
      <w:r w:rsidR="009A0BD9" w:rsidRPr="00B6552C">
        <w:rPr>
          <w:color w:val="000000" w:themeColor="text1"/>
        </w:rPr>
        <w:t xml:space="preserve">. </w:t>
      </w:r>
      <w:r w:rsidR="009A0BD9">
        <w:rPr>
          <w:color w:val="000000" w:themeColor="text1"/>
        </w:rPr>
        <w:t>Insurance</w:t>
      </w:r>
    </w:p>
    <w:p w14:paraId="6F5921CC" w14:textId="4034EE67" w:rsidR="0058729E" w:rsidRDefault="0058729E" w:rsidP="00EC71DA">
      <w:pPr>
        <w:pStyle w:val="ListParagraph"/>
        <w:numPr>
          <w:ilvl w:val="0"/>
          <w:numId w:val="15"/>
        </w:numPr>
      </w:pPr>
      <w:r>
        <w:t>Artists are responsible for arranging appropriate insurance for their artwork and public liability cover.</w:t>
      </w:r>
      <w:r>
        <w:t xml:space="preserve"> Proof of a</w:t>
      </w:r>
      <w:r w:rsidR="002572A1">
        <w:t>ppropriate</w:t>
      </w:r>
      <w:r>
        <w:t xml:space="preserve"> insurance will be requested if selected.</w:t>
      </w:r>
    </w:p>
    <w:p w14:paraId="614C5407" w14:textId="277DFD7D" w:rsidR="0058729E" w:rsidRDefault="0058729E" w:rsidP="00EC71DA">
      <w:pPr>
        <w:pStyle w:val="ListParagraph"/>
        <w:numPr>
          <w:ilvl w:val="0"/>
          <w:numId w:val="15"/>
        </w:numPr>
      </w:pPr>
      <w:r>
        <w:t>Artists are responsible for ensuring that their work is appropriately insured against loss or damage during transportation and exhibition.</w:t>
      </w:r>
    </w:p>
    <w:p w14:paraId="0D06C14A" w14:textId="73D8AF91" w:rsidR="009A0BD9" w:rsidRDefault="00607C77" w:rsidP="00EC71DA">
      <w:pPr>
        <w:pStyle w:val="ListParagraph"/>
        <w:numPr>
          <w:ilvl w:val="0"/>
          <w:numId w:val="15"/>
        </w:numPr>
      </w:pPr>
      <w:r>
        <w:t>Artists</w:t>
      </w:r>
      <w:r w:rsidR="009A0BD9">
        <w:t xml:space="preserve"> will be asked to complete a short risk assessment for the </w:t>
      </w:r>
      <w:r w:rsidR="003A133B">
        <w:t>venue</w:t>
      </w:r>
      <w:r w:rsidR="009A0BD9">
        <w:t>.</w:t>
      </w:r>
    </w:p>
    <w:p w14:paraId="5731E27D" w14:textId="56DE2CD6" w:rsidR="009A0BD9" w:rsidRDefault="002F55EE" w:rsidP="00EC71DA">
      <w:pPr>
        <w:pStyle w:val="Heading2"/>
        <w:rPr>
          <w:color w:val="000000" w:themeColor="text1"/>
        </w:rPr>
      </w:pPr>
      <w:r>
        <w:rPr>
          <w:color w:val="000000" w:themeColor="text1"/>
        </w:rPr>
        <w:t>13</w:t>
      </w:r>
      <w:r w:rsidR="009A0BD9" w:rsidRPr="00B6552C">
        <w:rPr>
          <w:color w:val="000000" w:themeColor="text1"/>
        </w:rPr>
        <w:t xml:space="preserve">. </w:t>
      </w:r>
      <w:r w:rsidR="009A0BD9">
        <w:rPr>
          <w:color w:val="000000" w:themeColor="text1"/>
        </w:rPr>
        <w:t>Copyright, reproduction and promotional image permissions</w:t>
      </w:r>
    </w:p>
    <w:p w14:paraId="72616FB0" w14:textId="379B7302" w:rsidR="00157DFE" w:rsidRDefault="009A0BD9" w:rsidP="00EC71DA">
      <w:pPr>
        <w:pStyle w:val="ListParagraph"/>
        <w:numPr>
          <w:ilvl w:val="0"/>
          <w:numId w:val="20"/>
        </w:numPr>
      </w:pPr>
      <w:r w:rsidRPr="00F4213A">
        <w:t xml:space="preserve">By accepting selection for the exhibition, the artist grants the </w:t>
      </w:r>
      <w:r w:rsidR="00062DDF">
        <w:pgNum/>
      </w:r>
      <w:proofErr w:type="spellStart"/>
      <w:r w:rsidR="00062DDF">
        <w:t>ublicizin</w:t>
      </w:r>
      <w:proofErr w:type="spellEnd"/>
      <w:r w:rsidRPr="00F4213A">
        <w:t xml:space="preserve"> team a non-exclusive, royalty-free </w:t>
      </w:r>
      <w:proofErr w:type="spellStart"/>
      <w:r w:rsidRPr="00F4213A">
        <w:t>licence</w:t>
      </w:r>
      <w:proofErr w:type="spellEnd"/>
      <w:r w:rsidRPr="00F4213A">
        <w:t xml:space="preserve"> to photograph, reproduce and publish images of their submitted artwork for the purposes of documenting, promoting and </w:t>
      </w:r>
      <w:r w:rsidR="00062DDF">
        <w:pgNum/>
      </w:r>
      <w:proofErr w:type="spellStart"/>
      <w:r w:rsidR="00062DDF">
        <w:t>ublicizing</w:t>
      </w:r>
      <w:proofErr w:type="spellEnd"/>
      <w:r w:rsidRPr="00F4213A">
        <w:t xml:space="preserve"> the exhibition. This includes, but is not limited to, use on the exhibition website, social media platforms, press materials and other promotional communications. The artist will be credited wherever reasonably practicable.</w:t>
      </w:r>
    </w:p>
    <w:p w14:paraId="7461D208" w14:textId="5965FDB9" w:rsidR="00835A8C" w:rsidRDefault="00835A8C" w:rsidP="00EC71DA">
      <w:pPr>
        <w:pStyle w:val="ListParagraph"/>
        <w:numPr>
          <w:ilvl w:val="0"/>
          <w:numId w:val="20"/>
        </w:numPr>
      </w:pPr>
      <w:r>
        <w:t>Where an artwork contains identifiable individuals, third-party images, music, text or other copyrighted material, artists are responsible for obtaining any necessary permissions and consents.</w:t>
      </w:r>
    </w:p>
    <w:p w14:paraId="2EF4CA3B" w14:textId="343A7131" w:rsidR="002F55EE" w:rsidRDefault="002F55EE" w:rsidP="00EC71DA">
      <w:pPr>
        <w:pStyle w:val="Heading2"/>
        <w:rPr>
          <w:color w:val="000000" w:themeColor="text1"/>
        </w:rPr>
      </w:pPr>
      <w:r>
        <w:rPr>
          <w:color w:val="000000" w:themeColor="text1"/>
        </w:rPr>
        <w:t>14</w:t>
      </w:r>
      <w:r w:rsidRPr="00B6552C">
        <w:rPr>
          <w:color w:val="000000" w:themeColor="text1"/>
        </w:rPr>
        <w:t xml:space="preserve">. </w:t>
      </w:r>
      <w:r>
        <w:rPr>
          <w:color w:val="000000" w:themeColor="text1"/>
        </w:rPr>
        <w:t>Ownership and originality of artwork</w:t>
      </w:r>
    </w:p>
    <w:p w14:paraId="25465BAE" w14:textId="77777777" w:rsidR="00062DDF" w:rsidRDefault="002F55EE" w:rsidP="00EC71DA">
      <w:pPr>
        <w:pStyle w:val="ListParagraph"/>
        <w:numPr>
          <w:ilvl w:val="0"/>
          <w:numId w:val="26"/>
        </w:numPr>
      </w:pPr>
      <w:r>
        <w:t xml:space="preserve">Artists confirm that they are the creator and rights holder of the submitted </w:t>
      </w:r>
      <w:proofErr w:type="gramStart"/>
      <w:r>
        <w:t>work, or</w:t>
      </w:r>
      <w:proofErr w:type="gramEnd"/>
      <w:r>
        <w:t xml:space="preserve"> have obtained all necessary permissions to submit and exhibit it. </w:t>
      </w:r>
    </w:p>
    <w:p w14:paraId="4A13411F" w14:textId="0D05742B" w:rsidR="002F55EE" w:rsidRDefault="002F55EE" w:rsidP="00EC71DA">
      <w:pPr>
        <w:pStyle w:val="ListParagraph"/>
        <w:numPr>
          <w:ilvl w:val="0"/>
          <w:numId w:val="26"/>
        </w:numPr>
      </w:pPr>
      <w:r>
        <w:t>Artists are responsible for ensuring that their work does not infringe the copyright, intellectual property or other rights of any third party.</w:t>
      </w:r>
    </w:p>
    <w:p w14:paraId="78249410" w14:textId="631A38E6" w:rsidR="002F55EE" w:rsidRDefault="002F55EE" w:rsidP="00EC71DA">
      <w:pPr>
        <w:pStyle w:val="Heading2"/>
        <w:rPr>
          <w:color w:val="000000" w:themeColor="text1"/>
        </w:rPr>
      </w:pPr>
      <w:r>
        <w:rPr>
          <w:color w:val="000000" w:themeColor="text1"/>
        </w:rPr>
        <w:t>15</w:t>
      </w:r>
      <w:r w:rsidRPr="00B6552C">
        <w:rPr>
          <w:color w:val="000000" w:themeColor="text1"/>
        </w:rPr>
        <w:t xml:space="preserve">. </w:t>
      </w:r>
      <w:r>
        <w:rPr>
          <w:color w:val="000000" w:themeColor="text1"/>
        </w:rPr>
        <w:t>Changes or cancellation of the exhibition</w:t>
      </w:r>
    </w:p>
    <w:p w14:paraId="4391DE62" w14:textId="77777777" w:rsidR="00FA070F" w:rsidRDefault="00FA070F" w:rsidP="00EC71DA">
      <w:pPr>
        <w:numPr>
          <w:ilvl w:val="0"/>
          <w:numId w:val="18"/>
        </w:numPr>
        <w:spacing w:after="0"/>
        <w:rPr>
          <w:lang w:val="en-GB"/>
        </w:rPr>
      </w:pPr>
      <w:r w:rsidRPr="00FA070F">
        <w:rPr>
          <w:b/>
          <w:bCs/>
          <w:lang w:val="en-GB"/>
        </w:rPr>
        <w:t>Artist withdrawal:</w:t>
      </w:r>
      <w:r w:rsidRPr="00FA070F">
        <w:rPr>
          <w:lang w:val="en-GB"/>
        </w:rPr>
        <w:t xml:space="preserve"> Selected artists must notify the organising team as soon as possible if they are no longer able to participate. The organising team reserves the right to withdraw an artist's work if agreed submission, delivery or installation requirements are not met. </w:t>
      </w:r>
    </w:p>
    <w:p w14:paraId="357AA6FA" w14:textId="490AEF79" w:rsidR="00FA070F" w:rsidRPr="00FA070F" w:rsidRDefault="00FA070F" w:rsidP="00EC71DA">
      <w:pPr>
        <w:numPr>
          <w:ilvl w:val="0"/>
          <w:numId w:val="18"/>
        </w:numPr>
        <w:spacing w:after="0"/>
        <w:rPr>
          <w:lang w:val="en-GB"/>
        </w:rPr>
      </w:pPr>
      <w:r w:rsidRPr="00FA070F">
        <w:rPr>
          <w:b/>
          <w:bCs/>
          <w:lang w:val="en-GB"/>
        </w:rPr>
        <w:t>Cancellation or postponement:</w:t>
      </w:r>
      <w:r w:rsidRPr="00FA070F">
        <w:rPr>
          <w:lang w:val="en-GB"/>
        </w:rPr>
        <w:t xml:space="preserve"> The organising team reserves the right to cancel, postpone or make reasonable changes to the exhibition, including to the dates, venue, format or participating artists, where circumstances beyond its reasonable control make this necessary. </w:t>
      </w:r>
    </w:p>
    <w:p w14:paraId="3D648D47" w14:textId="77777777" w:rsidR="00FA070F" w:rsidRPr="00FA070F" w:rsidRDefault="00FA070F" w:rsidP="00EC71DA">
      <w:pPr>
        <w:numPr>
          <w:ilvl w:val="0"/>
          <w:numId w:val="18"/>
        </w:numPr>
        <w:spacing w:after="0"/>
        <w:rPr>
          <w:lang w:val="en-GB"/>
        </w:rPr>
      </w:pPr>
      <w:r w:rsidRPr="00FA070F">
        <w:rPr>
          <w:b/>
          <w:bCs/>
          <w:lang w:val="en-GB"/>
        </w:rPr>
        <w:t>Unforeseen circumstances:</w:t>
      </w:r>
      <w:r w:rsidRPr="00FA070F">
        <w:rPr>
          <w:lang w:val="en-GB"/>
        </w:rPr>
        <w:t xml:space="preserve"> If the exhibition is cancelled or postponed due to circumstances beyond the organising team's reasonable control, selected artists will be notified as soon as reasonably practicable. </w:t>
      </w:r>
    </w:p>
    <w:p w14:paraId="405CA167" w14:textId="6670AADB" w:rsidR="00FA070F" w:rsidRPr="00FA070F" w:rsidRDefault="00FA070F" w:rsidP="00EC71DA">
      <w:pPr>
        <w:numPr>
          <w:ilvl w:val="0"/>
          <w:numId w:val="18"/>
        </w:numPr>
        <w:rPr>
          <w:lang w:val="en-GB"/>
        </w:rPr>
      </w:pPr>
      <w:r w:rsidRPr="00FA070F">
        <w:rPr>
          <w:b/>
          <w:bCs/>
          <w:lang w:val="en-GB"/>
        </w:rPr>
        <w:t>No guarantee of exhibition:</w:t>
      </w:r>
      <w:r w:rsidRPr="00FA070F">
        <w:rPr>
          <w:lang w:val="en-GB"/>
        </w:rPr>
        <w:t xml:space="preserve"> Selection does not guarantee that the exhibition will proceed or that selected work will be exhibited for the full advertised exhibition period where circumstances beyond the organising team's reasonable control prevent this.</w:t>
      </w:r>
    </w:p>
    <w:p w14:paraId="2C4E82BC" w14:textId="7978FD39" w:rsidR="002F55EE" w:rsidRDefault="002F55EE" w:rsidP="00EC71DA">
      <w:pPr>
        <w:pStyle w:val="Heading2"/>
        <w:rPr>
          <w:color w:val="000000" w:themeColor="text1"/>
        </w:rPr>
      </w:pPr>
      <w:r>
        <w:rPr>
          <w:color w:val="000000" w:themeColor="text1"/>
        </w:rPr>
        <w:t>16</w:t>
      </w:r>
      <w:r w:rsidRPr="00B6552C">
        <w:rPr>
          <w:color w:val="000000" w:themeColor="text1"/>
        </w:rPr>
        <w:t xml:space="preserve">. </w:t>
      </w:r>
      <w:r>
        <w:rPr>
          <w:color w:val="000000" w:themeColor="text1"/>
        </w:rPr>
        <w:t>Data protection / use of application information</w:t>
      </w:r>
    </w:p>
    <w:p w14:paraId="14E224E1" w14:textId="77777777" w:rsidR="00062DDF" w:rsidRDefault="002F55EE" w:rsidP="00EC71DA">
      <w:pPr>
        <w:pStyle w:val="ListParagraph"/>
        <w:numPr>
          <w:ilvl w:val="0"/>
          <w:numId w:val="28"/>
        </w:numPr>
      </w:pPr>
      <w:r>
        <w:t xml:space="preserve">Personal information provided as part of the application will be used for the purposes of administering the open call, contacting applicants, </w:t>
      </w:r>
      <w:proofErr w:type="spellStart"/>
      <w:r>
        <w:t>organising</w:t>
      </w:r>
      <w:proofErr w:type="spellEnd"/>
      <w:r>
        <w:t xml:space="preserve"> the exhibition and managing participation. </w:t>
      </w:r>
    </w:p>
    <w:p w14:paraId="754DCC0D" w14:textId="0BCB64AE" w:rsidR="002F55EE" w:rsidRPr="002F55EE" w:rsidRDefault="002F55EE" w:rsidP="00EC71DA">
      <w:pPr>
        <w:pStyle w:val="ListParagraph"/>
        <w:numPr>
          <w:ilvl w:val="0"/>
          <w:numId w:val="28"/>
        </w:numPr>
      </w:pPr>
      <w:r>
        <w:t>Personal information will be handled in accordance with applicable data protection legislation.</w:t>
      </w:r>
    </w:p>
    <w:p w14:paraId="23E892A5" w14:textId="77777777" w:rsidR="002F55EE" w:rsidRPr="002F55EE" w:rsidRDefault="002F55EE" w:rsidP="00EC71DA"/>
    <w:sectPr w:rsidR="002F55EE" w:rsidRPr="002F55EE"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68C4D2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0C3307"/>
    <w:multiLevelType w:val="hybridMultilevel"/>
    <w:tmpl w:val="B0DA4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C151772"/>
    <w:multiLevelType w:val="hybridMultilevel"/>
    <w:tmpl w:val="466051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BC0F4F"/>
    <w:multiLevelType w:val="hybridMultilevel"/>
    <w:tmpl w:val="02DAB2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A107C3"/>
    <w:multiLevelType w:val="hybridMultilevel"/>
    <w:tmpl w:val="C5E47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B159AD"/>
    <w:multiLevelType w:val="hybridMultilevel"/>
    <w:tmpl w:val="1F0C7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A26CC8"/>
    <w:multiLevelType w:val="multilevel"/>
    <w:tmpl w:val="F57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43781"/>
    <w:multiLevelType w:val="hybridMultilevel"/>
    <w:tmpl w:val="300477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35E10"/>
    <w:multiLevelType w:val="hybridMultilevel"/>
    <w:tmpl w:val="B426B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5176177"/>
    <w:multiLevelType w:val="hybridMultilevel"/>
    <w:tmpl w:val="B16E57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52518"/>
    <w:multiLevelType w:val="hybridMultilevel"/>
    <w:tmpl w:val="8410B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0DE16A1"/>
    <w:multiLevelType w:val="hybridMultilevel"/>
    <w:tmpl w:val="C9569D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4894C09"/>
    <w:multiLevelType w:val="hybridMultilevel"/>
    <w:tmpl w:val="7FE04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66B0369"/>
    <w:multiLevelType w:val="hybridMultilevel"/>
    <w:tmpl w:val="ED324B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B0D5D17"/>
    <w:multiLevelType w:val="hybridMultilevel"/>
    <w:tmpl w:val="1542C4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2B15FF4"/>
    <w:multiLevelType w:val="hybridMultilevel"/>
    <w:tmpl w:val="D7E88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E016024"/>
    <w:multiLevelType w:val="hybridMultilevel"/>
    <w:tmpl w:val="218C5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A72ABD"/>
    <w:multiLevelType w:val="hybridMultilevel"/>
    <w:tmpl w:val="93B2B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7832A19"/>
    <w:multiLevelType w:val="hybridMultilevel"/>
    <w:tmpl w:val="88500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0F19FC"/>
    <w:multiLevelType w:val="hybridMultilevel"/>
    <w:tmpl w:val="B80C53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41829029">
    <w:abstractNumId w:val="8"/>
  </w:num>
  <w:num w:numId="2" w16cid:durableId="465244792">
    <w:abstractNumId w:val="6"/>
  </w:num>
  <w:num w:numId="3" w16cid:durableId="1220171521">
    <w:abstractNumId w:val="5"/>
  </w:num>
  <w:num w:numId="4" w16cid:durableId="1601333506">
    <w:abstractNumId w:val="4"/>
  </w:num>
  <w:num w:numId="5" w16cid:durableId="1166674481">
    <w:abstractNumId w:val="7"/>
  </w:num>
  <w:num w:numId="6" w16cid:durableId="1438988535">
    <w:abstractNumId w:val="3"/>
  </w:num>
  <w:num w:numId="7" w16cid:durableId="791284130">
    <w:abstractNumId w:val="2"/>
  </w:num>
  <w:num w:numId="8" w16cid:durableId="1737168034">
    <w:abstractNumId w:val="1"/>
  </w:num>
  <w:num w:numId="9" w16cid:durableId="42876208">
    <w:abstractNumId w:val="0"/>
  </w:num>
  <w:num w:numId="10" w16cid:durableId="1964993270">
    <w:abstractNumId w:val="11"/>
  </w:num>
  <w:num w:numId="11" w16cid:durableId="1796021297">
    <w:abstractNumId w:val="15"/>
  </w:num>
  <w:num w:numId="12" w16cid:durableId="1967007688">
    <w:abstractNumId w:val="23"/>
  </w:num>
  <w:num w:numId="13" w16cid:durableId="260719056">
    <w:abstractNumId w:val="9"/>
  </w:num>
  <w:num w:numId="14" w16cid:durableId="111825312">
    <w:abstractNumId w:val="17"/>
  </w:num>
  <w:num w:numId="15" w16cid:durableId="574586527">
    <w:abstractNumId w:val="25"/>
  </w:num>
  <w:num w:numId="16" w16cid:durableId="404838811">
    <w:abstractNumId w:val="19"/>
  </w:num>
  <w:num w:numId="17" w16cid:durableId="45840448">
    <w:abstractNumId w:val="27"/>
  </w:num>
  <w:num w:numId="18" w16cid:durableId="1412697140">
    <w:abstractNumId w:val="14"/>
  </w:num>
  <w:num w:numId="19" w16cid:durableId="1216816277">
    <w:abstractNumId w:val="12"/>
  </w:num>
  <w:num w:numId="20" w16cid:durableId="590747617">
    <w:abstractNumId w:val="22"/>
  </w:num>
  <w:num w:numId="21" w16cid:durableId="2095785475">
    <w:abstractNumId w:val="26"/>
  </w:num>
  <w:num w:numId="22" w16cid:durableId="561526050">
    <w:abstractNumId w:val="13"/>
  </w:num>
  <w:num w:numId="23" w16cid:durableId="62412562">
    <w:abstractNumId w:val="10"/>
  </w:num>
  <w:num w:numId="24" w16cid:durableId="774327747">
    <w:abstractNumId w:val="24"/>
  </w:num>
  <w:num w:numId="25" w16cid:durableId="115105112">
    <w:abstractNumId w:val="16"/>
  </w:num>
  <w:num w:numId="26" w16cid:durableId="723597884">
    <w:abstractNumId w:val="20"/>
  </w:num>
  <w:num w:numId="27" w16cid:durableId="1303459131">
    <w:abstractNumId w:val="18"/>
  </w:num>
  <w:num w:numId="28" w16cid:durableId="1073242207">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133"/>
    <w:rsid w:val="00034616"/>
    <w:rsid w:val="00042A38"/>
    <w:rsid w:val="0006063C"/>
    <w:rsid w:val="00062DDF"/>
    <w:rsid w:val="0006608F"/>
    <w:rsid w:val="00087363"/>
    <w:rsid w:val="000B4631"/>
    <w:rsid w:val="000C0FF1"/>
    <w:rsid w:val="000D29F5"/>
    <w:rsid w:val="00102C89"/>
    <w:rsid w:val="00147E25"/>
    <w:rsid w:val="0015074B"/>
    <w:rsid w:val="00157DFE"/>
    <w:rsid w:val="001740E1"/>
    <w:rsid w:val="00176ED2"/>
    <w:rsid w:val="00181A6B"/>
    <w:rsid w:val="00196762"/>
    <w:rsid w:val="001F523C"/>
    <w:rsid w:val="00217468"/>
    <w:rsid w:val="002572A1"/>
    <w:rsid w:val="00276C28"/>
    <w:rsid w:val="0029639D"/>
    <w:rsid w:val="002F55EE"/>
    <w:rsid w:val="00326F90"/>
    <w:rsid w:val="0038681E"/>
    <w:rsid w:val="00392C75"/>
    <w:rsid w:val="003A133B"/>
    <w:rsid w:val="004B2BDD"/>
    <w:rsid w:val="004B755E"/>
    <w:rsid w:val="004E51E2"/>
    <w:rsid w:val="004F75F8"/>
    <w:rsid w:val="00504265"/>
    <w:rsid w:val="00515390"/>
    <w:rsid w:val="0058729E"/>
    <w:rsid w:val="005C186D"/>
    <w:rsid w:val="00607C77"/>
    <w:rsid w:val="00662988"/>
    <w:rsid w:val="00695EA0"/>
    <w:rsid w:val="0072321D"/>
    <w:rsid w:val="00727F36"/>
    <w:rsid w:val="00762DC5"/>
    <w:rsid w:val="00775AD2"/>
    <w:rsid w:val="00784AD9"/>
    <w:rsid w:val="00800B46"/>
    <w:rsid w:val="00821CD6"/>
    <w:rsid w:val="00835A8C"/>
    <w:rsid w:val="00836581"/>
    <w:rsid w:val="00860C8C"/>
    <w:rsid w:val="008F22FE"/>
    <w:rsid w:val="009067A8"/>
    <w:rsid w:val="00972A83"/>
    <w:rsid w:val="009A0BD9"/>
    <w:rsid w:val="009E380A"/>
    <w:rsid w:val="00A373F2"/>
    <w:rsid w:val="00A44B56"/>
    <w:rsid w:val="00A53BB4"/>
    <w:rsid w:val="00A654D2"/>
    <w:rsid w:val="00AA1D8D"/>
    <w:rsid w:val="00AA572D"/>
    <w:rsid w:val="00AC2169"/>
    <w:rsid w:val="00AF58F3"/>
    <w:rsid w:val="00B01792"/>
    <w:rsid w:val="00B115AA"/>
    <w:rsid w:val="00B2074A"/>
    <w:rsid w:val="00B47730"/>
    <w:rsid w:val="00B6552C"/>
    <w:rsid w:val="00B67736"/>
    <w:rsid w:val="00B742A8"/>
    <w:rsid w:val="00B87498"/>
    <w:rsid w:val="00BA6FCD"/>
    <w:rsid w:val="00BE49E3"/>
    <w:rsid w:val="00C44A4B"/>
    <w:rsid w:val="00C97B7F"/>
    <w:rsid w:val="00CA0E90"/>
    <w:rsid w:val="00CB0664"/>
    <w:rsid w:val="00CC682E"/>
    <w:rsid w:val="00D36A3E"/>
    <w:rsid w:val="00D41102"/>
    <w:rsid w:val="00D93243"/>
    <w:rsid w:val="00D970BE"/>
    <w:rsid w:val="00E34BBB"/>
    <w:rsid w:val="00E54362"/>
    <w:rsid w:val="00EA15CB"/>
    <w:rsid w:val="00EA6C89"/>
    <w:rsid w:val="00EC71DA"/>
    <w:rsid w:val="00F4213A"/>
    <w:rsid w:val="00F50965"/>
    <w:rsid w:val="00F7217D"/>
    <w:rsid w:val="00FA070F"/>
    <w:rsid w:val="00FC693F"/>
    <w:rsid w:val="00FE5C52"/>
    <w:rsid w:val="00FF01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41A30C"/>
  <w14:defaultImageDpi w14:val="300"/>
  <w15:docId w15:val="{2C172C86-DCE4-FA45-B141-7F217511E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5</Pages>
  <Words>1572</Words>
  <Characters>8966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Rodrigues, Sabrina</cp:lastModifiedBy>
  <cp:revision>248</cp:revision>
  <cp:lastPrinted>2026-08-24T13:35:00Z</cp:lastPrinted>
  <dcterms:created xsi:type="dcterms:W3CDTF">2013-12-23T23:15:00Z</dcterms:created>
  <dcterms:modified xsi:type="dcterms:W3CDTF">2026-08-27T10:21:00Z</dcterms:modified>
  <cp:category/>
</cp:coreProperties>
</file>